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A1DA5F" w14:textId="77777777" w:rsidR="009B40E5" w:rsidRPr="00C65248" w:rsidRDefault="009B40E5" w:rsidP="009B40E5">
      <w:pPr>
        <w:pStyle w:val="Heading5"/>
        <w:rPr>
          <w:rFonts w:asciiTheme="minorHAnsi" w:hAnsiTheme="minorHAnsi" w:cs="Arial"/>
          <w:sz w:val="40"/>
          <w:szCs w:val="40"/>
        </w:rPr>
      </w:pPr>
    </w:p>
    <w:p w14:paraId="5D437588" w14:textId="77777777" w:rsidR="009B40E5" w:rsidRDefault="009B40E5" w:rsidP="009B40E5">
      <w:pPr>
        <w:rPr>
          <w:rFonts w:asciiTheme="minorHAnsi" w:hAnsiTheme="minorHAnsi" w:cs="Arial"/>
          <w:b/>
          <w:sz w:val="40"/>
          <w:szCs w:val="40"/>
        </w:rPr>
      </w:pPr>
    </w:p>
    <w:p w14:paraId="0000C88A" w14:textId="77777777" w:rsidR="009B40E5" w:rsidRPr="00C65248" w:rsidRDefault="009B40E5" w:rsidP="009B40E5">
      <w:pPr>
        <w:rPr>
          <w:rFonts w:asciiTheme="minorHAnsi" w:hAnsiTheme="minorHAnsi" w:cs="Arial"/>
          <w:b/>
          <w:sz w:val="40"/>
          <w:szCs w:val="40"/>
        </w:rPr>
      </w:pPr>
    </w:p>
    <w:p w14:paraId="3919F95A" w14:textId="77777777" w:rsidR="009B40E5" w:rsidRPr="00CD7BFF" w:rsidRDefault="009B40E5" w:rsidP="009B40E5">
      <w:pPr>
        <w:rPr>
          <w:rFonts w:asciiTheme="minorHAnsi" w:hAnsiTheme="minorHAnsi"/>
        </w:rPr>
      </w:pPr>
      <w:r w:rsidRPr="00C65248">
        <w:rPr>
          <w:rFonts w:asciiTheme="minorHAnsi" w:hAnsiTheme="minorHAnsi" w:cs="Arial"/>
          <w:b/>
          <w:sz w:val="40"/>
          <w:szCs w:val="40"/>
        </w:rPr>
        <w:t>BUSINESS CASE TEMPLATE</w:t>
      </w:r>
    </w:p>
    <w:tbl>
      <w:tblPr>
        <w:tblStyle w:val="TableGrid"/>
        <w:tblW w:w="5000" w:type="pct"/>
        <w:jc w:val="center"/>
        <w:shd w:val="clear" w:color="auto" w:fill="FFFFFF" w:themeFill="background1"/>
        <w:tblLook w:val="04A0" w:firstRow="1" w:lastRow="0" w:firstColumn="1" w:lastColumn="0" w:noHBand="0" w:noVBand="1"/>
      </w:tblPr>
      <w:tblGrid>
        <w:gridCol w:w="3874"/>
        <w:gridCol w:w="6546"/>
      </w:tblGrid>
      <w:tr w:rsidR="009B40E5" w:rsidRPr="00C65248" w14:paraId="22128FE0" w14:textId="77777777" w:rsidTr="0018496F">
        <w:trPr>
          <w:jc w:val="center"/>
        </w:trPr>
        <w:tc>
          <w:tcPr>
            <w:tcW w:w="5000" w:type="pct"/>
            <w:gridSpan w:val="2"/>
            <w:tcBorders>
              <w:bottom w:val="single" w:sz="4" w:space="0" w:color="000000"/>
            </w:tcBorders>
            <w:shd w:val="clear" w:color="auto" w:fill="D9D9D9" w:themeFill="background1" w:themeFillShade="D9"/>
            <w:vAlign w:val="center"/>
          </w:tcPr>
          <w:p w14:paraId="347FB369" w14:textId="77777777" w:rsidR="009B40E5" w:rsidRPr="00C65248" w:rsidRDefault="009B40E5" w:rsidP="0018496F">
            <w:pPr>
              <w:pStyle w:val="Heading1"/>
              <w:outlineLvl w:val="0"/>
            </w:pPr>
            <w:bookmarkStart w:id="0" w:name="_Toc487468460"/>
            <w:r w:rsidRPr="00C65248">
              <w:t xml:space="preserve">Section 1 </w:t>
            </w:r>
            <w:r>
              <w:t>–</w:t>
            </w:r>
            <w:r w:rsidRPr="00C65248">
              <w:t xml:space="preserve"> Summary</w:t>
            </w:r>
            <w:bookmarkEnd w:id="0"/>
          </w:p>
        </w:tc>
      </w:tr>
      <w:tr w:rsidR="009B40E5" w:rsidRPr="00C65248" w14:paraId="7E3977DD" w14:textId="77777777" w:rsidTr="0018496F">
        <w:trPr>
          <w:jc w:val="center"/>
        </w:trPr>
        <w:tc>
          <w:tcPr>
            <w:tcW w:w="5000" w:type="pct"/>
            <w:gridSpan w:val="2"/>
            <w:tcBorders>
              <w:left w:val="nil"/>
              <w:right w:val="nil"/>
            </w:tcBorders>
            <w:shd w:val="clear" w:color="auto" w:fill="auto"/>
            <w:vAlign w:val="center"/>
          </w:tcPr>
          <w:p w14:paraId="3D2637DA" w14:textId="77777777" w:rsidR="009B40E5" w:rsidRPr="00C65248" w:rsidRDefault="009B40E5" w:rsidP="0018496F">
            <w:pPr>
              <w:rPr>
                <w:rFonts w:asciiTheme="minorHAnsi" w:hAnsiTheme="minorHAnsi" w:cs="Arial"/>
              </w:rPr>
            </w:pPr>
          </w:p>
        </w:tc>
      </w:tr>
      <w:tr w:rsidR="009B40E5" w:rsidRPr="00C65248" w14:paraId="49370B96" w14:textId="77777777" w:rsidTr="0018496F">
        <w:trPr>
          <w:jc w:val="center"/>
        </w:trPr>
        <w:tc>
          <w:tcPr>
            <w:tcW w:w="1859" w:type="pct"/>
            <w:shd w:val="clear" w:color="auto" w:fill="D9D9D9" w:themeFill="background1" w:themeFillShade="D9"/>
            <w:vAlign w:val="center"/>
          </w:tcPr>
          <w:p w14:paraId="7DB85909" w14:textId="77777777" w:rsidR="009B40E5" w:rsidRDefault="009B40E5" w:rsidP="0018496F">
            <w:pPr>
              <w:spacing w:before="120" w:after="120"/>
              <w:rPr>
                <w:rFonts w:asciiTheme="minorHAnsi" w:hAnsiTheme="minorHAnsi" w:cs="Arial"/>
                <w:b/>
                <w:sz w:val="22"/>
                <w:szCs w:val="22"/>
              </w:rPr>
            </w:pPr>
            <w:r w:rsidRPr="00C65248">
              <w:rPr>
                <w:rFonts w:asciiTheme="minorHAnsi" w:hAnsiTheme="minorHAnsi" w:cs="Arial"/>
                <w:b/>
                <w:sz w:val="22"/>
                <w:szCs w:val="22"/>
              </w:rPr>
              <w:t>Name of Business Case</w:t>
            </w:r>
          </w:p>
          <w:p w14:paraId="243CA2EF" w14:textId="77777777" w:rsidR="009B40E5" w:rsidRPr="00C65248" w:rsidRDefault="009B40E5" w:rsidP="0018496F">
            <w:pPr>
              <w:spacing w:before="120" w:after="120"/>
              <w:rPr>
                <w:rFonts w:asciiTheme="minorHAnsi" w:hAnsiTheme="minorHAnsi" w:cs="Arial"/>
                <w:b/>
              </w:rPr>
            </w:pPr>
          </w:p>
        </w:tc>
        <w:tc>
          <w:tcPr>
            <w:tcW w:w="3141" w:type="pct"/>
            <w:shd w:val="clear" w:color="auto" w:fill="B8CCE4" w:themeFill="accent1" w:themeFillTint="66"/>
          </w:tcPr>
          <w:p w14:paraId="45437D9F" w14:textId="77777777" w:rsidR="009B40E5" w:rsidRPr="004E35B7" w:rsidRDefault="009B40E5" w:rsidP="0018496F">
            <w:pPr>
              <w:spacing w:before="120" w:after="120"/>
              <w:rPr>
                <w:rFonts w:asciiTheme="minorHAnsi" w:hAnsiTheme="minorHAnsi" w:cs="Arial"/>
                <w:sz w:val="22"/>
                <w:szCs w:val="22"/>
              </w:rPr>
            </w:pPr>
            <w:r>
              <w:rPr>
                <w:rFonts w:asciiTheme="minorHAnsi" w:hAnsiTheme="minorHAnsi" w:cs="Arial"/>
                <w:sz w:val="22"/>
                <w:szCs w:val="22"/>
              </w:rPr>
              <w:t>Maternity Electronic Patient Record</w:t>
            </w:r>
          </w:p>
        </w:tc>
      </w:tr>
      <w:tr w:rsidR="009B40E5" w:rsidRPr="00C65248" w14:paraId="7DE88E53" w14:textId="77777777" w:rsidTr="0018496F">
        <w:trPr>
          <w:jc w:val="center"/>
        </w:trPr>
        <w:tc>
          <w:tcPr>
            <w:tcW w:w="1859" w:type="pct"/>
            <w:shd w:val="clear" w:color="auto" w:fill="D9D9D9" w:themeFill="background1" w:themeFillShade="D9"/>
            <w:vAlign w:val="center"/>
          </w:tcPr>
          <w:p w14:paraId="5FC456A0" w14:textId="77777777" w:rsidR="009B40E5" w:rsidRDefault="009B40E5" w:rsidP="0018496F">
            <w:pPr>
              <w:spacing w:before="120" w:after="120"/>
              <w:rPr>
                <w:rFonts w:asciiTheme="minorHAnsi" w:hAnsiTheme="minorHAnsi" w:cs="Arial"/>
                <w:b/>
                <w:sz w:val="22"/>
                <w:szCs w:val="22"/>
              </w:rPr>
            </w:pPr>
            <w:r w:rsidRPr="00C65248">
              <w:rPr>
                <w:rFonts w:asciiTheme="minorHAnsi" w:hAnsiTheme="minorHAnsi" w:cs="Arial"/>
                <w:b/>
                <w:sz w:val="22"/>
                <w:szCs w:val="22"/>
              </w:rPr>
              <w:t>Directorate/ Clinical Group</w:t>
            </w:r>
          </w:p>
          <w:p w14:paraId="0A3C2FDD" w14:textId="77777777" w:rsidR="009B40E5" w:rsidRPr="00C65248" w:rsidRDefault="009B40E5" w:rsidP="0018496F">
            <w:pPr>
              <w:spacing w:before="120" w:after="120"/>
              <w:rPr>
                <w:rFonts w:asciiTheme="minorHAnsi" w:hAnsiTheme="minorHAnsi" w:cs="Arial"/>
                <w:b/>
                <w:sz w:val="22"/>
                <w:szCs w:val="22"/>
              </w:rPr>
            </w:pPr>
          </w:p>
        </w:tc>
        <w:tc>
          <w:tcPr>
            <w:tcW w:w="3141" w:type="pct"/>
            <w:shd w:val="clear" w:color="auto" w:fill="B8CCE4" w:themeFill="accent1" w:themeFillTint="66"/>
          </w:tcPr>
          <w:p w14:paraId="4204EECD" w14:textId="77777777" w:rsidR="009B40E5" w:rsidRPr="004E35B7" w:rsidRDefault="009B40E5" w:rsidP="0018496F">
            <w:pPr>
              <w:spacing w:before="120" w:after="120"/>
              <w:rPr>
                <w:rFonts w:asciiTheme="minorHAnsi" w:hAnsiTheme="minorHAnsi" w:cs="Arial"/>
                <w:sz w:val="22"/>
                <w:szCs w:val="22"/>
              </w:rPr>
            </w:pPr>
            <w:r>
              <w:rPr>
                <w:rFonts w:asciiTheme="minorHAnsi" w:hAnsiTheme="minorHAnsi" w:cs="Arial"/>
                <w:sz w:val="22"/>
                <w:szCs w:val="22"/>
              </w:rPr>
              <w:t>X</w:t>
            </w:r>
          </w:p>
          <w:p w14:paraId="524A0D2E" w14:textId="77777777" w:rsidR="009B40E5" w:rsidRPr="004E35B7" w:rsidRDefault="009B40E5" w:rsidP="0018496F">
            <w:pPr>
              <w:spacing w:before="120" w:after="120"/>
              <w:rPr>
                <w:rFonts w:asciiTheme="minorHAnsi" w:hAnsiTheme="minorHAnsi" w:cs="Arial"/>
                <w:sz w:val="22"/>
                <w:szCs w:val="22"/>
              </w:rPr>
            </w:pPr>
          </w:p>
        </w:tc>
      </w:tr>
      <w:tr w:rsidR="009B40E5" w:rsidRPr="00C65248" w14:paraId="78F9B6BC" w14:textId="77777777" w:rsidTr="0018496F">
        <w:tblPrEx>
          <w:shd w:val="clear" w:color="auto" w:fill="auto"/>
        </w:tblPrEx>
        <w:trPr>
          <w:jc w:val="center"/>
        </w:trPr>
        <w:tc>
          <w:tcPr>
            <w:tcW w:w="1859" w:type="pct"/>
            <w:shd w:val="clear" w:color="auto" w:fill="D9D9D9" w:themeFill="background1" w:themeFillShade="D9"/>
          </w:tcPr>
          <w:p w14:paraId="5DA90694" w14:textId="77777777" w:rsidR="009B40E5" w:rsidRPr="00C65248" w:rsidRDefault="009B40E5" w:rsidP="0018496F">
            <w:pPr>
              <w:spacing w:before="120" w:after="120"/>
              <w:rPr>
                <w:rFonts w:asciiTheme="minorHAnsi" w:hAnsiTheme="minorHAnsi" w:cs="Arial"/>
                <w:b/>
                <w:sz w:val="22"/>
                <w:szCs w:val="22"/>
              </w:rPr>
            </w:pPr>
            <w:r w:rsidRPr="00C65248">
              <w:rPr>
                <w:rFonts w:asciiTheme="minorHAnsi" w:hAnsiTheme="minorHAnsi" w:cs="Arial"/>
                <w:b/>
                <w:sz w:val="22"/>
                <w:szCs w:val="22"/>
              </w:rPr>
              <w:t>Delivery Lead (Scheme Owner)</w:t>
            </w:r>
          </w:p>
        </w:tc>
        <w:tc>
          <w:tcPr>
            <w:tcW w:w="3141" w:type="pct"/>
            <w:shd w:val="clear" w:color="auto" w:fill="B8CCE4" w:themeFill="accent1" w:themeFillTint="66"/>
            <w:vAlign w:val="bottom"/>
          </w:tcPr>
          <w:p w14:paraId="386E427E" w14:textId="77777777" w:rsidR="009B40E5" w:rsidRPr="004E35B7" w:rsidRDefault="009B40E5" w:rsidP="0018496F">
            <w:pPr>
              <w:spacing w:before="120" w:after="120"/>
              <w:rPr>
                <w:rFonts w:asciiTheme="minorHAnsi" w:hAnsiTheme="minorHAnsi" w:cs="Arial"/>
                <w:sz w:val="22"/>
                <w:szCs w:val="22"/>
              </w:rPr>
            </w:pPr>
            <w:r>
              <w:rPr>
                <w:rFonts w:asciiTheme="minorHAnsi" w:hAnsiTheme="minorHAnsi" w:cs="Arial"/>
                <w:sz w:val="22"/>
                <w:szCs w:val="22"/>
              </w:rPr>
              <w:t>X</w:t>
            </w:r>
          </w:p>
        </w:tc>
      </w:tr>
      <w:tr w:rsidR="009B40E5" w:rsidRPr="00C65248" w14:paraId="4CE89F27" w14:textId="77777777" w:rsidTr="0018496F">
        <w:tblPrEx>
          <w:shd w:val="clear" w:color="auto" w:fill="auto"/>
        </w:tblPrEx>
        <w:trPr>
          <w:jc w:val="center"/>
        </w:trPr>
        <w:tc>
          <w:tcPr>
            <w:tcW w:w="1859" w:type="pct"/>
            <w:tcBorders>
              <w:bottom w:val="single" w:sz="4" w:space="0" w:color="auto"/>
            </w:tcBorders>
            <w:shd w:val="clear" w:color="auto" w:fill="D9D9D9" w:themeFill="background1" w:themeFillShade="D9"/>
            <w:vAlign w:val="center"/>
          </w:tcPr>
          <w:p w14:paraId="1EE437C5" w14:textId="77777777" w:rsidR="009B40E5" w:rsidRDefault="009B40E5" w:rsidP="0018496F">
            <w:pPr>
              <w:spacing w:before="120" w:after="120"/>
              <w:rPr>
                <w:rFonts w:asciiTheme="minorHAnsi" w:hAnsiTheme="minorHAnsi" w:cs="Arial"/>
                <w:b/>
                <w:sz w:val="22"/>
                <w:szCs w:val="22"/>
              </w:rPr>
            </w:pPr>
            <w:r w:rsidRPr="00C65248">
              <w:rPr>
                <w:rFonts w:asciiTheme="minorHAnsi" w:hAnsiTheme="minorHAnsi" w:cs="Arial"/>
                <w:b/>
                <w:sz w:val="22"/>
                <w:szCs w:val="22"/>
              </w:rPr>
              <w:t>PMO Reference Number</w:t>
            </w:r>
          </w:p>
          <w:p w14:paraId="343C4294" w14:textId="77777777" w:rsidR="009B40E5" w:rsidRPr="00C65248" w:rsidRDefault="009B40E5" w:rsidP="0018496F">
            <w:pPr>
              <w:spacing w:before="120" w:after="120"/>
              <w:rPr>
                <w:rFonts w:asciiTheme="minorHAnsi" w:hAnsiTheme="minorHAnsi" w:cs="Arial"/>
                <w:b/>
                <w:sz w:val="22"/>
                <w:szCs w:val="22"/>
              </w:rPr>
            </w:pPr>
          </w:p>
        </w:tc>
        <w:tc>
          <w:tcPr>
            <w:tcW w:w="3141" w:type="pct"/>
            <w:tcBorders>
              <w:bottom w:val="single" w:sz="4" w:space="0" w:color="auto"/>
            </w:tcBorders>
            <w:shd w:val="clear" w:color="auto" w:fill="B8CCE4" w:themeFill="accent1" w:themeFillTint="66"/>
            <w:vAlign w:val="bottom"/>
          </w:tcPr>
          <w:p w14:paraId="06D30295" w14:textId="77777777" w:rsidR="009B40E5" w:rsidRPr="004E35B7" w:rsidRDefault="009B40E5" w:rsidP="0018496F">
            <w:pPr>
              <w:spacing w:before="120" w:after="120"/>
              <w:rPr>
                <w:rFonts w:asciiTheme="minorHAnsi" w:hAnsiTheme="minorHAnsi" w:cs="Arial"/>
                <w:sz w:val="22"/>
                <w:szCs w:val="22"/>
              </w:rPr>
            </w:pPr>
            <w:r>
              <w:rPr>
                <w:rFonts w:asciiTheme="minorHAnsi" w:hAnsiTheme="minorHAnsi" w:cs="Arial"/>
                <w:sz w:val="22"/>
                <w:szCs w:val="22"/>
              </w:rPr>
              <w:t>X</w:t>
            </w:r>
          </w:p>
          <w:p w14:paraId="6816C74C" w14:textId="77777777" w:rsidR="009B40E5" w:rsidRPr="004E35B7" w:rsidRDefault="009B40E5" w:rsidP="0018496F">
            <w:pPr>
              <w:spacing w:before="120" w:after="120"/>
              <w:rPr>
                <w:rFonts w:asciiTheme="minorHAnsi" w:hAnsiTheme="minorHAnsi" w:cs="Arial"/>
                <w:sz w:val="22"/>
                <w:szCs w:val="22"/>
              </w:rPr>
            </w:pPr>
          </w:p>
        </w:tc>
      </w:tr>
    </w:tbl>
    <w:p w14:paraId="132E6E44" w14:textId="77777777" w:rsidR="009B40E5" w:rsidRDefault="009B40E5" w:rsidP="009B40E5">
      <w:r>
        <w:br w:type="page"/>
      </w:r>
    </w:p>
    <w:p w14:paraId="7748EB09" w14:textId="77777777" w:rsidR="009B40E5" w:rsidRDefault="009B40E5" w:rsidP="009B40E5"/>
    <w:sdt>
      <w:sdtPr>
        <w:rPr>
          <w:rFonts w:asciiTheme="minorHAnsi" w:eastAsia="Times New Roman" w:hAnsiTheme="minorHAnsi" w:cs="Times New Roman"/>
          <w:bCs w:val="0"/>
          <w:color w:val="auto"/>
          <w:sz w:val="22"/>
          <w:szCs w:val="22"/>
          <w:lang w:val="en-GB" w:eastAsia="en-GB"/>
        </w:rPr>
        <w:id w:val="992295517"/>
        <w:docPartObj>
          <w:docPartGallery w:val="Table of Contents"/>
          <w:docPartUnique/>
        </w:docPartObj>
      </w:sdtPr>
      <w:sdtEndPr>
        <w:rPr>
          <w:b/>
          <w:noProof/>
        </w:rPr>
      </w:sdtEndPr>
      <w:sdtContent>
        <w:p w14:paraId="436DAB49" w14:textId="77777777" w:rsidR="009B40E5" w:rsidRPr="001657C6" w:rsidRDefault="009B40E5" w:rsidP="009B40E5">
          <w:pPr>
            <w:pStyle w:val="TOCHeading"/>
            <w:ind w:left="-426"/>
            <w:rPr>
              <w:rFonts w:asciiTheme="minorHAnsi" w:hAnsiTheme="minorHAnsi"/>
              <w:b/>
              <w:color w:val="000000" w:themeColor="text1"/>
            </w:rPr>
          </w:pPr>
          <w:r w:rsidRPr="001657C6">
            <w:rPr>
              <w:rFonts w:asciiTheme="minorHAnsi" w:hAnsiTheme="minorHAnsi"/>
              <w:b/>
              <w:color w:val="000000" w:themeColor="text1"/>
            </w:rPr>
            <w:t>Table of Contents</w:t>
          </w:r>
        </w:p>
        <w:p w14:paraId="6150E277" w14:textId="77777777" w:rsidR="009B40E5" w:rsidRDefault="009B40E5" w:rsidP="009B40E5">
          <w:pPr>
            <w:pStyle w:val="TOC1"/>
            <w:rPr>
              <w:rFonts w:asciiTheme="minorHAnsi" w:eastAsiaTheme="minorEastAsia" w:hAnsiTheme="minorHAnsi" w:cstheme="minorBidi"/>
              <w:noProof/>
              <w:sz w:val="22"/>
              <w:szCs w:val="22"/>
            </w:rPr>
          </w:pPr>
          <w:r w:rsidRPr="001657C6">
            <w:rPr>
              <w:rFonts w:asciiTheme="minorHAnsi" w:hAnsiTheme="minorHAnsi"/>
              <w:sz w:val="28"/>
              <w:szCs w:val="28"/>
            </w:rPr>
            <w:fldChar w:fldCharType="begin"/>
          </w:r>
          <w:r w:rsidRPr="001657C6">
            <w:rPr>
              <w:rFonts w:asciiTheme="minorHAnsi" w:hAnsiTheme="minorHAnsi"/>
              <w:sz w:val="28"/>
              <w:szCs w:val="28"/>
            </w:rPr>
            <w:instrText xml:space="preserve"> TOC \o "1-3" \h \z \u </w:instrText>
          </w:r>
          <w:r w:rsidRPr="001657C6">
            <w:rPr>
              <w:rFonts w:asciiTheme="minorHAnsi" w:hAnsiTheme="minorHAnsi"/>
              <w:sz w:val="28"/>
              <w:szCs w:val="28"/>
            </w:rPr>
            <w:fldChar w:fldCharType="separate"/>
          </w:r>
          <w:hyperlink w:anchor="_Toc487468460" w:history="1">
            <w:r w:rsidRPr="009D2A85">
              <w:rPr>
                <w:rStyle w:val="Hyperlink"/>
                <w:noProof/>
              </w:rPr>
              <w:t>Section 1 – Summary</w:t>
            </w:r>
            <w:r>
              <w:rPr>
                <w:noProof/>
                <w:webHidden/>
              </w:rPr>
              <w:tab/>
            </w:r>
            <w:r>
              <w:rPr>
                <w:noProof/>
                <w:webHidden/>
              </w:rPr>
              <w:fldChar w:fldCharType="begin"/>
            </w:r>
            <w:r>
              <w:rPr>
                <w:noProof/>
                <w:webHidden/>
              </w:rPr>
              <w:instrText xml:space="preserve"> PAGEREF _Toc487468460 \h </w:instrText>
            </w:r>
            <w:r>
              <w:rPr>
                <w:noProof/>
                <w:webHidden/>
              </w:rPr>
            </w:r>
            <w:r>
              <w:rPr>
                <w:noProof/>
                <w:webHidden/>
              </w:rPr>
              <w:fldChar w:fldCharType="separate"/>
            </w:r>
            <w:r>
              <w:rPr>
                <w:noProof/>
                <w:webHidden/>
              </w:rPr>
              <w:t>1</w:t>
            </w:r>
            <w:r>
              <w:rPr>
                <w:noProof/>
                <w:webHidden/>
              </w:rPr>
              <w:fldChar w:fldCharType="end"/>
            </w:r>
          </w:hyperlink>
        </w:p>
        <w:p w14:paraId="770CCBFD" w14:textId="77777777" w:rsidR="009B40E5" w:rsidRDefault="00812262" w:rsidP="009B40E5">
          <w:pPr>
            <w:pStyle w:val="TOC1"/>
            <w:rPr>
              <w:rFonts w:asciiTheme="minorHAnsi" w:eastAsiaTheme="minorEastAsia" w:hAnsiTheme="minorHAnsi" w:cstheme="minorBidi"/>
              <w:noProof/>
              <w:sz w:val="22"/>
              <w:szCs w:val="22"/>
            </w:rPr>
          </w:pPr>
          <w:hyperlink w:anchor="_Toc487468461" w:history="1">
            <w:r w:rsidR="009B40E5" w:rsidRPr="009D2A85">
              <w:rPr>
                <w:rStyle w:val="Hyperlink"/>
                <w:noProof/>
              </w:rPr>
              <w:t>Section 2 – Business Need (Why Do We Need To Change?)</w:t>
            </w:r>
            <w:r w:rsidR="009B40E5">
              <w:rPr>
                <w:noProof/>
                <w:webHidden/>
              </w:rPr>
              <w:tab/>
            </w:r>
            <w:r w:rsidR="009B40E5">
              <w:rPr>
                <w:noProof/>
                <w:webHidden/>
              </w:rPr>
              <w:fldChar w:fldCharType="begin"/>
            </w:r>
            <w:r w:rsidR="009B40E5">
              <w:rPr>
                <w:noProof/>
                <w:webHidden/>
              </w:rPr>
              <w:instrText xml:space="preserve"> PAGEREF _Toc487468461 \h </w:instrText>
            </w:r>
            <w:r w:rsidR="009B40E5">
              <w:rPr>
                <w:noProof/>
                <w:webHidden/>
              </w:rPr>
            </w:r>
            <w:r w:rsidR="009B40E5">
              <w:rPr>
                <w:noProof/>
                <w:webHidden/>
              </w:rPr>
              <w:fldChar w:fldCharType="separate"/>
            </w:r>
            <w:r w:rsidR="009B40E5">
              <w:rPr>
                <w:noProof/>
                <w:webHidden/>
              </w:rPr>
              <w:t>3</w:t>
            </w:r>
            <w:r w:rsidR="009B40E5">
              <w:rPr>
                <w:noProof/>
                <w:webHidden/>
              </w:rPr>
              <w:fldChar w:fldCharType="end"/>
            </w:r>
          </w:hyperlink>
        </w:p>
        <w:p w14:paraId="40FAA42B" w14:textId="77777777" w:rsidR="009B40E5" w:rsidRDefault="00812262" w:rsidP="009B40E5">
          <w:pPr>
            <w:pStyle w:val="TOC1"/>
            <w:rPr>
              <w:rFonts w:asciiTheme="minorHAnsi" w:eastAsiaTheme="minorEastAsia" w:hAnsiTheme="minorHAnsi" w:cstheme="minorBidi"/>
              <w:noProof/>
              <w:sz w:val="22"/>
              <w:szCs w:val="22"/>
            </w:rPr>
          </w:pPr>
          <w:hyperlink w:anchor="_Toc487468462" w:history="1">
            <w:r w:rsidR="009B40E5" w:rsidRPr="009D2A85">
              <w:rPr>
                <w:rStyle w:val="Hyperlink"/>
                <w:noProof/>
              </w:rPr>
              <w:t>Section 3 – Options Analysis</w:t>
            </w:r>
            <w:r w:rsidR="009B40E5">
              <w:rPr>
                <w:noProof/>
                <w:webHidden/>
              </w:rPr>
              <w:tab/>
            </w:r>
            <w:r w:rsidR="009B40E5">
              <w:rPr>
                <w:noProof/>
                <w:webHidden/>
              </w:rPr>
              <w:fldChar w:fldCharType="begin"/>
            </w:r>
            <w:r w:rsidR="009B40E5">
              <w:rPr>
                <w:noProof/>
                <w:webHidden/>
              </w:rPr>
              <w:instrText xml:space="preserve"> PAGEREF _Toc487468462 \h </w:instrText>
            </w:r>
            <w:r w:rsidR="009B40E5">
              <w:rPr>
                <w:noProof/>
                <w:webHidden/>
              </w:rPr>
            </w:r>
            <w:r w:rsidR="009B40E5">
              <w:rPr>
                <w:noProof/>
                <w:webHidden/>
              </w:rPr>
              <w:fldChar w:fldCharType="separate"/>
            </w:r>
            <w:r w:rsidR="009B40E5">
              <w:rPr>
                <w:noProof/>
                <w:webHidden/>
              </w:rPr>
              <w:t>6</w:t>
            </w:r>
            <w:r w:rsidR="009B40E5">
              <w:rPr>
                <w:noProof/>
                <w:webHidden/>
              </w:rPr>
              <w:fldChar w:fldCharType="end"/>
            </w:r>
          </w:hyperlink>
        </w:p>
        <w:p w14:paraId="6A78D7D1" w14:textId="77777777" w:rsidR="009B40E5" w:rsidRDefault="00812262" w:rsidP="009B40E5">
          <w:pPr>
            <w:pStyle w:val="TOC1"/>
            <w:rPr>
              <w:rFonts w:asciiTheme="minorHAnsi" w:eastAsiaTheme="minorEastAsia" w:hAnsiTheme="minorHAnsi" w:cstheme="minorBidi"/>
              <w:noProof/>
              <w:sz w:val="22"/>
              <w:szCs w:val="22"/>
            </w:rPr>
          </w:pPr>
          <w:hyperlink w:anchor="_Toc487468463" w:history="1">
            <w:r w:rsidR="009B40E5" w:rsidRPr="009D2A85">
              <w:rPr>
                <w:rStyle w:val="Hyperlink"/>
                <w:noProof/>
              </w:rPr>
              <w:t>Section 4 – Proposed Solution</w:t>
            </w:r>
            <w:r w:rsidR="009B40E5">
              <w:rPr>
                <w:noProof/>
                <w:webHidden/>
              </w:rPr>
              <w:tab/>
            </w:r>
            <w:r w:rsidR="009B40E5">
              <w:rPr>
                <w:noProof/>
                <w:webHidden/>
              </w:rPr>
              <w:fldChar w:fldCharType="begin"/>
            </w:r>
            <w:r w:rsidR="009B40E5">
              <w:rPr>
                <w:noProof/>
                <w:webHidden/>
              </w:rPr>
              <w:instrText xml:space="preserve"> PAGEREF _Toc487468463 \h </w:instrText>
            </w:r>
            <w:r w:rsidR="009B40E5">
              <w:rPr>
                <w:noProof/>
                <w:webHidden/>
              </w:rPr>
            </w:r>
            <w:r w:rsidR="009B40E5">
              <w:rPr>
                <w:noProof/>
                <w:webHidden/>
              </w:rPr>
              <w:fldChar w:fldCharType="separate"/>
            </w:r>
            <w:r w:rsidR="009B40E5">
              <w:rPr>
                <w:noProof/>
                <w:webHidden/>
              </w:rPr>
              <w:t>12</w:t>
            </w:r>
            <w:r w:rsidR="009B40E5">
              <w:rPr>
                <w:noProof/>
                <w:webHidden/>
              </w:rPr>
              <w:fldChar w:fldCharType="end"/>
            </w:r>
          </w:hyperlink>
        </w:p>
        <w:p w14:paraId="38FC50BB" w14:textId="77777777" w:rsidR="009B40E5" w:rsidRDefault="00812262" w:rsidP="009B40E5">
          <w:pPr>
            <w:pStyle w:val="TOC1"/>
            <w:rPr>
              <w:rFonts w:asciiTheme="minorHAnsi" w:eastAsiaTheme="minorEastAsia" w:hAnsiTheme="minorHAnsi" w:cstheme="minorBidi"/>
              <w:noProof/>
              <w:sz w:val="22"/>
              <w:szCs w:val="22"/>
            </w:rPr>
          </w:pPr>
          <w:hyperlink w:anchor="_Toc487468464" w:history="1">
            <w:r w:rsidR="009B40E5" w:rsidRPr="009D2A85">
              <w:rPr>
                <w:rStyle w:val="Hyperlink"/>
                <w:noProof/>
              </w:rPr>
              <w:t>Section 5 – Risk Assessment</w:t>
            </w:r>
            <w:r w:rsidR="009B40E5">
              <w:rPr>
                <w:noProof/>
                <w:webHidden/>
              </w:rPr>
              <w:tab/>
            </w:r>
            <w:r w:rsidR="009B40E5">
              <w:rPr>
                <w:noProof/>
                <w:webHidden/>
              </w:rPr>
              <w:fldChar w:fldCharType="begin"/>
            </w:r>
            <w:r w:rsidR="009B40E5">
              <w:rPr>
                <w:noProof/>
                <w:webHidden/>
              </w:rPr>
              <w:instrText xml:space="preserve"> PAGEREF _Toc487468464 \h </w:instrText>
            </w:r>
            <w:r w:rsidR="009B40E5">
              <w:rPr>
                <w:noProof/>
                <w:webHidden/>
              </w:rPr>
            </w:r>
            <w:r w:rsidR="009B40E5">
              <w:rPr>
                <w:noProof/>
                <w:webHidden/>
              </w:rPr>
              <w:fldChar w:fldCharType="separate"/>
            </w:r>
            <w:r w:rsidR="009B40E5">
              <w:rPr>
                <w:noProof/>
                <w:webHidden/>
              </w:rPr>
              <w:t>16</w:t>
            </w:r>
            <w:r w:rsidR="009B40E5">
              <w:rPr>
                <w:noProof/>
                <w:webHidden/>
              </w:rPr>
              <w:fldChar w:fldCharType="end"/>
            </w:r>
          </w:hyperlink>
        </w:p>
        <w:p w14:paraId="42B1EDAD" w14:textId="77777777" w:rsidR="009B40E5" w:rsidRDefault="00812262" w:rsidP="009B40E5">
          <w:pPr>
            <w:pStyle w:val="TOC1"/>
            <w:rPr>
              <w:rFonts w:asciiTheme="minorHAnsi" w:eastAsiaTheme="minorEastAsia" w:hAnsiTheme="minorHAnsi" w:cstheme="minorBidi"/>
              <w:noProof/>
              <w:sz w:val="22"/>
              <w:szCs w:val="22"/>
            </w:rPr>
          </w:pPr>
          <w:hyperlink w:anchor="_Toc487468465" w:history="1">
            <w:r w:rsidR="009B40E5" w:rsidRPr="009D2A85">
              <w:rPr>
                <w:rStyle w:val="Hyperlink"/>
                <w:noProof/>
              </w:rPr>
              <w:t>Section 6 – Benefits Analysis</w:t>
            </w:r>
            <w:r w:rsidR="009B40E5">
              <w:rPr>
                <w:noProof/>
                <w:webHidden/>
              </w:rPr>
              <w:tab/>
            </w:r>
            <w:r w:rsidR="009B40E5">
              <w:rPr>
                <w:noProof/>
                <w:webHidden/>
              </w:rPr>
              <w:fldChar w:fldCharType="begin"/>
            </w:r>
            <w:r w:rsidR="009B40E5">
              <w:rPr>
                <w:noProof/>
                <w:webHidden/>
              </w:rPr>
              <w:instrText xml:space="preserve"> PAGEREF _Toc487468465 \h </w:instrText>
            </w:r>
            <w:r w:rsidR="009B40E5">
              <w:rPr>
                <w:noProof/>
                <w:webHidden/>
              </w:rPr>
            </w:r>
            <w:r w:rsidR="009B40E5">
              <w:rPr>
                <w:noProof/>
                <w:webHidden/>
              </w:rPr>
              <w:fldChar w:fldCharType="separate"/>
            </w:r>
            <w:r w:rsidR="009B40E5">
              <w:rPr>
                <w:noProof/>
                <w:webHidden/>
              </w:rPr>
              <w:t>17</w:t>
            </w:r>
            <w:r w:rsidR="009B40E5">
              <w:rPr>
                <w:noProof/>
                <w:webHidden/>
              </w:rPr>
              <w:fldChar w:fldCharType="end"/>
            </w:r>
          </w:hyperlink>
        </w:p>
        <w:p w14:paraId="3EF7D439" w14:textId="77777777" w:rsidR="009B40E5" w:rsidRDefault="00812262" w:rsidP="009B40E5">
          <w:pPr>
            <w:pStyle w:val="TOC1"/>
            <w:rPr>
              <w:rFonts w:asciiTheme="minorHAnsi" w:eastAsiaTheme="minorEastAsia" w:hAnsiTheme="minorHAnsi" w:cstheme="minorBidi"/>
              <w:noProof/>
              <w:sz w:val="22"/>
              <w:szCs w:val="22"/>
            </w:rPr>
          </w:pPr>
          <w:hyperlink w:anchor="_Toc487468466" w:history="1">
            <w:r w:rsidR="009B40E5" w:rsidRPr="009D2A85">
              <w:rPr>
                <w:rStyle w:val="Hyperlink"/>
                <w:noProof/>
              </w:rPr>
              <w:t>Section 7 – Sensitivity Analysis</w:t>
            </w:r>
            <w:r w:rsidR="009B40E5">
              <w:rPr>
                <w:noProof/>
                <w:webHidden/>
              </w:rPr>
              <w:tab/>
            </w:r>
            <w:r w:rsidR="009B40E5">
              <w:rPr>
                <w:noProof/>
                <w:webHidden/>
              </w:rPr>
              <w:fldChar w:fldCharType="begin"/>
            </w:r>
            <w:r w:rsidR="009B40E5">
              <w:rPr>
                <w:noProof/>
                <w:webHidden/>
              </w:rPr>
              <w:instrText xml:space="preserve"> PAGEREF _Toc487468466 \h </w:instrText>
            </w:r>
            <w:r w:rsidR="009B40E5">
              <w:rPr>
                <w:noProof/>
                <w:webHidden/>
              </w:rPr>
            </w:r>
            <w:r w:rsidR="009B40E5">
              <w:rPr>
                <w:noProof/>
                <w:webHidden/>
              </w:rPr>
              <w:fldChar w:fldCharType="separate"/>
            </w:r>
            <w:r w:rsidR="009B40E5">
              <w:rPr>
                <w:noProof/>
                <w:webHidden/>
              </w:rPr>
              <w:t>18</w:t>
            </w:r>
            <w:r w:rsidR="009B40E5">
              <w:rPr>
                <w:noProof/>
                <w:webHidden/>
              </w:rPr>
              <w:fldChar w:fldCharType="end"/>
            </w:r>
          </w:hyperlink>
        </w:p>
        <w:p w14:paraId="44956865" w14:textId="77777777" w:rsidR="009B40E5" w:rsidRDefault="00812262" w:rsidP="009B40E5">
          <w:pPr>
            <w:pStyle w:val="TOC1"/>
            <w:rPr>
              <w:rFonts w:asciiTheme="minorHAnsi" w:eastAsiaTheme="minorEastAsia" w:hAnsiTheme="minorHAnsi" w:cstheme="minorBidi"/>
              <w:noProof/>
              <w:sz w:val="22"/>
              <w:szCs w:val="22"/>
            </w:rPr>
          </w:pPr>
          <w:hyperlink w:anchor="_Toc487468467" w:history="1">
            <w:r w:rsidR="009B40E5" w:rsidRPr="009D2A85">
              <w:rPr>
                <w:rStyle w:val="Hyperlink"/>
                <w:noProof/>
              </w:rPr>
              <w:t>Section 8 – Funding</w:t>
            </w:r>
            <w:r w:rsidR="009B40E5">
              <w:rPr>
                <w:noProof/>
                <w:webHidden/>
              </w:rPr>
              <w:tab/>
            </w:r>
            <w:r w:rsidR="009B40E5">
              <w:rPr>
                <w:noProof/>
                <w:webHidden/>
              </w:rPr>
              <w:fldChar w:fldCharType="begin"/>
            </w:r>
            <w:r w:rsidR="009B40E5">
              <w:rPr>
                <w:noProof/>
                <w:webHidden/>
              </w:rPr>
              <w:instrText xml:space="preserve"> PAGEREF _Toc487468467 \h </w:instrText>
            </w:r>
            <w:r w:rsidR="009B40E5">
              <w:rPr>
                <w:noProof/>
                <w:webHidden/>
              </w:rPr>
            </w:r>
            <w:r w:rsidR="009B40E5">
              <w:rPr>
                <w:noProof/>
                <w:webHidden/>
              </w:rPr>
              <w:fldChar w:fldCharType="separate"/>
            </w:r>
            <w:r w:rsidR="009B40E5">
              <w:rPr>
                <w:noProof/>
                <w:webHidden/>
              </w:rPr>
              <w:t>19</w:t>
            </w:r>
            <w:r w:rsidR="009B40E5">
              <w:rPr>
                <w:noProof/>
                <w:webHidden/>
              </w:rPr>
              <w:fldChar w:fldCharType="end"/>
            </w:r>
          </w:hyperlink>
        </w:p>
        <w:p w14:paraId="32D2D4CA" w14:textId="77777777" w:rsidR="009B40E5" w:rsidRDefault="00812262" w:rsidP="009B40E5">
          <w:pPr>
            <w:pStyle w:val="TOC1"/>
            <w:rPr>
              <w:rFonts w:asciiTheme="minorHAnsi" w:eastAsiaTheme="minorEastAsia" w:hAnsiTheme="minorHAnsi" w:cstheme="minorBidi"/>
              <w:noProof/>
              <w:sz w:val="22"/>
              <w:szCs w:val="22"/>
            </w:rPr>
          </w:pPr>
          <w:hyperlink w:anchor="_Toc487468468" w:history="1">
            <w:r w:rsidR="009B40E5" w:rsidRPr="009D2A85">
              <w:rPr>
                <w:rStyle w:val="Hyperlink"/>
                <w:noProof/>
              </w:rPr>
              <w:t>Section 9 – Project Delivery</w:t>
            </w:r>
            <w:r w:rsidR="009B40E5">
              <w:rPr>
                <w:noProof/>
                <w:webHidden/>
              </w:rPr>
              <w:tab/>
            </w:r>
            <w:r w:rsidR="009B40E5">
              <w:rPr>
                <w:noProof/>
                <w:webHidden/>
              </w:rPr>
              <w:fldChar w:fldCharType="begin"/>
            </w:r>
            <w:r w:rsidR="009B40E5">
              <w:rPr>
                <w:noProof/>
                <w:webHidden/>
              </w:rPr>
              <w:instrText xml:space="preserve"> PAGEREF _Toc487468468 \h </w:instrText>
            </w:r>
            <w:r w:rsidR="009B40E5">
              <w:rPr>
                <w:noProof/>
                <w:webHidden/>
              </w:rPr>
            </w:r>
            <w:r w:rsidR="009B40E5">
              <w:rPr>
                <w:noProof/>
                <w:webHidden/>
              </w:rPr>
              <w:fldChar w:fldCharType="separate"/>
            </w:r>
            <w:r w:rsidR="009B40E5">
              <w:rPr>
                <w:noProof/>
                <w:webHidden/>
              </w:rPr>
              <w:t>20</w:t>
            </w:r>
            <w:r w:rsidR="009B40E5">
              <w:rPr>
                <w:noProof/>
                <w:webHidden/>
              </w:rPr>
              <w:fldChar w:fldCharType="end"/>
            </w:r>
          </w:hyperlink>
        </w:p>
        <w:p w14:paraId="5D3A2B03" w14:textId="77777777" w:rsidR="009B40E5" w:rsidRDefault="00812262" w:rsidP="009B40E5">
          <w:pPr>
            <w:pStyle w:val="TOC1"/>
            <w:rPr>
              <w:rFonts w:asciiTheme="minorHAnsi" w:eastAsiaTheme="minorEastAsia" w:hAnsiTheme="minorHAnsi" w:cstheme="minorBidi"/>
              <w:noProof/>
              <w:sz w:val="22"/>
              <w:szCs w:val="22"/>
            </w:rPr>
          </w:pPr>
          <w:hyperlink w:anchor="_Toc487468469" w:history="1">
            <w:r w:rsidR="009B40E5" w:rsidRPr="009D2A85">
              <w:rPr>
                <w:rStyle w:val="Hyperlink"/>
                <w:noProof/>
              </w:rPr>
              <w:t>Appendix 1 - Stakeholder Management</w:t>
            </w:r>
            <w:r w:rsidR="009B40E5">
              <w:rPr>
                <w:noProof/>
                <w:webHidden/>
              </w:rPr>
              <w:tab/>
            </w:r>
            <w:r w:rsidR="009B40E5">
              <w:rPr>
                <w:noProof/>
                <w:webHidden/>
              </w:rPr>
              <w:fldChar w:fldCharType="begin"/>
            </w:r>
            <w:r w:rsidR="009B40E5">
              <w:rPr>
                <w:noProof/>
                <w:webHidden/>
              </w:rPr>
              <w:instrText xml:space="preserve"> PAGEREF _Toc487468469 \h </w:instrText>
            </w:r>
            <w:r w:rsidR="009B40E5">
              <w:rPr>
                <w:noProof/>
                <w:webHidden/>
              </w:rPr>
            </w:r>
            <w:r w:rsidR="009B40E5">
              <w:rPr>
                <w:noProof/>
                <w:webHidden/>
              </w:rPr>
              <w:fldChar w:fldCharType="separate"/>
            </w:r>
            <w:r w:rsidR="009B40E5">
              <w:rPr>
                <w:noProof/>
                <w:webHidden/>
              </w:rPr>
              <w:t>23</w:t>
            </w:r>
            <w:r w:rsidR="009B40E5">
              <w:rPr>
                <w:noProof/>
                <w:webHidden/>
              </w:rPr>
              <w:fldChar w:fldCharType="end"/>
            </w:r>
          </w:hyperlink>
        </w:p>
        <w:p w14:paraId="1B9105EE" w14:textId="77777777" w:rsidR="009B40E5" w:rsidRPr="001657C6" w:rsidRDefault="009B40E5" w:rsidP="009B40E5">
          <w:pPr>
            <w:rPr>
              <w:rFonts w:asciiTheme="minorHAnsi" w:hAnsiTheme="minorHAnsi"/>
              <w:b/>
              <w:noProof/>
            </w:rPr>
          </w:pPr>
          <w:r w:rsidRPr="001657C6">
            <w:rPr>
              <w:rFonts w:asciiTheme="minorHAnsi" w:hAnsiTheme="minorHAnsi"/>
              <w:b/>
              <w:bCs/>
              <w:noProof/>
              <w:sz w:val="28"/>
              <w:szCs w:val="28"/>
            </w:rPr>
            <w:fldChar w:fldCharType="end"/>
          </w:r>
        </w:p>
      </w:sdtContent>
    </w:sdt>
    <w:p w14:paraId="259D4E42" w14:textId="77777777" w:rsidR="009B40E5" w:rsidRDefault="009B40E5" w:rsidP="009B40E5">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0"/>
      </w:tblGrid>
      <w:tr w:rsidR="009B40E5" w:rsidRPr="00C65248" w14:paraId="2DEE7D9C" w14:textId="77777777" w:rsidTr="0018496F">
        <w:trPr>
          <w:trHeight w:val="532"/>
          <w:jc w:val="center"/>
        </w:trPr>
        <w:tc>
          <w:tcPr>
            <w:tcW w:w="5000" w:type="pct"/>
            <w:tcBorders>
              <w:bottom w:val="single" w:sz="4" w:space="0" w:color="auto"/>
            </w:tcBorders>
            <w:shd w:val="clear" w:color="auto" w:fill="D9D9D9" w:themeFill="background1" w:themeFillShade="D9"/>
            <w:vAlign w:val="center"/>
          </w:tcPr>
          <w:p w14:paraId="1ED008CE" w14:textId="77777777" w:rsidR="009B40E5" w:rsidRPr="00C65248" w:rsidRDefault="009B40E5" w:rsidP="0018496F">
            <w:pPr>
              <w:pStyle w:val="Heading1"/>
            </w:pPr>
            <w:bookmarkStart w:id="1" w:name="_Toc487468461"/>
            <w:r w:rsidRPr="00C65248">
              <w:lastRenderedPageBreak/>
              <w:t xml:space="preserve">Section 2 </w:t>
            </w:r>
            <w:r>
              <w:t>–</w:t>
            </w:r>
            <w:r w:rsidRPr="00C65248">
              <w:t xml:space="preserve"> Business Need</w:t>
            </w:r>
            <w:r>
              <w:t xml:space="preserve"> </w:t>
            </w:r>
            <w:r w:rsidRPr="00C65248">
              <w:t xml:space="preserve">(Why Do We Need </w:t>
            </w:r>
            <w:proofErr w:type="gramStart"/>
            <w:r w:rsidRPr="00C65248">
              <w:t>To</w:t>
            </w:r>
            <w:proofErr w:type="gramEnd"/>
            <w:r w:rsidRPr="00C65248">
              <w:t xml:space="preserve"> Change?)</w:t>
            </w:r>
            <w:bookmarkEnd w:id="1"/>
          </w:p>
        </w:tc>
      </w:tr>
      <w:tr w:rsidR="009B40E5" w:rsidRPr="00C65248" w14:paraId="3C29D8E0" w14:textId="77777777" w:rsidTr="0018496F">
        <w:trPr>
          <w:trHeight w:val="70"/>
          <w:jc w:val="center"/>
        </w:trPr>
        <w:tc>
          <w:tcPr>
            <w:tcW w:w="5000" w:type="pct"/>
            <w:tcBorders>
              <w:left w:val="nil"/>
              <w:right w:val="nil"/>
            </w:tcBorders>
            <w:shd w:val="clear" w:color="auto" w:fill="auto"/>
            <w:vAlign w:val="center"/>
          </w:tcPr>
          <w:p w14:paraId="31559B0C" w14:textId="77777777" w:rsidR="009B40E5" w:rsidRPr="003F79B2" w:rsidRDefault="009B40E5" w:rsidP="0018496F">
            <w:pPr>
              <w:pStyle w:val="Heading1"/>
              <w:spacing w:before="0" w:after="0"/>
              <w:rPr>
                <w:b w:val="0"/>
                <w:sz w:val="16"/>
                <w:szCs w:val="16"/>
              </w:rPr>
            </w:pPr>
          </w:p>
        </w:tc>
      </w:tr>
      <w:tr w:rsidR="009B40E5" w:rsidRPr="00C65248" w14:paraId="28E15E3F" w14:textId="77777777" w:rsidTr="0018496F">
        <w:trPr>
          <w:jc w:val="center"/>
        </w:trPr>
        <w:tc>
          <w:tcPr>
            <w:tcW w:w="5000" w:type="pct"/>
            <w:shd w:val="clear" w:color="auto" w:fill="D9D9D9" w:themeFill="background1" w:themeFillShade="D9"/>
          </w:tcPr>
          <w:p w14:paraId="2C71E816" w14:textId="77777777" w:rsidR="009B40E5" w:rsidRPr="00C65248" w:rsidRDefault="009B40E5" w:rsidP="0018496F">
            <w:pPr>
              <w:spacing w:before="120" w:after="120"/>
              <w:rPr>
                <w:rFonts w:asciiTheme="minorHAnsi" w:hAnsiTheme="minorHAnsi"/>
                <w:b/>
              </w:rPr>
            </w:pPr>
            <w:r w:rsidRPr="00C65248">
              <w:rPr>
                <w:rFonts w:asciiTheme="minorHAnsi" w:hAnsiTheme="minorHAnsi"/>
                <w:b/>
              </w:rPr>
              <w:t>The Business Need – why do we need to change?</w:t>
            </w:r>
          </w:p>
        </w:tc>
      </w:tr>
      <w:tr w:rsidR="009B40E5" w:rsidRPr="00C65248" w14:paraId="14F09E96" w14:textId="77777777" w:rsidTr="0018496F">
        <w:trPr>
          <w:trHeight w:val="736"/>
          <w:jc w:val="center"/>
        </w:trPr>
        <w:tc>
          <w:tcPr>
            <w:tcW w:w="5000" w:type="pct"/>
            <w:tcBorders>
              <w:bottom w:val="single" w:sz="4" w:space="0" w:color="auto"/>
            </w:tcBorders>
            <w:shd w:val="clear" w:color="auto" w:fill="B8CCE4" w:themeFill="accent1" w:themeFillTint="66"/>
          </w:tcPr>
          <w:p w14:paraId="68E970F3" w14:textId="77777777" w:rsidR="009B40E5" w:rsidRPr="007B4538" w:rsidRDefault="009B40E5" w:rsidP="0018496F">
            <w:pPr>
              <w:ind w:left="34"/>
              <w:rPr>
                <w:rFonts w:asciiTheme="minorHAnsi" w:hAnsiTheme="minorHAnsi" w:cs="Arial"/>
                <w:bCs/>
              </w:rPr>
            </w:pPr>
            <w:r>
              <w:rPr>
                <w:rFonts w:asciiTheme="minorHAnsi" w:hAnsiTheme="minorHAnsi" w:cs="Arial"/>
                <w:bCs/>
              </w:rPr>
              <w:t>X</w:t>
            </w:r>
            <w:r w:rsidRPr="007B4538">
              <w:rPr>
                <w:rFonts w:asciiTheme="minorHAnsi" w:hAnsiTheme="minorHAnsi" w:cs="Arial"/>
                <w:bCs/>
              </w:rPr>
              <w:t xml:space="preserve"> Hospital provides maternity services for women across </w:t>
            </w:r>
            <w:r>
              <w:rPr>
                <w:rFonts w:asciiTheme="minorHAnsi" w:hAnsiTheme="minorHAnsi" w:cs="Arial"/>
                <w:bCs/>
              </w:rPr>
              <w:t xml:space="preserve">X </w:t>
            </w:r>
            <w:r w:rsidRPr="007B4538">
              <w:rPr>
                <w:rFonts w:asciiTheme="minorHAnsi" w:hAnsiTheme="minorHAnsi" w:cs="Arial"/>
                <w:bCs/>
              </w:rPr>
              <w:t xml:space="preserve">and the wider region.  Currently it does not have an electronic patient record in place across the full pathway.  </w:t>
            </w:r>
            <w:r>
              <w:rPr>
                <w:rFonts w:asciiTheme="minorHAnsi" w:hAnsiTheme="minorHAnsi" w:cs="Arial"/>
                <w:bCs/>
              </w:rPr>
              <w:t>X</w:t>
            </w:r>
            <w:r w:rsidRPr="007B4538">
              <w:rPr>
                <w:rFonts w:asciiTheme="minorHAnsi" w:hAnsiTheme="minorHAnsi" w:cs="Arial"/>
                <w:bCs/>
              </w:rPr>
              <w:t xml:space="preserve"> is used in the intrapartum period but paper is still used for the antenatal and postnatal periods with some basic details recorded on</w:t>
            </w:r>
            <w:r>
              <w:rPr>
                <w:rFonts w:asciiTheme="minorHAnsi" w:hAnsiTheme="minorHAnsi" w:cs="Arial"/>
                <w:bCs/>
              </w:rPr>
              <w:t xml:space="preserve"> X</w:t>
            </w:r>
            <w:r w:rsidRPr="007B4538">
              <w:rPr>
                <w:rFonts w:asciiTheme="minorHAnsi" w:hAnsiTheme="minorHAnsi" w:cs="Arial"/>
                <w:bCs/>
              </w:rPr>
              <w:t xml:space="preserve">. </w:t>
            </w:r>
          </w:p>
          <w:p w14:paraId="5E9F00DA" w14:textId="77777777" w:rsidR="009B40E5" w:rsidRPr="003F79B2" w:rsidRDefault="009B40E5" w:rsidP="0018496F">
            <w:pPr>
              <w:ind w:left="34"/>
              <w:rPr>
                <w:rFonts w:asciiTheme="minorHAnsi" w:hAnsiTheme="minorHAnsi"/>
                <w:i/>
              </w:rPr>
            </w:pPr>
            <w:r>
              <w:rPr>
                <w:rFonts w:asciiTheme="minorHAnsi" w:hAnsiTheme="minorHAnsi" w:cs="Arial"/>
                <w:bCs/>
              </w:rPr>
              <w:t>X</w:t>
            </w:r>
            <w:r w:rsidRPr="007B4538">
              <w:rPr>
                <w:rFonts w:asciiTheme="minorHAnsi" w:hAnsiTheme="minorHAnsi" w:cs="Arial"/>
                <w:bCs/>
              </w:rPr>
              <w:t xml:space="preserve"> is now working with </w:t>
            </w:r>
            <w:r>
              <w:rPr>
                <w:rFonts w:asciiTheme="minorHAnsi" w:hAnsiTheme="minorHAnsi" w:cs="Arial"/>
                <w:bCs/>
              </w:rPr>
              <w:t>X</w:t>
            </w:r>
            <w:r w:rsidRPr="007B4538">
              <w:rPr>
                <w:rFonts w:asciiTheme="minorHAnsi" w:hAnsiTheme="minorHAnsi" w:cs="Arial"/>
                <w:bCs/>
              </w:rPr>
              <w:t xml:space="preserve"> to deliver an improved maternity service across the STP area</w:t>
            </w:r>
            <w:r>
              <w:rPr>
                <w:rFonts w:asciiTheme="minorHAnsi" w:hAnsiTheme="minorHAnsi" w:cs="Arial"/>
                <w:bCs/>
              </w:rPr>
              <w:t xml:space="preserve"> X</w:t>
            </w:r>
            <w:r w:rsidRPr="007B4538">
              <w:rPr>
                <w:rFonts w:asciiTheme="minorHAnsi" w:hAnsiTheme="minorHAnsi" w:cs="Arial"/>
                <w:bCs/>
              </w:rPr>
              <w:t xml:space="preserve">.  </w:t>
            </w:r>
            <w:r>
              <w:rPr>
                <w:rFonts w:asciiTheme="minorHAnsi" w:hAnsiTheme="minorHAnsi" w:cs="Arial"/>
                <w:bCs/>
              </w:rPr>
              <w:t>X</w:t>
            </w:r>
            <w:r w:rsidRPr="007B4538">
              <w:rPr>
                <w:rFonts w:asciiTheme="minorHAnsi" w:hAnsiTheme="minorHAnsi" w:cs="Arial"/>
                <w:bCs/>
              </w:rPr>
              <w:t xml:space="preserve"> has implemented </w:t>
            </w:r>
            <w:r>
              <w:rPr>
                <w:rFonts w:asciiTheme="minorHAnsi" w:hAnsiTheme="minorHAnsi" w:cs="Arial"/>
                <w:bCs/>
              </w:rPr>
              <w:t>X</w:t>
            </w:r>
            <w:r w:rsidRPr="007B4538">
              <w:rPr>
                <w:rFonts w:asciiTheme="minorHAnsi" w:hAnsiTheme="minorHAnsi" w:cs="Arial"/>
                <w:bCs/>
              </w:rPr>
              <w:t xml:space="preserve"> as their EPR.  This system is also used by other surrounding trusts.  Key to the delivery of the improved service model is a single EPR across the patch.  </w:t>
            </w:r>
            <w:proofErr w:type="gramStart"/>
            <w:r w:rsidRPr="007B4538">
              <w:rPr>
                <w:rFonts w:asciiTheme="minorHAnsi" w:hAnsiTheme="minorHAnsi" w:cs="Arial"/>
                <w:bCs/>
              </w:rPr>
              <w:t>Therefore</w:t>
            </w:r>
            <w:proofErr w:type="gramEnd"/>
            <w:r w:rsidRPr="007B4538">
              <w:rPr>
                <w:rFonts w:asciiTheme="minorHAnsi" w:hAnsiTheme="minorHAnsi" w:cs="Arial"/>
                <w:bCs/>
              </w:rPr>
              <w:t xml:space="preserve"> </w:t>
            </w:r>
            <w:r>
              <w:rPr>
                <w:rFonts w:asciiTheme="minorHAnsi" w:hAnsiTheme="minorHAnsi" w:cs="Arial"/>
                <w:bCs/>
              </w:rPr>
              <w:t>X</w:t>
            </w:r>
            <w:r w:rsidRPr="007B4538">
              <w:rPr>
                <w:rFonts w:asciiTheme="minorHAnsi" w:hAnsiTheme="minorHAnsi" w:cs="Arial"/>
                <w:bCs/>
              </w:rPr>
              <w:t xml:space="preserve"> is looking to procure </w:t>
            </w:r>
            <w:r>
              <w:rPr>
                <w:rFonts w:asciiTheme="minorHAnsi" w:hAnsiTheme="minorHAnsi" w:cs="Arial"/>
                <w:bCs/>
              </w:rPr>
              <w:t>X</w:t>
            </w:r>
            <w:r w:rsidRPr="007B4538">
              <w:rPr>
                <w:rFonts w:asciiTheme="minorHAnsi" w:hAnsiTheme="minorHAnsi" w:cs="Arial"/>
                <w:bCs/>
              </w:rPr>
              <w:t xml:space="preserve"> so that it can be implemented in time for the launch of the new clinical model in April 2018.</w:t>
            </w:r>
          </w:p>
        </w:tc>
      </w:tr>
      <w:tr w:rsidR="009B40E5" w:rsidRPr="00C65248" w14:paraId="2B66B2A8" w14:textId="77777777" w:rsidTr="0018496F">
        <w:trPr>
          <w:trHeight w:val="70"/>
          <w:jc w:val="center"/>
        </w:trPr>
        <w:tc>
          <w:tcPr>
            <w:tcW w:w="5000" w:type="pct"/>
            <w:tcBorders>
              <w:left w:val="nil"/>
              <w:right w:val="nil"/>
            </w:tcBorders>
            <w:shd w:val="clear" w:color="auto" w:fill="auto"/>
          </w:tcPr>
          <w:p w14:paraId="6E00AFD7" w14:textId="77777777" w:rsidR="009B40E5" w:rsidRPr="003F79B2" w:rsidRDefault="009B40E5" w:rsidP="0018496F">
            <w:pPr>
              <w:tabs>
                <w:tab w:val="left" w:pos="1185"/>
              </w:tabs>
              <w:spacing w:after="0" w:line="240" w:lineRule="auto"/>
              <w:rPr>
                <w:rFonts w:asciiTheme="minorHAnsi" w:hAnsiTheme="minorHAnsi"/>
                <w:color w:val="C0504D" w:themeColor="accent2"/>
                <w:sz w:val="16"/>
                <w:szCs w:val="16"/>
              </w:rPr>
            </w:pPr>
            <w:r w:rsidRPr="003F79B2">
              <w:rPr>
                <w:rFonts w:asciiTheme="minorHAnsi" w:hAnsiTheme="minorHAnsi"/>
                <w:color w:val="C0504D" w:themeColor="accent2"/>
                <w:sz w:val="16"/>
                <w:szCs w:val="16"/>
              </w:rPr>
              <w:tab/>
            </w:r>
          </w:p>
        </w:tc>
      </w:tr>
      <w:tr w:rsidR="009B40E5" w:rsidRPr="00C65248" w14:paraId="501C2A9D" w14:textId="77777777" w:rsidTr="0018496F">
        <w:trPr>
          <w:trHeight w:val="70"/>
          <w:jc w:val="center"/>
        </w:trPr>
        <w:tc>
          <w:tcPr>
            <w:tcW w:w="5000" w:type="pct"/>
            <w:shd w:val="clear" w:color="auto" w:fill="D9D9D9" w:themeFill="background1" w:themeFillShade="D9"/>
          </w:tcPr>
          <w:p w14:paraId="1DE0B212" w14:textId="77777777" w:rsidR="009B40E5" w:rsidRPr="003F79B2" w:rsidRDefault="009B40E5" w:rsidP="0018496F">
            <w:pPr>
              <w:spacing w:before="120" w:after="120" w:line="240" w:lineRule="auto"/>
              <w:rPr>
                <w:rFonts w:asciiTheme="minorHAnsi" w:hAnsiTheme="minorHAnsi"/>
                <w:i/>
                <w:color w:val="C0504D" w:themeColor="accent2"/>
                <w:sz w:val="12"/>
                <w:szCs w:val="12"/>
              </w:rPr>
            </w:pPr>
            <w:r w:rsidRPr="003F79B2">
              <w:rPr>
                <w:rFonts w:asciiTheme="minorHAnsi" w:hAnsiTheme="minorHAnsi"/>
                <w:b/>
              </w:rPr>
              <w:t xml:space="preserve">The Current Situation </w:t>
            </w:r>
            <w:proofErr w:type="gramStart"/>
            <w:r w:rsidRPr="003F79B2">
              <w:rPr>
                <w:rFonts w:asciiTheme="minorHAnsi" w:hAnsiTheme="minorHAnsi"/>
                <w:b/>
              </w:rPr>
              <w:t>And</w:t>
            </w:r>
            <w:proofErr w:type="gramEnd"/>
            <w:r w:rsidRPr="003F79B2">
              <w:rPr>
                <w:rFonts w:asciiTheme="minorHAnsi" w:hAnsiTheme="minorHAnsi"/>
                <w:b/>
              </w:rPr>
              <w:t xml:space="preserve"> Existing Arrangements</w:t>
            </w:r>
          </w:p>
        </w:tc>
      </w:tr>
      <w:tr w:rsidR="009B40E5" w:rsidRPr="00C65248" w14:paraId="16A40B62" w14:textId="77777777" w:rsidTr="0018496F">
        <w:trPr>
          <w:trHeight w:val="736"/>
          <w:jc w:val="center"/>
        </w:trPr>
        <w:tc>
          <w:tcPr>
            <w:tcW w:w="5000" w:type="pct"/>
            <w:tcBorders>
              <w:bottom w:val="single" w:sz="4" w:space="0" w:color="auto"/>
            </w:tcBorders>
            <w:shd w:val="clear" w:color="auto" w:fill="B8CCE4" w:themeFill="accent1" w:themeFillTint="66"/>
          </w:tcPr>
          <w:p w14:paraId="639BAD36" w14:textId="77777777" w:rsidR="009B40E5" w:rsidRDefault="009B40E5" w:rsidP="0018496F">
            <w:pPr>
              <w:pStyle w:val="BodyText1"/>
              <w:tabs>
                <w:tab w:val="left" w:pos="7800"/>
              </w:tabs>
              <w:jc w:val="both"/>
              <w:rPr>
                <w:rStyle w:val="StyleCalibri"/>
                <w:rFonts w:eastAsia="Times New Roman"/>
                <w:color w:val="000000" w:themeColor="text1"/>
                <w:szCs w:val="24"/>
                <w:bdr w:val="none" w:sz="0" w:space="0" w:color="auto"/>
                <w:lang w:val="en-GB" w:eastAsia="en-US"/>
              </w:rPr>
            </w:pPr>
          </w:p>
          <w:p w14:paraId="6650EB33" w14:textId="77777777" w:rsidR="009B40E5" w:rsidRPr="00BD0F7D" w:rsidRDefault="009B40E5" w:rsidP="0018496F">
            <w:pPr>
              <w:pStyle w:val="BodyText1"/>
              <w:tabs>
                <w:tab w:val="left" w:pos="7800"/>
              </w:tabs>
              <w:jc w:val="both"/>
              <w:rPr>
                <w:rStyle w:val="StyleCalibri"/>
                <w:rFonts w:eastAsia="Times New Roman"/>
                <w:color w:val="000000" w:themeColor="text1"/>
                <w:szCs w:val="24"/>
                <w:bdr w:val="none" w:sz="0" w:space="0" w:color="auto"/>
                <w:lang w:val="en-GB" w:eastAsia="en-US"/>
              </w:rPr>
            </w:pPr>
            <w:r w:rsidRPr="00BD0F7D">
              <w:rPr>
                <w:rStyle w:val="StyleCalibri"/>
                <w:rFonts w:eastAsia="Times New Roman"/>
                <w:color w:val="000000" w:themeColor="text1"/>
                <w:szCs w:val="24"/>
                <w:bdr w:val="none" w:sz="0" w:space="0" w:color="auto"/>
                <w:lang w:val="en-GB" w:eastAsia="en-US"/>
              </w:rPr>
              <w:t xml:space="preserve">The maternity service </w:t>
            </w:r>
            <w:r>
              <w:rPr>
                <w:rStyle w:val="StyleCalibri"/>
                <w:rFonts w:eastAsia="Times New Roman"/>
                <w:color w:val="000000" w:themeColor="text1"/>
                <w:szCs w:val="24"/>
                <w:bdr w:val="none" w:sz="0" w:space="0" w:color="auto"/>
                <w:lang w:val="en-GB" w:eastAsia="en-US"/>
              </w:rPr>
              <w:t xml:space="preserve">currently </w:t>
            </w:r>
            <w:r w:rsidRPr="00BD0F7D">
              <w:rPr>
                <w:rStyle w:val="StyleCalibri"/>
                <w:rFonts w:eastAsia="Times New Roman"/>
                <w:color w:val="000000" w:themeColor="text1"/>
                <w:szCs w:val="24"/>
                <w:bdr w:val="none" w:sz="0" w:space="0" w:color="auto"/>
                <w:lang w:val="en-GB" w:eastAsia="en-US"/>
              </w:rPr>
              <w:t>uses a mixed economy of paper and electronic systems to record the women’s pathway</w:t>
            </w:r>
            <w:r>
              <w:rPr>
                <w:rStyle w:val="StyleCalibri"/>
                <w:rFonts w:eastAsia="Times New Roman"/>
                <w:color w:val="000000" w:themeColor="text1"/>
                <w:szCs w:val="24"/>
                <w:bdr w:val="none" w:sz="0" w:space="0" w:color="auto"/>
                <w:lang w:val="en-GB" w:eastAsia="en-US"/>
              </w:rPr>
              <w:t xml:space="preserve"> during pregnancy, birth and the postnatal period</w:t>
            </w:r>
            <w:r w:rsidRPr="00BD0F7D">
              <w:rPr>
                <w:rStyle w:val="StyleCalibri"/>
                <w:rFonts w:eastAsia="Times New Roman"/>
                <w:color w:val="000000" w:themeColor="text1"/>
                <w:szCs w:val="24"/>
                <w:bdr w:val="none" w:sz="0" w:space="0" w:color="auto"/>
                <w:lang w:val="en-GB" w:eastAsia="en-US"/>
              </w:rPr>
              <w:t xml:space="preserve">. The Trust uses the </w:t>
            </w:r>
            <w:r>
              <w:rPr>
                <w:rStyle w:val="StyleCalibri"/>
                <w:rFonts w:eastAsia="Times New Roman"/>
                <w:color w:val="000000" w:themeColor="text1"/>
                <w:szCs w:val="24"/>
                <w:bdr w:val="none" w:sz="0" w:space="0" w:color="auto"/>
                <w:lang w:val="en-GB" w:eastAsia="en-US"/>
              </w:rPr>
              <w:t>P</w:t>
            </w:r>
            <w:r w:rsidRPr="00BD0F7D">
              <w:rPr>
                <w:rStyle w:val="StyleCalibri"/>
                <w:rFonts w:eastAsia="Times New Roman"/>
                <w:color w:val="000000" w:themeColor="text1"/>
                <w:szCs w:val="24"/>
                <w:bdr w:val="none" w:sz="0" w:space="0" w:color="auto"/>
                <w:lang w:val="en-GB" w:eastAsia="en-US"/>
              </w:rPr>
              <w:t xml:space="preserve">erinatal </w:t>
            </w:r>
            <w:r>
              <w:rPr>
                <w:rStyle w:val="StyleCalibri"/>
                <w:rFonts w:eastAsia="Times New Roman"/>
                <w:color w:val="000000" w:themeColor="text1"/>
                <w:szCs w:val="24"/>
                <w:bdr w:val="none" w:sz="0" w:space="0" w:color="auto"/>
                <w:lang w:val="en-GB" w:eastAsia="en-US"/>
              </w:rPr>
              <w:t xml:space="preserve">Institute’s </w:t>
            </w:r>
            <w:r w:rsidRPr="00BD0F7D">
              <w:rPr>
                <w:rStyle w:val="StyleCalibri"/>
                <w:rFonts w:eastAsia="Times New Roman"/>
                <w:color w:val="000000" w:themeColor="text1"/>
                <w:szCs w:val="24"/>
                <w:bdr w:val="none" w:sz="0" w:space="0" w:color="auto"/>
                <w:lang w:val="en-GB" w:eastAsia="en-US"/>
              </w:rPr>
              <w:t xml:space="preserve">“green notes” to record the women’s pathway.  This </w:t>
            </w:r>
            <w:r>
              <w:rPr>
                <w:rStyle w:val="StyleCalibri"/>
                <w:rFonts w:eastAsia="Times New Roman"/>
                <w:color w:val="000000" w:themeColor="text1"/>
                <w:szCs w:val="24"/>
                <w:bdr w:val="none" w:sz="0" w:space="0" w:color="auto"/>
                <w:lang w:val="en-GB" w:eastAsia="en-US"/>
              </w:rPr>
              <w:t>is su</w:t>
            </w:r>
            <w:r w:rsidRPr="00BD0F7D">
              <w:rPr>
                <w:rStyle w:val="StyleCalibri"/>
                <w:rFonts w:eastAsia="Times New Roman"/>
                <w:color w:val="000000" w:themeColor="text1"/>
                <w:szCs w:val="24"/>
                <w:bdr w:val="none" w:sz="0" w:space="0" w:color="auto"/>
                <w:lang w:val="en-GB" w:eastAsia="en-US"/>
              </w:rPr>
              <w:t xml:space="preserve">pplemented by an electronic system </w:t>
            </w:r>
            <w:r>
              <w:rPr>
                <w:rStyle w:val="StyleCalibri"/>
                <w:rFonts w:eastAsia="Times New Roman"/>
                <w:color w:val="000000" w:themeColor="text1"/>
                <w:szCs w:val="24"/>
                <w:bdr w:val="none" w:sz="0" w:space="0" w:color="auto"/>
                <w:lang w:val="en-GB" w:eastAsia="en-US"/>
              </w:rPr>
              <w:t>during the intra-partum period, X.</w:t>
            </w:r>
          </w:p>
          <w:p w14:paraId="495BE3A9" w14:textId="77777777" w:rsidR="009B40E5" w:rsidRDefault="009B40E5" w:rsidP="0018496F">
            <w:pPr>
              <w:pStyle w:val="BodyText1"/>
              <w:tabs>
                <w:tab w:val="left" w:pos="7800"/>
              </w:tabs>
              <w:jc w:val="both"/>
              <w:rPr>
                <w:rStyle w:val="StyleCalibri"/>
                <w:rFonts w:eastAsia="Times New Roman"/>
                <w:color w:val="000000" w:themeColor="text1"/>
                <w:szCs w:val="24"/>
                <w:bdr w:val="none" w:sz="0" w:space="0" w:color="auto"/>
                <w:lang w:val="en-GB" w:eastAsia="en-US"/>
              </w:rPr>
            </w:pPr>
            <w:r>
              <w:rPr>
                <w:rStyle w:val="StyleCalibri"/>
                <w:rFonts w:eastAsia="Times New Roman"/>
                <w:color w:val="000000" w:themeColor="text1"/>
                <w:szCs w:val="24"/>
                <w:bdr w:val="none" w:sz="0" w:space="0" w:color="auto"/>
                <w:lang w:val="en-GB" w:eastAsia="en-US"/>
              </w:rPr>
              <w:t>The maternity record is currently fragmented</w:t>
            </w:r>
            <w:r w:rsidRPr="00BD0F7D">
              <w:rPr>
                <w:rStyle w:val="StyleCalibri"/>
                <w:rFonts w:eastAsia="Times New Roman"/>
                <w:color w:val="000000" w:themeColor="text1"/>
                <w:szCs w:val="24"/>
                <w:bdr w:val="none" w:sz="0" w:space="0" w:color="auto"/>
                <w:lang w:val="en-GB" w:eastAsia="en-US"/>
              </w:rPr>
              <w:t xml:space="preserve"> for care professionals, which means that they may not be assessing or treating the woman based upon the most up to date information.  For community midwives they need to be able to access the woman’s record remotely and this has not always been achievable.</w:t>
            </w:r>
          </w:p>
          <w:p w14:paraId="6539A5F4" w14:textId="77777777" w:rsidR="009B40E5" w:rsidRPr="00DC419C" w:rsidRDefault="009B40E5" w:rsidP="0018496F">
            <w:pPr>
              <w:pStyle w:val="BodyText1"/>
              <w:tabs>
                <w:tab w:val="left" w:pos="7800"/>
              </w:tabs>
              <w:jc w:val="both"/>
              <w:rPr>
                <w:rStyle w:val="StyleCalibri"/>
                <w:rFonts w:eastAsia="Times New Roman"/>
                <w:color w:val="000000" w:themeColor="text1"/>
                <w:szCs w:val="24"/>
                <w:bdr w:val="none" w:sz="0" w:space="0" w:color="auto"/>
                <w:lang w:val="en-GB" w:eastAsia="en-US"/>
              </w:rPr>
            </w:pPr>
            <w:r w:rsidRPr="00DC419C">
              <w:rPr>
                <w:rStyle w:val="StyleCalibri"/>
                <w:rFonts w:eastAsia="Times New Roman"/>
                <w:color w:val="000000" w:themeColor="text1"/>
                <w:szCs w:val="24"/>
                <w:bdr w:val="none" w:sz="0" w:space="0" w:color="auto"/>
                <w:lang w:val="en-GB" w:eastAsia="en-US"/>
              </w:rPr>
              <w:t xml:space="preserve">Under the National Tariff Payment System, the maternity pathway is split into three stages; antenatal, delivery and postnatal.  </w:t>
            </w:r>
            <w:r>
              <w:rPr>
                <w:rStyle w:val="StyleCalibri"/>
                <w:rFonts w:eastAsia="Times New Roman"/>
                <w:color w:val="000000" w:themeColor="text1"/>
                <w:szCs w:val="24"/>
                <w:bdr w:val="none" w:sz="0" w:space="0" w:color="auto"/>
                <w:lang w:val="en-GB" w:eastAsia="en-US"/>
              </w:rPr>
              <w:t xml:space="preserve">The current electronic system allows capture of data in the intra-partum area and does not fully support the </w:t>
            </w:r>
            <w:proofErr w:type="spellStart"/>
            <w:r>
              <w:rPr>
                <w:rStyle w:val="StyleCalibri"/>
                <w:rFonts w:eastAsia="Times New Roman"/>
                <w:color w:val="000000" w:themeColor="text1"/>
                <w:szCs w:val="24"/>
                <w:bdr w:val="none" w:sz="0" w:space="0" w:color="auto"/>
                <w:lang w:val="en-GB" w:eastAsia="en-US"/>
              </w:rPr>
              <w:t>PbR</w:t>
            </w:r>
            <w:proofErr w:type="spellEnd"/>
            <w:r>
              <w:rPr>
                <w:rStyle w:val="StyleCalibri"/>
                <w:rFonts w:eastAsia="Times New Roman"/>
                <w:color w:val="000000" w:themeColor="text1"/>
                <w:szCs w:val="24"/>
                <w:bdr w:val="none" w:sz="0" w:space="0" w:color="auto"/>
                <w:lang w:val="en-GB" w:eastAsia="en-US"/>
              </w:rPr>
              <w:t xml:space="preserve"> dataset. The process requires intervention by community midwives to complete a paper form to capture the missing information.  There are</w:t>
            </w:r>
            <w:r w:rsidRPr="00DC419C">
              <w:rPr>
                <w:rStyle w:val="StyleCalibri"/>
                <w:rFonts w:eastAsia="Times New Roman"/>
                <w:color w:val="000000" w:themeColor="text1"/>
                <w:szCs w:val="24"/>
                <w:bdr w:val="none" w:sz="0" w:space="0" w:color="auto"/>
                <w:lang w:val="en-GB" w:eastAsia="en-US"/>
              </w:rPr>
              <w:t xml:space="preserve"> issues with the accuracy of the data that </w:t>
            </w:r>
            <w:r>
              <w:rPr>
                <w:rStyle w:val="StyleCalibri"/>
                <w:rFonts w:eastAsia="Times New Roman"/>
                <w:color w:val="000000" w:themeColor="text1"/>
                <w:szCs w:val="24"/>
                <w:bdr w:val="none" w:sz="0" w:space="0" w:color="auto"/>
                <w:lang w:val="en-GB" w:eastAsia="en-US"/>
              </w:rPr>
              <w:t>is</w:t>
            </w:r>
            <w:r w:rsidRPr="00DC419C">
              <w:rPr>
                <w:rStyle w:val="StyleCalibri"/>
                <w:rFonts w:eastAsia="Times New Roman"/>
                <w:color w:val="000000" w:themeColor="text1"/>
                <w:szCs w:val="24"/>
                <w:bdr w:val="none" w:sz="0" w:space="0" w:color="auto"/>
                <w:lang w:val="en-GB" w:eastAsia="en-US"/>
              </w:rPr>
              <w:t xml:space="preserve"> b</w:t>
            </w:r>
            <w:r>
              <w:rPr>
                <w:rStyle w:val="StyleCalibri"/>
                <w:rFonts w:eastAsia="Times New Roman"/>
                <w:color w:val="000000" w:themeColor="text1"/>
                <w:szCs w:val="24"/>
                <w:bdr w:val="none" w:sz="0" w:space="0" w:color="auto"/>
                <w:lang w:val="en-GB" w:eastAsia="en-US"/>
              </w:rPr>
              <w:t xml:space="preserve">eing captured by the community midwives </w:t>
            </w:r>
            <w:r w:rsidRPr="00DC419C">
              <w:rPr>
                <w:rStyle w:val="StyleCalibri"/>
                <w:rFonts w:eastAsia="Times New Roman"/>
                <w:color w:val="000000" w:themeColor="text1"/>
                <w:szCs w:val="24"/>
                <w:bdr w:val="none" w:sz="0" w:space="0" w:color="auto"/>
                <w:lang w:val="en-GB" w:eastAsia="en-US"/>
              </w:rPr>
              <w:t xml:space="preserve">which </w:t>
            </w:r>
            <w:r>
              <w:rPr>
                <w:rStyle w:val="StyleCalibri"/>
                <w:rFonts w:eastAsia="Times New Roman"/>
                <w:color w:val="000000" w:themeColor="text1"/>
                <w:szCs w:val="24"/>
                <w:bdr w:val="none" w:sz="0" w:space="0" w:color="auto"/>
                <w:lang w:val="en-GB" w:eastAsia="en-US"/>
              </w:rPr>
              <w:t xml:space="preserve">we believe is </w:t>
            </w:r>
            <w:r w:rsidRPr="00DC419C">
              <w:rPr>
                <w:rStyle w:val="StyleCalibri"/>
                <w:rFonts w:eastAsia="Times New Roman"/>
                <w:color w:val="000000" w:themeColor="text1"/>
                <w:szCs w:val="24"/>
                <w:bdr w:val="none" w:sz="0" w:space="0" w:color="auto"/>
                <w:lang w:val="en-GB" w:eastAsia="en-US"/>
              </w:rPr>
              <w:t xml:space="preserve">impacting upon the payments that the Trust received through the National Tariff Payment System. </w:t>
            </w:r>
          </w:p>
          <w:p w14:paraId="6FA0807E" w14:textId="77777777" w:rsidR="009B40E5" w:rsidRDefault="009B40E5" w:rsidP="0018496F">
            <w:pPr>
              <w:pStyle w:val="BodyText1"/>
              <w:tabs>
                <w:tab w:val="left" w:pos="7800"/>
              </w:tabs>
              <w:jc w:val="both"/>
              <w:rPr>
                <w:rStyle w:val="StyleCalibri"/>
                <w:rFonts w:eastAsia="Times New Roman"/>
                <w:color w:val="000000" w:themeColor="text1"/>
                <w:szCs w:val="24"/>
                <w:bdr w:val="none" w:sz="0" w:space="0" w:color="auto"/>
                <w:lang w:val="en-GB" w:eastAsia="en-US"/>
              </w:rPr>
            </w:pPr>
            <w:r w:rsidRPr="00DC419C">
              <w:rPr>
                <w:rStyle w:val="StyleCalibri"/>
                <w:rFonts w:eastAsia="Times New Roman"/>
                <w:color w:val="000000" w:themeColor="text1"/>
                <w:szCs w:val="24"/>
                <w:bdr w:val="none" w:sz="0" w:space="0" w:color="auto"/>
                <w:lang w:val="en-GB" w:eastAsia="en-US"/>
              </w:rPr>
              <w:t xml:space="preserve">A report published by </w:t>
            </w:r>
            <w:r>
              <w:rPr>
                <w:rStyle w:val="StyleCalibri"/>
                <w:rFonts w:eastAsia="Times New Roman"/>
                <w:color w:val="000000" w:themeColor="text1"/>
                <w:szCs w:val="24"/>
                <w:bdr w:val="none" w:sz="0" w:space="0" w:color="auto"/>
                <w:lang w:val="en-GB" w:eastAsia="en-US"/>
              </w:rPr>
              <w:t>X</w:t>
            </w:r>
            <w:r>
              <w:rPr>
                <w:rStyle w:val="StyleCalibri"/>
                <w:rFonts w:eastAsia="Times New Roman"/>
                <w:color w:val="000000" w:themeColor="text1"/>
                <w:szCs w:val="24"/>
              </w:rPr>
              <w:t xml:space="preserve"> </w:t>
            </w:r>
            <w:r w:rsidRPr="00DC419C">
              <w:rPr>
                <w:rStyle w:val="StyleCalibri"/>
                <w:rFonts w:eastAsia="Times New Roman"/>
                <w:color w:val="000000" w:themeColor="text1"/>
                <w:szCs w:val="24"/>
                <w:bdr w:val="none" w:sz="0" w:space="0" w:color="auto"/>
                <w:lang w:val="en-GB" w:eastAsia="en-US"/>
              </w:rPr>
              <w:t xml:space="preserve">in February 2015 identified a number of recommendations that required </w:t>
            </w:r>
            <w:r>
              <w:rPr>
                <w:rStyle w:val="StyleCalibri"/>
                <w:rFonts w:eastAsia="Times New Roman"/>
                <w:color w:val="000000" w:themeColor="text1"/>
                <w:szCs w:val="24"/>
                <w:bdr w:val="none" w:sz="0" w:space="0" w:color="auto"/>
                <w:lang w:val="en-GB" w:eastAsia="en-US"/>
              </w:rPr>
              <w:t>action by the Trust in order to recover lost revenue.</w:t>
            </w:r>
          </w:p>
          <w:p w14:paraId="7B6E4F77" w14:textId="77777777" w:rsidR="009B40E5" w:rsidRDefault="009B40E5" w:rsidP="0018496F">
            <w:pPr>
              <w:pStyle w:val="BodyText1"/>
              <w:tabs>
                <w:tab w:val="left" w:pos="7800"/>
              </w:tabs>
              <w:jc w:val="both"/>
              <w:rPr>
                <w:rStyle w:val="StyleCalibri"/>
                <w:rFonts w:eastAsia="Times New Roman"/>
                <w:color w:val="000000" w:themeColor="text1"/>
                <w:szCs w:val="24"/>
                <w:bdr w:val="none" w:sz="0" w:space="0" w:color="auto"/>
                <w:lang w:val="en-GB" w:eastAsia="en-US"/>
              </w:rPr>
            </w:pPr>
            <w:r>
              <w:rPr>
                <w:rStyle w:val="StyleCalibri"/>
                <w:rFonts w:eastAsia="Times New Roman"/>
                <w:color w:val="000000" w:themeColor="text1"/>
                <w:szCs w:val="24"/>
                <w:bdr w:val="none" w:sz="0" w:space="0" w:color="auto"/>
                <w:lang w:val="en-GB" w:eastAsia="en-US"/>
              </w:rPr>
              <w:t>A further review published in August 2015, highlighted that there were still issues with the data collection and that further fields were being requested to be contained in the paper forms.</w:t>
            </w:r>
          </w:p>
          <w:p w14:paraId="51EB856F" w14:textId="77777777" w:rsidR="009B40E5" w:rsidRDefault="009B40E5" w:rsidP="0018496F">
            <w:pPr>
              <w:pStyle w:val="BodyText1"/>
              <w:tabs>
                <w:tab w:val="left" w:pos="7800"/>
              </w:tabs>
              <w:jc w:val="both"/>
              <w:rPr>
                <w:rStyle w:val="StyleCalibri"/>
                <w:rFonts w:eastAsia="Times New Roman"/>
                <w:color w:val="000000" w:themeColor="text1"/>
                <w:szCs w:val="24"/>
                <w:bdr w:val="none" w:sz="0" w:space="0" w:color="auto"/>
                <w:lang w:val="en-GB" w:eastAsia="en-US"/>
              </w:rPr>
            </w:pPr>
            <w:r>
              <w:rPr>
                <w:rStyle w:val="StyleCalibri"/>
                <w:rFonts w:eastAsia="Times New Roman"/>
                <w:color w:val="000000" w:themeColor="text1"/>
                <w:szCs w:val="24"/>
                <w:bdr w:val="none" w:sz="0" w:space="0" w:color="auto"/>
                <w:lang w:val="en-GB" w:eastAsia="en-US"/>
              </w:rPr>
              <w:t>There is a national maternity dataset in place which has to be submitted, this is difficult and data comes from a variety of sources including manual collection.  The national clinical director for maternity has indicated that the dataset will expand and he is working with EPR suppliers to ensure that they are able to meet the requirements.  There is an expectation that all trusts have an EPR in place.  Without this our ability to meet the information requirements will be compromised.</w:t>
            </w:r>
          </w:p>
          <w:p w14:paraId="536AE13E" w14:textId="77777777" w:rsidR="009B40E5" w:rsidRDefault="009B40E5" w:rsidP="0018496F">
            <w:pPr>
              <w:pStyle w:val="BodyText1"/>
              <w:tabs>
                <w:tab w:val="left" w:pos="7800"/>
              </w:tabs>
              <w:jc w:val="both"/>
              <w:rPr>
                <w:rStyle w:val="StyleCalibri"/>
                <w:rFonts w:eastAsia="Times New Roman"/>
                <w:color w:val="000000" w:themeColor="text1"/>
                <w:szCs w:val="24"/>
                <w:bdr w:val="none" w:sz="0" w:space="0" w:color="auto"/>
                <w:lang w:val="en-GB" w:eastAsia="en-US"/>
              </w:rPr>
            </w:pPr>
            <w:r>
              <w:rPr>
                <w:rStyle w:val="StyleCalibri"/>
                <w:rFonts w:eastAsia="Times New Roman"/>
                <w:color w:val="000000" w:themeColor="text1"/>
                <w:szCs w:val="24"/>
                <w:bdr w:val="none" w:sz="0" w:space="0" w:color="auto"/>
                <w:lang w:val="en-GB" w:eastAsia="en-US"/>
              </w:rPr>
              <w:t>X</w:t>
            </w:r>
            <w:r>
              <w:rPr>
                <w:rStyle w:val="StyleCalibri"/>
                <w:rFonts w:eastAsia="Times New Roman"/>
                <w:color w:val="000000" w:themeColor="text1"/>
                <w:szCs w:val="24"/>
              </w:rPr>
              <w:t xml:space="preserve"> </w:t>
            </w:r>
            <w:r>
              <w:rPr>
                <w:rStyle w:val="StyleCalibri"/>
                <w:rFonts w:eastAsia="Times New Roman"/>
                <w:color w:val="000000" w:themeColor="text1"/>
                <w:szCs w:val="24"/>
                <w:bdr w:val="none" w:sz="0" w:space="0" w:color="auto"/>
                <w:lang w:val="en-GB" w:eastAsia="en-US"/>
              </w:rPr>
              <w:t xml:space="preserve">is an outlier locally in not having a maternity EPR as neighbouring trusts have already implemented systems.  Data on the </w:t>
            </w:r>
            <w:proofErr w:type="spellStart"/>
            <w:r>
              <w:rPr>
                <w:rStyle w:val="StyleCalibri"/>
                <w:rFonts w:eastAsia="Times New Roman"/>
                <w:color w:val="000000" w:themeColor="text1"/>
                <w:szCs w:val="24"/>
                <w:bdr w:val="none" w:sz="0" w:space="0" w:color="auto"/>
                <w:lang w:val="en-GB" w:eastAsia="en-US"/>
              </w:rPr>
              <w:t>casemix</w:t>
            </w:r>
            <w:proofErr w:type="spellEnd"/>
            <w:r>
              <w:rPr>
                <w:rStyle w:val="StyleCalibri"/>
                <w:rFonts w:eastAsia="Times New Roman"/>
                <w:color w:val="000000" w:themeColor="text1"/>
                <w:szCs w:val="24"/>
                <w:bdr w:val="none" w:sz="0" w:space="0" w:color="auto"/>
                <w:lang w:val="en-GB" w:eastAsia="en-US"/>
              </w:rPr>
              <w:t xml:space="preserve"> for antenatal pathways for X compared to X Hospitals and X shows a marked difference.  X looks as though it cares for less complex women.  This is not in line with expectations.  Discussions with X and commissioners have identified that the implementation of an EPR has improved the data collection and this has meant more women being put on an intermediate pathway.</w:t>
            </w:r>
          </w:p>
          <w:p w14:paraId="464FF345" w14:textId="77777777" w:rsidR="009B40E5" w:rsidRPr="00DC419C" w:rsidRDefault="009B40E5" w:rsidP="0018496F">
            <w:pPr>
              <w:pStyle w:val="BodyText1"/>
              <w:tabs>
                <w:tab w:val="left" w:pos="7800"/>
              </w:tabs>
              <w:jc w:val="both"/>
              <w:rPr>
                <w:rStyle w:val="StyleCalibri"/>
                <w:rFonts w:eastAsia="Times New Roman"/>
                <w:color w:val="000000" w:themeColor="text1"/>
                <w:szCs w:val="24"/>
                <w:bdr w:val="none" w:sz="0" w:space="0" w:color="auto"/>
                <w:lang w:val="en-GB" w:eastAsia="en-US"/>
              </w:rPr>
            </w:pPr>
            <w:r>
              <w:rPr>
                <w:rStyle w:val="StyleCalibri"/>
                <w:rFonts w:eastAsia="Times New Roman"/>
                <w:color w:val="000000" w:themeColor="text1"/>
                <w:szCs w:val="24"/>
                <w:bdr w:val="none" w:sz="0" w:space="0" w:color="auto"/>
                <w:lang w:val="en-GB" w:eastAsia="en-US"/>
              </w:rPr>
              <w:lastRenderedPageBreak/>
              <w:t xml:space="preserve">  </w:t>
            </w:r>
          </w:p>
          <w:p w14:paraId="04347F8D" w14:textId="77777777" w:rsidR="009B40E5" w:rsidRDefault="009B40E5" w:rsidP="0018496F">
            <w:pPr>
              <w:pStyle w:val="BodyText1"/>
              <w:tabs>
                <w:tab w:val="left" w:pos="7800"/>
              </w:tabs>
              <w:jc w:val="both"/>
              <w:rPr>
                <w:rStyle w:val="StyleCalibri"/>
                <w:rFonts w:eastAsia="Times New Roman"/>
                <w:color w:val="000000" w:themeColor="text1"/>
                <w:szCs w:val="24"/>
                <w:bdr w:val="none" w:sz="0" w:space="0" w:color="auto"/>
                <w:lang w:val="en-GB" w:eastAsia="en-US"/>
              </w:rPr>
            </w:pPr>
            <w:r>
              <w:rPr>
                <w:rStyle w:val="StyleCalibri"/>
                <w:rFonts w:eastAsia="Times New Roman"/>
                <w:color w:val="000000" w:themeColor="text1"/>
                <w:szCs w:val="24"/>
                <w:bdr w:val="none" w:sz="0" w:space="0" w:color="auto"/>
                <w:lang w:val="en-GB" w:eastAsia="en-US"/>
              </w:rPr>
              <w:t xml:space="preserve">In summary: </w:t>
            </w:r>
          </w:p>
          <w:p w14:paraId="6D0E03C2" w14:textId="77777777" w:rsidR="009B40E5" w:rsidRPr="00BD0F7D" w:rsidRDefault="009B40E5" w:rsidP="0018496F">
            <w:pPr>
              <w:pStyle w:val="ListParagraph"/>
              <w:numPr>
                <w:ilvl w:val="0"/>
                <w:numId w:val="5"/>
              </w:numPr>
              <w:spacing w:after="0"/>
              <w:jc w:val="both"/>
              <w:rPr>
                <w:rStyle w:val="StyleCalibri"/>
                <w:color w:val="000000" w:themeColor="text1"/>
              </w:rPr>
            </w:pPr>
            <w:r w:rsidRPr="00BD0F7D">
              <w:rPr>
                <w:rStyle w:val="StyleCalibri"/>
                <w:color w:val="000000" w:themeColor="text1"/>
              </w:rPr>
              <w:t>The current system uses paper and electronic systems which creates a fragmented record</w:t>
            </w:r>
            <w:r>
              <w:rPr>
                <w:rStyle w:val="StyleCalibri"/>
                <w:color w:val="000000" w:themeColor="text1"/>
              </w:rPr>
              <w:t>, with key information potentially difficult to locate</w:t>
            </w:r>
            <w:r w:rsidRPr="00BD0F7D">
              <w:rPr>
                <w:rStyle w:val="StyleCalibri"/>
                <w:color w:val="000000" w:themeColor="text1"/>
              </w:rPr>
              <w:t>.</w:t>
            </w:r>
          </w:p>
          <w:p w14:paraId="4DB32AE1" w14:textId="77777777" w:rsidR="009B40E5" w:rsidRPr="00BD0F7D" w:rsidRDefault="009B40E5" w:rsidP="0018496F">
            <w:pPr>
              <w:pStyle w:val="ListParagraph"/>
              <w:numPr>
                <w:ilvl w:val="0"/>
                <w:numId w:val="5"/>
              </w:numPr>
              <w:jc w:val="both"/>
              <w:rPr>
                <w:rFonts w:asciiTheme="minorHAnsi" w:hAnsiTheme="minorHAnsi" w:cs="Tahoma"/>
                <w:color w:val="000000" w:themeColor="text1"/>
              </w:rPr>
            </w:pPr>
            <w:r w:rsidRPr="00BD0F7D">
              <w:rPr>
                <w:rFonts w:asciiTheme="minorHAnsi" w:hAnsiTheme="minorHAnsi" w:cs="Tahoma"/>
                <w:color w:val="000000" w:themeColor="text1"/>
              </w:rPr>
              <w:t xml:space="preserve">Losing paper records means clinicians may not always have the most accurate information in order to inform decision making and treatment. </w:t>
            </w:r>
          </w:p>
          <w:p w14:paraId="6D80C7E3" w14:textId="77777777" w:rsidR="009B40E5" w:rsidRPr="00BD0F7D" w:rsidRDefault="009B40E5" w:rsidP="0018496F">
            <w:pPr>
              <w:pStyle w:val="ListParagraph"/>
              <w:numPr>
                <w:ilvl w:val="0"/>
                <w:numId w:val="5"/>
              </w:numPr>
              <w:jc w:val="both"/>
              <w:rPr>
                <w:rFonts w:asciiTheme="minorHAnsi" w:hAnsiTheme="minorHAnsi" w:cs="Tahoma"/>
                <w:color w:val="000000" w:themeColor="text1"/>
              </w:rPr>
            </w:pPr>
            <w:r w:rsidRPr="00BD0F7D">
              <w:rPr>
                <w:rFonts w:asciiTheme="minorHAnsi" w:hAnsiTheme="minorHAnsi" w:cs="Tahoma"/>
                <w:color w:val="000000" w:themeColor="text1"/>
              </w:rPr>
              <w:t xml:space="preserve">Patients </w:t>
            </w:r>
            <w:r>
              <w:rPr>
                <w:rFonts w:asciiTheme="minorHAnsi" w:hAnsiTheme="minorHAnsi" w:cs="Tahoma"/>
                <w:color w:val="000000" w:themeColor="text1"/>
              </w:rPr>
              <w:t>are</w:t>
            </w:r>
            <w:r w:rsidRPr="00BD0F7D">
              <w:rPr>
                <w:rFonts w:asciiTheme="minorHAnsi" w:hAnsiTheme="minorHAnsi" w:cs="Tahoma"/>
                <w:color w:val="000000" w:themeColor="text1"/>
              </w:rPr>
              <w:t xml:space="preserve"> asked the same question a number of times</w:t>
            </w:r>
            <w:r>
              <w:rPr>
                <w:rFonts w:asciiTheme="minorHAnsi" w:hAnsiTheme="minorHAnsi" w:cs="Tahoma"/>
                <w:color w:val="000000" w:themeColor="text1"/>
              </w:rPr>
              <w:t xml:space="preserve"> creating a negative perception of services</w:t>
            </w:r>
          </w:p>
          <w:p w14:paraId="00813A9E" w14:textId="77777777" w:rsidR="009B40E5" w:rsidRPr="00BD0F7D" w:rsidRDefault="009B40E5" w:rsidP="0018496F">
            <w:pPr>
              <w:pStyle w:val="ListParagraph"/>
              <w:numPr>
                <w:ilvl w:val="0"/>
                <w:numId w:val="5"/>
              </w:numPr>
              <w:jc w:val="both"/>
              <w:rPr>
                <w:rFonts w:asciiTheme="minorHAnsi" w:hAnsiTheme="minorHAnsi" w:cs="Tahoma"/>
                <w:color w:val="000000" w:themeColor="text1"/>
              </w:rPr>
            </w:pPr>
            <w:r w:rsidRPr="00BD0F7D">
              <w:rPr>
                <w:rFonts w:asciiTheme="minorHAnsi" w:hAnsiTheme="minorHAnsi" w:cs="Tahoma"/>
                <w:color w:val="000000" w:themeColor="text1"/>
              </w:rPr>
              <w:t xml:space="preserve">Information reporting </w:t>
            </w:r>
            <w:r>
              <w:rPr>
                <w:rFonts w:asciiTheme="minorHAnsi" w:hAnsiTheme="minorHAnsi" w:cs="Tahoma"/>
                <w:color w:val="000000" w:themeColor="text1"/>
              </w:rPr>
              <w:t>is challenging, with the need to collate information from disparate sources.</w:t>
            </w:r>
          </w:p>
          <w:p w14:paraId="78B26948" w14:textId="77777777" w:rsidR="009B40E5" w:rsidRPr="00BD0F7D" w:rsidRDefault="009B40E5" w:rsidP="0018496F">
            <w:pPr>
              <w:pStyle w:val="ListParagraph"/>
              <w:numPr>
                <w:ilvl w:val="0"/>
                <w:numId w:val="5"/>
              </w:numPr>
              <w:jc w:val="both"/>
              <w:rPr>
                <w:rFonts w:asciiTheme="minorHAnsi" w:hAnsiTheme="minorHAnsi" w:cs="Tahoma"/>
                <w:color w:val="000000" w:themeColor="text1"/>
              </w:rPr>
            </w:pPr>
            <w:r>
              <w:rPr>
                <w:rFonts w:asciiTheme="minorHAnsi" w:hAnsiTheme="minorHAnsi" w:cs="Tahoma"/>
                <w:color w:val="000000" w:themeColor="text1"/>
              </w:rPr>
              <w:t xml:space="preserve">Missing </w:t>
            </w:r>
            <w:proofErr w:type="spellStart"/>
            <w:r>
              <w:rPr>
                <w:rFonts w:asciiTheme="minorHAnsi" w:hAnsiTheme="minorHAnsi" w:cs="Tahoma"/>
                <w:color w:val="000000" w:themeColor="text1"/>
              </w:rPr>
              <w:t>PbR</w:t>
            </w:r>
            <w:proofErr w:type="spellEnd"/>
            <w:r>
              <w:rPr>
                <w:rFonts w:asciiTheme="minorHAnsi" w:hAnsiTheme="minorHAnsi" w:cs="Tahoma"/>
                <w:color w:val="000000" w:themeColor="text1"/>
              </w:rPr>
              <w:t xml:space="preserve"> information and inconsistently recorded data means that money is under-claimed, and opportunities for financial recovery are not maximised. </w:t>
            </w:r>
          </w:p>
          <w:p w14:paraId="6F7DDD99" w14:textId="77777777" w:rsidR="009B40E5" w:rsidRDefault="009B40E5" w:rsidP="0018496F">
            <w:pPr>
              <w:pStyle w:val="ListParagraph"/>
              <w:numPr>
                <w:ilvl w:val="0"/>
                <w:numId w:val="5"/>
              </w:numPr>
              <w:jc w:val="both"/>
              <w:rPr>
                <w:rFonts w:asciiTheme="minorHAnsi" w:hAnsiTheme="minorHAnsi" w:cs="Tahoma"/>
                <w:color w:val="000000" w:themeColor="text1"/>
              </w:rPr>
            </w:pPr>
            <w:r w:rsidRPr="00BD0F7D">
              <w:rPr>
                <w:rFonts w:asciiTheme="minorHAnsi" w:hAnsiTheme="minorHAnsi" w:cs="Tahoma"/>
                <w:color w:val="000000" w:themeColor="text1"/>
              </w:rPr>
              <w:t xml:space="preserve">Community </w:t>
            </w:r>
            <w:r>
              <w:rPr>
                <w:rFonts w:asciiTheme="minorHAnsi" w:hAnsiTheme="minorHAnsi" w:cs="Tahoma"/>
                <w:color w:val="000000" w:themeColor="text1"/>
              </w:rPr>
              <w:t>m</w:t>
            </w:r>
            <w:r w:rsidRPr="00BD0F7D">
              <w:rPr>
                <w:rFonts w:asciiTheme="minorHAnsi" w:hAnsiTheme="minorHAnsi" w:cs="Tahoma"/>
                <w:color w:val="000000" w:themeColor="text1"/>
              </w:rPr>
              <w:t>idwives do not always have access to the up to date record</w:t>
            </w:r>
          </w:p>
          <w:p w14:paraId="4AAB3848" w14:textId="77777777" w:rsidR="009B40E5" w:rsidRDefault="009B40E5" w:rsidP="0018496F">
            <w:pPr>
              <w:pStyle w:val="ListParagraph"/>
              <w:numPr>
                <w:ilvl w:val="0"/>
                <w:numId w:val="5"/>
              </w:numPr>
              <w:jc w:val="both"/>
              <w:rPr>
                <w:rFonts w:asciiTheme="minorHAnsi" w:hAnsiTheme="minorHAnsi" w:cs="Tahoma"/>
                <w:color w:val="000000" w:themeColor="text1"/>
              </w:rPr>
            </w:pPr>
            <w:r>
              <w:rPr>
                <w:rFonts w:asciiTheme="minorHAnsi" w:hAnsiTheme="minorHAnsi" w:cs="Tahoma"/>
                <w:color w:val="000000" w:themeColor="text1"/>
              </w:rPr>
              <w:t>Inability to share information across providers about women.</w:t>
            </w:r>
          </w:p>
          <w:p w14:paraId="259B0C2F" w14:textId="77777777" w:rsidR="009B40E5" w:rsidRDefault="009B40E5" w:rsidP="0018496F">
            <w:pPr>
              <w:jc w:val="both"/>
              <w:rPr>
                <w:rFonts w:asciiTheme="minorHAnsi" w:hAnsiTheme="minorHAnsi" w:cs="Tahoma"/>
                <w:color w:val="000000" w:themeColor="text1"/>
              </w:rPr>
            </w:pPr>
            <w:r>
              <w:rPr>
                <w:rFonts w:asciiTheme="minorHAnsi" w:hAnsiTheme="minorHAnsi" w:cs="Tahoma"/>
                <w:color w:val="000000" w:themeColor="text1"/>
              </w:rPr>
              <w:t>Current maternity process</w:t>
            </w:r>
          </w:p>
          <w:p w14:paraId="482F1B60" w14:textId="77777777" w:rsidR="009B40E5" w:rsidRDefault="009B40E5" w:rsidP="0018496F">
            <w:pPr>
              <w:jc w:val="center"/>
              <w:rPr>
                <w:rFonts w:asciiTheme="minorHAnsi" w:hAnsiTheme="minorHAnsi" w:cs="Tahoma"/>
                <w:color w:val="000000" w:themeColor="text1"/>
              </w:rPr>
            </w:pPr>
          </w:p>
          <w:p w14:paraId="523A0379" w14:textId="77777777" w:rsidR="009B40E5" w:rsidRPr="003652EE" w:rsidRDefault="009B40E5" w:rsidP="0018496F">
            <w:pPr>
              <w:jc w:val="center"/>
              <w:rPr>
                <w:rFonts w:asciiTheme="minorHAnsi" w:hAnsiTheme="minorHAnsi" w:cs="Tahoma"/>
                <w:color w:val="000000" w:themeColor="text1"/>
              </w:rPr>
            </w:pPr>
            <w:bookmarkStart w:id="2" w:name="_GoBack"/>
            <w:r>
              <w:rPr>
                <w:noProof/>
              </w:rPr>
              <w:drawing>
                <wp:inline distT="0" distB="0" distL="0" distR="0" wp14:anchorId="16CEB489" wp14:editId="79A61FB0">
                  <wp:extent cx="6040312" cy="295436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email">
                            <a:extLst>
                              <a:ext uri="{28A0092B-C50C-407E-A947-70E740481C1C}">
                                <a14:useLocalDpi xmlns:a14="http://schemas.microsoft.com/office/drawing/2010/main"/>
                              </a:ext>
                            </a:extLst>
                          </a:blip>
                          <a:srcRect/>
                          <a:stretch/>
                        </pic:blipFill>
                        <pic:spPr bwMode="auto">
                          <a:xfrm>
                            <a:off x="0" y="0"/>
                            <a:ext cx="6057353" cy="2962697"/>
                          </a:xfrm>
                          <a:prstGeom prst="rect">
                            <a:avLst/>
                          </a:prstGeom>
                          <a:ln>
                            <a:noFill/>
                          </a:ln>
                          <a:extLst>
                            <a:ext uri="{53640926-AAD7-44D8-BBD7-CCE9431645EC}">
                              <a14:shadowObscured xmlns:a14="http://schemas.microsoft.com/office/drawing/2010/main"/>
                            </a:ext>
                          </a:extLst>
                        </pic:spPr>
                      </pic:pic>
                    </a:graphicData>
                  </a:graphic>
                </wp:inline>
              </w:drawing>
            </w:r>
            <w:bookmarkEnd w:id="2"/>
          </w:p>
        </w:tc>
      </w:tr>
      <w:tr w:rsidR="009B40E5" w:rsidRPr="00C65248" w14:paraId="1B80F7DF" w14:textId="77777777" w:rsidTr="0018496F">
        <w:trPr>
          <w:trHeight w:val="70"/>
          <w:jc w:val="center"/>
        </w:trPr>
        <w:tc>
          <w:tcPr>
            <w:tcW w:w="5000" w:type="pct"/>
            <w:tcBorders>
              <w:left w:val="nil"/>
              <w:right w:val="nil"/>
            </w:tcBorders>
            <w:shd w:val="clear" w:color="auto" w:fill="auto"/>
          </w:tcPr>
          <w:p w14:paraId="2E555A96" w14:textId="77777777" w:rsidR="009B40E5" w:rsidRPr="003F79B2" w:rsidRDefault="009B40E5" w:rsidP="0018496F">
            <w:pPr>
              <w:spacing w:after="0" w:line="240" w:lineRule="auto"/>
              <w:rPr>
                <w:rFonts w:asciiTheme="minorHAnsi" w:hAnsiTheme="minorHAnsi"/>
                <w:color w:val="C0504D" w:themeColor="accent2"/>
                <w:sz w:val="16"/>
                <w:szCs w:val="16"/>
              </w:rPr>
            </w:pPr>
          </w:p>
        </w:tc>
      </w:tr>
      <w:tr w:rsidR="009B40E5" w:rsidRPr="00C65248" w14:paraId="6F2471B6" w14:textId="77777777" w:rsidTr="0018496F">
        <w:trPr>
          <w:trHeight w:val="70"/>
          <w:jc w:val="center"/>
        </w:trPr>
        <w:tc>
          <w:tcPr>
            <w:tcW w:w="5000" w:type="pct"/>
            <w:shd w:val="clear" w:color="auto" w:fill="D9D9D9" w:themeFill="background1" w:themeFillShade="D9"/>
          </w:tcPr>
          <w:p w14:paraId="3DB1F583" w14:textId="77777777" w:rsidR="009B40E5" w:rsidRPr="003F79B2" w:rsidRDefault="009B40E5" w:rsidP="0018496F">
            <w:pPr>
              <w:spacing w:before="120" w:after="120" w:line="240" w:lineRule="auto"/>
              <w:rPr>
                <w:rFonts w:asciiTheme="minorHAnsi" w:hAnsiTheme="minorHAnsi"/>
                <w:b/>
                <w:i/>
                <w:color w:val="C0504D" w:themeColor="accent2"/>
                <w:sz w:val="20"/>
                <w:szCs w:val="20"/>
              </w:rPr>
            </w:pPr>
            <w:r w:rsidRPr="003F79B2">
              <w:rPr>
                <w:rFonts w:asciiTheme="minorHAnsi" w:hAnsiTheme="minorHAnsi"/>
                <w:b/>
              </w:rPr>
              <w:t>Fit with the Trust’s Strategic Objectives</w:t>
            </w:r>
          </w:p>
        </w:tc>
      </w:tr>
      <w:tr w:rsidR="009B40E5" w:rsidRPr="00C65248" w14:paraId="5A5C42C6" w14:textId="77777777" w:rsidTr="0018496F">
        <w:trPr>
          <w:trHeight w:val="736"/>
          <w:jc w:val="center"/>
        </w:trPr>
        <w:tc>
          <w:tcPr>
            <w:tcW w:w="5000" w:type="pct"/>
            <w:shd w:val="clear" w:color="auto" w:fill="B8CCE4" w:themeFill="accent1" w:themeFillTint="66"/>
          </w:tcPr>
          <w:p w14:paraId="642B4C20" w14:textId="77777777" w:rsidR="009B40E5" w:rsidRDefault="009B40E5" w:rsidP="0018496F">
            <w:pPr>
              <w:spacing w:before="120" w:after="120"/>
              <w:rPr>
                <w:rFonts w:asciiTheme="minorHAnsi" w:hAnsiTheme="minorHAnsi"/>
                <w:iCs/>
                <w:lang w:val="en-AU"/>
              </w:rPr>
            </w:pPr>
            <w:r>
              <w:rPr>
                <w:rFonts w:asciiTheme="minorHAnsi" w:hAnsiTheme="minorHAnsi"/>
                <w:iCs/>
                <w:lang w:val="en-AU"/>
              </w:rPr>
              <w:t>Delivery of maternity services is a core part of the Trust’s strategy.  In conjunction with partners we are working to improve services across the STP area.  The aim is to improve the quality of care and outcomes for women and babies.  The clinical model is based on working across the Local Maternity System (LMS) and having consistent guidelines and standards in place.  Key to delivery of these changes will be a shared patient record across the LMS.  X already use X and so to ensure delivery of the objectives within the programme X must implement the same system.</w:t>
            </w:r>
          </w:p>
          <w:p w14:paraId="6C144EF3" w14:textId="77777777" w:rsidR="009B40E5" w:rsidRDefault="009B40E5" w:rsidP="0018496F">
            <w:pPr>
              <w:spacing w:before="120" w:after="120"/>
              <w:rPr>
                <w:rFonts w:asciiTheme="minorHAnsi" w:hAnsiTheme="minorHAnsi"/>
                <w:iCs/>
                <w:lang w:val="en-AU"/>
              </w:rPr>
            </w:pPr>
            <w:r>
              <w:rPr>
                <w:rFonts w:asciiTheme="minorHAnsi" w:hAnsiTheme="minorHAnsi"/>
                <w:iCs/>
                <w:lang w:val="en-AU"/>
              </w:rPr>
              <w:t>The Trust is currently working to deliver the requirements of the national strategy for hospitals to be paperless by 2020.  The approach being taken is to use a portal approach which brings together a range of systems in one place with all the information about a patient.  The current portal, X, does not meet the needs of a maternity EPR and the procurement of a specific tailored maternity system is needed.  This will then form part of the portal.</w:t>
            </w:r>
          </w:p>
          <w:p w14:paraId="6225AC9F" w14:textId="77777777" w:rsidR="009B40E5" w:rsidRPr="00F74581" w:rsidRDefault="009B40E5" w:rsidP="0018496F">
            <w:pPr>
              <w:spacing w:before="120" w:after="120"/>
              <w:rPr>
                <w:rFonts w:asciiTheme="minorHAnsi" w:hAnsiTheme="minorHAnsi"/>
                <w:i/>
                <w:color w:val="C0504D" w:themeColor="accent2"/>
              </w:rPr>
            </w:pPr>
            <w:r>
              <w:rPr>
                <w:rFonts w:asciiTheme="minorHAnsi" w:hAnsiTheme="minorHAnsi"/>
                <w:iCs/>
                <w:lang w:val="en-AU"/>
              </w:rPr>
              <w:t xml:space="preserve">There is an increasing move to share patient information across organisations for the benefits of patients.  Locally </w:t>
            </w:r>
            <w:r>
              <w:rPr>
                <w:rFonts w:asciiTheme="minorHAnsi" w:hAnsiTheme="minorHAnsi"/>
                <w:iCs/>
                <w:lang w:val="en-AU"/>
              </w:rPr>
              <w:lastRenderedPageBreak/>
              <w:t>X has seen GP records being shared with hospitals.  The use of X will allow sharing of information across the STP, and potentially wider in the future, which means that the full record is available wherever a woman chooses to receive her care.</w:t>
            </w:r>
          </w:p>
        </w:tc>
      </w:tr>
    </w:tbl>
    <w:p w14:paraId="207A9F2A" w14:textId="77777777" w:rsidR="009B40E5" w:rsidRPr="00C65248" w:rsidRDefault="009B40E5" w:rsidP="009B40E5">
      <w:pPr>
        <w:rPr>
          <w:rFonts w:asciiTheme="minorHAnsi" w:hAnsiTheme="minorHAnsi"/>
        </w:rPr>
      </w:pPr>
    </w:p>
    <w:p w14:paraId="1B38E40E" w14:textId="77777777" w:rsidR="009B40E5" w:rsidRDefault="009B40E5" w:rsidP="009B40E5">
      <w:pPr>
        <w:rPr>
          <w:rFonts w:asciiTheme="minorHAnsi" w:hAnsiTheme="minorHAnsi"/>
        </w:rPr>
      </w:pPr>
      <w:r>
        <w:rPr>
          <w:rFonts w:asciiTheme="minorHAnsi" w:hAnsiTheme="minorHAnsi"/>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0"/>
      </w:tblGrid>
      <w:tr w:rsidR="009B40E5" w:rsidRPr="00C65248" w14:paraId="1DA9E769" w14:textId="77777777" w:rsidTr="0018496F">
        <w:trPr>
          <w:trHeight w:val="532"/>
          <w:jc w:val="center"/>
        </w:trPr>
        <w:tc>
          <w:tcPr>
            <w:tcW w:w="5000" w:type="pct"/>
            <w:tcBorders>
              <w:bottom w:val="single" w:sz="4" w:space="0" w:color="auto"/>
            </w:tcBorders>
            <w:shd w:val="clear" w:color="auto" w:fill="D9D9D9" w:themeFill="background1" w:themeFillShade="D9"/>
            <w:vAlign w:val="center"/>
          </w:tcPr>
          <w:p w14:paraId="70919FBC" w14:textId="77777777" w:rsidR="009B40E5" w:rsidRPr="00C65248" w:rsidRDefault="009B40E5" w:rsidP="0018496F">
            <w:pPr>
              <w:pStyle w:val="Heading1"/>
            </w:pPr>
            <w:bookmarkStart w:id="3" w:name="_Toc487468462"/>
            <w:r w:rsidRPr="00C65248">
              <w:lastRenderedPageBreak/>
              <w:t xml:space="preserve">Section </w:t>
            </w:r>
            <w:r>
              <w:t>3 – Options Analysis</w:t>
            </w:r>
            <w:bookmarkEnd w:id="3"/>
          </w:p>
        </w:tc>
      </w:tr>
      <w:tr w:rsidR="009B40E5" w:rsidRPr="00C65248" w14:paraId="40E14C0E" w14:textId="77777777" w:rsidTr="0018496F">
        <w:trPr>
          <w:trHeight w:val="70"/>
          <w:jc w:val="center"/>
        </w:trPr>
        <w:tc>
          <w:tcPr>
            <w:tcW w:w="5000" w:type="pct"/>
            <w:shd w:val="clear" w:color="auto" w:fill="D9D9D9" w:themeFill="background1" w:themeFillShade="D9"/>
          </w:tcPr>
          <w:p w14:paraId="1A1F6137" w14:textId="77777777" w:rsidR="009B40E5" w:rsidRPr="002C3AFF" w:rsidRDefault="009B40E5" w:rsidP="0018496F">
            <w:pPr>
              <w:spacing w:before="60" w:after="60" w:line="240" w:lineRule="auto"/>
              <w:rPr>
                <w:rFonts w:asciiTheme="minorHAnsi" w:hAnsiTheme="minorHAnsi" w:cs="Arial"/>
                <w:b/>
                <w:i/>
                <w:color w:val="C0504D" w:themeColor="accent2"/>
              </w:rPr>
            </w:pPr>
            <w:r w:rsidRPr="002C3AFF">
              <w:rPr>
                <w:rFonts w:asciiTheme="minorHAnsi" w:hAnsiTheme="minorHAnsi"/>
                <w:b/>
              </w:rPr>
              <w:t>Long list of options</w:t>
            </w:r>
          </w:p>
        </w:tc>
      </w:tr>
      <w:tr w:rsidR="009B40E5" w:rsidRPr="00C65248" w14:paraId="4A411F5D" w14:textId="77777777" w:rsidTr="0018496F">
        <w:trPr>
          <w:trHeight w:val="70"/>
          <w:jc w:val="center"/>
        </w:trPr>
        <w:tc>
          <w:tcPr>
            <w:tcW w:w="5000" w:type="pct"/>
            <w:shd w:val="clear" w:color="auto" w:fill="B8CCE4" w:themeFill="accent1" w:themeFillTint="66"/>
          </w:tcPr>
          <w:p w14:paraId="1E2F7D18" w14:textId="77777777" w:rsidR="009B40E5" w:rsidRDefault="009B40E5" w:rsidP="0018496F">
            <w:pPr>
              <w:spacing w:before="120" w:after="120"/>
              <w:rPr>
                <w:rFonts w:asciiTheme="minorHAnsi" w:hAnsiTheme="minorHAnsi"/>
              </w:rPr>
            </w:pPr>
            <w:r>
              <w:rPr>
                <w:rFonts w:asciiTheme="minorHAnsi" w:hAnsiTheme="minorHAnsi"/>
              </w:rPr>
              <w:t>Option 1: Do nothing and continue with existing mixture of paper and electronic systems.</w:t>
            </w:r>
          </w:p>
          <w:p w14:paraId="1EDECA8D" w14:textId="77777777" w:rsidR="009B40E5" w:rsidRDefault="009B40E5" w:rsidP="0018496F">
            <w:pPr>
              <w:spacing w:before="120" w:after="120"/>
              <w:rPr>
                <w:rFonts w:asciiTheme="minorHAnsi" w:hAnsiTheme="minorHAnsi"/>
              </w:rPr>
            </w:pPr>
            <w:r>
              <w:rPr>
                <w:rFonts w:asciiTheme="minorHAnsi" w:hAnsiTheme="minorHAnsi"/>
              </w:rPr>
              <w:t>Option 2: Explore expansion of current systems to cover whole pathway</w:t>
            </w:r>
          </w:p>
          <w:p w14:paraId="640D4BFA" w14:textId="77777777" w:rsidR="009B40E5" w:rsidRDefault="009B40E5" w:rsidP="0018496F">
            <w:pPr>
              <w:spacing w:before="120" w:after="120"/>
              <w:rPr>
                <w:rFonts w:asciiTheme="minorHAnsi" w:hAnsiTheme="minorHAnsi" w:cs="Arial"/>
                <w:i/>
                <w:color w:val="C0504D" w:themeColor="accent2"/>
              </w:rPr>
            </w:pPr>
            <w:r>
              <w:rPr>
                <w:rFonts w:asciiTheme="minorHAnsi" w:hAnsiTheme="minorHAnsi"/>
              </w:rPr>
              <w:t>Option3: Implement full maternity EPR - X</w:t>
            </w:r>
          </w:p>
          <w:p w14:paraId="6D289DF8" w14:textId="77777777" w:rsidR="009B40E5" w:rsidRPr="002C3AFF" w:rsidRDefault="009B40E5" w:rsidP="0018496F">
            <w:pPr>
              <w:spacing w:before="60" w:after="60" w:line="240" w:lineRule="auto"/>
              <w:rPr>
                <w:rFonts w:asciiTheme="minorHAnsi" w:hAnsiTheme="minorHAnsi" w:cs="Arial"/>
                <w:i/>
                <w:color w:val="C0504D" w:themeColor="accent2"/>
              </w:rPr>
            </w:pPr>
          </w:p>
        </w:tc>
      </w:tr>
    </w:tbl>
    <w:p w14:paraId="3F5D1EC2" w14:textId="77777777" w:rsidR="009B40E5" w:rsidRDefault="009B40E5" w:rsidP="009B40E5">
      <w:pPr>
        <w:spacing w:before="120" w:after="120"/>
        <w:rPr>
          <w:rFonts w:asciiTheme="minorHAnsi" w:hAnsiTheme="minorHAnsi" w:cs="Arial"/>
          <w:b/>
          <w:i/>
          <w:color w:val="C0504D" w:themeColor="accent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4"/>
        <w:gridCol w:w="6836"/>
      </w:tblGrid>
      <w:tr w:rsidR="009B40E5" w:rsidRPr="00C65248" w14:paraId="1225B00B" w14:textId="77777777" w:rsidTr="0018496F">
        <w:trPr>
          <w:trHeight w:val="70"/>
          <w:jc w:val="center"/>
        </w:trPr>
        <w:tc>
          <w:tcPr>
            <w:tcW w:w="5000" w:type="pct"/>
            <w:gridSpan w:val="2"/>
            <w:shd w:val="clear" w:color="auto" w:fill="D9D9D9" w:themeFill="background1" w:themeFillShade="D9"/>
          </w:tcPr>
          <w:p w14:paraId="7271C87F" w14:textId="77777777" w:rsidR="009B40E5" w:rsidRPr="00C36E65" w:rsidRDefault="009B40E5" w:rsidP="0018496F">
            <w:pPr>
              <w:spacing w:before="120" w:after="120"/>
              <w:rPr>
                <w:rFonts w:asciiTheme="minorHAnsi" w:hAnsiTheme="minorHAnsi"/>
                <w:b/>
                <w:color w:val="C0504D" w:themeColor="accent2"/>
              </w:rPr>
            </w:pPr>
            <w:r w:rsidRPr="00C36E65">
              <w:rPr>
                <w:rFonts w:asciiTheme="minorHAnsi" w:hAnsiTheme="minorHAnsi"/>
                <w:b/>
              </w:rPr>
              <w:t>Excluded Options</w:t>
            </w:r>
          </w:p>
        </w:tc>
      </w:tr>
      <w:tr w:rsidR="009B40E5" w:rsidRPr="00C65248" w14:paraId="6F77CE60" w14:textId="77777777" w:rsidTr="0018496F">
        <w:trPr>
          <w:trHeight w:val="70"/>
          <w:jc w:val="center"/>
        </w:trPr>
        <w:tc>
          <w:tcPr>
            <w:tcW w:w="1720" w:type="pct"/>
            <w:shd w:val="clear" w:color="auto" w:fill="D9D9D9" w:themeFill="background1" w:themeFillShade="D9"/>
          </w:tcPr>
          <w:p w14:paraId="4ADF4BDF" w14:textId="77777777" w:rsidR="009B40E5" w:rsidRPr="00C36E65" w:rsidRDefault="009B40E5" w:rsidP="0018496F">
            <w:pPr>
              <w:spacing w:before="120" w:after="120"/>
              <w:rPr>
                <w:rFonts w:asciiTheme="minorHAnsi" w:hAnsiTheme="minorHAnsi"/>
                <w:b/>
              </w:rPr>
            </w:pPr>
            <w:r w:rsidRPr="00C36E65">
              <w:rPr>
                <w:rFonts w:asciiTheme="minorHAnsi" w:hAnsiTheme="minorHAnsi"/>
                <w:b/>
              </w:rPr>
              <w:t>Option</w:t>
            </w:r>
          </w:p>
        </w:tc>
        <w:tc>
          <w:tcPr>
            <w:tcW w:w="3280" w:type="pct"/>
            <w:shd w:val="clear" w:color="auto" w:fill="D9D9D9" w:themeFill="background1" w:themeFillShade="D9"/>
          </w:tcPr>
          <w:p w14:paraId="736E747D" w14:textId="77777777" w:rsidR="009B40E5" w:rsidRPr="00C36E65" w:rsidRDefault="009B40E5" w:rsidP="0018496F">
            <w:pPr>
              <w:spacing w:before="120" w:after="120"/>
              <w:rPr>
                <w:rFonts w:asciiTheme="minorHAnsi" w:hAnsiTheme="minorHAnsi"/>
                <w:b/>
              </w:rPr>
            </w:pPr>
            <w:r w:rsidRPr="00C36E65">
              <w:rPr>
                <w:rFonts w:asciiTheme="minorHAnsi" w:hAnsiTheme="minorHAnsi"/>
                <w:b/>
              </w:rPr>
              <w:t>Reason for Exclusion</w:t>
            </w:r>
          </w:p>
        </w:tc>
      </w:tr>
      <w:tr w:rsidR="009B40E5" w:rsidRPr="00C65248" w14:paraId="691B0FD2" w14:textId="77777777" w:rsidTr="0018496F">
        <w:trPr>
          <w:trHeight w:val="70"/>
          <w:jc w:val="center"/>
        </w:trPr>
        <w:tc>
          <w:tcPr>
            <w:tcW w:w="1720" w:type="pct"/>
            <w:shd w:val="clear" w:color="auto" w:fill="B8CCE4" w:themeFill="accent1" w:themeFillTint="66"/>
          </w:tcPr>
          <w:p w14:paraId="62353986" w14:textId="77777777" w:rsidR="009B40E5" w:rsidRPr="00787AEF" w:rsidRDefault="009B40E5" w:rsidP="0018496F">
            <w:pPr>
              <w:spacing w:before="120" w:after="120"/>
              <w:rPr>
                <w:rFonts w:asciiTheme="minorHAnsi" w:hAnsiTheme="minorHAnsi"/>
              </w:rPr>
            </w:pPr>
            <w:r>
              <w:rPr>
                <w:rFonts w:asciiTheme="minorHAnsi" w:hAnsiTheme="minorHAnsi"/>
              </w:rPr>
              <w:t>Option 1 – Do nothing</w:t>
            </w:r>
          </w:p>
          <w:p w14:paraId="2EECC53D" w14:textId="77777777" w:rsidR="009B40E5" w:rsidRPr="00787AEF" w:rsidRDefault="009B40E5" w:rsidP="0018496F">
            <w:pPr>
              <w:spacing w:before="120" w:after="120"/>
              <w:rPr>
                <w:rFonts w:asciiTheme="minorHAnsi" w:hAnsiTheme="minorHAnsi"/>
              </w:rPr>
            </w:pPr>
          </w:p>
        </w:tc>
        <w:tc>
          <w:tcPr>
            <w:tcW w:w="3280" w:type="pct"/>
            <w:shd w:val="clear" w:color="auto" w:fill="B8CCE4" w:themeFill="accent1" w:themeFillTint="66"/>
          </w:tcPr>
          <w:p w14:paraId="4C577CCB" w14:textId="77777777" w:rsidR="009B40E5" w:rsidRDefault="009B40E5" w:rsidP="0018496F">
            <w:pPr>
              <w:spacing w:after="0"/>
              <w:jc w:val="both"/>
              <w:rPr>
                <w:rFonts w:asciiTheme="minorHAnsi" w:hAnsiTheme="minorHAnsi" w:cs="Tahoma"/>
                <w:color w:val="000000" w:themeColor="text1"/>
              </w:rPr>
            </w:pPr>
            <w:r>
              <w:rPr>
                <w:rFonts w:asciiTheme="minorHAnsi" w:hAnsiTheme="minorHAnsi" w:cs="Tahoma"/>
                <w:color w:val="000000" w:themeColor="text1"/>
              </w:rPr>
              <w:t xml:space="preserve">While there is no up-front cost with this option, the significant issues created by the fragmented record would remain, including:   </w:t>
            </w:r>
          </w:p>
          <w:p w14:paraId="535B4419" w14:textId="77777777" w:rsidR="009B40E5" w:rsidRPr="00593106" w:rsidRDefault="009B40E5" w:rsidP="0018496F">
            <w:pPr>
              <w:spacing w:after="0"/>
              <w:jc w:val="both"/>
              <w:rPr>
                <w:rFonts w:asciiTheme="minorHAnsi" w:hAnsiTheme="minorHAnsi" w:cs="Tahoma"/>
                <w:color w:val="000000" w:themeColor="text1"/>
              </w:rPr>
            </w:pPr>
          </w:p>
          <w:p w14:paraId="6F505071" w14:textId="77777777" w:rsidR="009B40E5" w:rsidRPr="00593106" w:rsidRDefault="009B40E5" w:rsidP="0018496F">
            <w:pPr>
              <w:pStyle w:val="ListParagraph"/>
              <w:numPr>
                <w:ilvl w:val="0"/>
                <w:numId w:val="6"/>
              </w:numPr>
              <w:jc w:val="both"/>
              <w:rPr>
                <w:rFonts w:asciiTheme="minorHAnsi" w:hAnsiTheme="minorHAnsi" w:cs="Tahoma"/>
                <w:color w:val="000000" w:themeColor="text1"/>
              </w:rPr>
            </w:pPr>
            <w:r w:rsidRPr="00593106">
              <w:rPr>
                <w:rFonts w:asciiTheme="minorHAnsi" w:hAnsiTheme="minorHAnsi" w:cs="Tahoma"/>
                <w:color w:val="000000" w:themeColor="text1"/>
              </w:rPr>
              <w:t xml:space="preserve">Largely paper records in place </w:t>
            </w:r>
            <w:proofErr w:type="gramStart"/>
            <w:r w:rsidRPr="00593106">
              <w:rPr>
                <w:rFonts w:asciiTheme="minorHAnsi" w:hAnsiTheme="minorHAnsi" w:cs="Tahoma"/>
                <w:color w:val="000000" w:themeColor="text1"/>
              </w:rPr>
              <w:t xml:space="preserve">- </w:t>
            </w:r>
            <w:r>
              <w:rPr>
                <w:rFonts w:asciiTheme="minorHAnsi" w:hAnsiTheme="minorHAnsi" w:cs="Tahoma"/>
                <w:color w:val="000000" w:themeColor="text1"/>
              </w:rPr>
              <w:t xml:space="preserve"> the</w:t>
            </w:r>
            <w:proofErr w:type="gramEnd"/>
            <w:r>
              <w:rPr>
                <w:rFonts w:asciiTheme="minorHAnsi" w:hAnsiTheme="minorHAnsi" w:cs="Tahoma"/>
                <w:color w:val="000000" w:themeColor="text1"/>
              </w:rPr>
              <w:t xml:space="preserve"> digital and interoperable record</w:t>
            </w:r>
            <w:r w:rsidRPr="00593106">
              <w:rPr>
                <w:rFonts w:asciiTheme="minorHAnsi" w:hAnsiTheme="minorHAnsi" w:cs="Tahoma"/>
                <w:color w:val="000000" w:themeColor="text1"/>
              </w:rPr>
              <w:t xml:space="preserve"> by 2020 would not be met</w:t>
            </w:r>
          </w:p>
          <w:p w14:paraId="772AE553" w14:textId="77777777" w:rsidR="009B40E5" w:rsidRPr="00593106" w:rsidRDefault="009B40E5" w:rsidP="0018496F">
            <w:pPr>
              <w:pStyle w:val="ListParagraph"/>
              <w:numPr>
                <w:ilvl w:val="0"/>
                <w:numId w:val="6"/>
              </w:numPr>
              <w:jc w:val="both"/>
              <w:rPr>
                <w:rFonts w:asciiTheme="minorHAnsi" w:hAnsiTheme="minorHAnsi" w:cs="Tahoma"/>
                <w:color w:val="000000" w:themeColor="text1"/>
              </w:rPr>
            </w:pPr>
            <w:r w:rsidRPr="00593106">
              <w:rPr>
                <w:rFonts w:asciiTheme="minorHAnsi" w:hAnsiTheme="minorHAnsi" w:cs="Tahoma"/>
                <w:color w:val="000000" w:themeColor="text1"/>
              </w:rPr>
              <w:t xml:space="preserve">Losing paper records means clinicians may not always have the most accurate information in order to inform decision making and treatment. </w:t>
            </w:r>
          </w:p>
          <w:p w14:paraId="43AC9F1B" w14:textId="77777777" w:rsidR="009B40E5" w:rsidRPr="00593106" w:rsidRDefault="009B40E5" w:rsidP="0018496F">
            <w:pPr>
              <w:pStyle w:val="ListParagraph"/>
              <w:numPr>
                <w:ilvl w:val="0"/>
                <w:numId w:val="6"/>
              </w:numPr>
              <w:jc w:val="both"/>
              <w:rPr>
                <w:rFonts w:asciiTheme="minorHAnsi" w:hAnsiTheme="minorHAnsi" w:cs="Tahoma"/>
                <w:color w:val="000000" w:themeColor="text1"/>
              </w:rPr>
            </w:pPr>
            <w:r w:rsidRPr="00593106">
              <w:rPr>
                <w:rFonts w:asciiTheme="minorHAnsi" w:hAnsiTheme="minorHAnsi" w:cs="Tahoma"/>
                <w:color w:val="000000" w:themeColor="text1"/>
              </w:rPr>
              <w:t>Patients would continue to be asked the same question a number of times</w:t>
            </w:r>
          </w:p>
          <w:p w14:paraId="5060B5AF" w14:textId="77777777" w:rsidR="009B40E5" w:rsidRPr="00593106" w:rsidRDefault="009B40E5" w:rsidP="0018496F">
            <w:pPr>
              <w:pStyle w:val="ListParagraph"/>
              <w:numPr>
                <w:ilvl w:val="0"/>
                <w:numId w:val="6"/>
              </w:numPr>
              <w:jc w:val="both"/>
              <w:rPr>
                <w:rFonts w:asciiTheme="minorHAnsi" w:hAnsiTheme="minorHAnsi" w:cs="Tahoma"/>
                <w:color w:val="000000" w:themeColor="text1"/>
              </w:rPr>
            </w:pPr>
            <w:r w:rsidRPr="00593106">
              <w:rPr>
                <w:rFonts w:asciiTheme="minorHAnsi" w:hAnsiTheme="minorHAnsi" w:cs="Tahoma"/>
                <w:color w:val="000000" w:themeColor="text1"/>
              </w:rPr>
              <w:t>Information reporting would continue to be difficult to quantify and qualify.</w:t>
            </w:r>
          </w:p>
          <w:p w14:paraId="2926E37A" w14:textId="77777777" w:rsidR="009B40E5" w:rsidRDefault="009B40E5" w:rsidP="0018496F">
            <w:pPr>
              <w:pStyle w:val="ListParagraph"/>
              <w:numPr>
                <w:ilvl w:val="0"/>
                <w:numId w:val="6"/>
              </w:numPr>
              <w:jc w:val="both"/>
              <w:rPr>
                <w:rFonts w:asciiTheme="minorHAnsi" w:hAnsiTheme="minorHAnsi" w:cs="Tahoma"/>
                <w:color w:val="000000" w:themeColor="text1"/>
              </w:rPr>
            </w:pPr>
            <w:r>
              <w:rPr>
                <w:rFonts w:asciiTheme="minorHAnsi" w:hAnsiTheme="minorHAnsi" w:cs="Tahoma"/>
                <w:color w:val="000000" w:themeColor="text1"/>
              </w:rPr>
              <w:t>Data quality would continue to suffer, and</w:t>
            </w:r>
          </w:p>
          <w:p w14:paraId="53F17E2F" w14:textId="77777777" w:rsidR="009B40E5" w:rsidRDefault="009B40E5" w:rsidP="0018496F">
            <w:pPr>
              <w:pStyle w:val="ListParagraph"/>
              <w:numPr>
                <w:ilvl w:val="0"/>
                <w:numId w:val="6"/>
              </w:numPr>
              <w:jc w:val="both"/>
              <w:rPr>
                <w:rFonts w:asciiTheme="minorHAnsi" w:hAnsiTheme="minorHAnsi" w:cs="Tahoma"/>
                <w:color w:val="000000" w:themeColor="text1"/>
              </w:rPr>
            </w:pPr>
            <w:r>
              <w:rPr>
                <w:rFonts w:asciiTheme="minorHAnsi" w:hAnsiTheme="minorHAnsi" w:cs="Tahoma"/>
                <w:color w:val="000000" w:themeColor="text1"/>
              </w:rPr>
              <w:t>Continuation of</w:t>
            </w:r>
            <w:r w:rsidRPr="00593106">
              <w:rPr>
                <w:rFonts w:asciiTheme="minorHAnsi" w:hAnsiTheme="minorHAnsi" w:cs="Tahoma"/>
                <w:color w:val="000000" w:themeColor="text1"/>
              </w:rPr>
              <w:t xml:space="preserve"> incorrect or missing </w:t>
            </w:r>
            <w:proofErr w:type="spellStart"/>
            <w:r w:rsidRPr="00593106">
              <w:rPr>
                <w:rFonts w:asciiTheme="minorHAnsi" w:hAnsiTheme="minorHAnsi" w:cs="Tahoma"/>
                <w:color w:val="000000" w:themeColor="text1"/>
              </w:rPr>
              <w:t>PbR</w:t>
            </w:r>
            <w:proofErr w:type="spellEnd"/>
            <w:r w:rsidRPr="00593106">
              <w:rPr>
                <w:rFonts w:asciiTheme="minorHAnsi" w:hAnsiTheme="minorHAnsi" w:cs="Tahoma"/>
                <w:color w:val="000000" w:themeColor="text1"/>
              </w:rPr>
              <w:t xml:space="preserve"> information, with no check and balances.</w:t>
            </w:r>
          </w:p>
          <w:p w14:paraId="7282BA1F" w14:textId="77777777" w:rsidR="009B40E5" w:rsidRDefault="009B40E5" w:rsidP="0018496F">
            <w:pPr>
              <w:pStyle w:val="ListParagraph"/>
              <w:numPr>
                <w:ilvl w:val="0"/>
                <w:numId w:val="6"/>
              </w:numPr>
              <w:jc w:val="both"/>
              <w:rPr>
                <w:rFonts w:asciiTheme="minorHAnsi" w:hAnsiTheme="minorHAnsi" w:cs="Tahoma"/>
                <w:color w:val="000000" w:themeColor="text1"/>
              </w:rPr>
            </w:pPr>
            <w:r>
              <w:rPr>
                <w:rFonts w:asciiTheme="minorHAnsi" w:hAnsiTheme="minorHAnsi" w:cs="Tahoma"/>
                <w:color w:val="000000" w:themeColor="text1"/>
              </w:rPr>
              <w:t xml:space="preserve">Opportunities to maximise revenue would be missed. </w:t>
            </w:r>
          </w:p>
          <w:p w14:paraId="1C2B2A6E" w14:textId="77777777" w:rsidR="009B40E5" w:rsidRDefault="009B40E5" w:rsidP="0018496F">
            <w:pPr>
              <w:pStyle w:val="ListParagraph"/>
              <w:numPr>
                <w:ilvl w:val="0"/>
                <w:numId w:val="6"/>
              </w:numPr>
              <w:jc w:val="both"/>
              <w:rPr>
                <w:rFonts w:asciiTheme="minorHAnsi" w:hAnsiTheme="minorHAnsi" w:cs="Tahoma"/>
                <w:color w:val="000000" w:themeColor="text1"/>
              </w:rPr>
            </w:pPr>
            <w:r>
              <w:rPr>
                <w:rFonts w:asciiTheme="minorHAnsi" w:hAnsiTheme="minorHAnsi" w:cs="Tahoma"/>
                <w:color w:val="000000" w:themeColor="text1"/>
              </w:rPr>
              <w:t xml:space="preserve">Increased effort in information recording and retrieval remain, missing opportunities for new ways of working. </w:t>
            </w:r>
          </w:p>
          <w:p w14:paraId="3F07787B" w14:textId="77777777" w:rsidR="009B40E5" w:rsidRDefault="009B40E5" w:rsidP="0018496F">
            <w:pPr>
              <w:pStyle w:val="ListParagraph"/>
              <w:numPr>
                <w:ilvl w:val="0"/>
                <w:numId w:val="6"/>
              </w:numPr>
              <w:jc w:val="both"/>
              <w:rPr>
                <w:rFonts w:asciiTheme="minorHAnsi" w:hAnsiTheme="minorHAnsi" w:cs="Tahoma"/>
                <w:color w:val="000000" w:themeColor="text1"/>
              </w:rPr>
            </w:pPr>
            <w:r>
              <w:rPr>
                <w:rFonts w:asciiTheme="minorHAnsi" w:hAnsiTheme="minorHAnsi" w:cs="Tahoma"/>
                <w:color w:val="000000" w:themeColor="text1"/>
              </w:rPr>
              <w:t xml:space="preserve">The Trust would remain the only organisation regionally without a full electronic maternity record, setting it at a disadvantage against other Trusts. </w:t>
            </w:r>
          </w:p>
          <w:p w14:paraId="1CA5DB35" w14:textId="77777777" w:rsidR="009B40E5" w:rsidRDefault="009B40E5" w:rsidP="0018496F">
            <w:pPr>
              <w:pStyle w:val="ListParagraph"/>
              <w:numPr>
                <w:ilvl w:val="0"/>
                <w:numId w:val="6"/>
              </w:numPr>
              <w:jc w:val="both"/>
              <w:rPr>
                <w:rFonts w:asciiTheme="minorHAnsi" w:hAnsiTheme="minorHAnsi" w:cs="Tahoma"/>
                <w:color w:val="000000" w:themeColor="text1"/>
              </w:rPr>
            </w:pPr>
            <w:r>
              <w:rPr>
                <w:rFonts w:asciiTheme="minorHAnsi" w:hAnsiTheme="minorHAnsi" w:cs="Tahoma"/>
                <w:color w:val="000000" w:themeColor="text1"/>
              </w:rPr>
              <w:t xml:space="preserve">Manual data entry and resultant effort from reporting would be required. </w:t>
            </w:r>
          </w:p>
          <w:p w14:paraId="21D72F89" w14:textId="77777777" w:rsidR="009B40E5" w:rsidRDefault="009B40E5" w:rsidP="0018496F">
            <w:pPr>
              <w:pStyle w:val="ListParagraph"/>
              <w:numPr>
                <w:ilvl w:val="0"/>
                <w:numId w:val="6"/>
              </w:numPr>
              <w:jc w:val="both"/>
              <w:rPr>
                <w:rFonts w:asciiTheme="minorHAnsi" w:hAnsiTheme="minorHAnsi" w:cs="Tahoma"/>
                <w:color w:val="000000" w:themeColor="text1"/>
              </w:rPr>
            </w:pPr>
            <w:r>
              <w:rPr>
                <w:rFonts w:asciiTheme="minorHAnsi" w:hAnsiTheme="minorHAnsi" w:cs="Tahoma"/>
                <w:color w:val="000000" w:themeColor="text1"/>
              </w:rPr>
              <w:t>We would not be able to fully implement the X model across the LMS.</w:t>
            </w:r>
          </w:p>
          <w:p w14:paraId="574765D9" w14:textId="77777777" w:rsidR="009B40E5" w:rsidRPr="00787AEF" w:rsidRDefault="009B40E5" w:rsidP="0018496F">
            <w:pPr>
              <w:spacing w:after="0"/>
              <w:jc w:val="both"/>
              <w:rPr>
                <w:rFonts w:asciiTheme="minorHAnsi" w:hAnsiTheme="minorHAnsi" w:cs="Tahoma"/>
                <w:color w:val="000000" w:themeColor="text1"/>
              </w:rPr>
            </w:pPr>
            <w:r>
              <w:rPr>
                <w:rFonts w:asciiTheme="minorHAnsi" w:hAnsiTheme="minorHAnsi" w:cs="Tahoma"/>
                <w:color w:val="000000" w:themeColor="text1"/>
              </w:rPr>
              <w:t xml:space="preserve">For these reasons, this option has been discounted. </w:t>
            </w:r>
          </w:p>
        </w:tc>
      </w:tr>
      <w:tr w:rsidR="009B40E5" w:rsidRPr="00C65248" w14:paraId="49ADA383" w14:textId="77777777" w:rsidTr="0018496F">
        <w:trPr>
          <w:trHeight w:val="518"/>
          <w:jc w:val="center"/>
        </w:trPr>
        <w:tc>
          <w:tcPr>
            <w:tcW w:w="1720" w:type="pct"/>
            <w:shd w:val="clear" w:color="auto" w:fill="B8CCE4" w:themeFill="accent1" w:themeFillTint="66"/>
          </w:tcPr>
          <w:p w14:paraId="4E3ACAE6" w14:textId="77777777" w:rsidR="009B40E5" w:rsidRPr="00787AEF" w:rsidRDefault="009B40E5" w:rsidP="0018496F">
            <w:pPr>
              <w:spacing w:before="120" w:after="120"/>
              <w:rPr>
                <w:rFonts w:asciiTheme="minorHAnsi" w:hAnsiTheme="minorHAnsi"/>
              </w:rPr>
            </w:pPr>
            <w:r>
              <w:rPr>
                <w:rFonts w:asciiTheme="minorHAnsi" w:hAnsiTheme="minorHAnsi"/>
              </w:rPr>
              <w:t>Option 2 – Explore expansion of current systems to cover the whole pathway</w:t>
            </w:r>
          </w:p>
          <w:p w14:paraId="4086AAB4" w14:textId="77777777" w:rsidR="009B40E5" w:rsidRPr="00787AEF" w:rsidRDefault="009B40E5" w:rsidP="0018496F">
            <w:pPr>
              <w:spacing w:before="120" w:after="120"/>
              <w:rPr>
                <w:rFonts w:asciiTheme="minorHAnsi" w:hAnsiTheme="minorHAnsi"/>
              </w:rPr>
            </w:pPr>
          </w:p>
        </w:tc>
        <w:tc>
          <w:tcPr>
            <w:tcW w:w="3280" w:type="pct"/>
            <w:shd w:val="clear" w:color="auto" w:fill="B8CCE4" w:themeFill="accent1" w:themeFillTint="66"/>
          </w:tcPr>
          <w:p w14:paraId="094F8A5E" w14:textId="77777777" w:rsidR="009B40E5" w:rsidRDefault="009B40E5" w:rsidP="0018496F">
            <w:pPr>
              <w:spacing w:after="0"/>
              <w:jc w:val="both"/>
              <w:rPr>
                <w:rFonts w:asciiTheme="minorHAnsi" w:hAnsiTheme="minorHAnsi" w:cs="Tahoma"/>
                <w:color w:val="000000" w:themeColor="text1"/>
              </w:rPr>
            </w:pPr>
            <w:r>
              <w:rPr>
                <w:rFonts w:asciiTheme="minorHAnsi" w:hAnsiTheme="minorHAnsi" w:cs="Tahoma"/>
                <w:color w:val="000000" w:themeColor="text1"/>
              </w:rPr>
              <w:t xml:space="preserve">X currently uses the X system as its Patient Administration System for Maternity.  In addition, within Obstetrics the X system is used. While there are clearly benefits of a single EPR across the organisation, it is unlikely that this option could meet the service needs for the following reasons: </w:t>
            </w:r>
          </w:p>
          <w:p w14:paraId="4B7BFCDB" w14:textId="77777777" w:rsidR="009B40E5" w:rsidRDefault="009B40E5" w:rsidP="0018496F">
            <w:pPr>
              <w:spacing w:after="0"/>
              <w:rPr>
                <w:rFonts w:asciiTheme="minorHAnsi" w:hAnsiTheme="minorHAnsi" w:cs="Tahoma"/>
                <w:color w:val="000000" w:themeColor="text1"/>
              </w:rPr>
            </w:pPr>
          </w:p>
          <w:p w14:paraId="6EA04D0D" w14:textId="77777777" w:rsidR="009B40E5" w:rsidRDefault="009B40E5" w:rsidP="0018496F">
            <w:pPr>
              <w:pStyle w:val="ListParagraph"/>
              <w:numPr>
                <w:ilvl w:val="0"/>
                <w:numId w:val="7"/>
              </w:numPr>
              <w:spacing w:after="0" w:line="240" w:lineRule="auto"/>
              <w:contextualSpacing w:val="0"/>
              <w:jc w:val="both"/>
              <w:rPr>
                <w:rFonts w:asciiTheme="minorHAnsi" w:hAnsiTheme="minorHAnsi" w:cs="Tahoma"/>
                <w:color w:val="000000" w:themeColor="text1"/>
              </w:rPr>
            </w:pPr>
            <w:r>
              <w:rPr>
                <w:rFonts w:asciiTheme="minorHAnsi" w:hAnsiTheme="minorHAnsi" w:cs="Tahoma"/>
                <w:color w:val="000000" w:themeColor="text1"/>
              </w:rPr>
              <w:t xml:space="preserve">As it stands, the X EPR system does not provide ‘out-of-the-box’ </w:t>
            </w:r>
            <w:r>
              <w:rPr>
                <w:rFonts w:asciiTheme="minorHAnsi" w:hAnsiTheme="minorHAnsi" w:cs="Tahoma"/>
                <w:color w:val="000000" w:themeColor="text1"/>
              </w:rPr>
              <w:lastRenderedPageBreak/>
              <w:t xml:space="preserve">Maternity functionality. While it is possible to purchase enhancements, there is no clear roadmap for the system in providing full functionality required to support Maternity Services, so it is likely additional systems would have to be purchased anyway to complement X. </w:t>
            </w:r>
          </w:p>
          <w:p w14:paraId="16B8D05B" w14:textId="77777777" w:rsidR="009B40E5" w:rsidRDefault="009B40E5" w:rsidP="0018496F">
            <w:pPr>
              <w:pStyle w:val="ListParagraph"/>
              <w:numPr>
                <w:ilvl w:val="0"/>
                <w:numId w:val="7"/>
              </w:numPr>
              <w:spacing w:after="0" w:line="240" w:lineRule="auto"/>
              <w:contextualSpacing w:val="0"/>
              <w:jc w:val="both"/>
              <w:rPr>
                <w:rFonts w:asciiTheme="minorHAnsi" w:hAnsiTheme="minorHAnsi" w:cs="Tahoma"/>
                <w:color w:val="000000" w:themeColor="text1"/>
              </w:rPr>
            </w:pPr>
            <w:r>
              <w:rPr>
                <w:rFonts w:asciiTheme="minorHAnsi" w:hAnsiTheme="minorHAnsi" w:cs="Tahoma"/>
                <w:color w:val="000000" w:themeColor="text1"/>
              </w:rPr>
              <w:t xml:space="preserve">X was initially purchased by X – the contract for which end in July 2016. Any additional functionality now must be procured by the Trust in an open process. </w:t>
            </w:r>
          </w:p>
          <w:p w14:paraId="4B1DE470" w14:textId="77777777" w:rsidR="009B40E5" w:rsidRDefault="009B40E5" w:rsidP="0018496F">
            <w:pPr>
              <w:pStyle w:val="ListParagraph"/>
              <w:numPr>
                <w:ilvl w:val="0"/>
                <w:numId w:val="7"/>
              </w:numPr>
              <w:spacing w:after="0" w:line="240" w:lineRule="auto"/>
              <w:contextualSpacing w:val="0"/>
              <w:jc w:val="both"/>
              <w:rPr>
                <w:rFonts w:asciiTheme="minorHAnsi" w:hAnsiTheme="minorHAnsi" w:cs="Tahoma"/>
                <w:color w:val="000000" w:themeColor="text1"/>
              </w:rPr>
            </w:pPr>
            <w:r>
              <w:rPr>
                <w:rFonts w:asciiTheme="minorHAnsi" w:hAnsiTheme="minorHAnsi" w:cs="Tahoma"/>
                <w:color w:val="000000" w:themeColor="text1"/>
              </w:rPr>
              <w:t xml:space="preserve">X is a nationally hosted and pooled system. This makes adaptations to meet X’s needs difficult, and complicates the governance process around change requests. </w:t>
            </w:r>
          </w:p>
          <w:p w14:paraId="54D16B10" w14:textId="77777777" w:rsidR="009B40E5" w:rsidRDefault="009B40E5" w:rsidP="0018496F">
            <w:pPr>
              <w:pStyle w:val="ListParagraph"/>
              <w:numPr>
                <w:ilvl w:val="0"/>
                <w:numId w:val="7"/>
              </w:numPr>
              <w:spacing w:after="0" w:line="240" w:lineRule="auto"/>
              <w:contextualSpacing w:val="0"/>
              <w:jc w:val="both"/>
              <w:rPr>
                <w:rFonts w:asciiTheme="minorHAnsi" w:hAnsiTheme="minorHAnsi" w:cs="Tahoma"/>
                <w:color w:val="000000" w:themeColor="text1"/>
              </w:rPr>
            </w:pPr>
            <w:r>
              <w:rPr>
                <w:rFonts w:asciiTheme="minorHAnsi" w:hAnsiTheme="minorHAnsi" w:cs="Tahoma"/>
                <w:color w:val="000000" w:themeColor="text1"/>
              </w:rPr>
              <w:t xml:space="preserve">X is currently contracted with X until 2019. While options to extend the system beyond that date exist, there is the potential that if X opts to change system, it would not be possible to make a return on investment for the additional maternity functionality in less than 3 years.  </w:t>
            </w:r>
          </w:p>
          <w:p w14:paraId="01051E81" w14:textId="77777777" w:rsidR="009B40E5" w:rsidRPr="0061081A" w:rsidRDefault="009B40E5" w:rsidP="0018496F">
            <w:pPr>
              <w:pStyle w:val="ListParagraph"/>
              <w:numPr>
                <w:ilvl w:val="0"/>
                <w:numId w:val="7"/>
              </w:numPr>
              <w:spacing w:after="0" w:line="240" w:lineRule="auto"/>
              <w:contextualSpacing w:val="0"/>
              <w:jc w:val="both"/>
              <w:rPr>
                <w:rFonts w:asciiTheme="minorHAnsi" w:hAnsiTheme="minorHAnsi" w:cs="Tahoma"/>
                <w:color w:val="000000" w:themeColor="text1"/>
              </w:rPr>
            </w:pPr>
            <w:r>
              <w:rPr>
                <w:rFonts w:asciiTheme="minorHAnsi" w:hAnsiTheme="minorHAnsi" w:cs="Tahoma"/>
                <w:color w:val="000000" w:themeColor="text1"/>
              </w:rPr>
              <w:t xml:space="preserve">Significant time and effort </w:t>
            </w:r>
            <w:proofErr w:type="gramStart"/>
            <w:r>
              <w:rPr>
                <w:rFonts w:asciiTheme="minorHAnsi" w:hAnsiTheme="minorHAnsi" w:cs="Tahoma"/>
                <w:color w:val="000000" w:themeColor="text1"/>
              </w:rPr>
              <w:t>was</w:t>
            </w:r>
            <w:proofErr w:type="gramEnd"/>
            <w:r>
              <w:rPr>
                <w:rFonts w:asciiTheme="minorHAnsi" w:hAnsiTheme="minorHAnsi" w:cs="Tahoma"/>
                <w:color w:val="000000" w:themeColor="text1"/>
              </w:rPr>
              <w:t xml:space="preserve"> invested over recent years in attempts to extend the X system. Ultimately these were unsuccessful and the Trust withdrew from this work.</w:t>
            </w:r>
          </w:p>
          <w:p w14:paraId="3C6FFE99" w14:textId="77777777" w:rsidR="009B40E5" w:rsidRDefault="009B40E5" w:rsidP="0018496F">
            <w:pPr>
              <w:spacing w:after="0"/>
              <w:rPr>
                <w:rFonts w:asciiTheme="minorHAnsi" w:hAnsiTheme="minorHAnsi" w:cs="Tahoma"/>
                <w:color w:val="000000" w:themeColor="text1"/>
              </w:rPr>
            </w:pPr>
          </w:p>
          <w:p w14:paraId="2F871537" w14:textId="77777777" w:rsidR="009B40E5" w:rsidRDefault="009B40E5" w:rsidP="0018496F">
            <w:pPr>
              <w:spacing w:after="0"/>
              <w:rPr>
                <w:rFonts w:asciiTheme="minorHAnsi" w:hAnsiTheme="minorHAnsi" w:cs="Tahoma"/>
                <w:color w:val="000000" w:themeColor="text1"/>
              </w:rPr>
            </w:pPr>
            <w:r>
              <w:rPr>
                <w:rFonts w:asciiTheme="minorHAnsi" w:hAnsiTheme="minorHAnsi" w:cs="Tahoma"/>
                <w:color w:val="000000" w:themeColor="text1"/>
              </w:rPr>
              <w:t xml:space="preserve">For these reasons this option has been discounted, however it is essential than any system implemented is able to integrate with X as the Trust’s Primary Record. </w:t>
            </w:r>
          </w:p>
          <w:p w14:paraId="6C45B7EB" w14:textId="77777777" w:rsidR="009B40E5" w:rsidRPr="00787AEF" w:rsidRDefault="009B40E5" w:rsidP="0018496F">
            <w:pPr>
              <w:spacing w:before="120" w:after="120"/>
              <w:rPr>
                <w:rFonts w:asciiTheme="minorHAnsi" w:hAnsiTheme="minorHAnsi"/>
              </w:rPr>
            </w:pPr>
          </w:p>
        </w:tc>
      </w:tr>
    </w:tbl>
    <w:p w14:paraId="2566BD38" w14:textId="77777777" w:rsidR="009B40E5" w:rsidRDefault="009B40E5" w:rsidP="009B40E5"/>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0"/>
      </w:tblGrid>
      <w:tr w:rsidR="009B40E5" w:rsidRPr="00C65248" w14:paraId="52DF6B7F" w14:textId="77777777" w:rsidTr="0018496F">
        <w:trPr>
          <w:trHeight w:val="517"/>
          <w:jc w:val="center"/>
        </w:trPr>
        <w:tc>
          <w:tcPr>
            <w:tcW w:w="5000" w:type="pct"/>
            <w:shd w:val="clear" w:color="auto" w:fill="D9D9D9" w:themeFill="background1" w:themeFillShade="D9"/>
          </w:tcPr>
          <w:p w14:paraId="7175E502" w14:textId="77777777" w:rsidR="009B40E5" w:rsidRPr="00C36E65" w:rsidRDefault="009B40E5" w:rsidP="0018496F">
            <w:pPr>
              <w:spacing w:before="120" w:after="120"/>
              <w:rPr>
                <w:rFonts w:asciiTheme="minorHAnsi" w:hAnsiTheme="minorHAnsi"/>
                <w:b/>
              </w:rPr>
            </w:pPr>
            <w:r w:rsidRPr="00C36E65">
              <w:rPr>
                <w:rFonts w:asciiTheme="minorHAnsi" w:hAnsiTheme="minorHAnsi"/>
                <w:b/>
              </w:rPr>
              <w:t>Short List of Options</w:t>
            </w:r>
          </w:p>
        </w:tc>
      </w:tr>
      <w:tr w:rsidR="009B40E5" w:rsidRPr="00C65248" w14:paraId="0C6A7EAD" w14:textId="77777777" w:rsidTr="0018496F">
        <w:trPr>
          <w:trHeight w:val="517"/>
          <w:jc w:val="center"/>
        </w:trPr>
        <w:tc>
          <w:tcPr>
            <w:tcW w:w="5000" w:type="pct"/>
            <w:shd w:val="clear" w:color="auto" w:fill="B8CCE4" w:themeFill="accent1" w:themeFillTint="66"/>
          </w:tcPr>
          <w:p w14:paraId="602BC505" w14:textId="77777777" w:rsidR="009B40E5" w:rsidRDefault="009B40E5" w:rsidP="0018496F">
            <w:pPr>
              <w:spacing w:before="120" w:after="120"/>
              <w:rPr>
                <w:rFonts w:asciiTheme="minorHAnsi" w:hAnsiTheme="minorHAnsi"/>
                <w:bCs/>
                <w:lang w:eastAsia="en-US"/>
              </w:rPr>
            </w:pPr>
            <w:r>
              <w:rPr>
                <w:rFonts w:asciiTheme="minorHAnsi" w:hAnsiTheme="minorHAnsi"/>
                <w:bCs/>
                <w:lang w:eastAsia="en-US"/>
              </w:rPr>
              <w:t>The only option that has been shortlisted is to implement a full maternity EPR and the other long listed options do not address either the risks identified or meet the strategic objectives.</w:t>
            </w:r>
          </w:p>
          <w:p w14:paraId="0A324183" w14:textId="77777777" w:rsidR="009B40E5" w:rsidRDefault="009B40E5" w:rsidP="0018496F">
            <w:pPr>
              <w:spacing w:before="120" w:after="120"/>
              <w:rPr>
                <w:rFonts w:asciiTheme="minorHAnsi" w:hAnsiTheme="minorHAnsi"/>
                <w:bCs/>
                <w:lang w:eastAsia="en-US"/>
              </w:rPr>
            </w:pPr>
            <w:r>
              <w:rPr>
                <w:rFonts w:asciiTheme="minorHAnsi" w:hAnsiTheme="minorHAnsi"/>
                <w:bCs/>
                <w:lang w:eastAsia="en-US"/>
              </w:rPr>
              <w:t xml:space="preserve">The </w:t>
            </w:r>
            <w:proofErr w:type="gramStart"/>
            <w:r>
              <w:rPr>
                <w:rFonts w:asciiTheme="minorHAnsi" w:hAnsiTheme="minorHAnsi"/>
                <w:bCs/>
                <w:lang w:eastAsia="en-US"/>
              </w:rPr>
              <w:t>do nothing</w:t>
            </w:r>
            <w:proofErr w:type="gramEnd"/>
            <w:r>
              <w:rPr>
                <w:rFonts w:asciiTheme="minorHAnsi" w:hAnsiTheme="minorHAnsi"/>
                <w:bCs/>
                <w:lang w:eastAsia="en-US"/>
              </w:rPr>
              <w:t xml:space="preserve"> option has been included as a baseline against which to assess the option.</w:t>
            </w:r>
          </w:p>
          <w:p w14:paraId="4507F942" w14:textId="77777777" w:rsidR="009B40E5" w:rsidRDefault="009B40E5" w:rsidP="0018496F">
            <w:pPr>
              <w:spacing w:before="120" w:after="120"/>
              <w:rPr>
                <w:rFonts w:asciiTheme="minorHAnsi" w:hAnsiTheme="minorHAnsi"/>
                <w:bCs/>
                <w:lang w:eastAsia="en-US"/>
              </w:rPr>
            </w:pPr>
            <w:r>
              <w:rPr>
                <w:rFonts w:asciiTheme="minorHAnsi" w:hAnsiTheme="minorHAnsi"/>
                <w:bCs/>
                <w:lang w:eastAsia="en-US"/>
              </w:rPr>
              <w:t xml:space="preserve">In 2016 a full procurement exercise was carried out which identified two potential solutions.  At that time a business case was taken to Investment Committee for approval.  However, whilst the need for an EPR was supported, it was felt that it wasn’t the right time to be </w:t>
            </w:r>
            <w:proofErr w:type="gramStart"/>
            <w:r>
              <w:rPr>
                <w:rFonts w:asciiTheme="minorHAnsi" w:hAnsiTheme="minorHAnsi"/>
                <w:bCs/>
                <w:lang w:eastAsia="en-US"/>
              </w:rPr>
              <w:t>making a decision</w:t>
            </w:r>
            <w:proofErr w:type="gramEnd"/>
            <w:r>
              <w:rPr>
                <w:rFonts w:asciiTheme="minorHAnsi" w:hAnsiTheme="minorHAnsi"/>
                <w:bCs/>
                <w:lang w:eastAsia="en-US"/>
              </w:rPr>
              <w:t xml:space="preserve"> on which solution.  At that time the work across the LMS was just starting to be explored and the potential to move to one solution across the LMS was considered a possibility and so any decision needed to be taken in that context.</w:t>
            </w:r>
          </w:p>
          <w:p w14:paraId="5DF23B6E" w14:textId="77777777" w:rsidR="009B40E5" w:rsidRDefault="009B40E5" w:rsidP="0018496F">
            <w:pPr>
              <w:spacing w:before="120" w:after="120"/>
              <w:rPr>
                <w:rFonts w:asciiTheme="minorHAnsi" w:hAnsiTheme="minorHAnsi"/>
                <w:bCs/>
                <w:lang w:eastAsia="en-US"/>
              </w:rPr>
            </w:pPr>
            <w:r>
              <w:rPr>
                <w:rFonts w:asciiTheme="minorHAnsi" w:hAnsiTheme="minorHAnsi"/>
                <w:bCs/>
                <w:lang w:eastAsia="en-US"/>
              </w:rPr>
              <w:t>X is now a key workstream for the STP and both X and X are committed to delivery.</w:t>
            </w:r>
          </w:p>
          <w:p w14:paraId="30DEDEBA" w14:textId="77777777" w:rsidR="009B40E5" w:rsidRDefault="009B40E5" w:rsidP="0018496F">
            <w:pPr>
              <w:ind w:left="34"/>
              <w:rPr>
                <w:rFonts w:asciiTheme="minorHAnsi" w:hAnsiTheme="minorHAnsi" w:cs="Arial"/>
              </w:rPr>
            </w:pPr>
            <w:r>
              <w:rPr>
                <w:rFonts w:asciiTheme="minorHAnsi" w:hAnsiTheme="minorHAnsi" w:cs="Arial"/>
              </w:rPr>
              <w:t>The X model will see maternity services across the two organisations working together to deliver maternity services.  There will be consistency in approach and all women will access services through a single point of access.</w:t>
            </w:r>
          </w:p>
          <w:p w14:paraId="71135165" w14:textId="77777777" w:rsidR="009B40E5" w:rsidRDefault="009B40E5" w:rsidP="0018496F">
            <w:pPr>
              <w:ind w:left="34"/>
              <w:rPr>
                <w:rFonts w:asciiTheme="minorHAnsi" w:hAnsiTheme="minorHAnsi" w:cs="Arial"/>
              </w:rPr>
            </w:pPr>
          </w:p>
          <w:p w14:paraId="0D268901" w14:textId="77777777" w:rsidR="009B40E5" w:rsidRDefault="009B40E5" w:rsidP="0018496F">
            <w:pPr>
              <w:ind w:left="34"/>
              <w:rPr>
                <w:rFonts w:asciiTheme="minorHAnsi" w:hAnsiTheme="minorHAnsi" w:cs="Arial"/>
              </w:rPr>
            </w:pPr>
          </w:p>
          <w:p w14:paraId="1A62A1D7" w14:textId="77777777" w:rsidR="009B40E5" w:rsidRDefault="009B40E5" w:rsidP="0018496F">
            <w:pPr>
              <w:ind w:left="34"/>
              <w:rPr>
                <w:rFonts w:asciiTheme="minorHAnsi" w:hAnsiTheme="minorHAnsi" w:cs="Arial"/>
              </w:rPr>
            </w:pPr>
          </w:p>
          <w:p w14:paraId="54E76A9A" w14:textId="77777777" w:rsidR="009B40E5" w:rsidRDefault="009B40E5" w:rsidP="0018496F">
            <w:pPr>
              <w:ind w:left="34"/>
              <w:rPr>
                <w:rFonts w:asciiTheme="minorHAnsi" w:hAnsiTheme="minorHAnsi" w:cs="Arial"/>
              </w:rPr>
            </w:pPr>
          </w:p>
          <w:p w14:paraId="4CF18A4F" w14:textId="77777777" w:rsidR="009B40E5" w:rsidRDefault="009B40E5" w:rsidP="0018496F">
            <w:pPr>
              <w:ind w:left="34"/>
              <w:rPr>
                <w:rFonts w:asciiTheme="minorHAnsi" w:hAnsiTheme="minorHAnsi" w:cs="Arial"/>
              </w:rPr>
            </w:pPr>
          </w:p>
          <w:p w14:paraId="6953D5E8" w14:textId="77777777" w:rsidR="009B40E5" w:rsidRDefault="009B40E5" w:rsidP="0018496F">
            <w:pPr>
              <w:ind w:left="34"/>
              <w:rPr>
                <w:rFonts w:asciiTheme="minorHAnsi" w:hAnsiTheme="minorHAnsi" w:cs="Arial"/>
              </w:rPr>
            </w:pPr>
            <w:r>
              <w:rPr>
                <w:rFonts w:asciiTheme="minorHAnsi" w:hAnsiTheme="minorHAnsi" w:cs="Arial"/>
              </w:rPr>
              <w:lastRenderedPageBreak/>
              <w:t>The diagram below sets out the clinical model:</w:t>
            </w:r>
          </w:p>
          <w:p w14:paraId="504223FC" w14:textId="77777777" w:rsidR="009B40E5" w:rsidRDefault="009B40E5" w:rsidP="0018496F">
            <w:pPr>
              <w:ind w:left="34"/>
              <w:rPr>
                <w:rFonts w:asciiTheme="minorHAnsi" w:hAnsiTheme="minorHAnsi" w:cs="Arial"/>
              </w:rPr>
            </w:pPr>
          </w:p>
          <w:p w14:paraId="146B5A4F" w14:textId="77777777" w:rsidR="009B40E5" w:rsidRDefault="009B40E5" w:rsidP="0018496F">
            <w:pPr>
              <w:ind w:left="34"/>
              <w:jc w:val="center"/>
              <w:rPr>
                <w:rFonts w:asciiTheme="minorHAnsi" w:hAnsiTheme="minorHAnsi" w:cs="Arial"/>
              </w:rPr>
            </w:pPr>
            <w:r>
              <w:rPr>
                <w:noProof/>
              </w:rPr>
              <w:drawing>
                <wp:inline distT="0" distB="0" distL="0" distR="0" wp14:anchorId="33C6A94F" wp14:editId="675A1982">
                  <wp:extent cx="5016443" cy="3623521"/>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email">
                            <a:extLst>
                              <a:ext uri="{28A0092B-C50C-407E-A947-70E740481C1C}">
                                <a14:useLocalDpi xmlns:a14="http://schemas.microsoft.com/office/drawing/2010/main"/>
                              </a:ext>
                            </a:extLst>
                          </a:blip>
                          <a:srcRect/>
                          <a:stretch/>
                        </pic:blipFill>
                        <pic:spPr bwMode="auto">
                          <a:xfrm>
                            <a:off x="0" y="0"/>
                            <a:ext cx="5028277" cy="3632069"/>
                          </a:xfrm>
                          <a:prstGeom prst="rect">
                            <a:avLst/>
                          </a:prstGeom>
                          <a:ln>
                            <a:noFill/>
                          </a:ln>
                          <a:extLst>
                            <a:ext uri="{53640926-AAD7-44D8-BBD7-CCE9431645EC}">
                              <a14:shadowObscured xmlns:a14="http://schemas.microsoft.com/office/drawing/2010/main"/>
                            </a:ext>
                          </a:extLst>
                        </pic:spPr>
                      </pic:pic>
                    </a:graphicData>
                  </a:graphic>
                </wp:inline>
              </w:drawing>
            </w:r>
          </w:p>
          <w:p w14:paraId="7574416B" w14:textId="77777777" w:rsidR="009B40E5" w:rsidRPr="007B4538" w:rsidRDefault="009B40E5" w:rsidP="0018496F">
            <w:pPr>
              <w:ind w:left="34"/>
              <w:rPr>
                <w:rFonts w:asciiTheme="minorHAnsi" w:hAnsiTheme="minorHAnsi" w:cs="Arial"/>
              </w:rPr>
            </w:pPr>
          </w:p>
          <w:p w14:paraId="07FE92F8" w14:textId="77777777" w:rsidR="009B40E5" w:rsidRDefault="009B40E5" w:rsidP="0018496F">
            <w:pPr>
              <w:ind w:left="34"/>
              <w:rPr>
                <w:rFonts w:asciiTheme="minorHAnsi" w:hAnsiTheme="minorHAnsi" w:cs="Arial"/>
              </w:rPr>
            </w:pPr>
            <w:r>
              <w:rPr>
                <w:rFonts w:asciiTheme="minorHAnsi" w:hAnsiTheme="minorHAnsi" w:cs="Arial"/>
              </w:rPr>
              <w:t xml:space="preserve">The clinical model work stream has stated that a single EPR is critical to delivery of the clinical model.  </w:t>
            </w:r>
          </w:p>
          <w:p w14:paraId="4C58F98D" w14:textId="77777777" w:rsidR="009B40E5" w:rsidRPr="00C65248" w:rsidRDefault="009B40E5" w:rsidP="0018496F">
            <w:pPr>
              <w:rPr>
                <w:rFonts w:asciiTheme="minorHAnsi" w:hAnsiTheme="minorHAnsi"/>
                <w:i/>
                <w:color w:val="C0504D" w:themeColor="accent2"/>
              </w:rPr>
            </w:pPr>
          </w:p>
        </w:tc>
      </w:tr>
    </w:tbl>
    <w:p w14:paraId="6C8A6E43" w14:textId="77777777" w:rsidR="009B40E5" w:rsidRDefault="009B40E5" w:rsidP="009B40E5">
      <w:pPr>
        <w:spacing w:before="120" w:after="120"/>
        <w:ind w:left="-284"/>
        <w:rPr>
          <w:rFonts w:asciiTheme="minorHAnsi" w:hAnsiTheme="minorHAnsi" w:cs="Arial"/>
          <w:b/>
          <w:i/>
          <w:color w:val="C0504D" w:themeColor="accent2"/>
        </w:rPr>
      </w:pPr>
      <w:bookmarkStart w:id="4" w:name="_Toc188331776"/>
    </w:p>
    <w:tbl>
      <w:tblPr>
        <w:tblW w:w="33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5"/>
        <w:gridCol w:w="1670"/>
        <w:gridCol w:w="1669"/>
      </w:tblGrid>
      <w:tr w:rsidR="009B40E5" w:rsidRPr="00C65248" w14:paraId="66F66A92" w14:textId="77777777" w:rsidTr="0018496F">
        <w:trPr>
          <w:trHeight w:val="710"/>
          <w:jc w:val="center"/>
        </w:trPr>
        <w:tc>
          <w:tcPr>
            <w:tcW w:w="2643" w:type="pct"/>
            <w:shd w:val="clear" w:color="auto" w:fill="D9D9D9" w:themeFill="background1" w:themeFillShade="D9"/>
          </w:tcPr>
          <w:p w14:paraId="15B5021E" w14:textId="77777777" w:rsidR="009B40E5" w:rsidRPr="00C36E65" w:rsidRDefault="009B40E5" w:rsidP="0018496F">
            <w:pPr>
              <w:spacing w:after="0"/>
              <w:rPr>
                <w:rFonts w:asciiTheme="minorHAnsi" w:hAnsiTheme="minorHAnsi"/>
                <w:b/>
              </w:rPr>
            </w:pPr>
            <w:r w:rsidRPr="00C36E65">
              <w:rPr>
                <w:rFonts w:asciiTheme="minorHAnsi" w:hAnsiTheme="minorHAnsi"/>
                <w:b/>
              </w:rPr>
              <w:t>Option Description</w:t>
            </w:r>
          </w:p>
        </w:tc>
        <w:tc>
          <w:tcPr>
            <w:tcW w:w="1179" w:type="pct"/>
            <w:shd w:val="clear" w:color="auto" w:fill="D9D9D9" w:themeFill="background1" w:themeFillShade="D9"/>
          </w:tcPr>
          <w:p w14:paraId="5C1F0373" w14:textId="77777777" w:rsidR="009B40E5" w:rsidRPr="00C36E65" w:rsidRDefault="009B40E5" w:rsidP="0018496F">
            <w:pPr>
              <w:spacing w:after="0"/>
              <w:jc w:val="center"/>
              <w:rPr>
                <w:rFonts w:asciiTheme="minorHAnsi" w:hAnsiTheme="minorHAnsi"/>
                <w:b/>
              </w:rPr>
            </w:pPr>
            <w:r w:rsidRPr="00C36E65">
              <w:rPr>
                <w:rFonts w:asciiTheme="minorHAnsi" w:hAnsiTheme="minorHAnsi"/>
                <w:b/>
              </w:rPr>
              <w:t>Option 1 Do Nothing / Minimum</w:t>
            </w:r>
          </w:p>
        </w:tc>
        <w:tc>
          <w:tcPr>
            <w:tcW w:w="1179" w:type="pct"/>
            <w:shd w:val="clear" w:color="auto" w:fill="D9D9D9" w:themeFill="background1" w:themeFillShade="D9"/>
          </w:tcPr>
          <w:p w14:paraId="2CD448B7" w14:textId="77777777" w:rsidR="009B40E5" w:rsidRPr="00C36E65" w:rsidRDefault="009B40E5" w:rsidP="0018496F">
            <w:pPr>
              <w:spacing w:after="0"/>
              <w:jc w:val="center"/>
              <w:rPr>
                <w:rFonts w:asciiTheme="minorHAnsi" w:hAnsiTheme="minorHAnsi"/>
                <w:b/>
              </w:rPr>
            </w:pPr>
            <w:r>
              <w:rPr>
                <w:rFonts w:asciiTheme="minorHAnsi" w:hAnsiTheme="minorHAnsi"/>
                <w:b/>
              </w:rPr>
              <w:t>Option 3</w:t>
            </w:r>
          </w:p>
        </w:tc>
      </w:tr>
      <w:tr w:rsidR="009B40E5" w:rsidRPr="00C65248" w14:paraId="2DBD4D58" w14:textId="77777777" w:rsidTr="0018496F">
        <w:trPr>
          <w:trHeight w:val="70"/>
          <w:jc w:val="center"/>
        </w:trPr>
        <w:tc>
          <w:tcPr>
            <w:tcW w:w="2643" w:type="pct"/>
            <w:shd w:val="clear" w:color="auto" w:fill="F2F2F2" w:themeFill="background1" w:themeFillShade="F2"/>
          </w:tcPr>
          <w:p w14:paraId="166357EE" w14:textId="77777777" w:rsidR="009B40E5" w:rsidRPr="004E35B7" w:rsidRDefault="009B40E5" w:rsidP="0018496F">
            <w:pPr>
              <w:spacing w:after="0" w:line="240" w:lineRule="auto"/>
              <w:rPr>
                <w:rFonts w:asciiTheme="minorHAnsi" w:hAnsiTheme="minorHAnsi"/>
                <w:b/>
                <w:lang w:eastAsia="en-US"/>
              </w:rPr>
            </w:pPr>
            <w:r w:rsidRPr="004E35B7">
              <w:rPr>
                <w:rFonts w:asciiTheme="minorHAnsi" w:hAnsiTheme="minorHAnsi"/>
                <w:b/>
                <w:lang w:eastAsia="en-US"/>
              </w:rPr>
              <w:t xml:space="preserve">BENEFITS </w:t>
            </w:r>
          </w:p>
        </w:tc>
        <w:tc>
          <w:tcPr>
            <w:tcW w:w="1179" w:type="pct"/>
            <w:shd w:val="clear" w:color="auto" w:fill="F2F2F2" w:themeFill="background1" w:themeFillShade="F2"/>
          </w:tcPr>
          <w:p w14:paraId="7C3106B8" w14:textId="77777777" w:rsidR="009B40E5" w:rsidRPr="00076E8A" w:rsidRDefault="009B40E5" w:rsidP="0018496F">
            <w:pPr>
              <w:spacing w:after="0" w:line="240" w:lineRule="auto"/>
              <w:jc w:val="center"/>
              <w:rPr>
                <w:rFonts w:asciiTheme="minorHAnsi" w:hAnsiTheme="minorHAnsi"/>
              </w:rPr>
            </w:pPr>
          </w:p>
        </w:tc>
        <w:tc>
          <w:tcPr>
            <w:tcW w:w="1179" w:type="pct"/>
            <w:shd w:val="clear" w:color="auto" w:fill="F2F2F2" w:themeFill="background1" w:themeFillShade="F2"/>
          </w:tcPr>
          <w:p w14:paraId="7FDBC90F" w14:textId="77777777" w:rsidR="009B40E5" w:rsidRPr="00076E8A" w:rsidRDefault="009B40E5" w:rsidP="0018496F">
            <w:pPr>
              <w:spacing w:after="0" w:line="240" w:lineRule="auto"/>
              <w:jc w:val="center"/>
              <w:rPr>
                <w:rFonts w:asciiTheme="minorHAnsi" w:hAnsiTheme="minorHAnsi"/>
              </w:rPr>
            </w:pPr>
          </w:p>
        </w:tc>
      </w:tr>
      <w:tr w:rsidR="009B40E5" w:rsidRPr="00C65248" w14:paraId="3306731F" w14:textId="77777777" w:rsidTr="0018496F">
        <w:trPr>
          <w:trHeight w:val="70"/>
          <w:jc w:val="center"/>
        </w:trPr>
        <w:tc>
          <w:tcPr>
            <w:tcW w:w="2643" w:type="pct"/>
            <w:shd w:val="clear" w:color="auto" w:fill="auto"/>
          </w:tcPr>
          <w:p w14:paraId="524CFD6A" w14:textId="77777777" w:rsidR="009B40E5" w:rsidRPr="004E35B7" w:rsidRDefault="009B40E5" w:rsidP="0018496F">
            <w:pPr>
              <w:spacing w:after="0" w:line="240" w:lineRule="auto"/>
              <w:rPr>
                <w:rFonts w:asciiTheme="minorHAnsi" w:hAnsiTheme="minorHAnsi"/>
                <w:lang w:eastAsia="en-US"/>
              </w:rPr>
            </w:pPr>
            <w:r w:rsidRPr="004E35B7">
              <w:rPr>
                <w:rFonts w:asciiTheme="minorHAnsi" w:hAnsiTheme="minorHAnsi"/>
                <w:lang w:eastAsia="en-US"/>
              </w:rPr>
              <w:t xml:space="preserve">Additional </w:t>
            </w:r>
            <w:proofErr w:type="gramStart"/>
            <w:r w:rsidRPr="004E35B7">
              <w:rPr>
                <w:rFonts w:asciiTheme="minorHAnsi" w:hAnsiTheme="minorHAnsi"/>
                <w:lang w:eastAsia="en-US"/>
              </w:rPr>
              <w:t>Income</w:t>
            </w:r>
            <w:r>
              <w:rPr>
                <w:rFonts w:asciiTheme="minorHAnsi" w:hAnsiTheme="minorHAnsi"/>
                <w:lang w:eastAsia="en-US"/>
              </w:rPr>
              <w:t xml:space="preserve">  </w:t>
            </w:r>
            <w:r w:rsidRPr="00C917AD">
              <w:rPr>
                <w:rFonts w:asciiTheme="minorHAnsi" w:hAnsiTheme="minorHAnsi"/>
                <w:i/>
                <w:color w:val="FF0000"/>
                <w:sz w:val="18"/>
                <w:szCs w:val="18"/>
                <w:lang w:eastAsia="en-US"/>
              </w:rPr>
              <w:t>(</w:t>
            </w:r>
            <w:proofErr w:type="gramEnd"/>
            <w:r w:rsidRPr="00C917AD">
              <w:rPr>
                <w:rFonts w:asciiTheme="minorHAnsi" w:hAnsiTheme="minorHAnsi"/>
                <w:i/>
                <w:color w:val="FF0000"/>
                <w:sz w:val="18"/>
                <w:szCs w:val="18"/>
                <w:lang w:eastAsia="en-US"/>
              </w:rPr>
              <w:t>Note1)</w:t>
            </w:r>
            <w:r w:rsidRPr="00C917AD">
              <w:rPr>
                <w:rFonts w:asciiTheme="minorHAnsi" w:hAnsiTheme="minorHAnsi"/>
                <w:color w:val="FF0000"/>
                <w:lang w:eastAsia="en-US"/>
              </w:rPr>
              <w:t xml:space="preserve"> </w:t>
            </w:r>
          </w:p>
        </w:tc>
        <w:tc>
          <w:tcPr>
            <w:tcW w:w="1179" w:type="pct"/>
            <w:shd w:val="clear" w:color="auto" w:fill="B8CCE4" w:themeFill="accent1" w:themeFillTint="66"/>
          </w:tcPr>
          <w:p w14:paraId="6EA29A2E" w14:textId="77777777" w:rsidR="009B40E5" w:rsidRPr="00076E8A" w:rsidRDefault="009B40E5" w:rsidP="0018496F">
            <w:pPr>
              <w:spacing w:after="0" w:line="240" w:lineRule="auto"/>
              <w:jc w:val="center"/>
              <w:rPr>
                <w:rFonts w:asciiTheme="minorHAnsi" w:hAnsiTheme="minorHAnsi"/>
              </w:rPr>
            </w:pPr>
            <w:r>
              <w:rPr>
                <w:rFonts w:asciiTheme="minorHAnsi" w:hAnsiTheme="minorHAnsi"/>
              </w:rPr>
              <w:t>0</w:t>
            </w:r>
          </w:p>
        </w:tc>
        <w:tc>
          <w:tcPr>
            <w:tcW w:w="1179" w:type="pct"/>
            <w:shd w:val="clear" w:color="auto" w:fill="B8CCE4" w:themeFill="accent1" w:themeFillTint="66"/>
          </w:tcPr>
          <w:p w14:paraId="6F01CC45" w14:textId="77777777" w:rsidR="009B40E5" w:rsidRPr="00076E8A" w:rsidRDefault="009B40E5" w:rsidP="0018496F">
            <w:pPr>
              <w:spacing w:after="0" w:line="240" w:lineRule="auto"/>
              <w:jc w:val="center"/>
              <w:rPr>
                <w:rFonts w:asciiTheme="minorHAnsi" w:hAnsiTheme="minorHAnsi"/>
              </w:rPr>
            </w:pPr>
            <w:r>
              <w:rPr>
                <w:rFonts w:asciiTheme="minorHAnsi" w:hAnsiTheme="minorHAnsi"/>
              </w:rPr>
              <w:t>X</w:t>
            </w:r>
          </w:p>
        </w:tc>
      </w:tr>
      <w:tr w:rsidR="009B40E5" w:rsidRPr="00C65248" w14:paraId="5A23CE7E" w14:textId="77777777" w:rsidTr="0018496F">
        <w:trPr>
          <w:trHeight w:val="70"/>
          <w:jc w:val="center"/>
        </w:trPr>
        <w:tc>
          <w:tcPr>
            <w:tcW w:w="2643" w:type="pct"/>
            <w:shd w:val="clear" w:color="auto" w:fill="auto"/>
          </w:tcPr>
          <w:p w14:paraId="197B3013" w14:textId="77777777" w:rsidR="009B40E5" w:rsidRPr="004E35B7" w:rsidRDefault="009B40E5" w:rsidP="0018496F">
            <w:pPr>
              <w:spacing w:after="0" w:line="240" w:lineRule="auto"/>
              <w:rPr>
                <w:rFonts w:asciiTheme="minorHAnsi" w:hAnsiTheme="minorHAnsi"/>
                <w:lang w:eastAsia="en-US"/>
              </w:rPr>
            </w:pPr>
            <w:r w:rsidRPr="004E35B7">
              <w:rPr>
                <w:rFonts w:asciiTheme="minorHAnsi" w:hAnsiTheme="minorHAnsi"/>
                <w:lang w:eastAsia="en-US"/>
              </w:rPr>
              <w:t>Estimated Savings / efficiencies</w:t>
            </w:r>
          </w:p>
        </w:tc>
        <w:tc>
          <w:tcPr>
            <w:tcW w:w="1179" w:type="pct"/>
            <w:shd w:val="clear" w:color="auto" w:fill="B8CCE4" w:themeFill="accent1" w:themeFillTint="66"/>
          </w:tcPr>
          <w:p w14:paraId="25F00B24" w14:textId="77777777" w:rsidR="009B40E5" w:rsidRPr="00076E8A" w:rsidRDefault="009B40E5" w:rsidP="0018496F">
            <w:pPr>
              <w:spacing w:after="0" w:line="240" w:lineRule="auto"/>
              <w:jc w:val="center"/>
              <w:rPr>
                <w:rFonts w:asciiTheme="minorHAnsi" w:hAnsiTheme="minorHAnsi"/>
              </w:rPr>
            </w:pPr>
            <w:r>
              <w:rPr>
                <w:rFonts w:asciiTheme="minorHAnsi" w:hAnsiTheme="minorHAnsi"/>
              </w:rPr>
              <w:t>0</w:t>
            </w:r>
          </w:p>
        </w:tc>
        <w:tc>
          <w:tcPr>
            <w:tcW w:w="1179" w:type="pct"/>
            <w:shd w:val="clear" w:color="auto" w:fill="B8CCE4" w:themeFill="accent1" w:themeFillTint="66"/>
          </w:tcPr>
          <w:p w14:paraId="04E82D70" w14:textId="77777777" w:rsidR="009B40E5" w:rsidRPr="00076E8A" w:rsidRDefault="009B40E5" w:rsidP="0018496F">
            <w:pPr>
              <w:spacing w:after="0" w:line="240" w:lineRule="auto"/>
              <w:jc w:val="center"/>
              <w:rPr>
                <w:rFonts w:asciiTheme="minorHAnsi" w:hAnsiTheme="minorHAnsi"/>
              </w:rPr>
            </w:pPr>
            <w:r>
              <w:rPr>
                <w:rFonts w:asciiTheme="minorHAnsi" w:hAnsiTheme="minorHAnsi"/>
              </w:rPr>
              <w:t>X</w:t>
            </w:r>
          </w:p>
        </w:tc>
      </w:tr>
      <w:tr w:rsidR="009B40E5" w:rsidRPr="00C65248" w14:paraId="7EAE5C25" w14:textId="77777777" w:rsidTr="0018496F">
        <w:trPr>
          <w:trHeight w:val="70"/>
          <w:jc w:val="center"/>
        </w:trPr>
        <w:tc>
          <w:tcPr>
            <w:tcW w:w="2643" w:type="pct"/>
            <w:shd w:val="clear" w:color="auto" w:fill="auto"/>
          </w:tcPr>
          <w:p w14:paraId="2AB5A971" w14:textId="77777777" w:rsidR="009B40E5" w:rsidRPr="004E35B7" w:rsidRDefault="009B40E5" w:rsidP="0018496F">
            <w:pPr>
              <w:spacing w:after="0" w:line="240" w:lineRule="auto"/>
              <w:rPr>
                <w:rFonts w:asciiTheme="minorHAnsi" w:hAnsiTheme="minorHAnsi"/>
                <w:lang w:eastAsia="en-US"/>
              </w:rPr>
            </w:pPr>
            <w:r w:rsidRPr="004E35B7">
              <w:rPr>
                <w:rFonts w:asciiTheme="minorHAnsi" w:hAnsiTheme="minorHAnsi"/>
                <w:lang w:eastAsia="en-US"/>
              </w:rPr>
              <w:t>Other quantifiable benefits</w:t>
            </w:r>
          </w:p>
        </w:tc>
        <w:tc>
          <w:tcPr>
            <w:tcW w:w="1179" w:type="pct"/>
            <w:shd w:val="clear" w:color="auto" w:fill="B8CCE4" w:themeFill="accent1" w:themeFillTint="66"/>
          </w:tcPr>
          <w:p w14:paraId="16321C96" w14:textId="77777777" w:rsidR="009B40E5" w:rsidRPr="00076E8A" w:rsidRDefault="009B40E5" w:rsidP="0018496F">
            <w:pPr>
              <w:spacing w:after="0" w:line="240" w:lineRule="auto"/>
              <w:jc w:val="center"/>
              <w:rPr>
                <w:rFonts w:asciiTheme="minorHAnsi" w:hAnsiTheme="minorHAnsi"/>
              </w:rPr>
            </w:pPr>
            <w:r>
              <w:rPr>
                <w:rFonts w:asciiTheme="minorHAnsi" w:hAnsiTheme="minorHAnsi"/>
              </w:rPr>
              <w:t>0</w:t>
            </w:r>
          </w:p>
        </w:tc>
        <w:tc>
          <w:tcPr>
            <w:tcW w:w="1179" w:type="pct"/>
            <w:shd w:val="clear" w:color="auto" w:fill="B8CCE4" w:themeFill="accent1" w:themeFillTint="66"/>
          </w:tcPr>
          <w:p w14:paraId="1B7F5360" w14:textId="77777777" w:rsidR="009B40E5" w:rsidRPr="00076E8A" w:rsidRDefault="009B40E5" w:rsidP="0018496F">
            <w:pPr>
              <w:spacing w:after="0" w:line="240" w:lineRule="auto"/>
              <w:jc w:val="center"/>
              <w:rPr>
                <w:rFonts w:asciiTheme="minorHAnsi" w:hAnsiTheme="minorHAnsi"/>
              </w:rPr>
            </w:pPr>
            <w:r>
              <w:rPr>
                <w:rFonts w:asciiTheme="minorHAnsi" w:hAnsiTheme="minorHAnsi"/>
              </w:rPr>
              <w:t>X</w:t>
            </w:r>
          </w:p>
        </w:tc>
      </w:tr>
      <w:tr w:rsidR="009B40E5" w:rsidRPr="00C65248" w14:paraId="0203E0BA" w14:textId="77777777" w:rsidTr="0018496F">
        <w:trPr>
          <w:trHeight w:val="70"/>
          <w:jc w:val="center"/>
        </w:trPr>
        <w:tc>
          <w:tcPr>
            <w:tcW w:w="2643" w:type="pct"/>
            <w:shd w:val="clear" w:color="auto" w:fill="auto"/>
          </w:tcPr>
          <w:p w14:paraId="0211E238" w14:textId="77777777" w:rsidR="009B40E5" w:rsidRPr="004E35B7" w:rsidRDefault="009B40E5" w:rsidP="0018496F">
            <w:pPr>
              <w:spacing w:after="0" w:line="240" w:lineRule="auto"/>
              <w:rPr>
                <w:rFonts w:asciiTheme="minorHAnsi" w:hAnsiTheme="minorHAnsi"/>
                <w:b/>
                <w:lang w:eastAsia="en-US"/>
              </w:rPr>
            </w:pPr>
            <w:r w:rsidRPr="004E35B7">
              <w:rPr>
                <w:rFonts w:asciiTheme="minorHAnsi" w:hAnsiTheme="minorHAnsi"/>
                <w:b/>
                <w:lang w:eastAsia="en-US"/>
              </w:rPr>
              <w:t xml:space="preserve">Total Benefits </w:t>
            </w:r>
          </w:p>
        </w:tc>
        <w:tc>
          <w:tcPr>
            <w:tcW w:w="1179" w:type="pct"/>
            <w:shd w:val="clear" w:color="auto" w:fill="B8CCE4" w:themeFill="accent1" w:themeFillTint="66"/>
          </w:tcPr>
          <w:p w14:paraId="03202BAE" w14:textId="77777777" w:rsidR="009B40E5" w:rsidRPr="00076E8A" w:rsidRDefault="009B40E5" w:rsidP="0018496F">
            <w:pPr>
              <w:spacing w:after="0" w:line="240" w:lineRule="auto"/>
              <w:jc w:val="center"/>
              <w:rPr>
                <w:rFonts w:asciiTheme="minorHAnsi" w:hAnsiTheme="minorHAnsi"/>
              </w:rPr>
            </w:pPr>
            <w:r>
              <w:rPr>
                <w:rFonts w:asciiTheme="minorHAnsi" w:hAnsiTheme="minorHAnsi"/>
              </w:rPr>
              <w:t>0</w:t>
            </w:r>
          </w:p>
        </w:tc>
        <w:tc>
          <w:tcPr>
            <w:tcW w:w="1179" w:type="pct"/>
            <w:shd w:val="clear" w:color="auto" w:fill="B8CCE4" w:themeFill="accent1" w:themeFillTint="66"/>
          </w:tcPr>
          <w:p w14:paraId="04386192" w14:textId="77777777" w:rsidR="009B40E5" w:rsidRPr="00C917AD" w:rsidRDefault="009B40E5" w:rsidP="0018496F">
            <w:pPr>
              <w:spacing w:after="0" w:line="240" w:lineRule="auto"/>
              <w:jc w:val="center"/>
              <w:rPr>
                <w:rFonts w:asciiTheme="minorHAnsi" w:hAnsiTheme="minorHAnsi"/>
                <w:b/>
              </w:rPr>
            </w:pPr>
            <w:r>
              <w:rPr>
                <w:rFonts w:asciiTheme="minorHAnsi" w:hAnsiTheme="minorHAnsi"/>
                <w:b/>
              </w:rPr>
              <w:t>X</w:t>
            </w:r>
          </w:p>
        </w:tc>
      </w:tr>
      <w:tr w:rsidR="009B40E5" w:rsidRPr="00C65248" w14:paraId="35D2902B" w14:textId="77777777" w:rsidTr="0018496F">
        <w:trPr>
          <w:trHeight w:val="70"/>
          <w:jc w:val="center"/>
        </w:trPr>
        <w:tc>
          <w:tcPr>
            <w:tcW w:w="2643" w:type="pct"/>
            <w:shd w:val="clear" w:color="auto" w:fill="F2F2F2" w:themeFill="background1" w:themeFillShade="F2"/>
          </w:tcPr>
          <w:p w14:paraId="69D0DE61" w14:textId="77777777" w:rsidR="009B40E5" w:rsidRPr="004E35B7" w:rsidRDefault="009B40E5" w:rsidP="0018496F">
            <w:pPr>
              <w:spacing w:after="0" w:line="240" w:lineRule="auto"/>
              <w:rPr>
                <w:rFonts w:asciiTheme="minorHAnsi" w:hAnsiTheme="minorHAnsi"/>
                <w:b/>
                <w:lang w:eastAsia="en-US"/>
              </w:rPr>
            </w:pPr>
            <w:r w:rsidRPr="004E35B7">
              <w:rPr>
                <w:rFonts w:asciiTheme="minorHAnsi" w:hAnsiTheme="minorHAnsi"/>
                <w:b/>
                <w:lang w:eastAsia="en-US"/>
              </w:rPr>
              <w:t>COSTS</w:t>
            </w:r>
          </w:p>
        </w:tc>
        <w:tc>
          <w:tcPr>
            <w:tcW w:w="1179" w:type="pct"/>
            <w:shd w:val="clear" w:color="auto" w:fill="F2F2F2" w:themeFill="background1" w:themeFillShade="F2"/>
          </w:tcPr>
          <w:p w14:paraId="0CF012B5" w14:textId="77777777" w:rsidR="009B40E5" w:rsidRPr="00076E8A" w:rsidRDefault="009B40E5" w:rsidP="0018496F">
            <w:pPr>
              <w:spacing w:after="0" w:line="240" w:lineRule="auto"/>
              <w:jc w:val="center"/>
              <w:rPr>
                <w:rFonts w:asciiTheme="minorHAnsi" w:hAnsiTheme="minorHAnsi"/>
              </w:rPr>
            </w:pPr>
          </w:p>
        </w:tc>
        <w:tc>
          <w:tcPr>
            <w:tcW w:w="1179" w:type="pct"/>
            <w:shd w:val="clear" w:color="auto" w:fill="F2F2F2" w:themeFill="background1" w:themeFillShade="F2"/>
          </w:tcPr>
          <w:p w14:paraId="710A5E5A" w14:textId="77777777" w:rsidR="009B40E5" w:rsidRPr="00076E8A" w:rsidRDefault="009B40E5" w:rsidP="0018496F">
            <w:pPr>
              <w:spacing w:after="0" w:line="240" w:lineRule="auto"/>
              <w:jc w:val="center"/>
              <w:rPr>
                <w:rFonts w:asciiTheme="minorHAnsi" w:hAnsiTheme="minorHAnsi"/>
              </w:rPr>
            </w:pPr>
          </w:p>
        </w:tc>
      </w:tr>
      <w:tr w:rsidR="009B40E5" w:rsidRPr="00C65248" w14:paraId="3ACFD480" w14:textId="77777777" w:rsidTr="0018496F">
        <w:trPr>
          <w:trHeight w:val="145"/>
          <w:jc w:val="center"/>
        </w:trPr>
        <w:tc>
          <w:tcPr>
            <w:tcW w:w="2643" w:type="pct"/>
            <w:shd w:val="clear" w:color="auto" w:fill="F2F2F2" w:themeFill="background1" w:themeFillShade="F2"/>
          </w:tcPr>
          <w:p w14:paraId="69F183A1" w14:textId="77777777" w:rsidR="009B40E5" w:rsidRPr="004E35B7" w:rsidRDefault="009B40E5" w:rsidP="0018496F">
            <w:pPr>
              <w:spacing w:after="0" w:line="240" w:lineRule="auto"/>
              <w:rPr>
                <w:rFonts w:asciiTheme="minorHAnsi" w:hAnsiTheme="minorHAnsi"/>
                <w:b/>
                <w:lang w:eastAsia="en-US"/>
              </w:rPr>
            </w:pPr>
            <w:r w:rsidRPr="004E35B7">
              <w:rPr>
                <w:rFonts w:asciiTheme="minorHAnsi" w:hAnsiTheme="minorHAnsi"/>
                <w:b/>
                <w:lang w:eastAsia="en-US"/>
              </w:rPr>
              <w:t xml:space="preserve">Revenue </w:t>
            </w:r>
          </w:p>
        </w:tc>
        <w:tc>
          <w:tcPr>
            <w:tcW w:w="1179" w:type="pct"/>
            <w:shd w:val="clear" w:color="auto" w:fill="F2F2F2" w:themeFill="background1" w:themeFillShade="F2"/>
          </w:tcPr>
          <w:p w14:paraId="7153B8A9" w14:textId="77777777" w:rsidR="009B40E5" w:rsidRPr="00076E8A" w:rsidRDefault="009B40E5" w:rsidP="0018496F">
            <w:pPr>
              <w:spacing w:after="0" w:line="240" w:lineRule="auto"/>
              <w:jc w:val="center"/>
              <w:rPr>
                <w:rFonts w:asciiTheme="minorHAnsi" w:hAnsiTheme="minorHAnsi"/>
              </w:rPr>
            </w:pPr>
          </w:p>
        </w:tc>
        <w:tc>
          <w:tcPr>
            <w:tcW w:w="1179" w:type="pct"/>
            <w:shd w:val="clear" w:color="auto" w:fill="F2F2F2" w:themeFill="background1" w:themeFillShade="F2"/>
          </w:tcPr>
          <w:p w14:paraId="33E0314B" w14:textId="77777777" w:rsidR="009B40E5" w:rsidRPr="00076E8A" w:rsidRDefault="009B40E5" w:rsidP="0018496F">
            <w:pPr>
              <w:spacing w:after="0" w:line="240" w:lineRule="auto"/>
              <w:jc w:val="center"/>
              <w:rPr>
                <w:rFonts w:asciiTheme="minorHAnsi" w:hAnsiTheme="minorHAnsi"/>
              </w:rPr>
            </w:pPr>
          </w:p>
        </w:tc>
      </w:tr>
      <w:tr w:rsidR="009B40E5" w:rsidRPr="00C65248" w14:paraId="03E361E9" w14:textId="77777777" w:rsidTr="0018496F">
        <w:trPr>
          <w:trHeight w:val="70"/>
          <w:jc w:val="center"/>
        </w:trPr>
        <w:tc>
          <w:tcPr>
            <w:tcW w:w="2643" w:type="pct"/>
            <w:shd w:val="clear" w:color="auto" w:fill="auto"/>
          </w:tcPr>
          <w:p w14:paraId="52180C90" w14:textId="77777777" w:rsidR="009B40E5" w:rsidRPr="004E35B7" w:rsidRDefault="009B40E5" w:rsidP="0018496F">
            <w:pPr>
              <w:spacing w:after="0" w:line="240" w:lineRule="auto"/>
              <w:rPr>
                <w:rFonts w:asciiTheme="minorHAnsi" w:hAnsiTheme="minorHAnsi"/>
                <w:lang w:eastAsia="en-US"/>
              </w:rPr>
            </w:pPr>
            <w:r w:rsidRPr="004E35B7">
              <w:rPr>
                <w:rFonts w:asciiTheme="minorHAnsi" w:hAnsiTheme="minorHAnsi"/>
                <w:lang w:eastAsia="en-US"/>
              </w:rPr>
              <w:t>One off revenue investment</w:t>
            </w:r>
          </w:p>
        </w:tc>
        <w:tc>
          <w:tcPr>
            <w:tcW w:w="1179" w:type="pct"/>
            <w:shd w:val="clear" w:color="auto" w:fill="B8CCE4" w:themeFill="accent1" w:themeFillTint="66"/>
          </w:tcPr>
          <w:p w14:paraId="7FA6D6E3" w14:textId="77777777" w:rsidR="009B40E5" w:rsidRPr="00076E8A" w:rsidRDefault="009B40E5" w:rsidP="0018496F">
            <w:pPr>
              <w:spacing w:after="0" w:line="240" w:lineRule="auto"/>
              <w:jc w:val="center"/>
              <w:rPr>
                <w:rFonts w:asciiTheme="minorHAnsi" w:hAnsiTheme="minorHAnsi"/>
              </w:rPr>
            </w:pPr>
            <w:r>
              <w:rPr>
                <w:rFonts w:asciiTheme="minorHAnsi" w:hAnsiTheme="minorHAnsi"/>
              </w:rPr>
              <w:t>0</w:t>
            </w:r>
          </w:p>
        </w:tc>
        <w:tc>
          <w:tcPr>
            <w:tcW w:w="1179" w:type="pct"/>
            <w:shd w:val="clear" w:color="auto" w:fill="B8CCE4" w:themeFill="accent1" w:themeFillTint="66"/>
          </w:tcPr>
          <w:p w14:paraId="3E8EB5DB" w14:textId="77777777" w:rsidR="009B40E5" w:rsidRPr="00076E8A" w:rsidRDefault="009B40E5" w:rsidP="0018496F">
            <w:pPr>
              <w:spacing w:after="0" w:line="240" w:lineRule="auto"/>
              <w:jc w:val="center"/>
              <w:rPr>
                <w:rFonts w:asciiTheme="minorHAnsi" w:hAnsiTheme="minorHAnsi"/>
              </w:rPr>
            </w:pPr>
            <w:r>
              <w:rPr>
                <w:rFonts w:asciiTheme="minorHAnsi" w:hAnsiTheme="minorHAnsi"/>
              </w:rPr>
              <w:t>X</w:t>
            </w:r>
          </w:p>
        </w:tc>
      </w:tr>
      <w:tr w:rsidR="009B40E5" w:rsidRPr="00C65248" w14:paraId="7D67104F" w14:textId="77777777" w:rsidTr="0018496F">
        <w:trPr>
          <w:trHeight w:val="70"/>
          <w:jc w:val="center"/>
        </w:trPr>
        <w:tc>
          <w:tcPr>
            <w:tcW w:w="2643" w:type="pct"/>
            <w:shd w:val="clear" w:color="auto" w:fill="auto"/>
          </w:tcPr>
          <w:p w14:paraId="452FE8D5" w14:textId="77777777" w:rsidR="009B40E5" w:rsidRPr="004E35B7" w:rsidRDefault="009B40E5" w:rsidP="0018496F">
            <w:pPr>
              <w:spacing w:after="0" w:line="240" w:lineRule="auto"/>
              <w:rPr>
                <w:rFonts w:asciiTheme="minorHAnsi" w:hAnsiTheme="minorHAnsi"/>
                <w:lang w:eastAsia="en-US"/>
              </w:rPr>
            </w:pPr>
            <w:r w:rsidRPr="004E35B7">
              <w:rPr>
                <w:rFonts w:asciiTheme="minorHAnsi" w:hAnsiTheme="minorHAnsi"/>
                <w:lang w:eastAsia="en-US"/>
              </w:rPr>
              <w:t xml:space="preserve">Specialty Costs </w:t>
            </w:r>
          </w:p>
        </w:tc>
        <w:tc>
          <w:tcPr>
            <w:tcW w:w="1179" w:type="pct"/>
            <w:shd w:val="clear" w:color="auto" w:fill="B8CCE4" w:themeFill="accent1" w:themeFillTint="66"/>
          </w:tcPr>
          <w:p w14:paraId="5A040E44" w14:textId="77777777" w:rsidR="009B40E5" w:rsidRPr="00076E8A" w:rsidRDefault="009B40E5" w:rsidP="0018496F">
            <w:pPr>
              <w:spacing w:after="0" w:line="240" w:lineRule="auto"/>
              <w:jc w:val="center"/>
              <w:rPr>
                <w:rFonts w:asciiTheme="minorHAnsi" w:hAnsiTheme="minorHAnsi"/>
              </w:rPr>
            </w:pPr>
            <w:r>
              <w:rPr>
                <w:rFonts w:asciiTheme="minorHAnsi" w:hAnsiTheme="minorHAnsi"/>
              </w:rPr>
              <w:t>0</w:t>
            </w:r>
          </w:p>
        </w:tc>
        <w:tc>
          <w:tcPr>
            <w:tcW w:w="1179" w:type="pct"/>
            <w:shd w:val="clear" w:color="auto" w:fill="B8CCE4" w:themeFill="accent1" w:themeFillTint="66"/>
          </w:tcPr>
          <w:p w14:paraId="68A42D34" w14:textId="77777777" w:rsidR="009B40E5" w:rsidRPr="00076E8A" w:rsidRDefault="009B40E5" w:rsidP="0018496F">
            <w:pPr>
              <w:spacing w:after="0" w:line="240" w:lineRule="auto"/>
              <w:jc w:val="center"/>
              <w:rPr>
                <w:rFonts w:asciiTheme="minorHAnsi" w:hAnsiTheme="minorHAnsi"/>
              </w:rPr>
            </w:pPr>
            <w:r>
              <w:rPr>
                <w:rFonts w:asciiTheme="minorHAnsi" w:hAnsiTheme="minorHAnsi"/>
              </w:rPr>
              <w:t>X</w:t>
            </w:r>
          </w:p>
        </w:tc>
      </w:tr>
      <w:tr w:rsidR="009B40E5" w:rsidRPr="00C65248" w14:paraId="56C00887" w14:textId="77777777" w:rsidTr="0018496F">
        <w:trPr>
          <w:trHeight w:val="517"/>
          <w:jc w:val="center"/>
        </w:trPr>
        <w:tc>
          <w:tcPr>
            <w:tcW w:w="2643" w:type="pct"/>
            <w:shd w:val="clear" w:color="auto" w:fill="auto"/>
          </w:tcPr>
          <w:p w14:paraId="75E9A088" w14:textId="77777777" w:rsidR="009B40E5" w:rsidRPr="004E35B7" w:rsidRDefault="009B40E5" w:rsidP="0018496F">
            <w:pPr>
              <w:spacing w:after="0" w:line="240" w:lineRule="auto"/>
              <w:rPr>
                <w:rFonts w:asciiTheme="minorHAnsi" w:hAnsiTheme="minorHAnsi"/>
                <w:lang w:eastAsia="en-US"/>
              </w:rPr>
            </w:pPr>
            <w:r w:rsidRPr="004E35B7">
              <w:rPr>
                <w:rFonts w:asciiTheme="minorHAnsi" w:hAnsiTheme="minorHAnsi"/>
                <w:lang w:eastAsia="en-US"/>
              </w:rPr>
              <w:t>Other recurrent costs (e.g. support services)</w:t>
            </w:r>
          </w:p>
        </w:tc>
        <w:tc>
          <w:tcPr>
            <w:tcW w:w="1179" w:type="pct"/>
            <w:shd w:val="clear" w:color="auto" w:fill="B8CCE4" w:themeFill="accent1" w:themeFillTint="66"/>
          </w:tcPr>
          <w:p w14:paraId="1EC068BC" w14:textId="77777777" w:rsidR="009B40E5" w:rsidRPr="00076E8A" w:rsidRDefault="009B40E5" w:rsidP="0018496F">
            <w:pPr>
              <w:spacing w:after="0" w:line="240" w:lineRule="auto"/>
              <w:jc w:val="center"/>
              <w:rPr>
                <w:rFonts w:asciiTheme="minorHAnsi" w:hAnsiTheme="minorHAnsi"/>
              </w:rPr>
            </w:pPr>
            <w:r>
              <w:rPr>
                <w:rFonts w:asciiTheme="minorHAnsi" w:hAnsiTheme="minorHAnsi"/>
              </w:rPr>
              <w:t>0</w:t>
            </w:r>
          </w:p>
        </w:tc>
        <w:tc>
          <w:tcPr>
            <w:tcW w:w="1179" w:type="pct"/>
            <w:shd w:val="clear" w:color="auto" w:fill="B8CCE4" w:themeFill="accent1" w:themeFillTint="66"/>
          </w:tcPr>
          <w:p w14:paraId="567EBA5B" w14:textId="77777777" w:rsidR="009B40E5" w:rsidRPr="00076E8A" w:rsidRDefault="009B40E5" w:rsidP="0018496F">
            <w:pPr>
              <w:spacing w:after="0" w:line="240" w:lineRule="auto"/>
              <w:jc w:val="center"/>
              <w:rPr>
                <w:rFonts w:asciiTheme="minorHAnsi" w:hAnsiTheme="minorHAnsi"/>
              </w:rPr>
            </w:pPr>
            <w:r>
              <w:rPr>
                <w:rFonts w:asciiTheme="minorHAnsi" w:hAnsiTheme="minorHAnsi"/>
              </w:rPr>
              <w:t>X</w:t>
            </w:r>
          </w:p>
        </w:tc>
      </w:tr>
      <w:tr w:rsidR="009B40E5" w:rsidRPr="00C65248" w14:paraId="6577801B" w14:textId="77777777" w:rsidTr="0018496F">
        <w:trPr>
          <w:trHeight w:val="70"/>
          <w:jc w:val="center"/>
        </w:trPr>
        <w:tc>
          <w:tcPr>
            <w:tcW w:w="2643" w:type="pct"/>
            <w:shd w:val="clear" w:color="auto" w:fill="F2F2F2" w:themeFill="background1" w:themeFillShade="F2"/>
          </w:tcPr>
          <w:p w14:paraId="20140A39" w14:textId="77777777" w:rsidR="009B40E5" w:rsidRPr="004E35B7" w:rsidRDefault="009B40E5" w:rsidP="0018496F">
            <w:pPr>
              <w:spacing w:after="0" w:line="240" w:lineRule="auto"/>
              <w:rPr>
                <w:rFonts w:asciiTheme="minorHAnsi" w:hAnsiTheme="minorHAnsi"/>
                <w:b/>
                <w:lang w:eastAsia="en-US"/>
              </w:rPr>
            </w:pPr>
            <w:r w:rsidRPr="004E35B7">
              <w:rPr>
                <w:rFonts w:asciiTheme="minorHAnsi" w:hAnsiTheme="minorHAnsi"/>
                <w:b/>
                <w:lang w:eastAsia="en-US"/>
              </w:rPr>
              <w:t>Capital</w:t>
            </w:r>
          </w:p>
        </w:tc>
        <w:tc>
          <w:tcPr>
            <w:tcW w:w="1179" w:type="pct"/>
            <w:shd w:val="clear" w:color="auto" w:fill="F2F2F2" w:themeFill="background1" w:themeFillShade="F2"/>
          </w:tcPr>
          <w:p w14:paraId="3BD8E4C1" w14:textId="77777777" w:rsidR="009B40E5" w:rsidRPr="00076E8A" w:rsidRDefault="009B40E5" w:rsidP="0018496F">
            <w:pPr>
              <w:spacing w:after="0" w:line="240" w:lineRule="auto"/>
              <w:jc w:val="center"/>
              <w:rPr>
                <w:rFonts w:asciiTheme="minorHAnsi" w:hAnsiTheme="minorHAnsi"/>
              </w:rPr>
            </w:pPr>
          </w:p>
        </w:tc>
        <w:tc>
          <w:tcPr>
            <w:tcW w:w="1179" w:type="pct"/>
            <w:shd w:val="clear" w:color="auto" w:fill="F2F2F2" w:themeFill="background1" w:themeFillShade="F2"/>
          </w:tcPr>
          <w:p w14:paraId="0ACC94DC" w14:textId="77777777" w:rsidR="009B40E5" w:rsidRPr="00076E8A" w:rsidRDefault="009B40E5" w:rsidP="0018496F">
            <w:pPr>
              <w:spacing w:after="0" w:line="240" w:lineRule="auto"/>
              <w:jc w:val="center"/>
              <w:rPr>
                <w:rFonts w:asciiTheme="minorHAnsi" w:hAnsiTheme="minorHAnsi"/>
              </w:rPr>
            </w:pPr>
          </w:p>
        </w:tc>
      </w:tr>
      <w:tr w:rsidR="009B40E5" w:rsidRPr="00C65248" w14:paraId="7A83E641" w14:textId="77777777" w:rsidTr="0018496F">
        <w:trPr>
          <w:trHeight w:val="70"/>
          <w:jc w:val="center"/>
        </w:trPr>
        <w:tc>
          <w:tcPr>
            <w:tcW w:w="2643" w:type="pct"/>
            <w:shd w:val="clear" w:color="auto" w:fill="auto"/>
          </w:tcPr>
          <w:p w14:paraId="347A70E3" w14:textId="77777777" w:rsidR="009B40E5" w:rsidRPr="004E35B7" w:rsidRDefault="009B40E5" w:rsidP="0018496F">
            <w:pPr>
              <w:spacing w:after="0" w:line="240" w:lineRule="auto"/>
              <w:rPr>
                <w:rFonts w:asciiTheme="minorHAnsi" w:hAnsiTheme="minorHAnsi"/>
                <w:lang w:eastAsia="en-US"/>
              </w:rPr>
            </w:pPr>
            <w:r w:rsidRPr="004E35B7">
              <w:rPr>
                <w:rFonts w:asciiTheme="minorHAnsi" w:hAnsiTheme="minorHAnsi"/>
                <w:lang w:eastAsia="en-US"/>
              </w:rPr>
              <w:t xml:space="preserve">Capital costs  </w:t>
            </w:r>
          </w:p>
        </w:tc>
        <w:tc>
          <w:tcPr>
            <w:tcW w:w="1179" w:type="pct"/>
            <w:shd w:val="clear" w:color="auto" w:fill="B8CCE4" w:themeFill="accent1" w:themeFillTint="66"/>
          </w:tcPr>
          <w:p w14:paraId="58498F94" w14:textId="77777777" w:rsidR="009B40E5" w:rsidRPr="00076E8A" w:rsidRDefault="009B40E5" w:rsidP="0018496F">
            <w:pPr>
              <w:spacing w:after="0" w:line="240" w:lineRule="auto"/>
              <w:jc w:val="center"/>
              <w:rPr>
                <w:rFonts w:asciiTheme="minorHAnsi" w:hAnsiTheme="minorHAnsi"/>
              </w:rPr>
            </w:pPr>
            <w:r>
              <w:rPr>
                <w:rFonts w:asciiTheme="minorHAnsi" w:hAnsiTheme="minorHAnsi"/>
              </w:rPr>
              <w:t>0</w:t>
            </w:r>
          </w:p>
        </w:tc>
        <w:tc>
          <w:tcPr>
            <w:tcW w:w="1179" w:type="pct"/>
            <w:shd w:val="clear" w:color="auto" w:fill="B8CCE4" w:themeFill="accent1" w:themeFillTint="66"/>
          </w:tcPr>
          <w:p w14:paraId="1915F5D0" w14:textId="77777777" w:rsidR="009B40E5" w:rsidRPr="00076E8A" w:rsidRDefault="009B40E5" w:rsidP="0018496F">
            <w:pPr>
              <w:spacing w:after="0" w:line="240" w:lineRule="auto"/>
              <w:jc w:val="center"/>
              <w:rPr>
                <w:rFonts w:asciiTheme="minorHAnsi" w:hAnsiTheme="minorHAnsi"/>
              </w:rPr>
            </w:pPr>
            <w:r>
              <w:rPr>
                <w:rFonts w:asciiTheme="minorHAnsi" w:hAnsiTheme="minorHAnsi"/>
              </w:rPr>
              <w:t>X</w:t>
            </w:r>
          </w:p>
        </w:tc>
      </w:tr>
      <w:tr w:rsidR="009B40E5" w:rsidRPr="00C65248" w14:paraId="3FCE7A61" w14:textId="77777777" w:rsidTr="0018496F">
        <w:trPr>
          <w:trHeight w:val="70"/>
          <w:jc w:val="center"/>
        </w:trPr>
        <w:tc>
          <w:tcPr>
            <w:tcW w:w="2643" w:type="pct"/>
            <w:shd w:val="clear" w:color="auto" w:fill="auto"/>
          </w:tcPr>
          <w:p w14:paraId="31254692" w14:textId="77777777" w:rsidR="009B40E5" w:rsidRPr="004E35B7" w:rsidRDefault="009B40E5" w:rsidP="0018496F">
            <w:pPr>
              <w:spacing w:after="0" w:line="240" w:lineRule="auto"/>
              <w:rPr>
                <w:rFonts w:asciiTheme="minorHAnsi" w:hAnsiTheme="minorHAnsi"/>
                <w:b/>
                <w:lang w:eastAsia="en-US"/>
              </w:rPr>
            </w:pPr>
            <w:r w:rsidRPr="004E35B7">
              <w:rPr>
                <w:rFonts w:asciiTheme="minorHAnsi" w:hAnsiTheme="minorHAnsi"/>
                <w:b/>
                <w:lang w:eastAsia="en-US"/>
              </w:rPr>
              <w:t xml:space="preserve">Total Costs </w:t>
            </w:r>
          </w:p>
        </w:tc>
        <w:tc>
          <w:tcPr>
            <w:tcW w:w="1179" w:type="pct"/>
            <w:shd w:val="clear" w:color="auto" w:fill="B8CCE4" w:themeFill="accent1" w:themeFillTint="66"/>
          </w:tcPr>
          <w:p w14:paraId="7E112BB9" w14:textId="77777777" w:rsidR="009B40E5" w:rsidRPr="00076E8A" w:rsidRDefault="009B40E5" w:rsidP="0018496F">
            <w:pPr>
              <w:spacing w:after="0" w:line="240" w:lineRule="auto"/>
              <w:jc w:val="center"/>
              <w:rPr>
                <w:rFonts w:asciiTheme="minorHAnsi" w:hAnsiTheme="minorHAnsi"/>
              </w:rPr>
            </w:pPr>
            <w:r>
              <w:rPr>
                <w:rFonts w:asciiTheme="minorHAnsi" w:hAnsiTheme="minorHAnsi"/>
              </w:rPr>
              <w:t>0</w:t>
            </w:r>
          </w:p>
        </w:tc>
        <w:tc>
          <w:tcPr>
            <w:tcW w:w="1179" w:type="pct"/>
            <w:shd w:val="clear" w:color="auto" w:fill="B8CCE4" w:themeFill="accent1" w:themeFillTint="66"/>
          </w:tcPr>
          <w:p w14:paraId="73C74C7E" w14:textId="77777777" w:rsidR="009B40E5" w:rsidRPr="0025500F" w:rsidRDefault="009B40E5" w:rsidP="0018496F">
            <w:pPr>
              <w:spacing w:after="0" w:line="240" w:lineRule="auto"/>
              <w:jc w:val="center"/>
              <w:rPr>
                <w:rFonts w:asciiTheme="minorHAnsi" w:hAnsiTheme="minorHAnsi"/>
                <w:b/>
              </w:rPr>
            </w:pPr>
            <w:r>
              <w:rPr>
                <w:rFonts w:asciiTheme="minorHAnsi" w:hAnsiTheme="minorHAnsi"/>
                <w:b/>
              </w:rPr>
              <w:t>X</w:t>
            </w:r>
          </w:p>
        </w:tc>
      </w:tr>
      <w:tr w:rsidR="009B40E5" w:rsidRPr="00C65248" w14:paraId="3E026C08" w14:textId="77777777" w:rsidTr="0018496F">
        <w:trPr>
          <w:trHeight w:val="70"/>
          <w:jc w:val="center"/>
        </w:trPr>
        <w:tc>
          <w:tcPr>
            <w:tcW w:w="2643" w:type="pct"/>
            <w:shd w:val="clear" w:color="auto" w:fill="F2F2F2" w:themeFill="background1" w:themeFillShade="F2"/>
          </w:tcPr>
          <w:p w14:paraId="6F39B7C6" w14:textId="77777777" w:rsidR="009B40E5" w:rsidRPr="004E35B7" w:rsidRDefault="009B40E5" w:rsidP="0018496F">
            <w:pPr>
              <w:spacing w:after="0" w:line="240" w:lineRule="auto"/>
              <w:rPr>
                <w:rFonts w:asciiTheme="minorHAnsi" w:hAnsiTheme="minorHAnsi"/>
                <w:lang w:eastAsia="en-US"/>
              </w:rPr>
            </w:pPr>
          </w:p>
        </w:tc>
        <w:tc>
          <w:tcPr>
            <w:tcW w:w="1179" w:type="pct"/>
            <w:shd w:val="clear" w:color="auto" w:fill="F2F2F2" w:themeFill="background1" w:themeFillShade="F2"/>
          </w:tcPr>
          <w:p w14:paraId="144C0D49" w14:textId="77777777" w:rsidR="009B40E5" w:rsidRPr="00076E8A" w:rsidRDefault="009B40E5" w:rsidP="0018496F">
            <w:pPr>
              <w:spacing w:after="0" w:line="240" w:lineRule="auto"/>
              <w:jc w:val="center"/>
              <w:rPr>
                <w:rFonts w:asciiTheme="minorHAnsi" w:hAnsiTheme="minorHAnsi"/>
              </w:rPr>
            </w:pPr>
          </w:p>
        </w:tc>
        <w:tc>
          <w:tcPr>
            <w:tcW w:w="1179" w:type="pct"/>
            <w:shd w:val="clear" w:color="auto" w:fill="F2F2F2" w:themeFill="background1" w:themeFillShade="F2"/>
          </w:tcPr>
          <w:p w14:paraId="44A661CA" w14:textId="77777777" w:rsidR="009B40E5" w:rsidRPr="00076E8A" w:rsidRDefault="009B40E5" w:rsidP="0018496F">
            <w:pPr>
              <w:spacing w:after="0" w:line="240" w:lineRule="auto"/>
              <w:jc w:val="center"/>
              <w:rPr>
                <w:rFonts w:asciiTheme="minorHAnsi" w:hAnsiTheme="minorHAnsi"/>
              </w:rPr>
            </w:pPr>
          </w:p>
        </w:tc>
      </w:tr>
      <w:tr w:rsidR="009B40E5" w:rsidRPr="00C65248" w14:paraId="258E0B18" w14:textId="77777777" w:rsidTr="0018496F">
        <w:trPr>
          <w:trHeight w:val="70"/>
          <w:jc w:val="center"/>
        </w:trPr>
        <w:tc>
          <w:tcPr>
            <w:tcW w:w="2643" w:type="pct"/>
            <w:shd w:val="clear" w:color="auto" w:fill="auto"/>
          </w:tcPr>
          <w:p w14:paraId="7DF74D16" w14:textId="77777777" w:rsidR="009B40E5" w:rsidRPr="004E35B7" w:rsidRDefault="009B40E5" w:rsidP="0018496F">
            <w:pPr>
              <w:spacing w:after="0" w:line="240" w:lineRule="auto"/>
              <w:rPr>
                <w:rFonts w:asciiTheme="minorHAnsi" w:hAnsiTheme="minorHAnsi"/>
                <w:b/>
                <w:lang w:eastAsia="en-US"/>
              </w:rPr>
            </w:pPr>
            <w:r w:rsidRPr="004E35B7">
              <w:rPr>
                <w:rFonts w:asciiTheme="minorHAnsi" w:hAnsiTheme="minorHAnsi"/>
                <w:b/>
                <w:lang w:eastAsia="en-US"/>
              </w:rPr>
              <w:t xml:space="preserve">Net (Costs) / Benefits </w:t>
            </w:r>
          </w:p>
        </w:tc>
        <w:tc>
          <w:tcPr>
            <w:tcW w:w="1179" w:type="pct"/>
            <w:shd w:val="clear" w:color="auto" w:fill="B8CCE4" w:themeFill="accent1" w:themeFillTint="66"/>
          </w:tcPr>
          <w:p w14:paraId="13555190" w14:textId="77777777" w:rsidR="009B40E5" w:rsidRPr="00076E8A" w:rsidRDefault="009B40E5" w:rsidP="0018496F">
            <w:pPr>
              <w:spacing w:after="0" w:line="240" w:lineRule="auto"/>
              <w:jc w:val="center"/>
              <w:rPr>
                <w:rFonts w:asciiTheme="minorHAnsi" w:hAnsiTheme="minorHAnsi"/>
              </w:rPr>
            </w:pPr>
            <w:r>
              <w:rPr>
                <w:rFonts w:asciiTheme="minorHAnsi" w:hAnsiTheme="minorHAnsi"/>
              </w:rPr>
              <w:t>0</w:t>
            </w:r>
          </w:p>
        </w:tc>
        <w:tc>
          <w:tcPr>
            <w:tcW w:w="1179" w:type="pct"/>
            <w:shd w:val="clear" w:color="auto" w:fill="B8CCE4" w:themeFill="accent1" w:themeFillTint="66"/>
          </w:tcPr>
          <w:p w14:paraId="4B26AB7F" w14:textId="77777777" w:rsidR="009B40E5" w:rsidRPr="00C917AD" w:rsidRDefault="009B40E5" w:rsidP="0018496F">
            <w:pPr>
              <w:spacing w:after="0" w:line="240" w:lineRule="auto"/>
              <w:jc w:val="center"/>
              <w:rPr>
                <w:rFonts w:asciiTheme="minorHAnsi" w:hAnsiTheme="minorHAnsi"/>
                <w:b/>
              </w:rPr>
            </w:pPr>
            <w:r>
              <w:rPr>
                <w:rFonts w:asciiTheme="minorHAnsi" w:hAnsiTheme="minorHAnsi"/>
                <w:b/>
              </w:rPr>
              <w:t>X</w:t>
            </w:r>
          </w:p>
        </w:tc>
      </w:tr>
      <w:tr w:rsidR="009B40E5" w:rsidRPr="00C65248" w14:paraId="76B943B0" w14:textId="77777777" w:rsidTr="0018496F">
        <w:trPr>
          <w:trHeight w:val="70"/>
          <w:jc w:val="center"/>
        </w:trPr>
        <w:tc>
          <w:tcPr>
            <w:tcW w:w="2643" w:type="pct"/>
            <w:shd w:val="clear" w:color="auto" w:fill="auto"/>
          </w:tcPr>
          <w:p w14:paraId="554C5708" w14:textId="77777777" w:rsidR="009B40E5" w:rsidRPr="004E35B7" w:rsidRDefault="009B40E5" w:rsidP="0018496F">
            <w:pPr>
              <w:spacing w:after="0" w:line="240" w:lineRule="auto"/>
              <w:rPr>
                <w:rFonts w:asciiTheme="minorHAnsi" w:hAnsiTheme="minorHAnsi"/>
                <w:b/>
                <w:lang w:eastAsia="en-US"/>
              </w:rPr>
            </w:pPr>
            <w:r w:rsidRPr="004E35B7">
              <w:rPr>
                <w:rFonts w:asciiTheme="minorHAnsi" w:hAnsiTheme="minorHAnsi"/>
                <w:b/>
                <w:lang w:eastAsia="en-US"/>
              </w:rPr>
              <w:t>Net Present Value (NPV)</w:t>
            </w:r>
            <w:r>
              <w:rPr>
                <w:rFonts w:asciiTheme="minorHAnsi" w:hAnsiTheme="minorHAnsi"/>
                <w:b/>
                <w:lang w:eastAsia="en-US"/>
              </w:rPr>
              <w:t xml:space="preserve"> 5years 3.5%</w:t>
            </w:r>
          </w:p>
        </w:tc>
        <w:tc>
          <w:tcPr>
            <w:tcW w:w="1179" w:type="pct"/>
            <w:shd w:val="clear" w:color="auto" w:fill="B8CCE4" w:themeFill="accent1" w:themeFillTint="66"/>
          </w:tcPr>
          <w:p w14:paraId="6CB3BA66" w14:textId="77777777" w:rsidR="009B40E5" w:rsidRPr="00076E8A" w:rsidRDefault="009B40E5" w:rsidP="0018496F">
            <w:pPr>
              <w:spacing w:after="0" w:line="240" w:lineRule="auto"/>
              <w:jc w:val="center"/>
              <w:rPr>
                <w:rFonts w:asciiTheme="minorHAnsi" w:hAnsiTheme="minorHAnsi"/>
              </w:rPr>
            </w:pPr>
            <w:r>
              <w:rPr>
                <w:rFonts w:asciiTheme="minorHAnsi" w:hAnsiTheme="minorHAnsi"/>
              </w:rPr>
              <w:t>0</w:t>
            </w:r>
          </w:p>
        </w:tc>
        <w:tc>
          <w:tcPr>
            <w:tcW w:w="1179" w:type="pct"/>
            <w:shd w:val="clear" w:color="auto" w:fill="B8CCE4" w:themeFill="accent1" w:themeFillTint="66"/>
          </w:tcPr>
          <w:p w14:paraId="4602DBDB" w14:textId="77777777" w:rsidR="009B40E5" w:rsidRPr="00C917AD" w:rsidRDefault="009B40E5" w:rsidP="0018496F">
            <w:pPr>
              <w:spacing w:after="0" w:line="240" w:lineRule="auto"/>
              <w:jc w:val="center"/>
              <w:rPr>
                <w:rFonts w:asciiTheme="minorHAnsi" w:hAnsiTheme="minorHAnsi"/>
                <w:b/>
              </w:rPr>
            </w:pPr>
            <w:r>
              <w:rPr>
                <w:rFonts w:asciiTheme="minorHAnsi" w:hAnsiTheme="minorHAnsi"/>
                <w:b/>
              </w:rPr>
              <w:t>X</w:t>
            </w:r>
          </w:p>
        </w:tc>
      </w:tr>
      <w:tr w:rsidR="009B40E5" w:rsidRPr="00C65248" w14:paraId="36412B82" w14:textId="77777777" w:rsidTr="0018496F">
        <w:trPr>
          <w:trHeight w:val="90"/>
          <w:jc w:val="center"/>
        </w:trPr>
        <w:tc>
          <w:tcPr>
            <w:tcW w:w="2643" w:type="pct"/>
            <w:shd w:val="clear" w:color="auto" w:fill="auto"/>
          </w:tcPr>
          <w:p w14:paraId="3C669CB1" w14:textId="77777777" w:rsidR="009B40E5" w:rsidRPr="004E35B7" w:rsidRDefault="009B40E5" w:rsidP="0018496F">
            <w:pPr>
              <w:spacing w:after="0" w:line="240" w:lineRule="auto"/>
              <w:rPr>
                <w:rFonts w:asciiTheme="minorHAnsi" w:hAnsiTheme="minorHAnsi"/>
                <w:b/>
                <w:bCs/>
                <w:lang w:eastAsia="en-US"/>
              </w:rPr>
            </w:pPr>
            <w:r w:rsidRPr="004E35B7">
              <w:rPr>
                <w:rFonts w:asciiTheme="minorHAnsi" w:hAnsiTheme="minorHAnsi"/>
                <w:b/>
                <w:lang w:eastAsia="en-US"/>
              </w:rPr>
              <w:t>Payback period (year)</w:t>
            </w:r>
          </w:p>
        </w:tc>
        <w:tc>
          <w:tcPr>
            <w:tcW w:w="1179" w:type="pct"/>
            <w:shd w:val="clear" w:color="auto" w:fill="B8CCE4" w:themeFill="accent1" w:themeFillTint="66"/>
          </w:tcPr>
          <w:p w14:paraId="4795FF8D" w14:textId="77777777" w:rsidR="009B40E5" w:rsidRPr="00076E8A" w:rsidRDefault="009B40E5" w:rsidP="0018496F">
            <w:pPr>
              <w:spacing w:after="0" w:line="240" w:lineRule="auto"/>
              <w:jc w:val="center"/>
              <w:rPr>
                <w:rFonts w:asciiTheme="minorHAnsi" w:hAnsiTheme="minorHAnsi"/>
              </w:rPr>
            </w:pPr>
            <w:r>
              <w:rPr>
                <w:rFonts w:asciiTheme="minorHAnsi" w:hAnsiTheme="minorHAnsi"/>
              </w:rPr>
              <w:t>0</w:t>
            </w:r>
          </w:p>
        </w:tc>
        <w:tc>
          <w:tcPr>
            <w:tcW w:w="1179" w:type="pct"/>
            <w:shd w:val="clear" w:color="auto" w:fill="B8CCE4" w:themeFill="accent1" w:themeFillTint="66"/>
          </w:tcPr>
          <w:p w14:paraId="6079A87A" w14:textId="77777777" w:rsidR="009B40E5" w:rsidRPr="00C917AD" w:rsidRDefault="009B40E5" w:rsidP="0018496F">
            <w:pPr>
              <w:spacing w:after="0" w:line="240" w:lineRule="auto"/>
              <w:jc w:val="center"/>
              <w:rPr>
                <w:rFonts w:asciiTheme="minorHAnsi" w:hAnsiTheme="minorHAnsi"/>
                <w:b/>
              </w:rPr>
            </w:pPr>
            <w:r>
              <w:rPr>
                <w:rFonts w:asciiTheme="minorHAnsi" w:hAnsiTheme="minorHAnsi"/>
                <w:b/>
              </w:rPr>
              <w:t>X</w:t>
            </w:r>
          </w:p>
        </w:tc>
      </w:tr>
      <w:tr w:rsidR="009B40E5" w:rsidRPr="00C65248" w14:paraId="4C703DAF" w14:textId="77777777" w:rsidTr="0018496F">
        <w:trPr>
          <w:trHeight w:val="517"/>
          <w:jc w:val="center"/>
        </w:trPr>
        <w:tc>
          <w:tcPr>
            <w:tcW w:w="2643" w:type="pct"/>
            <w:shd w:val="clear" w:color="auto" w:fill="auto"/>
          </w:tcPr>
          <w:p w14:paraId="7D2EF63C" w14:textId="77777777" w:rsidR="009B40E5" w:rsidRPr="004E35B7" w:rsidRDefault="009B40E5" w:rsidP="0018496F">
            <w:pPr>
              <w:spacing w:after="0" w:line="240" w:lineRule="auto"/>
              <w:rPr>
                <w:rFonts w:asciiTheme="minorHAnsi" w:hAnsiTheme="minorHAnsi"/>
                <w:b/>
                <w:lang w:eastAsia="en-US"/>
              </w:rPr>
            </w:pPr>
            <w:r w:rsidRPr="004E35B7">
              <w:rPr>
                <w:rFonts w:asciiTheme="minorHAnsi" w:hAnsiTheme="minorHAnsi"/>
                <w:b/>
                <w:lang w:eastAsia="en-US"/>
              </w:rPr>
              <w:lastRenderedPageBreak/>
              <w:t>Increase / (decrease) to Service Line contribution</w:t>
            </w:r>
          </w:p>
        </w:tc>
        <w:tc>
          <w:tcPr>
            <w:tcW w:w="1179" w:type="pct"/>
            <w:shd w:val="clear" w:color="auto" w:fill="B8CCE4" w:themeFill="accent1" w:themeFillTint="66"/>
          </w:tcPr>
          <w:p w14:paraId="0DA95E1A" w14:textId="77777777" w:rsidR="009B40E5" w:rsidRPr="00076E8A" w:rsidRDefault="009B40E5" w:rsidP="0018496F">
            <w:pPr>
              <w:spacing w:after="0" w:line="240" w:lineRule="auto"/>
              <w:jc w:val="center"/>
              <w:rPr>
                <w:rFonts w:asciiTheme="minorHAnsi" w:hAnsiTheme="minorHAnsi"/>
              </w:rPr>
            </w:pPr>
            <w:r>
              <w:rPr>
                <w:rFonts w:asciiTheme="minorHAnsi" w:hAnsiTheme="minorHAnsi"/>
              </w:rPr>
              <w:t>0</w:t>
            </w:r>
          </w:p>
        </w:tc>
        <w:tc>
          <w:tcPr>
            <w:tcW w:w="1179" w:type="pct"/>
            <w:shd w:val="clear" w:color="auto" w:fill="B8CCE4" w:themeFill="accent1" w:themeFillTint="66"/>
          </w:tcPr>
          <w:p w14:paraId="358BBA20" w14:textId="77777777" w:rsidR="009B40E5" w:rsidRPr="00C917AD" w:rsidRDefault="009B40E5" w:rsidP="0018496F">
            <w:pPr>
              <w:spacing w:after="0" w:line="240" w:lineRule="auto"/>
              <w:jc w:val="center"/>
              <w:rPr>
                <w:rFonts w:asciiTheme="minorHAnsi" w:hAnsiTheme="minorHAnsi"/>
                <w:b/>
              </w:rPr>
            </w:pPr>
            <w:r>
              <w:rPr>
                <w:rFonts w:asciiTheme="minorHAnsi" w:hAnsiTheme="minorHAnsi"/>
                <w:b/>
              </w:rPr>
              <w:t>X</w:t>
            </w:r>
          </w:p>
        </w:tc>
      </w:tr>
      <w:bookmarkEnd w:id="4"/>
    </w:tbl>
    <w:p w14:paraId="08FB372C" w14:textId="77777777" w:rsidR="009B40E5" w:rsidRDefault="009B40E5" w:rsidP="009B40E5">
      <w:pPr>
        <w:rPr>
          <w:rFonts w:asciiTheme="minorHAnsi" w:hAnsiTheme="minorHAnsi" w:cs="Arial"/>
          <w:i/>
          <w:color w:val="C0504D" w:themeColor="accent2"/>
          <w:sz w:val="20"/>
          <w:szCs w:val="20"/>
        </w:rPr>
      </w:pPr>
    </w:p>
    <w:p w14:paraId="2880493C" w14:textId="77777777" w:rsidR="009B40E5" w:rsidRDefault="009B40E5" w:rsidP="009B40E5">
      <w:pPr>
        <w:rPr>
          <w:rFonts w:asciiTheme="minorHAnsi" w:hAnsiTheme="minorHAnsi" w:cs="Arial"/>
        </w:rPr>
      </w:pPr>
      <w:r>
        <w:rPr>
          <w:rFonts w:asciiTheme="minorHAnsi" w:hAnsiTheme="minorHAnsi" w:cs="Arial"/>
        </w:rPr>
        <w:t>Estimated savings/efficiencies relate to savings on current systems and paper and consumables.  Other costs relate to system charges from supplier and a Band 4 systems support.</w:t>
      </w:r>
    </w:p>
    <w:p w14:paraId="5C8649C1" w14:textId="77777777" w:rsidR="009B40E5" w:rsidRDefault="009B40E5" w:rsidP="009B40E5">
      <w:pPr>
        <w:rPr>
          <w:rFonts w:asciiTheme="minorHAnsi" w:hAnsiTheme="minorHAnsi" w:cs="Arial"/>
        </w:rPr>
      </w:pPr>
    </w:p>
    <w:p w14:paraId="26C84B7B" w14:textId="77777777" w:rsidR="009B40E5" w:rsidRDefault="009B40E5" w:rsidP="009B40E5">
      <w:pPr>
        <w:rPr>
          <w:rFonts w:asciiTheme="minorHAnsi" w:hAnsiTheme="minorHAnsi" w:cs="Arial"/>
        </w:rPr>
      </w:pPr>
    </w:p>
    <w:p w14:paraId="6D046368" w14:textId="77777777" w:rsidR="009B40E5" w:rsidRDefault="009B40E5" w:rsidP="009B40E5">
      <w:pPr>
        <w:rPr>
          <w:rFonts w:asciiTheme="minorHAnsi" w:hAnsiTheme="minorHAnsi" w:cs="Arial"/>
        </w:rPr>
      </w:pPr>
      <w:r w:rsidRPr="00C917AD">
        <w:rPr>
          <w:rFonts w:asciiTheme="minorHAnsi" w:hAnsiTheme="minorHAnsi" w:cs="Arial"/>
        </w:rPr>
        <w:t>Note 1</w:t>
      </w:r>
    </w:p>
    <w:p w14:paraId="5C666FAF" w14:textId="77777777" w:rsidR="009B40E5" w:rsidRDefault="009B40E5" w:rsidP="009B40E5">
      <w:pPr>
        <w:rPr>
          <w:rFonts w:asciiTheme="minorHAnsi" w:hAnsiTheme="minorHAnsi" w:cs="Arial"/>
        </w:rPr>
      </w:pPr>
      <w:r>
        <w:rPr>
          <w:rFonts w:asciiTheme="minorHAnsi" w:hAnsiTheme="minorHAnsi" w:cs="Arial"/>
        </w:rPr>
        <w:t>It is anticipated that the EPR will improve data quality both in terms of recording all relevant clinical data to determine coding but also to ensure all bookings are captured.  The price differential between a standard booking and an intermediate booking is £X.  The table below shows the potential income that could be recoverable:</w:t>
      </w:r>
    </w:p>
    <w:tbl>
      <w:tblPr>
        <w:tblStyle w:val="TableGrid"/>
        <w:tblW w:w="0" w:type="auto"/>
        <w:tblLook w:val="04A0" w:firstRow="1" w:lastRow="0" w:firstColumn="1" w:lastColumn="0" w:noHBand="0" w:noVBand="1"/>
      </w:tblPr>
      <w:tblGrid>
        <w:gridCol w:w="1736"/>
        <w:gridCol w:w="1736"/>
        <w:gridCol w:w="1737"/>
        <w:gridCol w:w="1737"/>
        <w:gridCol w:w="1737"/>
      </w:tblGrid>
      <w:tr w:rsidR="009B40E5" w14:paraId="51805DB8" w14:textId="77777777" w:rsidTr="0018496F">
        <w:tc>
          <w:tcPr>
            <w:tcW w:w="1736" w:type="dxa"/>
            <w:shd w:val="clear" w:color="auto" w:fill="D9D9D9" w:themeFill="background1" w:themeFillShade="D9"/>
          </w:tcPr>
          <w:p w14:paraId="60D783C9" w14:textId="77777777" w:rsidR="009B40E5" w:rsidRPr="00C917AD" w:rsidRDefault="009B40E5" w:rsidP="0018496F">
            <w:pPr>
              <w:rPr>
                <w:rFonts w:asciiTheme="minorHAnsi" w:hAnsiTheme="minorHAnsi" w:cs="Arial"/>
                <w:b/>
              </w:rPr>
            </w:pPr>
            <w:r w:rsidRPr="00C917AD">
              <w:rPr>
                <w:rFonts w:asciiTheme="minorHAnsi" w:hAnsiTheme="minorHAnsi" w:cs="Arial"/>
                <w:b/>
              </w:rPr>
              <w:t>Baseline activity</w:t>
            </w:r>
          </w:p>
          <w:p w14:paraId="46E78F7C" w14:textId="77777777" w:rsidR="009B40E5" w:rsidRPr="00C917AD" w:rsidRDefault="009B40E5" w:rsidP="0018496F">
            <w:pPr>
              <w:rPr>
                <w:rFonts w:asciiTheme="minorHAnsi" w:hAnsiTheme="minorHAnsi" w:cs="Arial"/>
                <w:b/>
              </w:rPr>
            </w:pPr>
            <w:r w:rsidRPr="00C917AD">
              <w:rPr>
                <w:rFonts w:asciiTheme="minorHAnsi" w:hAnsiTheme="minorHAnsi" w:cs="Arial"/>
                <w:b/>
              </w:rPr>
              <w:t>(2016/17)</w:t>
            </w:r>
          </w:p>
        </w:tc>
        <w:tc>
          <w:tcPr>
            <w:tcW w:w="1736" w:type="dxa"/>
            <w:shd w:val="clear" w:color="auto" w:fill="D9D9D9" w:themeFill="background1" w:themeFillShade="D9"/>
          </w:tcPr>
          <w:p w14:paraId="3C785D3E" w14:textId="77777777" w:rsidR="009B40E5" w:rsidRPr="00C917AD" w:rsidRDefault="009B40E5" w:rsidP="0018496F">
            <w:pPr>
              <w:rPr>
                <w:rFonts w:asciiTheme="minorHAnsi" w:hAnsiTheme="minorHAnsi" w:cs="Arial"/>
                <w:b/>
              </w:rPr>
            </w:pPr>
            <w:r>
              <w:rPr>
                <w:rFonts w:asciiTheme="minorHAnsi" w:hAnsiTheme="minorHAnsi" w:cs="Arial"/>
                <w:b/>
              </w:rPr>
              <w:t>Number of bookings</w:t>
            </w:r>
          </w:p>
        </w:tc>
        <w:tc>
          <w:tcPr>
            <w:tcW w:w="1737" w:type="dxa"/>
            <w:shd w:val="clear" w:color="auto" w:fill="D9D9D9" w:themeFill="background1" w:themeFillShade="D9"/>
          </w:tcPr>
          <w:p w14:paraId="709DDB27" w14:textId="77777777" w:rsidR="009B40E5" w:rsidRDefault="009B40E5" w:rsidP="0018496F">
            <w:pPr>
              <w:rPr>
                <w:rFonts w:asciiTheme="minorHAnsi" w:hAnsiTheme="minorHAnsi" w:cs="Arial"/>
                <w:b/>
              </w:rPr>
            </w:pPr>
            <w:r>
              <w:rPr>
                <w:rFonts w:asciiTheme="minorHAnsi" w:hAnsiTheme="minorHAnsi" w:cs="Arial"/>
                <w:b/>
              </w:rPr>
              <w:t>Price 2017/18 (including MFF)</w:t>
            </w:r>
          </w:p>
          <w:p w14:paraId="72ED59E1" w14:textId="77777777" w:rsidR="009B40E5" w:rsidRPr="00C917AD" w:rsidRDefault="009B40E5" w:rsidP="0018496F">
            <w:pPr>
              <w:rPr>
                <w:rFonts w:asciiTheme="minorHAnsi" w:hAnsiTheme="minorHAnsi" w:cs="Arial"/>
                <w:b/>
              </w:rPr>
            </w:pPr>
            <w:r>
              <w:rPr>
                <w:rFonts w:asciiTheme="minorHAnsi" w:hAnsiTheme="minorHAnsi" w:cs="Arial"/>
                <w:b/>
              </w:rPr>
              <w:t>£</w:t>
            </w:r>
          </w:p>
        </w:tc>
        <w:tc>
          <w:tcPr>
            <w:tcW w:w="1737" w:type="dxa"/>
            <w:shd w:val="clear" w:color="auto" w:fill="D9D9D9" w:themeFill="background1" w:themeFillShade="D9"/>
          </w:tcPr>
          <w:p w14:paraId="169E108A" w14:textId="77777777" w:rsidR="009B40E5" w:rsidRPr="00C917AD" w:rsidRDefault="009B40E5" w:rsidP="0018496F">
            <w:pPr>
              <w:rPr>
                <w:rFonts w:asciiTheme="minorHAnsi" w:hAnsiTheme="minorHAnsi" w:cs="Arial"/>
                <w:b/>
              </w:rPr>
            </w:pPr>
            <w:r>
              <w:rPr>
                <w:rFonts w:asciiTheme="minorHAnsi" w:hAnsiTheme="minorHAnsi" w:cs="Arial"/>
                <w:b/>
              </w:rPr>
              <w:t>Movement in bookings to cover recurrent costs</w:t>
            </w:r>
          </w:p>
        </w:tc>
        <w:tc>
          <w:tcPr>
            <w:tcW w:w="1737" w:type="dxa"/>
            <w:shd w:val="clear" w:color="auto" w:fill="D9D9D9" w:themeFill="background1" w:themeFillShade="D9"/>
          </w:tcPr>
          <w:p w14:paraId="48ED4517" w14:textId="77777777" w:rsidR="009B40E5" w:rsidRPr="00C917AD" w:rsidRDefault="009B40E5" w:rsidP="0018496F">
            <w:pPr>
              <w:rPr>
                <w:rFonts w:asciiTheme="minorHAnsi" w:hAnsiTheme="minorHAnsi" w:cs="Arial"/>
                <w:b/>
              </w:rPr>
            </w:pPr>
            <w:r>
              <w:rPr>
                <w:rFonts w:asciiTheme="minorHAnsi" w:hAnsiTheme="minorHAnsi" w:cs="Arial"/>
                <w:b/>
              </w:rPr>
              <w:t>Movement in bookings to match HEFT/SWBH</w:t>
            </w:r>
          </w:p>
        </w:tc>
      </w:tr>
      <w:tr w:rsidR="009B40E5" w14:paraId="0DA5C307" w14:textId="77777777" w:rsidTr="0018496F">
        <w:tc>
          <w:tcPr>
            <w:tcW w:w="1736" w:type="dxa"/>
          </w:tcPr>
          <w:p w14:paraId="449837EE" w14:textId="77777777" w:rsidR="009B40E5" w:rsidRDefault="009B40E5" w:rsidP="0018496F">
            <w:pPr>
              <w:rPr>
                <w:rFonts w:asciiTheme="minorHAnsi" w:hAnsiTheme="minorHAnsi" w:cs="Arial"/>
              </w:rPr>
            </w:pPr>
            <w:r>
              <w:rPr>
                <w:rFonts w:asciiTheme="minorHAnsi" w:hAnsiTheme="minorHAnsi" w:cs="Arial"/>
              </w:rPr>
              <w:t>Ante-natal standard</w:t>
            </w:r>
          </w:p>
        </w:tc>
        <w:tc>
          <w:tcPr>
            <w:tcW w:w="1736" w:type="dxa"/>
          </w:tcPr>
          <w:p w14:paraId="1EA6885E" w14:textId="77777777" w:rsidR="009B40E5" w:rsidRDefault="009B40E5" w:rsidP="0018496F">
            <w:pPr>
              <w:rPr>
                <w:rFonts w:asciiTheme="minorHAnsi" w:hAnsiTheme="minorHAnsi" w:cs="Arial"/>
              </w:rPr>
            </w:pPr>
            <w:r>
              <w:rPr>
                <w:rFonts w:asciiTheme="minorHAnsi" w:hAnsiTheme="minorHAnsi" w:cs="Arial"/>
              </w:rPr>
              <w:t>X</w:t>
            </w:r>
          </w:p>
        </w:tc>
        <w:tc>
          <w:tcPr>
            <w:tcW w:w="1737" w:type="dxa"/>
          </w:tcPr>
          <w:p w14:paraId="75CA4EFE" w14:textId="77777777" w:rsidR="009B40E5" w:rsidRDefault="009B40E5" w:rsidP="0018496F">
            <w:pPr>
              <w:rPr>
                <w:rFonts w:asciiTheme="minorHAnsi" w:hAnsiTheme="minorHAnsi" w:cs="Arial"/>
              </w:rPr>
            </w:pPr>
            <w:r>
              <w:rPr>
                <w:rFonts w:asciiTheme="minorHAnsi" w:hAnsiTheme="minorHAnsi" w:cs="Arial"/>
              </w:rPr>
              <w:t>X</w:t>
            </w:r>
          </w:p>
        </w:tc>
        <w:tc>
          <w:tcPr>
            <w:tcW w:w="1737" w:type="dxa"/>
          </w:tcPr>
          <w:p w14:paraId="6D456619" w14:textId="77777777" w:rsidR="009B40E5" w:rsidRDefault="009B40E5" w:rsidP="0018496F">
            <w:pPr>
              <w:rPr>
                <w:rFonts w:asciiTheme="minorHAnsi" w:hAnsiTheme="minorHAnsi" w:cs="Arial"/>
              </w:rPr>
            </w:pPr>
            <w:r>
              <w:rPr>
                <w:rFonts w:asciiTheme="minorHAnsi" w:hAnsiTheme="minorHAnsi" w:cs="Arial"/>
              </w:rPr>
              <w:t>X</w:t>
            </w:r>
          </w:p>
        </w:tc>
        <w:tc>
          <w:tcPr>
            <w:tcW w:w="1737" w:type="dxa"/>
          </w:tcPr>
          <w:p w14:paraId="1A6AC8CB" w14:textId="77777777" w:rsidR="009B40E5" w:rsidRDefault="009B40E5" w:rsidP="0018496F">
            <w:pPr>
              <w:rPr>
                <w:rFonts w:asciiTheme="minorHAnsi" w:hAnsiTheme="minorHAnsi" w:cs="Arial"/>
              </w:rPr>
            </w:pPr>
            <w:r>
              <w:rPr>
                <w:rFonts w:asciiTheme="minorHAnsi" w:hAnsiTheme="minorHAnsi" w:cs="Arial"/>
              </w:rPr>
              <w:t>X</w:t>
            </w:r>
          </w:p>
        </w:tc>
      </w:tr>
      <w:tr w:rsidR="009B40E5" w14:paraId="32F4C42A" w14:textId="77777777" w:rsidTr="0018496F">
        <w:tc>
          <w:tcPr>
            <w:tcW w:w="1736" w:type="dxa"/>
          </w:tcPr>
          <w:p w14:paraId="2B37AE9F" w14:textId="77777777" w:rsidR="009B40E5" w:rsidRDefault="009B40E5" w:rsidP="0018496F">
            <w:pPr>
              <w:rPr>
                <w:rFonts w:asciiTheme="minorHAnsi" w:hAnsiTheme="minorHAnsi" w:cs="Arial"/>
              </w:rPr>
            </w:pPr>
            <w:r>
              <w:rPr>
                <w:rFonts w:asciiTheme="minorHAnsi" w:hAnsiTheme="minorHAnsi" w:cs="Arial"/>
              </w:rPr>
              <w:t>Ante-natal intermediate</w:t>
            </w:r>
          </w:p>
        </w:tc>
        <w:tc>
          <w:tcPr>
            <w:tcW w:w="1736" w:type="dxa"/>
          </w:tcPr>
          <w:p w14:paraId="1232E3C1" w14:textId="77777777" w:rsidR="009B40E5" w:rsidRDefault="009B40E5" w:rsidP="0018496F">
            <w:pPr>
              <w:rPr>
                <w:rFonts w:asciiTheme="minorHAnsi" w:hAnsiTheme="minorHAnsi" w:cs="Arial"/>
              </w:rPr>
            </w:pPr>
            <w:r>
              <w:rPr>
                <w:rFonts w:asciiTheme="minorHAnsi" w:hAnsiTheme="minorHAnsi" w:cs="Arial"/>
              </w:rPr>
              <w:t>X</w:t>
            </w:r>
          </w:p>
        </w:tc>
        <w:tc>
          <w:tcPr>
            <w:tcW w:w="1737" w:type="dxa"/>
          </w:tcPr>
          <w:p w14:paraId="45581C5C" w14:textId="77777777" w:rsidR="009B40E5" w:rsidRDefault="009B40E5" w:rsidP="0018496F">
            <w:pPr>
              <w:rPr>
                <w:rFonts w:asciiTheme="minorHAnsi" w:hAnsiTheme="minorHAnsi" w:cs="Arial"/>
              </w:rPr>
            </w:pPr>
            <w:r>
              <w:rPr>
                <w:rFonts w:asciiTheme="minorHAnsi" w:hAnsiTheme="minorHAnsi" w:cs="Arial"/>
              </w:rPr>
              <w:t>X</w:t>
            </w:r>
          </w:p>
        </w:tc>
        <w:tc>
          <w:tcPr>
            <w:tcW w:w="1737" w:type="dxa"/>
          </w:tcPr>
          <w:p w14:paraId="6044C691" w14:textId="77777777" w:rsidR="009B40E5" w:rsidRDefault="009B40E5" w:rsidP="0018496F">
            <w:pPr>
              <w:rPr>
                <w:rFonts w:asciiTheme="minorHAnsi" w:hAnsiTheme="minorHAnsi" w:cs="Arial"/>
              </w:rPr>
            </w:pPr>
            <w:r>
              <w:rPr>
                <w:rFonts w:asciiTheme="minorHAnsi" w:hAnsiTheme="minorHAnsi" w:cs="Arial"/>
              </w:rPr>
              <w:t>X</w:t>
            </w:r>
          </w:p>
        </w:tc>
        <w:tc>
          <w:tcPr>
            <w:tcW w:w="1737" w:type="dxa"/>
          </w:tcPr>
          <w:p w14:paraId="49829E03" w14:textId="77777777" w:rsidR="009B40E5" w:rsidRDefault="009B40E5" w:rsidP="0018496F">
            <w:pPr>
              <w:rPr>
                <w:rFonts w:asciiTheme="minorHAnsi" w:hAnsiTheme="minorHAnsi" w:cs="Arial"/>
              </w:rPr>
            </w:pPr>
            <w:r>
              <w:rPr>
                <w:rFonts w:asciiTheme="minorHAnsi" w:hAnsiTheme="minorHAnsi" w:cs="Arial"/>
              </w:rPr>
              <w:t>X</w:t>
            </w:r>
          </w:p>
        </w:tc>
      </w:tr>
      <w:tr w:rsidR="009B40E5" w14:paraId="2CB0D538" w14:textId="77777777" w:rsidTr="0018496F">
        <w:tc>
          <w:tcPr>
            <w:tcW w:w="1736" w:type="dxa"/>
          </w:tcPr>
          <w:p w14:paraId="73164863" w14:textId="77777777" w:rsidR="009B40E5" w:rsidRDefault="009B40E5" w:rsidP="0018496F">
            <w:pPr>
              <w:rPr>
                <w:rFonts w:asciiTheme="minorHAnsi" w:hAnsiTheme="minorHAnsi" w:cs="Arial"/>
              </w:rPr>
            </w:pPr>
            <w:r>
              <w:rPr>
                <w:rFonts w:asciiTheme="minorHAnsi" w:hAnsiTheme="minorHAnsi" w:cs="Arial"/>
              </w:rPr>
              <w:t>Ante-natal intensive</w:t>
            </w:r>
          </w:p>
        </w:tc>
        <w:tc>
          <w:tcPr>
            <w:tcW w:w="1736" w:type="dxa"/>
          </w:tcPr>
          <w:p w14:paraId="38E3E298" w14:textId="77777777" w:rsidR="009B40E5" w:rsidRDefault="009B40E5" w:rsidP="0018496F">
            <w:pPr>
              <w:rPr>
                <w:rFonts w:asciiTheme="minorHAnsi" w:hAnsiTheme="minorHAnsi" w:cs="Arial"/>
              </w:rPr>
            </w:pPr>
            <w:r>
              <w:rPr>
                <w:rFonts w:asciiTheme="minorHAnsi" w:hAnsiTheme="minorHAnsi" w:cs="Arial"/>
              </w:rPr>
              <w:t>X</w:t>
            </w:r>
          </w:p>
        </w:tc>
        <w:tc>
          <w:tcPr>
            <w:tcW w:w="1737" w:type="dxa"/>
          </w:tcPr>
          <w:p w14:paraId="1978B8F6" w14:textId="77777777" w:rsidR="009B40E5" w:rsidRDefault="009B40E5" w:rsidP="0018496F">
            <w:pPr>
              <w:rPr>
                <w:rFonts w:asciiTheme="minorHAnsi" w:hAnsiTheme="minorHAnsi" w:cs="Arial"/>
              </w:rPr>
            </w:pPr>
            <w:r>
              <w:rPr>
                <w:rFonts w:asciiTheme="minorHAnsi" w:hAnsiTheme="minorHAnsi" w:cs="Arial"/>
              </w:rPr>
              <w:t>X</w:t>
            </w:r>
          </w:p>
        </w:tc>
        <w:tc>
          <w:tcPr>
            <w:tcW w:w="1737" w:type="dxa"/>
          </w:tcPr>
          <w:p w14:paraId="475C83BE" w14:textId="77777777" w:rsidR="009B40E5" w:rsidRDefault="009B40E5" w:rsidP="0018496F">
            <w:pPr>
              <w:rPr>
                <w:rFonts w:asciiTheme="minorHAnsi" w:hAnsiTheme="minorHAnsi" w:cs="Arial"/>
              </w:rPr>
            </w:pPr>
            <w:r>
              <w:rPr>
                <w:rFonts w:asciiTheme="minorHAnsi" w:hAnsiTheme="minorHAnsi" w:cs="Arial"/>
              </w:rPr>
              <w:t>X</w:t>
            </w:r>
          </w:p>
        </w:tc>
        <w:tc>
          <w:tcPr>
            <w:tcW w:w="1737" w:type="dxa"/>
          </w:tcPr>
          <w:p w14:paraId="4336E9B6" w14:textId="77777777" w:rsidR="009B40E5" w:rsidRDefault="009B40E5" w:rsidP="0018496F">
            <w:pPr>
              <w:rPr>
                <w:rFonts w:asciiTheme="minorHAnsi" w:hAnsiTheme="minorHAnsi" w:cs="Arial"/>
              </w:rPr>
            </w:pPr>
            <w:r>
              <w:rPr>
                <w:rFonts w:asciiTheme="minorHAnsi" w:hAnsiTheme="minorHAnsi" w:cs="Arial"/>
              </w:rPr>
              <w:t>X</w:t>
            </w:r>
          </w:p>
        </w:tc>
      </w:tr>
      <w:tr w:rsidR="009B40E5" w14:paraId="0CFD35C4" w14:textId="77777777" w:rsidTr="0018496F">
        <w:tc>
          <w:tcPr>
            <w:tcW w:w="1736" w:type="dxa"/>
          </w:tcPr>
          <w:p w14:paraId="16F0809D" w14:textId="77777777" w:rsidR="009B40E5" w:rsidRDefault="009B40E5" w:rsidP="0018496F">
            <w:pPr>
              <w:rPr>
                <w:rFonts w:asciiTheme="minorHAnsi" w:hAnsiTheme="minorHAnsi" w:cs="Arial"/>
              </w:rPr>
            </w:pPr>
          </w:p>
        </w:tc>
        <w:tc>
          <w:tcPr>
            <w:tcW w:w="1736" w:type="dxa"/>
          </w:tcPr>
          <w:p w14:paraId="2382D483" w14:textId="77777777" w:rsidR="009B40E5" w:rsidRPr="00C917AD" w:rsidRDefault="009B40E5" w:rsidP="0018496F">
            <w:pPr>
              <w:rPr>
                <w:rFonts w:asciiTheme="minorHAnsi" w:hAnsiTheme="minorHAnsi" w:cs="Arial"/>
                <w:b/>
              </w:rPr>
            </w:pPr>
            <w:r>
              <w:rPr>
                <w:rFonts w:asciiTheme="minorHAnsi" w:hAnsiTheme="minorHAnsi" w:cs="Arial"/>
                <w:b/>
              </w:rPr>
              <w:t>X</w:t>
            </w:r>
          </w:p>
        </w:tc>
        <w:tc>
          <w:tcPr>
            <w:tcW w:w="1737" w:type="dxa"/>
          </w:tcPr>
          <w:p w14:paraId="6D1F7862" w14:textId="77777777" w:rsidR="009B40E5" w:rsidRPr="00C917AD" w:rsidRDefault="009B40E5" w:rsidP="0018496F">
            <w:pPr>
              <w:rPr>
                <w:rFonts w:asciiTheme="minorHAnsi" w:hAnsiTheme="minorHAnsi" w:cs="Arial"/>
                <w:b/>
              </w:rPr>
            </w:pPr>
          </w:p>
        </w:tc>
        <w:tc>
          <w:tcPr>
            <w:tcW w:w="1737" w:type="dxa"/>
          </w:tcPr>
          <w:p w14:paraId="6B5A3CC9" w14:textId="77777777" w:rsidR="009B40E5" w:rsidRPr="00C917AD" w:rsidRDefault="009B40E5" w:rsidP="0018496F">
            <w:pPr>
              <w:rPr>
                <w:rFonts w:asciiTheme="minorHAnsi" w:hAnsiTheme="minorHAnsi" w:cs="Arial"/>
                <w:b/>
              </w:rPr>
            </w:pPr>
            <w:r>
              <w:rPr>
                <w:rFonts w:asciiTheme="minorHAnsi" w:hAnsiTheme="minorHAnsi" w:cs="Arial"/>
              </w:rPr>
              <w:t>X</w:t>
            </w:r>
          </w:p>
        </w:tc>
        <w:tc>
          <w:tcPr>
            <w:tcW w:w="1737" w:type="dxa"/>
          </w:tcPr>
          <w:p w14:paraId="7FDAEE84" w14:textId="77777777" w:rsidR="009B40E5" w:rsidRPr="00C917AD" w:rsidRDefault="009B40E5" w:rsidP="0018496F">
            <w:pPr>
              <w:rPr>
                <w:rFonts w:asciiTheme="minorHAnsi" w:hAnsiTheme="minorHAnsi" w:cs="Arial"/>
                <w:b/>
              </w:rPr>
            </w:pPr>
            <w:r>
              <w:rPr>
                <w:rFonts w:asciiTheme="minorHAnsi" w:hAnsiTheme="minorHAnsi" w:cs="Arial"/>
              </w:rPr>
              <w:t>X</w:t>
            </w:r>
          </w:p>
        </w:tc>
      </w:tr>
      <w:tr w:rsidR="009B40E5" w14:paraId="4D28CBC2" w14:textId="77777777" w:rsidTr="0018496F">
        <w:tc>
          <w:tcPr>
            <w:tcW w:w="1736" w:type="dxa"/>
          </w:tcPr>
          <w:p w14:paraId="690464C3" w14:textId="77777777" w:rsidR="009B40E5" w:rsidRPr="005506FB" w:rsidRDefault="009B40E5" w:rsidP="0018496F">
            <w:pPr>
              <w:rPr>
                <w:rFonts w:asciiTheme="minorHAnsi" w:hAnsiTheme="minorHAnsi" w:cs="Arial"/>
                <w:b/>
              </w:rPr>
            </w:pPr>
            <w:r w:rsidRPr="005506FB">
              <w:rPr>
                <w:rFonts w:asciiTheme="minorHAnsi" w:hAnsiTheme="minorHAnsi" w:cs="Arial"/>
                <w:b/>
              </w:rPr>
              <w:t>Additional income</w:t>
            </w:r>
          </w:p>
        </w:tc>
        <w:tc>
          <w:tcPr>
            <w:tcW w:w="1736" w:type="dxa"/>
          </w:tcPr>
          <w:p w14:paraId="689A6E65" w14:textId="77777777" w:rsidR="009B40E5" w:rsidRDefault="009B40E5" w:rsidP="0018496F">
            <w:pPr>
              <w:rPr>
                <w:rFonts w:asciiTheme="minorHAnsi" w:hAnsiTheme="minorHAnsi" w:cs="Arial"/>
              </w:rPr>
            </w:pPr>
          </w:p>
        </w:tc>
        <w:tc>
          <w:tcPr>
            <w:tcW w:w="1737" w:type="dxa"/>
          </w:tcPr>
          <w:p w14:paraId="078A0591" w14:textId="77777777" w:rsidR="009B40E5" w:rsidRDefault="009B40E5" w:rsidP="0018496F">
            <w:pPr>
              <w:rPr>
                <w:rFonts w:asciiTheme="minorHAnsi" w:hAnsiTheme="minorHAnsi" w:cs="Arial"/>
              </w:rPr>
            </w:pPr>
          </w:p>
        </w:tc>
        <w:tc>
          <w:tcPr>
            <w:tcW w:w="1737" w:type="dxa"/>
          </w:tcPr>
          <w:p w14:paraId="55043C3A" w14:textId="77777777" w:rsidR="009B40E5" w:rsidRDefault="009B40E5" w:rsidP="0018496F">
            <w:pPr>
              <w:rPr>
                <w:rFonts w:asciiTheme="minorHAnsi" w:hAnsiTheme="minorHAnsi" w:cs="Arial"/>
              </w:rPr>
            </w:pPr>
            <w:r>
              <w:rPr>
                <w:rFonts w:asciiTheme="minorHAnsi" w:hAnsiTheme="minorHAnsi" w:cs="Arial"/>
              </w:rPr>
              <w:t>X</w:t>
            </w:r>
          </w:p>
        </w:tc>
        <w:tc>
          <w:tcPr>
            <w:tcW w:w="1737" w:type="dxa"/>
          </w:tcPr>
          <w:p w14:paraId="1E8771E3" w14:textId="77777777" w:rsidR="009B40E5" w:rsidRDefault="009B40E5" w:rsidP="0018496F">
            <w:pPr>
              <w:rPr>
                <w:rFonts w:asciiTheme="minorHAnsi" w:hAnsiTheme="minorHAnsi" w:cs="Arial"/>
              </w:rPr>
            </w:pPr>
            <w:r>
              <w:rPr>
                <w:rFonts w:asciiTheme="minorHAnsi" w:hAnsiTheme="minorHAnsi" w:cs="Arial"/>
              </w:rPr>
              <w:t>X</w:t>
            </w:r>
          </w:p>
        </w:tc>
      </w:tr>
      <w:tr w:rsidR="009B40E5" w14:paraId="726D2193" w14:textId="77777777" w:rsidTr="0018496F">
        <w:tc>
          <w:tcPr>
            <w:tcW w:w="1736" w:type="dxa"/>
          </w:tcPr>
          <w:p w14:paraId="311DB775" w14:textId="77777777" w:rsidR="009B40E5" w:rsidRPr="005506FB" w:rsidRDefault="009B40E5" w:rsidP="0018496F">
            <w:pPr>
              <w:rPr>
                <w:rFonts w:asciiTheme="minorHAnsi" w:hAnsiTheme="minorHAnsi" w:cs="Arial"/>
                <w:b/>
              </w:rPr>
            </w:pPr>
            <w:r w:rsidRPr="005506FB">
              <w:rPr>
                <w:rFonts w:asciiTheme="minorHAnsi" w:hAnsiTheme="minorHAnsi" w:cs="Arial"/>
                <w:b/>
              </w:rPr>
              <w:t>Payback</w:t>
            </w:r>
          </w:p>
        </w:tc>
        <w:tc>
          <w:tcPr>
            <w:tcW w:w="1736" w:type="dxa"/>
          </w:tcPr>
          <w:p w14:paraId="5C13BF25" w14:textId="77777777" w:rsidR="009B40E5" w:rsidRDefault="009B40E5" w:rsidP="0018496F">
            <w:pPr>
              <w:rPr>
                <w:rFonts w:asciiTheme="minorHAnsi" w:hAnsiTheme="minorHAnsi" w:cs="Arial"/>
              </w:rPr>
            </w:pPr>
          </w:p>
        </w:tc>
        <w:tc>
          <w:tcPr>
            <w:tcW w:w="1737" w:type="dxa"/>
          </w:tcPr>
          <w:p w14:paraId="7C98DEC1" w14:textId="77777777" w:rsidR="009B40E5" w:rsidRDefault="009B40E5" w:rsidP="0018496F">
            <w:pPr>
              <w:rPr>
                <w:rFonts w:asciiTheme="minorHAnsi" w:hAnsiTheme="minorHAnsi" w:cs="Arial"/>
              </w:rPr>
            </w:pPr>
          </w:p>
        </w:tc>
        <w:tc>
          <w:tcPr>
            <w:tcW w:w="1737" w:type="dxa"/>
          </w:tcPr>
          <w:p w14:paraId="0FA69D09" w14:textId="77777777" w:rsidR="009B40E5" w:rsidRDefault="009B40E5" w:rsidP="0018496F">
            <w:pPr>
              <w:rPr>
                <w:rFonts w:asciiTheme="minorHAnsi" w:hAnsiTheme="minorHAnsi" w:cs="Arial"/>
              </w:rPr>
            </w:pPr>
            <w:r>
              <w:rPr>
                <w:rFonts w:asciiTheme="minorHAnsi" w:hAnsiTheme="minorHAnsi" w:cs="Arial"/>
              </w:rPr>
              <w:t>4 years</w:t>
            </w:r>
          </w:p>
        </w:tc>
        <w:tc>
          <w:tcPr>
            <w:tcW w:w="1737" w:type="dxa"/>
          </w:tcPr>
          <w:p w14:paraId="05E30CC2" w14:textId="77777777" w:rsidR="009B40E5" w:rsidRDefault="009B40E5" w:rsidP="0018496F">
            <w:pPr>
              <w:rPr>
                <w:rFonts w:asciiTheme="minorHAnsi" w:hAnsiTheme="minorHAnsi" w:cs="Arial"/>
              </w:rPr>
            </w:pPr>
            <w:r>
              <w:rPr>
                <w:rFonts w:asciiTheme="minorHAnsi" w:hAnsiTheme="minorHAnsi" w:cs="Arial"/>
              </w:rPr>
              <w:t>1 year</w:t>
            </w:r>
          </w:p>
        </w:tc>
      </w:tr>
    </w:tbl>
    <w:p w14:paraId="5FADFFF5" w14:textId="77777777" w:rsidR="009B40E5" w:rsidRPr="00C917AD" w:rsidRDefault="009B40E5" w:rsidP="009B40E5">
      <w:pPr>
        <w:rPr>
          <w:rFonts w:asciiTheme="minorHAnsi" w:hAnsiTheme="minorHAnsi" w:cs="Arial"/>
        </w:rPr>
      </w:pPr>
    </w:p>
    <w:p w14:paraId="31414813" w14:textId="77777777" w:rsidR="009B40E5" w:rsidRPr="008E586E" w:rsidRDefault="009B40E5" w:rsidP="009B40E5">
      <w:pPr>
        <w:rPr>
          <w:rFonts w:asciiTheme="minorHAnsi" w:hAnsiTheme="minorHAnsi" w:cs="Arial"/>
        </w:rPr>
      </w:pPr>
      <w:r w:rsidRPr="008E586E">
        <w:rPr>
          <w:rFonts w:asciiTheme="minorHAnsi" w:hAnsiTheme="minorHAnsi" w:cs="Arial"/>
        </w:rPr>
        <w:t xml:space="preserve">The table shows that if there was a small change </w:t>
      </w:r>
      <w:r>
        <w:rPr>
          <w:rFonts w:asciiTheme="minorHAnsi" w:hAnsiTheme="minorHAnsi" w:cs="Arial"/>
        </w:rPr>
        <w:t xml:space="preserve">in </w:t>
      </w:r>
      <w:proofErr w:type="spellStart"/>
      <w:r>
        <w:rPr>
          <w:rFonts w:asciiTheme="minorHAnsi" w:hAnsiTheme="minorHAnsi" w:cs="Arial"/>
        </w:rPr>
        <w:t>casemix</w:t>
      </w:r>
      <w:proofErr w:type="spellEnd"/>
      <w:r>
        <w:rPr>
          <w:rFonts w:asciiTheme="minorHAnsi" w:hAnsiTheme="minorHAnsi" w:cs="Arial"/>
        </w:rPr>
        <w:t>, shifting by only 181 bookings (3</w:t>
      </w:r>
      <w:r w:rsidRPr="008E586E">
        <w:rPr>
          <w:rFonts w:asciiTheme="minorHAnsi" w:hAnsiTheme="minorHAnsi" w:cs="Arial"/>
        </w:rPr>
        <w:t xml:space="preserve">%) between Standard and Intermediate the annual costs would be met.  If we saw a much larger shift more in line with </w:t>
      </w:r>
      <w:r>
        <w:rPr>
          <w:rFonts w:asciiTheme="minorHAnsi" w:hAnsiTheme="minorHAnsi" w:cs="Arial"/>
        </w:rPr>
        <w:t>X</w:t>
      </w:r>
      <w:r w:rsidRPr="008E586E">
        <w:rPr>
          <w:rFonts w:asciiTheme="minorHAnsi" w:hAnsiTheme="minorHAnsi" w:cs="Arial"/>
        </w:rPr>
        <w:t xml:space="preserve"> and </w:t>
      </w:r>
      <w:r>
        <w:rPr>
          <w:rFonts w:asciiTheme="minorHAnsi" w:hAnsiTheme="minorHAnsi" w:cs="Arial"/>
        </w:rPr>
        <w:t>X</w:t>
      </w:r>
      <w:r w:rsidRPr="008E586E">
        <w:rPr>
          <w:rFonts w:asciiTheme="minorHAnsi" w:hAnsiTheme="minorHAnsi" w:cs="Arial"/>
        </w:rPr>
        <w:t xml:space="preserve"> then there is potentially significant additional income available.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0"/>
      </w:tblGrid>
      <w:tr w:rsidR="009B40E5" w:rsidRPr="00C65248" w14:paraId="59B867F2" w14:textId="77777777" w:rsidTr="0018496F">
        <w:trPr>
          <w:trHeight w:val="517"/>
          <w:tblHeader/>
          <w:jc w:val="center"/>
        </w:trPr>
        <w:tc>
          <w:tcPr>
            <w:tcW w:w="5000" w:type="pct"/>
            <w:shd w:val="clear" w:color="auto" w:fill="D9D9D9" w:themeFill="background1" w:themeFillShade="D9"/>
          </w:tcPr>
          <w:p w14:paraId="3076D439" w14:textId="77777777" w:rsidR="009B40E5" w:rsidRPr="00C36E65" w:rsidRDefault="009B40E5" w:rsidP="0018496F">
            <w:pPr>
              <w:spacing w:before="120" w:after="120"/>
              <w:rPr>
                <w:rFonts w:asciiTheme="minorHAnsi" w:hAnsiTheme="minorHAnsi"/>
                <w:b/>
              </w:rPr>
            </w:pPr>
            <w:r>
              <w:rPr>
                <w:rFonts w:asciiTheme="minorHAnsi" w:hAnsiTheme="minorHAnsi"/>
                <w:b/>
              </w:rPr>
              <w:t>Impact on Activity</w:t>
            </w:r>
          </w:p>
        </w:tc>
      </w:tr>
      <w:tr w:rsidR="009B40E5" w:rsidRPr="00C65248" w14:paraId="370EAFAC" w14:textId="77777777" w:rsidTr="0018496F">
        <w:trPr>
          <w:trHeight w:val="1701"/>
          <w:tblHeader/>
          <w:jc w:val="center"/>
        </w:trPr>
        <w:tc>
          <w:tcPr>
            <w:tcW w:w="5000" w:type="pct"/>
            <w:shd w:val="clear" w:color="auto" w:fill="8DB3E2" w:themeFill="text2" w:themeFillTint="66"/>
          </w:tcPr>
          <w:p w14:paraId="12789592" w14:textId="77777777" w:rsidR="009B40E5" w:rsidRPr="0011195E" w:rsidRDefault="009B40E5" w:rsidP="0018496F">
            <w:pPr>
              <w:spacing w:before="120" w:after="120"/>
              <w:rPr>
                <w:rFonts w:asciiTheme="minorHAnsi" w:hAnsiTheme="minorHAnsi" w:cs="Arial"/>
              </w:rPr>
            </w:pPr>
            <w:r>
              <w:rPr>
                <w:rFonts w:asciiTheme="minorHAnsi" w:hAnsiTheme="minorHAnsi" w:cs="Arial"/>
              </w:rPr>
              <w:t>The implementation of an EPR will not lead to additional activity as the current model in terms of bookings is driven by the woman’s GP.  The EPR will improve productivity and this along with the new model of care may lead to the ability to care for more women who may not live in the area but wish to receive their care from X.  In particular this may be women who will give birth at X but are currently classified as out of area.  At this stage no additional activity has been assumed.</w:t>
            </w:r>
          </w:p>
        </w:tc>
      </w:tr>
    </w:tbl>
    <w:p w14:paraId="497624B6" w14:textId="77777777" w:rsidR="009B40E5" w:rsidRDefault="009B40E5" w:rsidP="009B40E5">
      <w:pPr>
        <w:spacing w:before="120" w:after="120"/>
        <w:rPr>
          <w:rFonts w:asciiTheme="minorHAnsi" w:hAnsiTheme="minorHAnsi" w:cs="Arial"/>
          <w:b/>
          <w:i/>
          <w:color w:val="C0504D" w:themeColor="accent2"/>
        </w:rPr>
      </w:pPr>
    </w:p>
    <w:p w14:paraId="546B420B" w14:textId="77777777" w:rsidR="009B40E5" w:rsidRDefault="009B40E5" w:rsidP="009B40E5">
      <w:pPr>
        <w:spacing w:before="120" w:after="120"/>
        <w:rPr>
          <w:rFonts w:asciiTheme="minorHAnsi" w:hAnsiTheme="minorHAnsi" w:cs="Arial"/>
        </w:rPr>
      </w:pPr>
    </w:p>
    <w:p w14:paraId="31D1775D" w14:textId="77777777" w:rsidR="009B40E5" w:rsidRPr="0011195E" w:rsidRDefault="009B40E5" w:rsidP="009B40E5">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rPr>
          <w:rFonts w:asciiTheme="minorHAnsi" w:hAnsiTheme="minorHAnsi" w:cs="Arial"/>
          <w:b/>
        </w:rPr>
      </w:pPr>
      <w:r w:rsidRPr="0011195E">
        <w:rPr>
          <w:rFonts w:asciiTheme="minorHAnsi" w:hAnsiTheme="minorHAnsi" w:cs="Arial"/>
          <w:b/>
        </w:rPr>
        <w:t>Evaluation of options</w:t>
      </w:r>
    </w:p>
    <w:tbl>
      <w:tblPr>
        <w:tblW w:w="33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9"/>
        <w:gridCol w:w="2099"/>
        <w:gridCol w:w="1795"/>
      </w:tblGrid>
      <w:tr w:rsidR="009B40E5" w:rsidRPr="00C36E65" w14:paraId="6F621D4E" w14:textId="77777777" w:rsidTr="0018496F">
        <w:trPr>
          <w:trHeight w:val="710"/>
          <w:tblHeader/>
          <w:jc w:val="center"/>
        </w:trPr>
        <w:tc>
          <w:tcPr>
            <w:tcW w:w="2171" w:type="pct"/>
            <w:shd w:val="clear" w:color="auto" w:fill="D9D9D9" w:themeFill="background1" w:themeFillShade="D9"/>
          </w:tcPr>
          <w:p w14:paraId="4BDCFCAE" w14:textId="77777777" w:rsidR="009B40E5" w:rsidRPr="00C36E65" w:rsidRDefault="009B40E5" w:rsidP="0018496F">
            <w:pPr>
              <w:spacing w:after="0"/>
              <w:rPr>
                <w:rFonts w:asciiTheme="minorHAnsi" w:hAnsiTheme="minorHAnsi"/>
                <w:b/>
              </w:rPr>
            </w:pPr>
            <w:r w:rsidRPr="00C36E65">
              <w:rPr>
                <w:rFonts w:asciiTheme="minorHAnsi" w:hAnsiTheme="minorHAnsi"/>
                <w:b/>
              </w:rPr>
              <w:t>Option Description</w:t>
            </w:r>
          </w:p>
        </w:tc>
        <w:tc>
          <w:tcPr>
            <w:tcW w:w="1525" w:type="pct"/>
            <w:shd w:val="clear" w:color="auto" w:fill="D9D9D9" w:themeFill="background1" w:themeFillShade="D9"/>
          </w:tcPr>
          <w:p w14:paraId="77D68D81" w14:textId="77777777" w:rsidR="009B40E5" w:rsidRPr="00C36E65" w:rsidRDefault="009B40E5" w:rsidP="0018496F">
            <w:pPr>
              <w:spacing w:after="0"/>
              <w:jc w:val="center"/>
              <w:rPr>
                <w:rFonts w:asciiTheme="minorHAnsi" w:hAnsiTheme="minorHAnsi"/>
                <w:b/>
              </w:rPr>
            </w:pPr>
            <w:r>
              <w:rPr>
                <w:rFonts w:asciiTheme="minorHAnsi" w:hAnsiTheme="minorHAnsi"/>
                <w:b/>
              </w:rPr>
              <w:t>Option 1 Do Nothing</w:t>
            </w:r>
            <w:r w:rsidRPr="00C36E65">
              <w:rPr>
                <w:rFonts w:asciiTheme="minorHAnsi" w:hAnsiTheme="minorHAnsi"/>
                <w:b/>
              </w:rPr>
              <w:t>/Minimum</w:t>
            </w:r>
          </w:p>
        </w:tc>
        <w:tc>
          <w:tcPr>
            <w:tcW w:w="1305" w:type="pct"/>
            <w:shd w:val="clear" w:color="auto" w:fill="D9D9D9" w:themeFill="background1" w:themeFillShade="D9"/>
          </w:tcPr>
          <w:p w14:paraId="7CFF7616" w14:textId="77777777" w:rsidR="009B40E5" w:rsidRPr="00C36E65" w:rsidRDefault="009B40E5" w:rsidP="0018496F">
            <w:pPr>
              <w:spacing w:after="0"/>
              <w:jc w:val="center"/>
              <w:rPr>
                <w:rFonts w:asciiTheme="minorHAnsi" w:hAnsiTheme="minorHAnsi"/>
                <w:b/>
              </w:rPr>
            </w:pPr>
            <w:r w:rsidRPr="00C36E65">
              <w:rPr>
                <w:rFonts w:asciiTheme="minorHAnsi" w:hAnsiTheme="minorHAnsi"/>
                <w:b/>
              </w:rPr>
              <w:t>Option 2</w:t>
            </w:r>
          </w:p>
        </w:tc>
      </w:tr>
      <w:tr w:rsidR="009B40E5" w:rsidRPr="00C36E65" w14:paraId="1B34E626" w14:textId="77777777" w:rsidTr="0018496F">
        <w:trPr>
          <w:trHeight w:val="710"/>
          <w:tblHeader/>
          <w:jc w:val="center"/>
        </w:trPr>
        <w:tc>
          <w:tcPr>
            <w:tcW w:w="2171" w:type="pct"/>
            <w:shd w:val="clear" w:color="auto" w:fill="auto"/>
          </w:tcPr>
          <w:p w14:paraId="220B2828" w14:textId="77777777" w:rsidR="009B40E5" w:rsidRPr="004E35B7" w:rsidRDefault="009B40E5" w:rsidP="0018496F">
            <w:pPr>
              <w:spacing w:before="120" w:after="120"/>
              <w:rPr>
                <w:rFonts w:asciiTheme="minorHAnsi" w:hAnsiTheme="minorHAnsi" w:cs="Arial"/>
                <w:b/>
                <w:bCs/>
              </w:rPr>
            </w:pPr>
            <w:r w:rsidRPr="004E35B7">
              <w:rPr>
                <w:rFonts w:asciiTheme="minorHAnsi" w:hAnsiTheme="minorHAnsi" w:cs="Arial"/>
              </w:rPr>
              <w:t>Evaluation Criterion</w:t>
            </w:r>
          </w:p>
        </w:tc>
        <w:tc>
          <w:tcPr>
            <w:tcW w:w="1525" w:type="pct"/>
            <w:shd w:val="clear" w:color="auto" w:fill="auto"/>
          </w:tcPr>
          <w:p w14:paraId="211052E3" w14:textId="77777777" w:rsidR="009B40E5" w:rsidRPr="00C65248" w:rsidRDefault="009B40E5" w:rsidP="0018496F">
            <w:pPr>
              <w:spacing w:before="120" w:after="120"/>
              <w:rPr>
                <w:rFonts w:asciiTheme="minorHAnsi" w:hAnsiTheme="minorHAnsi" w:cs="Arial"/>
                <w:b/>
                <w:sz w:val="20"/>
                <w:szCs w:val="20"/>
              </w:rPr>
            </w:pPr>
            <w:r w:rsidRPr="00C65248">
              <w:rPr>
                <w:rFonts w:asciiTheme="minorHAnsi" w:hAnsiTheme="minorHAnsi" w:cs="Arial"/>
                <w:b/>
                <w:sz w:val="20"/>
                <w:szCs w:val="20"/>
              </w:rPr>
              <w:t xml:space="preserve">Raw </w:t>
            </w:r>
            <w:proofErr w:type="gramStart"/>
            <w:r w:rsidRPr="00C65248">
              <w:rPr>
                <w:rFonts w:asciiTheme="minorHAnsi" w:hAnsiTheme="minorHAnsi" w:cs="Arial"/>
                <w:b/>
                <w:sz w:val="20"/>
                <w:szCs w:val="20"/>
              </w:rPr>
              <w:t xml:space="preserve">Score  </w:t>
            </w:r>
            <w:r w:rsidRPr="00C65248">
              <w:rPr>
                <w:rFonts w:asciiTheme="minorHAnsi" w:hAnsiTheme="minorHAnsi" w:cs="Arial"/>
                <w:b/>
                <w:i/>
                <w:sz w:val="20"/>
                <w:szCs w:val="20"/>
              </w:rPr>
              <w:t>(</w:t>
            </w:r>
            <w:proofErr w:type="gramEnd"/>
            <w:r w:rsidRPr="00C65248">
              <w:rPr>
                <w:rFonts w:asciiTheme="minorHAnsi" w:hAnsiTheme="minorHAnsi" w:cs="Arial"/>
                <w:b/>
                <w:i/>
                <w:sz w:val="20"/>
                <w:szCs w:val="20"/>
              </w:rPr>
              <w:t>1-5)</w:t>
            </w:r>
          </w:p>
        </w:tc>
        <w:tc>
          <w:tcPr>
            <w:tcW w:w="1305" w:type="pct"/>
            <w:shd w:val="clear" w:color="auto" w:fill="auto"/>
          </w:tcPr>
          <w:p w14:paraId="0A488577" w14:textId="77777777" w:rsidR="009B40E5" w:rsidRPr="00C65248" w:rsidRDefault="009B40E5" w:rsidP="0018496F">
            <w:pPr>
              <w:spacing w:before="120" w:after="120"/>
              <w:rPr>
                <w:rFonts w:asciiTheme="minorHAnsi" w:hAnsiTheme="minorHAnsi" w:cs="Arial"/>
                <w:b/>
                <w:sz w:val="20"/>
                <w:szCs w:val="20"/>
              </w:rPr>
            </w:pPr>
            <w:r w:rsidRPr="00C65248">
              <w:rPr>
                <w:rFonts w:asciiTheme="minorHAnsi" w:hAnsiTheme="minorHAnsi" w:cs="Arial"/>
                <w:b/>
                <w:sz w:val="20"/>
                <w:szCs w:val="20"/>
              </w:rPr>
              <w:t xml:space="preserve">Raw Score </w:t>
            </w:r>
            <w:r w:rsidRPr="00C65248">
              <w:rPr>
                <w:rFonts w:asciiTheme="minorHAnsi" w:hAnsiTheme="minorHAnsi" w:cs="Arial"/>
                <w:b/>
                <w:i/>
                <w:sz w:val="20"/>
                <w:szCs w:val="20"/>
              </w:rPr>
              <w:t>(1-5)</w:t>
            </w:r>
          </w:p>
        </w:tc>
      </w:tr>
      <w:tr w:rsidR="009B40E5" w:rsidRPr="00C36E65" w14:paraId="3D7FD00A" w14:textId="77777777" w:rsidTr="0018496F">
        <w:trPr>
          <w:trHeight w:val="70"/>
          <w:tblHeader/>
          <w:jc w:val="center"/>
        </w:trPr>
        <w:tc>
          <w:tcPr>
            <w:tcW w:w="2171" w:type="pct"/>
            <w:shd w:val="clear" w:color="auto" w:fill="auto"/>
          </w:tcPr>
          <w:p w14:paraId="576DF0F5" w14:textId="77777777" w:rsidR="009B40E5" w:rsidRDefault="009B40E5" w:rsidP="0018496F">
            <w:pPr>
              <w:spacing w:after="0" w:line="240" w:lineRule="auto"/>
              <w:rPr>
                <w:rFonts w:asciiTheme="minorHAnsi" w:hAnsiTheme="minorHAnsi" w:cs="Arial"/>
              </w:rPr>
            </w:pPr>
            <w:r w:rsidRPr="004E35B7">
              <w:rPr>
                <w:rFonts w:asciiTheme="minorHAnsi" w:hAnsiTheme="minorHAnsi" w:cs="Arial"/>
              </w:rPr>
              <w:lastRenderedPageBreak/>
              <w:t xml:space="preserve">Strategic fit </w:t>
            </w:r>
          </w:p>
          <w:p w14:paraId="2FC1C6D7" w14:textId="77777777" w:rsidR="009B40E5" w:rsidRPr="00DC68E6" w:rsidRDefault="009B40E5" w:rsidP="0018496F">
            <w:pPr>
              <w:spacing w:after="0" w:line="240" w:lineRule="auto"/>
              <w:rPr>
                <w:rFonts w:asciiTheme="minorHAnsi" w:hAnsiTheme="minorHAnsi" w:cs="Arial"/>
              </w:rPr>
            </w:pPr>
            <w:r w:rsidRPr="00DC68E6">
              <w:rPr>
                <w:rFonts w:asciiTheme="minorHAnsi" w:hAnsiTheme="minorHAnsi" w:cs="Arial"/>
                <w:sz w:val="18"/>
                <w:szCs w:val="18"/>
              </w:rPr>
              <w:t>(</w:t>
            </w:r>
            <w:r w:rsidRPr="002E2DE5">
              <w:rPr>
                <w:rFonts w:asciiTheme="minorHAnsi" w:hAnsiTheme="minorHAnsi" w:cs="Arial"/>
                <w:i/>
                <w:sz w:val="18"/>
                <w:szCs w:val="18"/>
              </w:rPr>
              <w:t>See Strategy scoring section below)</w:t>
            </w:r>
          </w:p>
        </w:tc>
        <w:tc>
          <w:tcPr>
            <w:tcW w:w="1525" w:type="pct"/>
            <w:shd w:val="clear" w:color="auto" w:fill="95B3D7" w:themeFill="accent1" w:themeFillTint="99"/>
          </w:tcPr>
          <w:p w14:paraId="37F5E5CC" w14:textId="77777777" w:rsidR="009B40E5" w:rsidRPr="00C36E65" w:rsidRDefault="009B40E5" w:rsidP="0018496F">
            <w:pPr>
              <w:spacing w:before="100" w:beforeAutospacing="1" w:after="100" w:afterAutospacing="1"/>
              <w:jc w:val="center"/>
              <w:rPr>
                <w:rFonts w:asciiTheme="minorHAnsi" w:hAnsiTheme="minorHAnsi"/>
                <w:b/>
              </w:rPr>
            </w:pPr>
            <w:r>
              <w:rPr>
                <w:rFonts w:asciiTheme="minorHAnsi" w:hAnsiTheme="minorHAnsi"/>
                <w:b/>
              </w:rPr>
              <w:t>1</w:t>
            </w:r>
          </w:p>
        </w:tc>
        <w:tc>
          <w:tcPr>
            <w:tcW w:w="1305" w:type="pct"/>
            <w:shd w:val="clear" w:color="auto" w:fill="95B3D7" w:themeFill="accent1" w:themeFillTint="99"/>
          </w:tcPr>
          <w:p w14:paraId="6F7D85B8" w14:textId="77777777" w:rsidR="009B40E5" w:rsidRPr="00C36E65" w:rsidRDefault="009B40E5" w:rsidP="0018496F">
            <w:pPr>
              <w:spacing w:before="100" w:beforeAutospacing="1" w:after="100" w:afterAutospacing="1"/>
              <w:jc w:val="center"/>
              <w:rPr>
                <w:rFonts w:asciiTheme="minorHAnsi" w:hAnsiTheme="minorHAnsi"/>
                <w:b/>
              </w:rPr>
            </w:pPr>
            <w:r>
              <w:rPr>
                <w:rFonts w:asciiTheme="minorHAnsi" w:hAnsiTheme="minorHAnsi"/>
                <w:b/>
              </w:rPr>
              <w:t>4</w:t>
            </w:r>
          </w:p>
        </w:tc>
      </w:tr>
      <w:tr w:rsidR="009B40E5" w:rsidRPr="00C36E65" w14:paraId="1E47EFE1" w14:textId="77777777" w:rsidTr="0018496F">
        <w:trPr>
          <w:trHeight w:val="70"/>
          <w:tblHeader/>
          <w:jc w:val="center"/>
        </w:trPr>
        <w:tc>
          <w:tcPr>
            <w:tcW w:w="2171" w:type="pct"/>
            <w:shd w:val="clear" w:color="auto" w:fill="auto"/>
          </w:tcPr>
          <w:p w14:paraId="6B5CF48F" w14:textId="77777777" w:rsidR="009B40E5" w:rsidRDefault="009B40E5" w:rsidP="0018496F">
            <w:pPr>
              <w:spacing w:before="100" w:beforeAutospacing="1" w:after="0" w:line="240" w:lineRule="auto"/>
              <w:rPr>
                <w:rFonts w:asciiTheme="minorHAnsi" w:hAnsiTheme="minorHAnsi" w:cs="Arial"/>
              </w:rPr>
            </w:pPr>
            <w:r w:rsidRPr="004E35B7">
              <w:rPr>
                <w:rFonts w:asciiTheme="minorHAnsi" w:hAnsiTheme="minorHAnsi" w:cs="Arial"/>
              </w:rPr>
              <w:t xml:space="preserve">Achievability </w:t>
            </w:r>
          </w:p>
          <w:p w14:paraId="681F057D" w14:textId="77777777" w:rsidR="009B40E5" w:rsidRPr="002E2DE5" w:rsidRDefault="009B40E5" w:rsidP="0018496F">
            <w:pPr>
              <w:spacing w:after="0" w:line="240" w:lineRule="auto"/>
              <w:rPr>
                <w:rFonts w:asciiTheme="minorHAnsi" w:hAnsiTheme="minorHAnsi" w:cs="Arial"/>
                <w:b/>
                <w:i/>
              </w:rPr>
            </w:pPr>
            <w:r w:rsidRPr="002E2DE5">
              <w:rPr>
                <w:rFonts w:asciiTheme="minorHAnsi" w:hAnsiTheme="minorHAnsi" w:cs="Arial"/>
                <w:i/>
                <w:sz w:val="18"/>
                <w:szCs w:val="18"/>
              </w:rPr>
              <w:t>(See Achievability Scoring section below)</w:t>
            </w:r>
          </w:p>
        </w:tc>
        <w:tc>
          <w:tcPr>
            <w:tcW w:w="1525" w:type="pct"/>
            <w:shd w:val="clear" w:color="auto" w:fill="95B3D7" w:themeFill="accent1" w:themeFillTint="99"/>
          </w:tcPr>
          <w:p w14:paraId="092269D9" w14:textId="77777777" w:rsidR="009B40E5" w:rsidRPr="00C36E65" w:rsidRDefault="009B40E5" w:rsidP="0018496F">
            <w:pPr>
              <w:spacing w:before="100" w:beforeAutospacing="1" w:after="100" w:afterAutospacing="1"/>
              <w:jc w:val="center"/>
              <w:rPr>
                <w:rFonts w:asciiTheme="minorHAnsi" w:hAnsiTheme="minorHAnsi"/>
                <w:b/>
              </w:rPr>
            </w:pPr>
            <w:r>
              <w:rPr>
                <w:rFonts w:asciiTheme="minorHAnsi" w:hAnsiTheme="minorHAnsi"/>
                <w:b/>
              </w:rPr>
              <w:t>5</w:t>
            </w:r>
          </w:p>
        </w:tc>
        <w:tc>
          <w:tcPr>
            <w:tcW w:w="1305" w:type="pct"/>
            <w:shd w:val="clear" w:color="auto" w:fill="95B3D7" w:themeFill="accent1" w:themeFillTint="99"/>
          </w:tcPr>
          <w:p w14:paraId="084370B8" w14:textId="77777777" w:rsidR="009B40E5" w:rsidRPr="00C36E65" w:rsidRDefault="009B40E5" w:rsidP="0018496F">
            <w:pPr>
              <w:spacing w:before="100" w:beforeAutospacing="1" w:after="100" w:afterAutospacing="1"/>
              <w:jc w:val="center"/>
              <w:rPr>
                <w:rFonts w:asciiTheme="minorHAnsi" w:hAnsiTheme="minorHAnsi"/>
                <w:b/>
              </w:rPr>
            </w:pPr>
            <w:r>
              <w:rPr>
                <w:rFonts w:asciiTheme="minorHAnsi" w:hAnsiTheme="minorHAnsi"/>
                <w:b/>
              </w:rPr>
              <w:t>3</w:t>
            </w:r>
          </w:p>
        </w:tc>
      </w:tr>
      <w:tr w:rsidR="009B40E5" w:rsidRPr="00C36E65" w14:paraId="2A40BCF7" w14:textId="77777777" w:rsidTr="0018496F">
        <w:trPr>
          <w:trHeight w:val="710"/>
          <w:tblHeader/>
          <w:jc w:val="center"/>
        </w:trPr>
        <w:tc>
          <w:tcPr>
            <w:tcW w:w="2171" w:type="pct"/>
            <w:shd w:val="clear" w:color="auto" w:fill="auto"/>
          </w:tcPr>
          <w:p w14:paraId="48CA4495" w14:textId="77777777" w:rsidR="009B40E5" w:rsidRDefault="009B40E5" w:rsidP="0018496F">
            <w:pPr>
              <w:spacing w:before="100" w:beforeAutospacing="1" w:after="0" w:line="240" w:lineRule="auto"/>
              <w:rPr>
                <w:rFonts w:asciiTheme="minorHAnsi" w:hAnsiTheme="minorHAnsi" w:cs="Arial"/>
              </w:rPr>
            </w:pPr>
            <w:r w:rsidRPr="004E35B7">
              <w:rPr>
                <w:rFonts w:asciiTheme="minorHAnsi" w:hAnsiTheme="minorHAnsi" w:cs="Arial"/>
              </w:rPr>
              <w:t xml:space="preserve">Risk of doing </w:t>
            </w:r>
          </w:p>
          <w:p w14:paraId="12B5EAAA" w14:textId="77777777" w:rsidR="009B40E5" w:rsidRPr="002E2DE5" w:rsidRDefault="009B40E5" w:rsidP="0018496F">
            <w:pPr>
              <w:spacing w:after="0" w:line="240" w:lineRule="auto"/>
              <w:rPr>
                <w:rFonts w:asciiTheme="minorHAnsi" w:hAnsiTheme="minorHAnsi" w:cs="Arial"/>
                <w:b/>
                <w:i/>
                <w:highlight w:val="yellow"/>
              </w:rPr>
            </w:pPr>
            <w:r w:rsidRPr="002E2DE5">
              <w:rPr>
                <w:rFonts w:asciiTheme="minorHAnsi" w:hAnsiTheme="minorHAnsi" w:cs="Arial"/>
                <w:i/>
                <w:sz w:val="18"/>
                <w:szCs w:val="18"/>
              </w:rPr>
              <w:t>(See Risk Assessment Scoring section below)</w:t>
            </w:r>
          </w:p>
        </w:tc>
        <w:tc>
          <w:tcPr>
            <w:tcW w:w="1525" w:type="pct"/>
            <w:shd w:val="clear" w:color="auto" w:fill="95B3D7" w:themeFill="accent1" w:themeFillTint="99"/>
          </w:tcPr>
          <w:p w14:paraId="67F829C3" w14:textId="77777777" w:rsidR="009B40E5" w:rsidRPr="00C36E65" w:rsidRDefault="009B40E5" w:rsidP="0018496F">
            <w:pPr>
              <w:spacing w:before="100" w:beforeAutospacing="1" w:after="100" w:afterAutospacing="1"/>
              <w:jc w:val="center"/>
              <w:rPr>
                <w:rFonts w:asciiTheme="minorHAnsi" w:hAnsiTheme="minorHAnsi"/>
                <w:b/>
              </w:rPr>
            </w:pPr>
            <w:r>
              <w:rPr>
                <w:rFonts w:asciiTheme="minorHAnsi" w:hAnsiTheme="minorHAnsi"/>
                <w:b/>
              </w:rPr>
              <w:t>2</w:t>
            </w:r>
          </w:p>
        </w:tc>
        <w:tc>
          <w:tcPr>
            <w:tcW w:w="1305" w:type="pct"/>
            <w:shd w:val="clear" w:color="auto" w:fill="95B3D7" w:themeFill="accent1" w:themeFillTint="99"/>
          </w:tcPr>
          <w:p w14:paraId="36670BE9" w14:textId="77777777" w:rsidR="009B40E5" w:rsidRPr="00C36E65" w:rsidRDefault="009B40E5" w:rsidP="0018496F">
            <w:pPr>
              <w:spacing w:before="100" w:beforeAutospacing="1" w:after="100" w:afterAutospacing="1"/>
              <w:jc w:val="center"/>
              <w:rPr>
                <w:rFonts w:asciiTheme="minorHAnsi" w:hAnsiTheme="minorHAnsi"/>
                <w:b/>
              </w:rPr>
            </w:pPr>
            <w:r>
              <w:rPr>
                <w:rFonts w:asciiTheme="minorHAnsi" w:hAnsiTheme="minorHAnsi"/>
                <w:b/>
              </w:rPr>
              <w:t>4</w:t>
            </w:r>
          </w:p>
        </w:tc>
      </w:tr>
      <w:tr w:rsidR="009B40E5" w:rsidRPr="00C36E65" w14:paraId="4A6741F1" w14:textId="77777777" w:rsidTr="0018496F">
        <w:trPr>
          <w:trHeight w:val="70"/>
          <w:tblHeader/>
          <w:jc w:val="center"/>
        </w:trPr>
        <w:tc>
          <w:tcPr>
            <w:tcW w:w="2171" w:type="pct"/>
            <w:shd w:val="clear" w:color="auto" w:fill="auto"/>
          </w:tcPr>
          <w:p w14:paraId="109E28F9" w14:textId="77777777" w:rsidR="009B40E5" w:rsidRDefault="009B40E5" w:rsidP="0018496F">
            <w:pPr>
              <w:spacing w:after="0" w:line="240" w:lineRule="auto"/>
              <w:rPr>
                <w:rFonts w:asciiTheme="minorHAnsi" w:hAnsiTheme="minorHAnsi" w:cs="Arial"/>
              </w:rPr>
            </w:pPr>
            <w:r w:rsidRPr="004E35B7">
              <w:rPr>
                <w:rFonts w:asciiTheme="minorHAnsi" w:hAnsiTheme="minorHAnsi" w:cs="Arial"/>
              </w:rPr>
              <w:t>Financial Viability</w:t>
            </w:r>
          </w:p>
          <w:p w14:paraId="1E9698BF" w14:textId="77777777" w:rsidR="009B40E5" w:rsidRPr="002E2DE5" w:rsidRDefault="009B40E5" w:rsidP="0018496F">
            <w:pPr>
              <w:spacing w:after="0" w:line="240" w:lineRule="auto"/>
              <w:rPr>
                <w:rFonts w:asciiTheme="minorHAnsi" w:hAnsiTheme="minorHAnsi" w:cs="Arial"/>
                <w:b/>
                <w:i/>
                <w:highlight w:val="yellow"/>
              </w:rPr>
            </w:pPr>
            <w:r w:rsidRPr="002E2DE5">
              <w:rPr>
                <w:rFonts w:asciiTheme="minorHAnsi" w:hAnsiTheme="minorHAnsi" w:cs="Arial"/>
                <w:i/>
              </w:rPr>
              <w:t>(</w:t>
            </w:r>
            <w:r w:rsidRPr="002E2DE5">
              <w:rPr>
                <w:rFonts w:asciiTheme="minorHAnsi" w:hAnsiTheme="minorHAnsi" w:cs="Arial"/>
                <w:i/>
                <w:sz w:val="18"/>
                <w:szCs w:val="18"/>
              </w:rPr>
              <w:t>See Financial Viability section below)</w:t>
            </w:r>
            <w:r w:rsidRPr="002E2DE5">
              <w:rPr>
                <w:rFonts w:asciiTheme="minorHAnsi" w:hAnsiTheme="minorHAnsi" w:cs="Arial"/>
                <w:i/>
              </w:rPr>
              <w:t xml:space="preserve"> </w:t>
            </w:r>
          </w:p>
        </w:tc>
        <w:tc>
          <w:tcPr>
            <w:tcW w:w="1525" w:type="pct"/>
            <w:shd w:val="clear" w:color="auto" w:fill="95B3D7" w:themeFill="accent1" w:themeFillTint="99"/>
          </w:tcPr>
          <w:p w14:paraId="126EAB62" w14:textId="77777777" w:rsidR="009B40E5" w:rsidRPr="00C36E65" w:rsidRDefault="009B40E5" w:rsidP="0018496F">
            <w:pPr>
              <w:spacing w:before="100" w:beforeAutospacing="1" w:after="100" w:afterAutospacing="1"/>
              <w:jc w:val="center"/>
              <w:rPr>
                <w:rFonts w:asciiTheme="minorHAnsi" w:hAnsiTheme="minorHAnsi"/>
                <w:b/>
              </w:rPr>
            </w:pPr>
            <w:r>
              <w:rPr>
                <w:rFonts w:asciiTheme="minorHAnsi" w:hAnsiTheme="minorHAnsi"/>
                <w:b/>
              </w:rPr>
              <w:t>1</w:t>
            </w:r>
          </w:p>
        </w:tc>
        <w:tc>
          <w:tcPr>
            <w:tcW w:w="1305" w:type="pct"/>
            <w:shd w:val="clear" w:color="auto" w:fill="95B3D7" w:themeFill="accent1" w:themeFillTint="99"/>
          </w:tcPr>
          <w:p w14:paraId="3AB199D5" w14:textId="77777777" w:rsidR="009B40E5" w:rsidRPr="00C36E65" w:rsidRDefault="009B40E5" w:rsidP="0018496F">
            <w:pPr>
              <w:spacing w:before="100" w:beforeAutospacing="1" w:after="100" w:afterAutospacing="1"/>
              <w:jc w:val="center"/>
              <w:rPr>
                <w:rFonts w:asciiTheme="minorHAnsi" w:hAnsiTheme="minorHAnsi"/>
                <w:b/>
              </w:rPr>
            </w:pPr>
            <w:r>
              <w:rPr>
                <w:rFonts w:asciiTheme="minorHAnsi" w:hAnsiTheme="minorHAnsi"/>
                <w:b/>
              </w:rPr>
              <w:t>4</w:t>
            </w:r>
          </w:p>
        </w:tc>
      </w:tr>
      <w:tr w:rsidR="009B40E5" w:rsidRPr="00C36E65" w14:paraId="7C35570D" w14:textId="77777777" w:rsidTr="0018496F">
        <w:trPr>
          <w:trHeight w:val="70"/>
          <w:tblHeader/>
          <w:jc w:val="center"/>
        </w:trPr>
        <w:tc>
          <w:tcPr>
            <w:tcW w:w="2171" w:type="pct"/>
            <w:shd w:val="clear" w:color="auto" w:fill="auto"/>
          </w:tcPr>
          <w:p w14:paraId="765991EA" w14:textId="77777777" w:rsidR="009B40E5" w:rsidRDefault="009B40E5" w:rsidP="0018496F">
            <w:pPr>
              <w:spacing w:before="100" w:beforeAutospacing="1" w:after="0" w:line="240" w:lineRule="auto"/>
              <w:rPr>
                <w:rFonts w:asciiTheme="minorHAnsi" w:hAnsiTheme="minorHAnsi" w:cs="Arial"/>
              </w:rPr>
            </w:pPr>
            <w:r w:rsidRPr="004E35B7">
              <w:rPr>
                <w:rFonts w:asciiTheme="minorHAnsi" w:hAnsiTheme="minorHAnsi" w:cs="Arial"/>
              </w:rPr>
              <w:t xml:space="preserve">OVERALL SCORE </w:t>
            </w:r>
          </w:p>
          <w:p w14:paraId="653FB644" w14:textId="77777777" w:rsidR="009B40E5" w:rsidRPr="004E35B7" w:rsidRDefault="009B40E5" w:rsidP="0018496F">
            <w:pPr>
              <w:spacing w:after="100" w:afterAutospacing="1" w:line="240" w:lineRule="auto"/>
              <w:rPr>
                <w:rFonts w:asciiTheme="minorHAnsi" w:hAnsiTheme="minorHAnsi" w:cs="Arial"/>
                <w:b/>
              </w:rPr>
            </w:pPr>
            <w:r w:rsidRPr="004E35B7">
              <w:rPr>
                <w:rFonts w:asciiTheme="minorHAnsi" w:hAnsiTheme="minorHAnsi" w:cs="Arial"/>
              </w:rPr>
              <w:t>(SUM TOTAL)</w:t>
            </w:r>
          </w:p>
        </w:tc>
        <w:tc>
          <w:tcPr>
            <w:tcW w:w="1525" w:type="pct"/>
            <w:shd w:val="clear" w:color="auto" w:fill="95B3D7" w:themeFill="accent1" w:themeFillTint="99"/>
          </w:tcPr>
          <w:p w14:paraId="58403D12" w14:textId="77777777" w:rsidR="009B40E5" w:rsidRPr="00C36E65" w:rsidRDefault="009B40E5" w:rsidP="0018496F">
            <w:pPr>
              <w:spacing w:before="100" w:beforeAutospacing="1" w:after="100" w:afterAutospacing="1"/>
              <w:jc w:val="center"/>
              <w:rPr>
                <w:rFonts w:asciiTheme="minorHAnsi" w:hAnsiTheme="minorHAnsi"/>
                <w:b/>
              </w:rPr>
            </w:pPr>
            <w:r>
              <w:rPr>
                <w:rFonts w:asciiTheme="minorHAnsi" w:hAnsiTheme="minorHAnsi"/>
                <w:b/>
              </w:rPr>
              <w:t>9</w:t>
            </w:r>
          </w:p>
        </w:tc>
        <w:tc>
          <w:tcPr>
            <w:tcW w:w="1305" w:type="pct"/>
            <w:shd w:val="clear" w:color="auto" w:fill="95B3D7" w:themeFill="accent1" w:themeFillTint="99"/>
          </w:tcPr>
          <w:p w14:paraId="3373CABC" w14:textId="77777777" w:rsidR="009B40E5" w:rsidRPr="00C36E65" w:rsidRDefault="009B40E5" w:rsidP="0018496F">
            <w:pPr>
              <w:spacing w:before="100" w:beforeAutospacing="1" w:after="100" w:afterAutospacing="1"/>
              <w:jc w:val="center"/>
              <w:rPr>
                <w:rFonts w:asciiTheme="minorHAnsi" w:hAnsiTheme="minorHAnsi"/>
                <w:b/>
              </w:rPr>
            </w:pPr>
            <w:r>
              <w:rPr>
                <w:rFonts w:asciiTheme="minorHAnsi" w:hAnsiTheme="minorHAnsi"/>
                <w:b/>
              </w:rPr>
              <w:t>15</w:t>
            </w:r>
          </w:p>
        </w:tc>
      </w:tr>
    </w:tbl>
    <w:p w14:paraId="73661940" w14:textId="77777777" w:rsidR="009B40E5" w:rsidRPr="00C65248" w:rsidRDefault="009B40E5" w:rsidP="009B40E5">
      <w:pPr>
        <w:rPr>
          <w:rFonts w:asciiTheme="minorHAnsi" w:hAnsiTheme="minorHAnsi" w:cs="Arial"/>
          <w:b/>
          <w:sz w:val="20"/>
          <w:szCs w:val="20"/>
        </w:rPr>
        <w:sectPr w:rsidR="009B40E5" w:rsidRPr="00C65248" w:rsidSect="009E2EE9">
          <w:headerReference w:type="default" r:id="rId9"/>
          <w:footerReference w:type="default" r:id="rId10"/>
          <w:headerReference w:type="first" r:id="rId11"/>
          <w:pgSz w:w="11906" w:h="16838"/>
          <w:pgMar w:top="851" w:right="851" w:bottom="851" w:left="851" w:header="709" w:footer="709" w:gutter="0"/>
          <w:cols w:space="708"/>
          <w:titlePg/>
          <w:docGrid w:linePitch="360"/>
        </w:sectPr>
      </w:pPr>
    </w:p>
    <w:p w14:paraId="2EE3B42C" w14:textId="77777777" w:rsidR="009B40E5" w:rsidRPr="0011195E" w:rsidRDefault="009B40E5" w:rsidP="009B40E5">
      <w:pPr>
        <w:rPr>
          <w:rFonts w:asciiTheme="minorHAnsi" w:hAnsiTheme="minorHAnsi" w:cs="Arial"/>
          <w:b/>
          <w:u w:val="single"/>
        </w:rPr>
      </w:pPr>
      <w:r w:rsidRPr="0011195E">
        <w:rPr>
          <w:rFonts w:asciiTheme="minorHAnsi" w:hAnsiTheme="minorHAnsi" w:cs="Arial"/>
          <w:b/>
          <w:u w:val="single"/>
        </w:rPr>
        <w:lastRenderedPageBreak/>
        <w:t>Strategy Scoring</w:t>
      </w:r>
    </w:p>
    <w:p w14:paraId="7083C2A4" w14:textId="77777777" w:rsidR="009B40E5" w:rsidRDefault="009B40E5" w:rsidP="009B40E5">
      <w:pPr>
        <w:spacing w:after="0"/>
        <w:rPr>
          <w:rFonts w:asciiTheme="minorHAnsi" w:hAnsiTheme="minorHAnsi" w:cs="Arial"/>
        </w:rPr>
      </w:pPr>
      <w:r w:rsidRPr="00772C37">
        <w:rPr>
          <w:rFonts w:asciiTheme="minorHAnsi" w:hAnsiTheme="minorHAnsi" w:cs="Arial"/>
        </w:rPr>
        <w:t xml:space="preserve">Rank the options against each of the below objectives of the Trust. A </w:t>
      </w:r>
      <w:r>
        <w:rPr>
          <w:rFonts w:asciiTheme="minorHAnsi" w:hAnsiTheme="minorHAnsi" w:cs="Arial"/>
        </w:rPr>
        <w:t>raw s</w:t>
      </w:r>
      <w:r w:rsidRPr="00772C37">
        <w:rPr>
          <w:rFonts w:asciiTheme="minorHAnsi" w:hAnsiTheme="minorHAnsi" w:cs="Arial"/>
        </w:rPr>
        <w:t>core of 5 for example would mean that the option has a high strategic fit, whilst a 1 is a low strategic fit.</w:t>
      </w:r>
    </w:p>
    <w:tbl>
      <w:tblPr>
        <w:tblStyle w:val="LightList-Accent21"/>
        <w:tblW w:w="3792"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5208"/>
        <w:gridCol w:w="1435"/>
        <w:gridCol w:w="1260"/>
      </w:tblGrid>
      <w:tr w:rsidR="009B40E5" w:rsidRPr="00C65248" w14:paraId="2E933A48" w14:textId="77777777" w:rsidTr="0018496F">
        <w:trPr>
          <w:cnfStyle w:val="100000000000" w:firstRow="1" w:lastRow="0" w:firstColumn="0" w:lastColumn="0" w:oddVBand="0" w:evenVBand="0" w:oddHBand="0" w:evenHBand="0" w:firstRowFirstColumn="0" w:firstRowLastColumn="0" w:lastRowFirstColumn="0" w:lastRowLastColumn="0"/>
          <w:trHeight w:val="401"/>
          <w:jc w:val="center"/>
        </w:trPr>
        <w:tc>
          <w:tcPr>
            <w:cnfStyle w:val="001000000000" w:firstRow="0" w:lastRow="0" w:firstColumn="1" w:lastColumn="0" w:oddVBand="0" w:evenVBand="0" w:oddHBand="0" w:evenHBand="0" w:firstRowFirstColumn="0" w:firstRowLastColumn="0" w:lastRowFirstColumn="0" w:lastRowLastColumn="0"/>
            <w:tcW w:w="3295" w:type="pct"/>
            <w:shd w:val="clear" w:color="auto" w:fill="D9D9D9" w:themeFill="background1" w:themeFillShade="D9"/>
            <w:vAlign w:val="center"/>
          </w:tcPr>
          <w:p w14:paraId="09CEF26F" w14:textId="77777777" w:rsidR="009B40E5" w:rsidRPr="004E35B7" w:rsidRDefault="009B40E5" w:rsidP="0018496F">
            <w:pPr>
              <w:rPr>
                <w:rFonts w:asciiTheme="minorHAnsi" w:hAnsiTheme="minorHAnsi" w:cs="Arial"/>
                <w:color w:val="auto"/>
                <w:sz w:val="22"/>
                <w:szCs w:val="22"/>
              </w:rPr>
            </w:pPr>
          </w:p>
        </w:tc>
        <w:tc>
          <w:tcPr>
            <w:cnfStyle w:val="000010000000" w:firstRow="0" w:lastRow="0" w:firstColumn="0" w:lastColumn="0" w:oddVBand="1" w:evenVBand="0" w:oddHBand="0" w:evenHBand="0" w:firstRowFirstColumn="0" w:firstRowLastColumn="0" w:lastRowFirstColumn="0" w:lastRowLastColumn="0"/>
            <w:tcW w:w="908" w:type="pct"/>
            <w:tcBorders>
              <w:top w:val="single" w:sz="4" w:space="0" w:color="000000" w:themeColor="text1"/>
            </w:tcBorders>
            <w:shd w:val="clear" w:color="auto" w:fill="D9D9D9" w:themeFill="background1" w:themeFillShade="D9"/>
            <w:vAlign w:val="center"/>
          </w:tcPr>
          <w:p w14:paraId="633752AE" w14:textId="77777777" w:rsidR="009B40E5" w:rsidRPr="004E35B7" w:rsidRDefault="009B40E5" w:rsidP="0018496F">
            <w:pPr>
              <w:rPr>
                <w:rFonts w:asciiTheme="minorHAnsi" w:hAnsiTheme="minorHAnsi" w:cs="Arial"/>
                <w:color w:val="auto"/>
                <w:sz w:val="22"/>
                <w:szCs w:val="22"/>
              </w:rPr>
            </w:pPr>
            <w:r w:rsidRPr="004E35B7">
              <w:rPr>
                <w:rFonts w:asciiTheme="minorHAnsi" w:hAnsiTheme="minorHAnsi" w:cs="Arial"/>
                <w:color w:val="auto"/>
                <w:sz w:val="22"/>
                <w:szCs w:val="22"/>
              </w:rPr>
              <w:t>Option 1 Do Nothing / Minimum</w:t>
            </w:r>
          </w:p>
        </w:tc>
        <w:tc>
          <w:tcPr>
            <w:cnfStyle w:val="000100000000" w:firstRow="0" w:lastRow="0" w:firstColumn="0" w:lastColumn="1" w:oddVBand="0" w:evenVBand="0" w:oddHBand="0" w:evenHBand="0" w:firstRowFirstColumn="0" w:firstRowLastColumn="0" w:lastRowFirstColumn="0" w:lastRowLastColumn="0"/>
            <w:tcW w:w="797" w:type="pct"/>
            <w:tcBorders>
              <w:top w:val="single" w:sz="4" w:space="0" w:color="000000" w:themeColor="text1"/>
            </w:tcBorders>
            <w:shd w:val="clear" w:color="auto" w:fill="D9D9D9" w:themeFill="background1" w:themeFillShade="D9"/>
            <w:vAlign w:val="center"/>
          </w:tcPr>
          <w:p w14:paraId="5C6BCC8E" w14:textId="77777777" w:rsidR="009B40E5" w:rsidRPr="004E35B7" w:rsidRDefault="009B40E5" w:rsidP="0018496F">
            <w:pPr>
              <w:rPr>
                <w:rFonts w:asciiTheme="minorHAnsi" w:hAnsiTheme="minorHAnsi" w:cs="Arial"/>
                <w:color w:val="auto"/>
                <w:sz w:val="22"/>
                <w:szCs w:val="22"/>
              </w:rPr>
            </w:pPr>
            <w:r w:rsidRPr="004E35B7">
              <w:rPr>
                <w:rFonts w:asciiTheme="minorHAnsi" w:hAnsiTheme="minorHAnsi" w:cs="Arial"/>
                <w:color w:val="auto"/>
                <w:sz w:val="22"/>
                <w:szCs w:val="22"/>
              </w:rPr>
              <w:t>Option 3</w:t>
            </w:r>
          </w:p>
        </w:tc>
      </w:tr>
      <w:tr w:rsidR="009B40E5" w:rsidRPr="00C65248" w14:paraId="798EE10B" w14:textId="77777777" w:rsidTr="0018496F">
        <w:tblPrEx>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Ex>
        <w:trPr>
          <w:gridAfter w:val="2"/>
          <w:cnfStyle w:val="000000100000" w:firstRow="0" w:lastRow="0" w:firstColumn="0" w:lastColumn="0" w:oddVBand="0" w:evenVBand="0" w:oddHBand="1" w:evenHBand="0" w:firstRowFirstColumn="0" w:firstRowLastColumn="0" w:lastRowFirstColumn="0" w:lastRowLastColumn="0"/>
          <w:wAfter w:w="1705" w:type="pct"/>
          <w:trHeight w:val="60"/>
          <w:jc w:val="center"/>
        </w:trPr>
        <w:tc>
          <w:tcPr>
            <w:cnfStyle w:val="001000000000" w:firstRow="0" w:lastRow="0" w:firstColumn="1" w:lastColumn="0" w:oddVBand="0" w:evenVBand="0" w:oddHBand="0" w:evenHBand="0" w:firstRowFirstColumn="0" w:firstRowLastColumn="0" w:lastRowFirstColumn="0" w:lastRowLastColumn="0"/>
            <w:tcW w:w="3295" w:type="pc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12F95B3" w14:textId="77777777" w:rsidR="009B40E5" w:rsidRPr="004E35B7" w:rsidRDefault="006039DC" w:rsidP="0018496F">
            <w:pPr>
              <w:spacing w:before="120" w:after="120"/>
              <w:rPr>
                <w:rFonts w:asciiTheme="minorHAnsi" w:hAnsiTheme="minorHAnsi" w:cs="Arial"/>
                <w:bCs w:val="0"/>
                <w:sz w:val="22"/>
                <w:szCs w:val="22"/>
              </w:rPr>
            </w:pPr>
            <w:r>
              <w:rPr>
                <w:rFonts w:asciiTheme="minorHAnsi" w:hAnsiTheme="minorHAnsi" w:cs="Arial"/>
                <w:sz w:val="22"/>
                <w:szCs w:val="22"/>
                <w:u w:val="single"/>
              </w:rPr>
              <w:t>X</w:t>
            </w:r>
            <w:r w:rsidR="009B40E5">
              <w:rPr>
                <w:rFonts w:asciiTheme="minorHAnsi" w:hAnsiTheme="minorHAnsi" w:cs="Arial"/>
                <w:sz w:val="22"/>
                <w:szCs w:val="22"/>
                <w:u w:val="single"/>
              </w:rPr>
              <w:t xml:space="preserve"> </w:t>
            </w:r>
            <w:r w:rsidR="009B40E5" w:rsidRPr="004E35B7">
              <w:rPr>
                <w:rFonts w:asciiTheme="minorHAnsi" w:hAnsiTheme="minorHAnsi" w:cs="Arial"/>
                <w:sz w:val="22"/>
                <w:szCs w:val="22"/>
                <w:u w:val="single"/>
              </w:rPr>
              <w:t>Objectives</w:t>
            </w:r>
          </w:p>
        </w:tc>
      </w:tr>
      <w:tr w:rsidR="009B40E5" w:rsidRPr="00C65248" w14:paraId="4AE5C50E" w14:textId="77777777" w:rsidTr="0018496F">
        <w:tblPrEx>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Ex>
        <w:trPr>
          <w:trHeight w:val="483"/>
          <w:jc w:val="center"/>
        </w:trPr>
        <w:tc>
          <w:tcPr>
            <w:cnfStyle w:val="001000000000" w:firstRow="0" w:lastRow="0" w:firstColumn="1" w:lastColumn="0" w:oddVBand="0" w:evenVBand="0" w:oddHBand="0" w:evenHBand="0" w:firstRowFirstColumn="0" w:firstRowLastColumn="0" w:lastRowFirstColumn="0" w:lastRowLastColumn="0"/>
            <w:tcW w:w="3295" w:type="pct"/>
            <w:tcBorders>
              <w:top w:val="single" w:sz="8" w:space="0" w:color="auto"/>
              <w:left w:val="single" w:sz="8" w:space="0" w:color="auto"/>
              <w:bottom w:val="single" w:sz="8" w:space="0" w:color="auto"/>
              <w:right w:val="single" w:sz="8" w:space="0" w:color="auto"/>
            </w:tcBorders>
            <w:vAlign w:val="center"/>
          </w:tcPr>
          <w:p w14:paraId="795C6E36" w14:textId="77777777" w:rsidR="009B40E5" w:rsidRPr="00670C34" w:rsidRDefault="009B40E5" w:rsidP="0018496F">
            <w:pPr>
              <w:rPr>
                <w:rFonts w:asciiTheme="minorHAnsi" w:hAnsiTheme="minorHAnsi" w:cs="Arial"/>
                <w:b w:val="0"/>
              </w:rPr>
            </w:pPr>
            <w:r w:rsidRPr="00670C34">
              <w:rPr>
                <w:rFonts w:asciiTheme="minorHAnsi" w:hAnsiTheme="minorHAnsi" w:cs="Arial"/>
                <w:b w:val="0"/>
              </w:rPr>
              <w:t>Delivery high quality, safe services to every woman, baby and family</w:t>
            </w:r>
          </w:p>
        </w:tc>
        <w:tc>
          <w:tcPr>
            <w:cnfStyle w:val="000010000000" w:firstRow="0" w:lastRow="0" w:firstColumn="0" w:lastColumn="0" w:oddVBand="1" w:evenVBand="0" w:oddHBand="0" w:evenHBand="0" w:firstRowFirstColumn="0" w:firstRowLastColumn="0" w:lastRowFirstColumn="0" w:lastRowLastColumn="0"/>
            <w:tcW w:w="908" w:type="pct"/>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69FCFA56" w14:textId="77777777" w:rsidR="009B40E5" w:rsidRPr="00C65248" w:rsidRDefault="009B40E5" w:rsidP="0018496F">
            <w:pPr>
              <w:rPr>
                <w:rFonts w:asciiTheme="minorHAnsi" w:hAnsiTheme="minorHAnsi" w:cs="Arial"/>
                <w:i/>
              </w:rPr>
            </w:pPr>
            <w:r>
              <w:rPr>
                <w:rFonts w:asciiTheme="minorHAnsi" w:hAnsiTheme="minorHAnsi" w:cs="Arial"/>
                <w:i/>
              </w:rPr>
              <w:t>1</w:t>
            </w:r>
          </w:p>
        </w:tc>
        <w:tc>
          <w:tcPr>
            <w:cnfStyle w:val="000100000000" w:firstRow="0" w:lastRow="0" w:firstColumn="0" w:lastColumn="1" w:oddVBand="0" w:evenVBand="0" w:oddHBand="0" w:evenHBand="0" w:firstRowFirstColumn="0" w:firstRowLastColumn="0" w:lastRowFirstColumn="0" w:lastRowLastColumn="0"/>
            <w:tcW w:w="797" w:type="pct"/>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291CA4AA" w14:textId="77777777" w:rsidR="009B40E5" w:rsidRPr="00C65248" w:rsidRDefault="009B40E5" w:rsidP="0018496F">
            <w:pPr>
              <w:rPr>
                <w:rFonts w:asciiTheme="minorHAnsi" w:hAnsiTheme="minorHAnsi" w:cs="Arial"/>
                <w:i/>
              </w:rPr>
            </w:pPr>
            <w:r>
              <w:rPr>
                <w:rFonts w:asciiTheme="minorHAnsi" w:hAnsiTheme="minorHAnsi" w:cs="Arial"/>
                <w:i/>
              </w:rPr>
              <w:t>4</w:t>
            </w:r>
          </w:p>
        </w:tc>
      </w:tr>
      <w:tr w:rsidR="009B40E5" w:rsidRPr="00C65248" w14:paraId="6E311C80" w14:textId="77777777" w:rsidTr="0018496F">
        <w:tblPrEx>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Ex>
        <w:trPr>
          <w:cnfStyle w:val="000000100000" w:firstRow="0" w:lastRow="0" w:firstColumn="0" w:lastColumn="0" w:oddVBand="0" w:evenVBand="0" w:oddHBand="1" w:evenHBand="0" w:firstRowFirstColumn="0" w:firstRowLastColumn="0" w:lastRowFirstColumn="0" w:lastRowLastColumn="0"/>
          <w:trHeight w:val="483"/>
          <w:jc w:val="center"/>
        </w:trPr>
        <w:tc>
          <w:tcPr>
            <w:cnfStyle w:val="001000000000" w:firstRow="0" w:lastRow="0" w:firstColumn="1" w:lastColumn="0" w:oddVBand="0" w:evenVBand="0" w:oddHBand="0" w:evenHBand="0" w:firstRowFirstColumn="0" w:firstRowLastColumn="0" w:lastRowFirstColumn="0" w:lastRowLastColumn="0"/>
            <w:tcW w:w="3295" w:type="pct"/>
            <w:tcBorders>
              <w:top w:val="single" w:sz="8" w:space="0" w:color="auto"/>
              <w:left w:val="single" w:sz="8" w:space="0" w:color="auto"/>
              <w:bottom w:val="single" w:sz="8" w:space="0" w:color="auto"/>
              <w:right w:val="single" w:sz="8" w:space="0" w:color="auto"/>
            </w:tcBorders>
            <w:vAlign w:val="center"/>
          </w:tcPr>
          <w:p w14:paraId="6BC585DF" w14:textId="77777777" w:rsidR="009B40E5" w:rsidRPr="00670C34" w:rsidRDefault="009B40E5" w:rsidP="0018496F">
            <w:pPr>
              <w:rPr>
                <w:rFonts w:asciiTheme="minorHAnsi" w:hAnsiTheme="minorHAnsi" w:cs="Arial"/>
                <w:b w:val="0"/>
              </w:rPr>
            </w:pPr>
            <w:r w:rsidRPr="00670C34">
              <w:rPr>
                <w:rFonts w:asciiTheme="minorHAnsi" w:hAnsiTheme="minorHAnsi" w:cs="Arial"/>
                <w:b w:val="0"/>
              </w:rPr>
              <w:t>Ensure every woman, baby and family is made to feel special</w:t>
            </w:r>
          </w:p>
        </w:tc>
        <w:tc>
          <w:tcPr>
            <w:cnfStyle w:val="000010000000" w:firstRow="0" w:lastRow="0" w:firstColumn="0" w:lastColumn="0" w:oddVBand="1" w:evenVBand="0" w:oddHBand="0" w:evenHBand="0" w:firstRowFirstColumn="0" w:firstRowLastColumn="0" w:lastRowFirstColumn="0" w:lastRowLastColumn="0"/>
            <w:tcW w:w="908" w:type="pct"/>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13ADA969" w14:textId="77777777" w:rsidR="009B40E5" w:rsidRPr="00C65248" w:rsidRDefault="009B40E5" w:rsidP="0018496F">
            <w:pPr>
              <w:rPr>
                <w:rFonts w:asciiTheme="minorHAnsi" w:hAnsiTheme="minorHAnsi" w:cs="Arial"/>
                <w:i/>
              </w:rPr>
            </w:pPr>
            <w:r>
              <w:rPr>
                <w:rFonts w:asciiTheme="minorHAnsi" w:hAnsiTheme="minorHAnsi" w:cs="Arial"/>
                <w:i/>
              </w:rPr>
              <w:t>1</w:t>
            </w:r>
          </w:p>
        </w:tc>
        <w:tc>
          <w:tcPr>
            <w:cnfStyle w:val="000100000000" w:firstRow="0" w:lastRow="0" w:firstColumn="0" w:lastColumn="1" w:oddVBand="0" w:evenVBand="0" w:oddHBand="0" w:evenHBand="0" w:firstRowFirstColumn="0" w:firstRowLastColumn="0" w:lastRowFirstColumn="0" w:lastRowLastColumn="0"/>
            <w:tcW w:w="797" w:type="pct"/>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0848DC1E" w14:textId="77777777" w:rsidR="009B40E5" w:rsidRPr="00C65248" w:rsidRDefault="009B40E5" w:rsidP="0018496F">
            <w:pPr>
              <w:rPr>
                <w:rFonts w:asciiTheme="minorHAnsi" w:hAnsiTheme="minorHAnsi" w:cs="Arial"/>
                <w:i/>
              </w:rPr>
            </w:pPr>
            <w:r>
              <w:rPr>
                <w:rFonts w:asciiTheme="minorHAnsi" w:hAnsiTheme="minorHAnsi" w:cs="Arial"/>
                <w:i/>
              </w:rPr>
              <w:t>3</w:t>
            </w:r>
          </w:p>
        </w:tc>
      </w:tr>
      <w:tr w:rsidR="009B40E5" w:rsidRPr="00C65248" w14:paraId="1E3AFC9D" w14:textId="77777777" w:rsidTr="0018496F">
        <w:tblPrEx>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Ex>
        <w:trPr>
          <w:trHeight w:val="483"/>
          <w:jc w:val="center"/>
        </w:trPr>
        <w:tc>
          <w:tcPr>
            <w:cnfStyle w:val="001000000000" w:firstRow="0" w:lastRow="0" w:firstColumn="1" w:lastColumn="0" w:oddVBand="0" w:evenVBand="0" w:oddHBand="0" w:evenHBand="0" w:firstRowFirstColumn="0" w:firstRowLastColumn="0" w:lastRowFirstColumn="0" w:lastRowLastColumn="0"/>
            <w:tcW w:w="3295" w:type="pct"/>
            <w:tcBorders>
              <w:top w:val="single" w:sz="8" w:space="0" w:color="auto"/>
              <w:left w:val="single" w:sz="8" w:space="0" w:color="auto"/>
              <w:bottom w:val="single" w:sz="8" w:space="0" w:color="auto"/>
              <w:right w:val="single" w:sz="8" w:space="0" w:color="auto"/>
            </w:tcBorders>
            <w:vAlign w:val="center"/>
          </w:tcPr>
          <w:p w14:paraId="6D1F3DC7" w14:textId="77777777" w:rsidR="009B40E5" w:rsidRPr="00670C34" w:rsidRDefault="009B40E5" w:rsidP="0018496F">
            <w:pPr>
              <w:rPr>
                <w:rFonts w:asciiTheme="minorHAnsi" w:hAnsiTheme="minorHAnsi" w:cs="Arial"/>
                <w:b w:val="0"/>
              </w:rPr>
            </w:pPr>
            <w:r w:rsidRPr="00670C34">
              <w:rPr>
                <w:rFonts w:asciiTheme="minorHAnsi" w:hAnsiTheme="minorHAnsi" w:cs="Arial"/>
                <w:b w:val="0"/>
              </w:rPr>
              <w:t>Fully embed a culture of safety, underpinned by openness and transparency</w:t>
            </w:r>
          </w:p>
        </w:tc>
        <w:tc>
          <w:tcPr>
            <w:cnfStyle w:val="000010000000" w:firstRow="0" w:lastRow="0" w:firstColumn="0" w:lastColumn="0" w:oddVBand="1" w:evenVBand="0" w:oddHBand="0" w:evenHBand="0" w:firstRowFirstColumn="0" w:firstRowLastColumn="0" w:lastRowFirstColumn="0" w:lastRowLastColumn="0"/>
            <w:tcW w:w="908" w:type="pct"/>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6291EF0E" w14:textId="77777777" w:rsidR="009B40E5" w:rsidRPr="00C65248" w:rsidRDefault="009B40E5" w:rsidP="0018496F">
            <w:pPr>
              <w:rPr>
                <w:rFonts w:asciiTheme="minorHAnsi" w:hAnsiTheme="minorHAnsi" w:cs="Arial"/>
                <w:i/>
              </w:rPr>
            </w:pPr>
            <w:r>
              <w:rPr>
                <w:rFonts w:asciiTheme="minorHAnsi" w:hAnsiTheme="minorHAnsi" w:cs="Arial"/>
                <w:i/>
              </w:rPr>
              <w:t>1</w:t>
            </w:r>
          </w:p>
        </w:tc>
        <w:tc>
          <w:tcPr>
            <w:cnfStyle w:val="000100000000" w:firstRow="0" w:lastRow="0" w:firstColumn="0" w:lastColumn="1" w:oddVBand="0" w:evenVBand="0" w:oddHBand="0" w:evenHBand="0" w:firstRowFirstColumn="0" w:firstRowLastColumn="0" w:lastRowFirstColumn="0" w:lastRowLastColumn="0"/>
            <w:tcW w:w="797" w:type="pct"/>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138CDE5B" w14:textId="77777777" w:rsidR="009B40E5" w:rsidRPr="00C65248" w:rsidRDefault="009B40E5" w:rsidP="0018496F">
            <w:pPr>
              <w:rPr>
                <w:rFonts w:asciiTheme="minorHAnsi" w:hAnsiTheme="minorHAnsi" w:cs="Arial"/>
                <w:i/>
              </w:rPr>
            </w:pPr>
            <w:r>
              <w:rPr>
                <w:rFonts w:asciiTheme="minorHAnsi" w:hAnsiTheme="minorHAnsi" w:cs="Arial"/>
                <w:i/>
              </w:rPr>
              <w:t>4</w:t>
            </w:r>
          </w:p>
        </w:tc>
      </w:tr>
      <w:tr w:rsidR="009B40E5" w:rsidRPr="00C65248" w14:paraId="3E5870EA" w14:textId="77777777" w:rsidTr="0018496F">
        <w:tblPrEx>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Ex>
        <w:trPr>
          <w:cnfStyle w:val="000000100000" w:firstRow="0" w:lastRow="0" w:firstColumn="0" w:lastColumn="0" w:oddVBand="0" w:evenVBand="0" w:oddHBand="1" w:evenHBand="0" w:firstRowFirstColumn="0" w:firstRowLastColumn="0" w:lastRowFirstColumn="0" w:lastRowLastColumn="0"/>
          <w:trHeight w:val="483"/>
          <w:jc w:val="center"/>
        </w:trPr>
        <w:tc>
          <w:tcPr>
            <w:cnfStyle w:val="001000000000" w:firstRow="0" w:lastRow="0" w:firstColumn="1" w:lastColumn="0" w:oddVBand="0" w:evenVBand="0" w:oddHBand="0" w:evenHBand="0" w:firstRowFirstColumn="0" w:firstRowLastColumn="0" w:lastRowFirstColumn="0" w:lastRowLastColumn="0"/>
            <w:tcW w:w="3295" w:type="pct"/>
            <w:tcBorders>
              <w:top w:val="single" w:sz="8" w:space="0" w:color="auto"/>
              <w:left w:val="single" w:sz="8" w:space="0" w:color="auto"/>
              <w:bottom w:val="single" w:sz="8" w:space="0" w:color="auto"/>
              <w:right w:val="single" w:sz="8" w:space="0" w:color="auto"/>
            </w:tcBorders>
            <w:vAlign w:val="center"/>
          </w:tcPr>
          <w:p w14:paraId="57F9C550" w14:textId="77777777" w:rsidR="009B40E5" w:rsidRPr="00670C34" w:rsidRDefault="009B40E5" w:rsidP="0018496F">
            <w:pPr>
              <w:rPr>
                <w:rFonts w:asciiTheme="minorHAnsi" w:hAnsiTheme="minorHAnsi" w:cs="Arial"/>
                <w:b w:val="0"/>
              </w:rPr>
            </w:pPr>
            <w:r w:rsidRPr="00670C34">
              <w:rPr>
                <w:rFonts w:asciiTheme="minorHAnsi" w:hAnsiTheme="minorHAnsi" w:cs="Arial"/>
                <w:b w:val="0"/>
              </w:rPr>
              <w:t>Recruit, Develop &amp; Empower every member of staff to be the very best they can be</w:t>
            </w:r>
          </w:p>
        </w:tc>
        <w:tc>
          <w:tcPr>
            <w:cnfStyle w:val="000010000000" w:firstRow="0" w:lastRow="0" w:firstColumn="0" w:lastColumn="0" w:oddVBand="1" w:evenVBand="0" w:oddHBand="0" w:evenHBand="0" w:firstRowFirstColumn="0" w:firstRowLastColumn="0" w:lastRowFirstColumn="0" w:lastRowLastColumn="0"/>
            <w:tcW w:w="908" w:type="pct"/>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24136355" w14:textId="77777777" w:rsidR="009B40E5" w:rsidRPr="00C65248" w:rsidRDefault="009B40E5" w:rsidP="0018496F">
            <w:pPr>
              <w:rPr>
                <w:rFonts w:asciiTheme="minorHAnsi" w:hAnsiTheme="minorHAnsi" w:cs="Arial"/>
                <w:i/>
              </w:rPr>
            </w:pPr>
            <w:r>
              <w:rPr>
                <w:rFonts w:asciiTheme="minorHAnsi" w:hAnsiTheme="minorHAnsi" w:cs="Arial"/>
                <w:i/>
              </w:rPr>
              <w:t>1</w:t>
            </w:r>
          </w:p>
        </w:tc>
        <w:tc>
          <w:tcPr>
            <w:cnfStyle w:val="000100000000" w:firstRow="0" w:lastRow="0" w:firstColumn="0" w:lastColumn="1" w:oddVBand="0" w:evenVBand="0" w:oddHBand="0" w:evenHBand="0" w:firstRowFirstColumn="0" w:firstRowLastColumn="0" w:lastRowFirstColumn="0" w:lastRowLastColumn="0"/>
            <w:tcW w:w="797" w:type="pct"/>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16D6827B" w14:textId="77777777" w:rsidR="009B40E5" w:rsidRPr="00C65248" w:rsidRDefault="009B40E5" w:rsidP="0018496F">
            <w:pPr>
              <w:rPr>
                <w:rFonts w:asciiTheme="minorHAnsi" w:hAnsiTheme="minorHAnsi" w:cs="Arial"/>
                <w:i/>
              </w:rPr>
            </w:pPr>
            <w:r>
              <w:rPr>
                <w:rFonts w:asciiTheme="minorHAnsi" w:hAnsiTheme="minorHAnsi" w:cs="Arial"/>
                <w:i/>
              </w:rPr>
              <w:t>4</w:t>
            </w:r>
          </w:p>
        </w:tc>
      </w:tr>
      <w:tr w:rsidR="009B40E5" w:rsidRPr="00C65248" w14:paraId="31351462" w14:textId="77777777" w:rsidTr="0018496F">
        <w:tblPrEx>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Ex>
        <w:trPr>
          <w:trHeight w:val="483"/>
          <w:jc w:val="center"/>
        </w:trPr>
        <w:tc>
          <w:tcPr>
            <w:cnfStyle w:val="001000000000" w:firstRow="0" w:lastRow="0" w:firstColumn="1" w:lastColumn="0" w:oddVBand="0" w:evenVBand="0" w:oddHBand="0" w:evenHBand="0" w:firstRowFirstColumn="0" w:firstRowLastColumn="0" w:lastRowFirstColumn="0" w:lastRowLastColumn="0"/>
            <w:tcW w:w="3295" w:type="pct"/>
            <w:tcBorders>
              <w:top w:val="single" w:sz="8" w:space="0" w:color="auto"/>
              <w:left w:val="single" w:sz="8" w:space="0" w:color="auto"/>
              <w:bottom w:val="single" w:sz="8" w:space="0" w:color="auto"/>
              <w:right w:val="single" w:sz="8" w:space="0" w:color="auto"/>
            </w:tcBorders>
            <w:vAlign w:val="center"/>
          </w:tcPr>
          <w:p w14:paraId="61F09EBE" w14:textId="77777777" w:rsidR="009B40E5" w:rsidRPr="00670C34" w:rsidRDefault="009B40E5" w:rsidP="0018496F">
            <w:pPr>
              <w:rPr>
                <w:rFonts w:asciiTheme="minorHAnsi" w:hAnsiTheme="minorHAnsi" w:cs="Arial"/>
                <w:b w:val="0"/>
              </w:rPr>
            </w:pPr>
            <w:r w:rsidRPr="00670C34">
              <w:rPr>
                <w:rFonts w:asciiTheme="minorHAnsi" w:hAnsiTheme="minorHAnsi" w:cs="Arial"/>
                <w:b w:val="0"/>
              </w:rPr>
              <w:t>Maximise innovation through our partnerships and strength in Research &amp; Development to improve outcomes for women, babies and families</w:t>
            </w:r>
          </w:p>
        </w:tc>
        <w:tc>
          <w:tcPr>
            <w:cnfStyle w:val="000010000000" w:firstRow="0" w:lastRow="0" w:firstColumn="0" w:lastColumn="0" w:oddVBand="1" w:evenVBand="0" w:oddHBand="0" w:evenHBand="0" w:firstRowFirstColumn="0" w:firstRowLastColumn="0" w:lastRowFirstColumn="0" w:lastRowLastColumn="0"/>
            <w:tcW w:w="908" w:type="pct"/>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6706C1C7" w14:textId="77777777" w:rsidR="009B40E5" w:rsidRPr="00C65248" w:rsidRDefault="009B40E5" w:rsidP="0018496F">
            <w:pPr>
              <w:rPr>
                <w:rFonts w:asciiTheme="minorHAnsi" w:hAnsiTheme="minorHAnsi" w:cs="Arial"/>
                <w:i/>
              </w:rPr>
            </w:pPr>
            <w:r>
              <w:rPr>
                <w:rFonts w:asciiTheme="minorHAnsi" w:hAnsiTheme="minorHAnsi" w:cs="Arial"/>
                <w:i/>
              </w:rPr>
              <w:t>1</w:t>
            </w:r>
          </w:p>
        </w:tc>
        <w:tc>
          <w:tcPr>
            <w:cnfStyle w:val="000100000000" w:firstRow="0" w:lastRow="0" w:firstColumn="0" w:lastColumn="1" w:oddVBand="0" w:evenVBand="0" w:oddHBand="0" w:evenHBand="0" w:firstRowFirstColumn="0" w:firstRowLastColumn="0" w:lastRowFirstColumn="0" w:lastRowLastColumn="0"/>
            <w:tcW w:w="797" w:type="pct"/>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0944D892" w14:textId="77777777" w:rsidR="009B40E5" w:rsidRPr="00C65248" w:rsidRDefault="009B40E5" w:rsidP="0018496F">
            <w:pPr>
              <w:rPr>
                <w:rFonts w:asciiTheme="minorHAnsi" w:hAnsiTheme="minorHAnsi" w:cs="Arial"/>
                <w:i/>
              </w:rPr>
            </w:pPr>
            <w:r>
              <w:rPr>
                <w:rFonts w:asciiTheme="minorHAnsi" w:hAnsiTheme="minorHAnsi" w:cs="Arial"/>
                <w:i/>
              </w:rPr>
              <w:t>3</w:t>
            </w:r>
          </w:p>
        </w:tc>
      </w:tr>
      <w:tr w:rsidR="009B40E5" w:rsidRPr="00C65248" w14:paraId="0F24F836" w14:textId="77777777" w:rsidTr="0018496F">
        <w:tblPrEx>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Ex>
        <w:trPr>
          <w:cnfStyle w:val="000000100000" w:firstRow="0" w:lastRow="0" w:firstColumn="0" w:lastColumn="0" w:oddVBand="0" w:evenVBand="0" w:oddHBand="1" w:evenHBand="0" w:firstRowFirstColumn="0" w:firstRowLastColumn="0" w:lastRowFirstColumn="0" w:lastRowLastColumn="0"/>
          <w:trHeight w:val="483"/>
          <w:jc w:val="center"/>
        </w:trPr>
        <w:tc>
          <w:tcPr>
            <w:cnfStyle w:val="001000000000" w:firstRow="0" w:lastRow="0" w:firstColumn="1" w:lastColumn="0" w:oddVBand="0" w:evenVBand="0" w:oddHBand="0" w:evenHBand="0" w:firstRowFirstColumn="0" w:firstRowLastColumn="0" w:lastRowFirstColumn="0" w:lastRowLastColumn="0"/>
            <w:tcW w:w="3295" w:type="pct"/>
            <w:tcBorders>
              <w:top w:val="single" w:sz="8" w:space="0" w:color="auto"/>
              <w:left w:val="single" w:sz="8" w:space="0" w:color="auto"/>
              <w:bottom w:val="single" w:sz="8" w:space="0" w:color="auto"/>
              <w:right w:val="single" w:sz="8" w:space="0" w:color="auto"/>
            </w:tcBorders>
            <w:vAlign w:val="center"/>
          </w:tcPr>
          <w:p w14:paraId="5C5BC80B" w14:textId="77777777" w:rsidR="009B40E5" w:rsidRPr="00670C34" w:rsidRDefault="009B40E5" w:rsidP="0018496F">
            <w:pPr>
              <w:rPr>
                <w:rFonts w:asciiTheme="minorHAnsi" w:hAnsiTheme="minorHAnsi" w:cs="Arial"/>
                <w:b w:val="0"/>
              </w:rPr>
            </w:pPr>
            <w:r>
              <w:rPr>
                <w:rFonts w:asciiTheme="minorHAnsi" w:hAnsiTheme="minorHAnsi" w:cs="Arial"/>
                <w:b w:val="0"/>
              </w:rPr>
              <w:t>Play a lead role in developing models of care for women, babies and families across X, the X region and beyond</w:t>
            </w:r>
          </w:p>
        </w:tc>
        <w:tc>
          <w:tcPr>
            <w:cnfStyle w:val="000010000000" w:firstRow="0" w:lastRow="0" w:firstColumn="0" w:lastColumn="0" w:oddVBand="1" w:evenVBand="0" w:oddHBand="0" w:evenHBand="0" w:firstRowFirstColumn="0" w:firstRowLastColumn="0" w:lastRowFirstColumn="0" w:lastRowLastColumn="0"/>
            <w:tcW w:w="908" w:type="pct"/>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48164309" w14:textId="77777777" w:rsidR="009B40E5" w:rsidRPr="00C65248" w:rsidRDefault="009B40E5" w:rsidP="0018496F">
            <w:pPr>
              <w:rPr>
                <w:rFonts w:asciiTheme="minorHAnsi" w:hAnsiTheme="minorHAnsi" w:cs="Arial"/>
                <w:i/>
              </w:rPr>
            </w:pPr>
            <w:r>
              <w:rPr>
                <w:rFonts w:asciiTheme="minorHAnsi" w:hAnsiTheme="minorHAnsi" w:cs="Arial"/>
                <w:i/>
              </w:rPr>
              <w:t>1</w:t>
            </w:r>
          </w:p>
        </w:tc>
        <w:tc>
          <w:tcPr>
            <w:cnfStyle w:val="000100000000" w:firstRow="0" w:lastRow="0" w:firstColumn="0" w:lastColumn="1" w:oddVBand="0" w:evenVBand="0" w:oddHBand="0" w:evenHBand="0" w:firstRowFirstColumn="0" w:firstRowLastColumn="0" w:lastRowFirstColumn="0" w:lastRowLastColumn="0"/>
            <w:tcW w:w="797" w:type="pct"/>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19167F79" w14:textId="77777777" w:rsidR="009B40E5" w:rsidRPr="00C65248" w:rsidRDefault="009B40E5" w:rsidP="0018496F">
            <w:pPr>
              <w:rPr>
                <w:rFonts w:asciiTheme="minorHAnsi" w:hAnsiTheme="minorHAnsi" w:cs="Arial"/>
                <w:i/>
              </w:rPr>
            </w:pPr>
            <w:r>
              <w:rPr>
                <w:rFonts w:asciiTheme="minorHAnsi" w:hAnsiTheme="minorHAnsi" w:cs="Arial"/>
                <w:i/>
              </w:rPr>
              <w:t>5</w:t>
            </w:r>
          </w:p>
        </w:tc>
      </w:tr>
      <w:tr w:rsidR="009B40E5" w:rsidRPr="00C65248" w14:paraId="76F54435" w14:textId="77777777" w:rsidTr="0018496F">
        <w:tblPrEx>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Ex>
        <w:trPr>
          <w:trHeight w:val="483"/>
          <w:jc w:val="center"/>
        </w:trPr>
        <w:tc>
          <w:tcPr>
            <w:cnfStyle w:val="001000000000" w:firstRow="0" w:lastRow="0" w:firstColumn="1" w:lastColumn="0" w:oddVBand="0" w:evenVBand="0" w:oddHBand="0" w:evenHBand="0" w:firstRowFirstColumn="0" w:firstRowLastColumn="0" w:lastRowFirstColumn="0" w:lastRowLastColumn="0"/>
            <w:tcW w:w="3295" w:type="pct"/>
            <w:tcBorders>
              <w:top w:val="single" w:sz="8" w:space="0" w:color="auto"/>
              <w:left w:val="single" w:sz="8" w:space="0" w:color="auto"/>
              <w:bottom w:val="single" w:sz="8" w:space="0" w:color="auto"/>
              <w:right w:val="single" w:sz="8" w:space="0" w:color="auto"/>
            </w:tcBorders>
            <w:vAlign w:val="center"/>
          </w:tcPr>
          <w:p w14:paraId="1852EC63" w14:textId="77777777" w:rsidR="009B40E5" w:rsidRPr="004E35B7" w:rsidRDefault="009B40E5" w:rsidP="0018496F">
            <w:pPr>
              <w:rPr>
                <w:rFonts w:asciiTheme="minorHAnsi" w:hAnsiTheme="minorHAnsi" w:cs="Arial"/>
              </w:rPr>
            </w:pPr>
            <w:r w:rsidRPr="004E35B7">
              <w:rPr>
                <w:rFonts w:asciiTheme="minorHAnsi" w:hAnsiTheme="minorHAnsi" w:cs="Arial"/>
                <w:sz w:val="22"/>
                <w:szCs w:val="22"/>
              </w:rPr>
              <w:t>TOTAL SCORE</w:t>
            </w:r>
          </w:p>
        </w:tc>
        <w:tc>
          <w:tcPr>
            <w:cnfStyle w:val="000010000000" w:firstRow="0" w:lastRow="0" w:firstColumn="0" w:lastColumn="0" w:oddVBand="1" w:evenVBand="0" w:oddHBand="0" w:evenHBand="0" w:firstRowFirstColumn="0" w:firstRowLastColumn="0" w:lastRowFirstColumn="0" w:lastRowLastColumn="0"/>
            <w:tcW w:w="908" w:type="pct"/>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4043515B" w14:textId="77777777" w:rsidR="009B40E5" w:rsidRPr="00C65248" w:rsidRDefault="009B40E5" w:rsidP="0018496F">
            <w:pPr>
              <w:rPr>
                <w:rFonts w:asciiTheme="minorHAnsi" w:hAnsiTheme="minorHAnsi" w:cs="Arial"/>
                <w:i/>
              </w:rPr>
            </w:pPr>
            <w:r>
              <w:rPr>
                <w:rFonts w:asciiTheme="minorHAnsi" w:hAnsiTheme="minorHAnsi" w:cs="Arial"/>
                <w:i/>
              </w:rPr>
              <w:t>6</w:t>
            </w:r>
          </w:p>
        </w:tc>
        <w:tc>
          <w:tcPr>
            <w:cnfStyle w:val="000100000000" w:firstRow="0" w:lastRow="0" w:firstColumn="0" w:lastColumn="1" w:oddVBand="0" w:evenVBand="0" w:oddHBand="0" w:evenHBand="0" w:firstRowFirstColumn="0" w:firstRowLastColumn="0" w:lastRowFirstColumn="0" w:lastRowLastColumn="0"/>
            <w:tcW w:w="797" w:type="pct"/>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7194DD28" w14:textId="77777777" w:rsidR="009B40E5" w:rsidRPr="00C65248" w:rsidRDefault="009B40E5" w:rsidP="0018496F">
            <w:pPr>
              <w:rPr>
                <w:rFonts w:asciiTheme="minorHAnsi" w:hAnsiTheme="minorHAnsi" w:cs="Arial"/>
                <w:i/>
              </w:rPr>
            </w:pPr>
            <w:r>
              <w:rPr>
                <w:rFonts w:asciiTheme="minorHAnsi" w:hAnsiTheme="minorHAnsi" w:cs="Arial"/>
                <w:i/>
              </w:rPr>
              <w:t>23</w:t>
            </w:r>
          </w:p>
        </w:tc>
      </w:tr>
      <w:tr w:rsidR="009B40E5" w:rsidRPr="00C65248" w14:paraId="1AAF62BC" w14:textId="77777777" w:rsidTr="0018496F">
        <w:tblPrEx>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Ex>
        <w:trPr>
          <w:cnfStyle w:val="010000000000" w:firstRow="0" w:lastRow="1" w:firstColumn="0" w:lastColumn="0" w:oddVBand="0" w:evenVBand="0" w:oddHBand="0" w:evenHBand="0" w:firstRowFirstColumn="0" w:firstRowLastColumn="0" w:lastRowFirstColumn="0" w:lastRowLastColumn="0"/>
          <w:trHeight w:val="483"/>
          <w:jc w:val="center"/>
        </w:trPr>
        <w:tc>
          <w:tcPr>
            <w:cnfStyle w:val="001000000000" w:firstRow="0" w:lastRow="0" w:firstColumn="1" w:lastColumn="0" w:oddVBand="0" w:evenVBand="0" w:oddHBand="0" w:evenHBand="0" w:firstRowFirstColumn="0" w:firstRowLastColumn="0" w:lastRowFirstColumn="0" w:lastRowLastColumn="0"/>
            <w:tcW w:w="3295" w:type="pct"/>
            <w:tcBorders>
              <w:top w:val="single" w:sz="8" w:space="0" w:color="auto"/>
              <w:left w:val="single" w:sz="8" w:space="0" w:color="auto"/>
              <w:bottom w:val="single" w:sz="8" w:space="0" w:color="auto"/>
              <w:right w:val="single" w:sz="8" w:space="0" w:color="auto"/>
            </w:tcBorders>
            <w:vAlign w:val="center"/>
          </w:tcPr>
          <w:p w14:paraId="3A46AF0C" w14:textId="77777777" w:rsidR="009B40E5" w:rsidRPr="004E35B7" w:rsidRDefault="009B40E5" w:rsidP="0018496F">
            <w:pPr>
              <w:rPr>
                <w:rFonts w:asciiTheme="minorHAnsi" w:hAnsiTheme="minorHAnsi" w:cs="Arial"/>
                <w:sz w:val="22"/>
                <w:szCs w:val="22"/>
              </w:rPr>
            </w:pPr>
            <w:r w:rsidRPr="004E35B7">
              <w:rPr>
                <w:rFonts w:asciiTheme="minorHAnsi" w:hAnsiTheme="minorHAnsi" w:cs="Arial"/>
                <w:sz w:val="22"/>
                <w:szCs w:val="22"/>
              </w:rPr>
              <w:t xml:space="preserve">SCORE FOR INSERTION IN </w:t>
            </w:r>
            <w:r>
              <w:rPr>
                <w:rFonts w:asciiTheme="minorHAnsi" w:hAnsiTheme="minorHAnsi" w:cs="Arial"/>
                <w:sz w:val="22"/>
                <w:szCs w:val="22"/>
              </w:rPr>
              <w:t>SUMMARY TABLE (DIVIDE TOTAL BY 6</w:t>
            </w:r>
            <w:r w:rsidRPr="004E35B7">
              <w:rPr>
                <w:rFonts w:asciiTheme="minorHAnsi" w:hAnsiTheme="minorHAnsi" w:cs="Arial"/>
                <w:sz w:val="22"/>
                <w:szCs w:val="22"/>
              </w:rPr>
              <w:t xml:space="preserve"> AND ROUND TO NEAREST WHOLE NUMBER)</w:t>
            </w:r>
          </w:p>
        </w:tc>
        <w:tc>
          <w:tcPr>
            <w:cnfStyle w:val="000010000000" w:firstRow="0" w:lastRow="0" w:firstColumn="0" w:lastColumn="0" w:oddVBand="1" w:evenVBand="0" w:oddHBand="0" w:evenHBand="0" w:firstRowFirstColumn="0" w:firstRowLastColumn="0" w:lastRowFirstColumn="0" w:lastRowLastColumn="0"/>
            <w:tcW w:w="908" w:type="pct"/>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44B63AB2" w14:textId="77777777" w:rsidR="009B40E5" w:rsidRPr="00C65248" w:rsidRDefault="009B40E5" w:rsidP="0018496F">
            <w:pPr>
              <w:rPr>
                <w:rFonts w:asciiTheme="minorHAnsi" w:hAnsiTheme="minorHAnsi" w:cs="Arial"/>
                <w:b w:val="0"/>
                <w:i/>
              </w:rPr>
            </w:pPr>
            <w:r>
              <w:rPr>
                <w:rFonts w:asciiTheme="minorHAnsi" w:hAnsiTheme="minorHAnsi" w:cs="Arial"/>
                <w:b w:val="0"/>
                <w:i/>
              </w:rPr>
              <w:t>1</w:t>
            </w:r>
          </w:p>
        </w:tc>
        <w:tc>
          <w:tcPr>
            <w:cnfStyle w:val="000100000000" w:firstRow="0" w:lastRow="0" w:firstColumn="0" w:lastColumn="1" w:oddVBand="0" w:evenVBand="0" w:oddHBand="0" w:evenHBand="0" w:firstRowFirstColumn="0" w:firstRowLastColumn="0" w:lastRowFirstColumn="0" w:lastRowLastColumn="0"/>
            <w:tcW w:w="797" w:type="pct"/>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1DF6A89D" w14:textId="77777777" w:rsidR="009B40E5" w:rsidRPr="00C65248" w:rsidRDefault="009B40E5" w:rsidP="0018496F">
            <w:pPr>
              <w:rPr>
                <w:rFonts w:asciiTheme="minorHAnsi" w:hAnsiTheme="minorHAnsi" w:cs="Arial"/>
                <w:b w:val="0"/>
                <w:i/>
              </w:rPr>
            </w:pPr>
            <w:r>
              <w:rPr>
                <w:rFonts w:asciiTheme="minorHAnsi" w:hAnsiTheme="minorHAnsi" w:cs="Arial"/>
                <w:b w:val="0"/>
                <w:i/>
              </w:rPr>
              <w:t>4</w:t>
            </w:r>
          </w:p>
        </w:tc>
      </w:tr>
    </w:tbl>
    <w:p w14:paraId="556B75A7" w14:textId="77777777" w:rsidR="009B40E5" w:rsidRPr="00A77648" w:rsidRDefault="009B40E5" w:rsidP="009B40E5">
      <w:pPr>
        <w:spacing w:before="120" w:after="120"/>
        <w:rPr>
          <w:rFonts w:asciiTheme="minorHAnsi" w:hAnsiTheme="minorHAnsi" w:cs="Arial"/>
        </w:rPr>
      </w:pPr>
      <w:r>
        <w:rPr>
          <w:rFonts w:asciiTheme="minorHAnsi" w:hAnsiTheme="minorHAnsi" w:cs="Arial"/>
          <w:b/>
        </w:rPr>
        <w:t>*</w:t>
      </w:r>
      <w:r>
        <w:rPr>
          <w:rFonts w:asciiTheme="minorHAnsi" w:hAnsiTheme="minorHAnsi" w:cs="Arial"/>
        </w:rPr>
        <w:t xml:space="preserve">New </w:t>
      </w:r>
      <w:proofErr w:type="spellStart"/>
      <w:r>
        <w:rPr>
          <w:rFonts w:asciiTheme="minorHAnsi" w:hAnsiTheme="minorHAnsi" w:cs="Arial"/>
        </w:rPr>
        <w:t>trustwide</w:t>
      </w:r>
      <w:proofErr w:type="spellEnd"/>
      <w:r>
        <w:rPr>
          <w:rFonts w:asciiTheme="minorHAnsi" w:hAnsiTheme="minorHAnsi" w:cs="Arial"/>
        </w:rPr>
        <w:t xml:space="preserve"> strategic objectives will be in place September 2017</w:t>
      </w:r>
    </w:p>
    <w:p w14:paraId="168D59B8" w14:textId="77777777" w:rsidR="009B40E5" w:rsidRPr="0011195E" w:rsidRDefault="009B40E5" w:rsidP="009B40E5">
      <w:pPr>
        <w:spacing w:before="120" w:after="120"/>
        <w:rPr>
          <w:rFonts w:asciiTheme="minorHAnsi" w:hAnsiTheme="minorHAnsi" w:cs="Arial"/>
          <w:b/>
          <w:u w:val="single"/>
        </w:rPr>
      </w:pPr>
      <w:r w:rsidRPr="0011195E">
        <w:rPr>
          <w:rFonts w:asciiTheme="minorHAnsi" w:hAnsiTheme="minorHAnsi" w:cs="Arial"/>
          <w:b/>
          <w:u w:val="single"/>
        </w:rPr>
        <w:t>Achievability Scoring</w:t>
      </w:r>
    </w:p>
    <w:tbl>
      <w:tblPr>
        <w:tblStyle w:val="LightList-Accent2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4087"/>
        <w:gridCol w:w="4087"/>
      </w:tblGrid>
      <w:tr w:rsidR="009B40E5" w:rsidRPr="00772C37" w14:paraId="5BE4B974" w14:textId="77777777" w:rsidTr="0018496F">
        <w:trPr>
          <w:cnfStyle w:val="100000000000" w:firstRow="1" w:lastRow="0" w:firstColumn="0" w:lastColumn="0" w:oddVBand="0" w:evenVBand="0" w:oddHBand="0" w:evenHBand="0" w:firstRowFirstColumn="0" w:firstRowLastColumn="0" w:lastRowFirstColumn="0" w:lastRowLastColumn="0"/>
          <w:trHeight w:val="70"/>
          <w:tblHeader/>
          <w:jc w:val="center"/>
        </w:trPr>
        <w:tc>
          <w:tcPr>
            <w:cnfStyle w:val="001000000000" w:firstRow="0" w:lastRow="0" w:firstColumn="1" w:lastColumn="0" w:oddVBand="0" w:evenVBand="0" w:oddHBand="0" w:evenHBand="0" w:firstRowFirstColumn="0" w:firstRowLastColumn="0" w:lastRowFirstColumn="0" w:lastRowLastColumn="0"/>
            <w:tcW w:w="1078" w:type="pct"/>
            <w:shd w:val="clear" w:color="auto" w:fill="F2F2F2" w:themeFill="background1" w:themeFillShade="F2"/>
            <w:hideMark/>
          </w:tcPr>
          <w:p w14:paraId="47B79759" w14:textId="77777777" w:rsidR="009B40E5" w:rsidRPr="00772C37" w:rsidRDefault="009B40E5" w:rsidP="0018496F">
            <w:pPr>
              <w:spacing w:before="120" w:after="120"/>
              <w:rPr>
                <w:rFonts w:asciiTheme="minorHAnsi" w:hAnsiTheme="minorHAnsi" w:cs="Arial"/>
                <w:b w:val="0"/>
                <w:color w:val="auto"/>
                <w:sz w:val="22"/>
                <w:szCs w:val="22"/>
              </w:rPr>
            </w:pPr>
            <w:r w:rsidRPr="00772C37">
              <w:rPr>
                <w:rFonts w:asciiTheme="minorHAnsi" w:hAnsiTheme="minorHAnsi" w:cs="Arial"/>
                <w:color w:val="auto"/>
                <w:sz w:val="22"/>
                <w:szCs w:val="22"/>
              </w:rPr>
              <w:t>Criteria</w:t>
            </w:r>
          </w:p>
        </w:tc>
        <w:tc>
          <w:tcPr>
            <w:tcW w:w="1961" w:type="pct"/>
            <w:shd w:val="clear" w:color="auto" w:fill="F2F2F2" w:themeFill="background1" w:themeFillShade="F2"/>
          </w:tcPr>
          <w:p w14:paraId="69361150" w14:textId="77777777" w:rsidR="009B40E5" w:rsidRPr="00772C37" w:rsidRDefault="009B40E5" w:rsidP="0018496F">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b w:val="0"/>
                <w:color w:val="auto"/>
                <w:sz w:val="22"/>
                <w:szCs w:val="22"/>
              </w:rPr>
            </w:pPr>
            <w:r>
              <w:rPr>
                <w:rFonts w:asciiTheme="minorHAnsi" w:hAnsiTheme="minorHAnsi" w:cs="Arial"/>
                <w:b w:val="0"/>
                <w:color w:val="auto"/>
                <w:sz w:val="22"/>
                <w:szCs w:val="22"/>
              </w:rPr>
              <w:t>Option 1</w:t>
            </w:r>
          </w:p>
        </w:tc>
        <w:tc>
          <w:tcPr>
            <w:tcW w:w="1961" w:type="pct"/>
            <w:shd w:val="clear" w:color="auto" w:fill="F2F2F2" w:themeFill="background1" w:themeFillShade="F2"/>
          </w:tcPr>
          <w:p w14:paraId="5A431E0D" w14:textId="77777777" w:rsidR="009B40E5" w:rsidRPr="00772C37" w:rsidRDefault="009B40E5" w:rsidP="0018496F">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b w:val="0"/>
                <w:color w:val="auto"/>
                <w:sz w:val="22"/>
                <w:szCs w:val="22"/>
              </w:rPr>
            </w:pPr>
            <w:r>
              <w:rPr>
                <w:rFonts w:asciiTheme="minorHAnsi" w:hAnsiTheme="minorHAnsi" w:cs="Arial"/>
                <w:b w:val="0"/>
                <w:color w:val="auto"/>
                <w:sz w:val="22"/>
                <w:szCs w:val="22"/>
              </w:rPr>
              <w:t>Option 3</w:t>
            </w:r>
          </w:p>
        </w:tc>
      </w:tr>
      <w:tr w:rsidR="009B40E5" w:rsidRPr="00772C37" w14:paraId="25B24C28" w14:textId="77777777" w:rsidTr="0018496F">
        <w:trPr>
          <w:cnfStyle w:val="000000100000" w:firstRow="0" w:lastRow="0" w:firstColumn="0" w:lastColumn="0" w:oddVBand="0" w:evenVBand="0" w:oddHBand="1" w:evenHBand="0" w:firstRowFirstColumn="0" w:firstRowLastColumn="0" w:lastRowFirstColumn="0" w:lastRowLastColumn="0"/>
          <w:trHeight w:val="699"/>
          <w:jc w:val="center"/>
        </w:trPr>
        <w:tc>
          <w:tcPr>
            <w:cnfStyle w:val="001000000000" w:firstRow="0" w:lastRow="0" w:firstColumn="1" w:lastColumn="0" w:oddVBand="0" w:evenVBand="0" w:oddHBand="0" w:evenHBand="0" w:firstRowFirstColumn="0" w:firstRowLastColumn="0" w:lastRowFirstColumn="0" w:lastRowLastColumn="0"/>
            <w:tcW w:w="1078" w:type="pct"/>
            <w:tcBorders>
              <w:top w:val="none" w:sz="0" w:space="0" w:color="auto"/>
              <w:left w:val="none" w:sz="0" w:space="0" w:color="auto"/>
              <w:bottom w:val="none" w:sz="0" w:space="0" w:color="auto"/>
            </w:tcBorders>
            <w:hideMark/>
          </w:tcPr>
          <w:p w14:paraId="70AB8415" w14:textId="77777777" w:rsidR="009B40E5" w:rsidRPr="00772C37" w:rsidRDefault="009B40E5" w:rsidP="0018496F">
            <w:pPr>
              <w:rPr>
                <w:rFonts w:asciiTheme="minorHAnsi" w:hAnsiTheme="minorHAnsi" w:cs="Arial"/>
                <w:b w:val="0"/>
                <w:sz w:val="22"/>
                <w:szCs w:val="22"/>
              </w:rPr>
            </w:pPr>
            <w:r w:rsidRPr="00772C37">
              <w:rPr>
                <w:rFonts w:asciiTheme="minorHAnsi" w:hAnsiTheme="minorHAnsi" w:cs="Arial"/>
                <w:sz w:val="22"/>
                <w:szCs w:val="22"/>
              </w:rPr>
              <w:t>Achievability</w:t>
            </w:r>
          </w:p>
        </w:tc>
        <w:tc>
          <w:tcPr>
            <w:tcW w:w="1961" w:type="pct"/>
            <w:tcBorders>
              <w:top w:val="none" w:sz="0" w:space="0" w:color="auto"/>
              <w:bottom w:val="none" w:sz="0" w:space="0" w:color="auto"/>
            </w:tcBorders>
          </w:tcPr>
          <w:p w14:paraId="7EF71DE0" w14:textId="77777777" w:rsidR="009B40E5" w:rsidRPr="00772C37" w:rsidRDefault="009B40E5" w:rsidP="0018496F">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Pr>
                <w:rFonts w:asciiTheme="minorHAnsi" w:hAnsiTheme="minorHAnsi" w:cs="Arial"/>
              </w:rPr>
              <w:t>5</w:t>
            </w:r>
          </w:p>
        </w:tc>
        <w:tc>
          <w:tcPr>
            <w:tcW w:w="1961" w:type="pct"/>
            <w:tcBorders>
              <w:top w:val="none" w:sz="0" w:space="0" w:color="auto"/>
              <w:bottom w:val="none" w:sz="0" w:space="0" w:color="auto"/>
              <w:right w:val="none" w:sz="0" w:space="0" w:color="auto"/>
            </w:tcBorders>
          </w:tcPr>
          <w:p w14:paraId="69420B24" w14:textId="77777777" w:rsidR="009B40E5" w:rsidRPr="00772C37" w:rsidRDefault="009B40E5" w:rsidP="0018496F">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Pr>
                <w:rFonts w:asciiTheme="minorHAnsi" w:hAnsiTheme="minorHAnsi" w:cs="Arial"/>
              </w:rPr>
              <w:t>3</w:t>
            </w:r>
          </w:p>
        </w:tc>
      </w:tr>
    </w:tbl>
    <w:p w14:paraId="44205979" w14:textId="77777777" w:rsidR="009B40E5" w:rsidRPr="00033F60" w:rsidRDefault="009B40E5" w:rsidP="009B40E5">
      <w:pPr>
        <w:jc w:val="both"/>
        <w:rPr>
          <w:rFonts w:asciiTheme="minorHAnsi" w:hAnsiTheme="minorHAnsi" w:cs="Tahoma"/>
        </w:rPr>
      </w:pPr>
      <w:r w:rsidRPr="00033F60">
        <w:rPr>
          <w:rFonts w:asciiTheme="minorHAnsi" w:hAnsiTheme="minorHAnsi" w:cs="Tahoma"/>
        </w:rPr>
        <w:t xml:space="preserve">For achievability, a score of 1 means that the investment requires significant change management, reorganisation and additional capacity and resources, and there is no / limited evidence of similar projects delivering success. </w:t>
      </w:r>
    </w:p>
    <w:p w14:paraId="2815409D" w14:textId="77777777" w:rsidR="009B40E5" w:rsidRPr="00033F60" w:rsidRDefault="009B40E5" w:rsidP="009B40E5">
      <w:pPr>
        <w:jc w:val="both"/>
        <w:rPr>
          <w:rFonts w:asciiTheme="minorHAnsi" w:hAnsiTheme="minorHAnsi" w:cs="Tahoma"/>
        </w:rPr>
      </w:pPr>
      <w:r w:rsidRPr="00033F60">
        <w:rPr>
          <w:rFonts w:asciiTheme="minorHAnsi" w:hAnsiTheme="minorHAnsi" w:cs="Tahoma"/>
        </w:rPr>
        <w:t xml:space="preserve">A score of 5 means that there is existing capacity and capability within the organisation and the timescales and scope are realistic and achievable. </w:t>
      </w:r>
    </w:p>
    <w:p w14:paraId="525C8FB7" w14:textId="77777777" w:rsidR="009B40E5" w:rsidRPr="00CB314A" w:rsidRDefault="009B40E5" w:rsidP="009B40E5">
      <w:pPr>
        <w:jc w:val="both"/>
        <w:rPr>
          <w:rFonts w:asciiTheme="minorHAnsi" w:hAnsiTheme="minorHAnsi" w:cs="Tahoma"/>
        </w:rPr>
      </w:pPr>
      <w:r w:rsidRPr="00CB314A">
        <w:rPr>
          <w:rFonts w:asciiTheme="minorHAnsi" w:hAnsiTheme="minorHAnsi" w:cs="Tahoma"/>
          <w:b/>
        </w:rPr>
        <w:t>Option 1</w:t>
      </w:r>
      <w:r w:rsidRPr="00CB314A">
        <w:rPr>
          <w:rFonts w:asciiTheme="minorHAnsi" w:hAnsiTheme="minorHAnsi" w:cs="Tahoma"/>
        </w:rPr>
        <w:t xml:space="preserve"> requires no change management </w:t>
      </w:r>
    </w:p>
    <w:p w14:paraId="440240AA" w14:textId="77777777" w:rsidR="009B40E5" w:rsidRPr="00CB314A" w:rsidRDefault="009B40E5" w:rsidP="009B40E5">
      <w:pPr>
        <w:jc w:val="both"/>
        <w:rPr>
          <w:rFonts w:asciiTheme="minorHAnsi" w:hAnsiTheme="minorHAnsi" w:cs="Tahoma"/>
        </w:rPr>
      </w:pPr>
      <w:r w:rsidRPr="00CB314A">
        <w:rPr>
          <w:rFonts w:asciiTheme="minorHAnsi" w:hAnsiTheme="minorHAnsi" w:cs="Tahoma"/>
          <w:b/>
        </w:rPr>
        <w:t>Option 3</w:t>
      </w:r>
      <w:r w:rsidRPr="00CB314A">
        <w:rPr>
          <w:rFonts w:asciiTheme="minorHAnsi" w:hAnsiTheme="minorHAnsi" w:cs="Tahoma"/>
        </w:rPr>
        <w:t xml:space="preserve"> will require significant change management </w:t>
      </w:r>
      <w:r>
        <w:rPr>
          <w:rFonts w:asciiTheme="minorHAnsi" w:hAnsiTheme="minorHAnsi" w:cs="Tahoma"/>
        </w:rPr>
        <w:t xml:space="preserve">within the Directorate, </w:t>
      </w:r>
      <w:r w:rsidRPr="00CB314A">
        <w:rPr>
          <w:rFonts w:asciiTheme="minorHAnsi" w:hAnsiTheme="minorHAnsi" w:cs="Tahoma"/>
        </w:rPr>
        <w:t xml:space="preserve">as they will be moving from a paper system to </w:t>
      </w:r>
      <w:r>
        <w:rPr>
          <w:rFonts w:asciiTheme="minorHAnsi" w:hAnsiTheme="minorHAnsi" w:cs="Tahoma"/>
        </w:rPr>
        <w:t xml:space="preserve">either </w:t>
      </w:r>
      <w:r w:rsidRPr="00CB314A">
        <w:rPr>
          <w:rFonts w:asciiTheme="minorHAnsi" w:hAnsiTheme="minorHAnsi" w:cs="Tahoma"/>
        </w:rPr>
        <w:t xml:space="preserve">a paper–light or paperless system. This </w:t>
      </w:r>
      <w:r>
        <w:rPr>
          <w:rFonts w:asciiTheme="minorHAnsi" w:hAnsiTheme="minorHAnsi" w:cs="Tahoma"/>
        </w:rPr>
        <w:t>project cannot</w:t>
      </w:r>
      <w:r w:rsidRPr="00CB314A">
        <w:rPr>
          <w:rFonts w:asciiTheme="minorHAnsi" w:hAnsiTheme="minorHAnsi" w:cs="Tahoma"/>
        </w:rPr>
        <w:t xml:space="preserve"> be </w:t>
      </w:r>
      <w:r>
        <w:rPr>
          <w:rFonts w:asciiTheme="minorHAnsi" w:hAnsiTheme="minorHAnsi" w:cs="Tahoma"/>
        </w:rPr>
        <w:t>achieved</w:t>
      </w:r>
      <w:r w:rsidRPr="00CB314A">
        <w:rPr>
          <w:rFonts w:asciiTheme="minorHAnsi" w:hAnsiTheme="minorHAnsi" w:cs="Tahoma"/>
        </w:rPr>
        <w:t xml:space="preserve"> with</w:t>
      </w:r>
      <w:r>
        <w:rPr>
          <w:rFonts w:asciiTheme="minorHAnsi" w:hAnsiTheme="minorHAnsi" w:cs="Tahoma"/>
        </w:rPr>
        <w:t>out</w:t>
      </w:r>
      <w:r w:rsidRPr="00CB314A">
        <w:rPr>
          <w:rFonts w:asciiTheme="minorHAnsi" w:hAnsiTheme="minorHAnsi" w:cs="Tahoma"/>
        </w:rPr>
        <w:t xml:space="preserve"> significant time and effort </w:t>
      </w:r>
      <w:r>
        <w:rPr>
          <w:rFonts w:asciiTheme="minorHAnsi" w:hAnsiTheme="minorHAnsi" w:cs="Tahoma"/>
        </w:rPr>
        <w:t>dedicated to the project from</w:t>
      </w:r>
      <w:r w:rsidRPr="00CB314A">
        <w:rPr>
          <w:rFonts w:asciiTheme="minorHAnsi" w:hAnsiTheme="minorHAnsi" w:cs="Tahoma"/>
        </w:rPr>
        <w:t xml:space="preserve"> the directorate</w:t>
      </w:r>
      <w:r>
        <w:rPr>
          <w:rFonts w:asciiTheme="minorHAnsi" w:hAnsiTheme="minorHAnsi" w:cs="Tahoma"/>
        </w:rPr>
        <w:t>, as well as support in terms of business and culture change</w:t>
      </w:r>
      <w:r w:rsidRPr="00CB314A">
        <w:rPr>
          <w:rFonts w:asciiTheme="minorHAnsi" w:hAnsiTheme="minorHAnsi" w:cs="Tahoma"/>
        </w:rPr>
        <w:t xml:space="preserve">. The project will require </w:t>
      </w:r>
      <w:r>
        <w:rPr>
          <w:rFonts w:asciiTheme="minorHAnsi" w:hAnsiTheme="minorHAnsi" w:cs="Tahoma"/>
        </w:rPr>
        <w:t xml:space="preserve">a </w:t>
      </w:r>
      <w:r w:rsidRPr="00CB314A">
        <w:rPr>
          <w:rFonts w:asciiTheme="minorHAnsi" w:hAnsiTheme="minorHAnsi" w:cs="Tahoma"/>
        </w:rPr>
        <w:t>dedicated midwife resource to assist with</w:t>
      </w:r>
      <w:r>
        <w:rPr>
          <w:rFonts w:asciiTheme="minorHAnsi" w:hAnsiTheme="minorHAnsi" w:cs="Tahoma"/>
        </w:rPr>
        <w:t>in</w:t>
      </w:r>
      <w:r w:rsidRPr="00CB314A">
        <w:rPr>
          <w:rFonts w:asciiTheme="minorHAnsi" w:hAnsiTheme="minorHAnsi" w:cs="Tahoma"/>
        </w:rPr>
        <w:t xml:space="preserve"> th</w:t>
      </w:r>
      <w:r>
        <w:rPr>
          <w:rFonts w:asciiTheme="minorHAnsi" w:hAnsiTheme="minorHAnsi" w:cs="Tahoma"/>
        </w:rPr>
        <w:t xml:space="preserve">e project and to facilitate the </w:t>
      </w:r>
      <w:r w:rsidRPr="00CB314A">
        <w:rPr>
          <w:rFonts w:asciiTheme="minorHAnsi" w:hAnsiTheme="minorHAnsi" w:cs="Tahoma"/>
        </w:rPr>
        <w:t xml:space="preserve">change </w:t>
      </w:r>
      <w:r>
        <w:rPr>
          <w:rFonts w:asciiTheme="minorHAnsi" w:hAnsiTheme="minorHAnsi" w:cs="Tahoma"/>
        </w:rPr>
        <w:t xml:space="preserve">required, </w:t>
      </w:r>
      <w:r w:rsidRPr="00CB314A">
        <w:rPr>
          <w:rFonts w:asciiTheme="minorHAnsi" w:hAnsiTheme="minorHAnsi" w:cs="Tahoma"/>
        </w:rPr>
        <w:t>and to</w:t>
      </w:r>
      <w:r>
        <w:rPr>
          <w:rFonts w:asciiTheme="minorHAnsi" w:hAnsiTheme="minorHAnsi" w:cs="Tahoma"/>
        </w:rPr>
        <w:t xml:space="preserve"> assist with system localisation</w:t>
      </w:r>
      <w:r w:rsidRPr="00CB314A">
        <w:rPr>
          <w:rFonts w:asciiTheme="minorHAnsi" w:hAnsiTheme="minorHAnsi" w:cs="Tahoma"/>
        </w:rPr>
        <w:t xml:space="preserve">. </w:t>
      </w:r>
      <w:r>
        <w:rPr>
          <w:rFonts w:asciiTheme="minorHAnsi" w:hAnsiTheme="minorHAnsi" w:cs="Tahoma"/>
        </w:rPr>
        <w:t xml:space="preserve"> Within the resource requested there is an assumption of dedicated clinical time and business change resource to support the implementation.</w:t>
      </w:r>
    </w:p>
    <w:p w14:paraId="257783CA" w14:textId="77777777" w:rsidR="009B40E5" w:rsidRDefault="009B40E5" w:rsidP="009B40E5">
      <w:pPr>
        <w:spacing w:before="240"/>
        <w:rPr>
          <w:rFonts w:asciiTheme="minorHAnsi" w:hAnsiTheme="minorHAnsi" w:cs="Arial"/>
          <w:b/>
        </w:rPr>
      </w:pPr>
    </w:p>
    <w:p w14:paraId="7507A18A" w14:textId="77777777" w:rsidR="009B40E5" w:rsidRDefault="009B40E5" w:rsidP="009B40E5">
      <w:pPr>
        <w:spacing w:before="240"/>
        <w:rPr>
          <w:rFonts w:asciiTheme="minorHAnsi" w:hAnsiTheme="minorHAnsi" w:cs="Arial"/>
          <w:b/>
        </w:rPr>
      </w:pPr>
    </w:p>
    <w:p w14:paraId="40CD1E13" w14:textId="77777777" w:rsidR="009B40E5" w:rsidRDefault="009B40E5" w:rsidP="009B40E5">
      <w:pPr>
        <w:spacing w:before="240"/>
        <w:rPr>
          <w:rFonts w:asciiTheme="minorHAnsi" w:hAnsiTheme="minorHAnsi" w:cs="Arial"/>
          <w:b/>
        </w:rPr>
      </w:pPr>
    </w:p>
    <w:p w14:paraId="18078AF5" w14:textId="77777777" w:rsidR="009B40E5" w:rsidRPr="0011195E" w:rsidRDefault="009B40E5" w:rsidP="009B40E5">
      <w:pPr>
        <w:spacing w:before="240"/>
        <w:rPr>
          <w:rFonts w:asciiTheme="minorHAnsi" w:hAnsiTheme="minorHAnsi" w:cs="Arial"/>
          <w:b/>
          <w:u w:val="single"/>
        </w:rPr>
      </w:pPr>
      <w:r w:rsidRPr="0011195E">
        <w:rPr>
          <w:rFonts w:asciiTheme="minorHAnsi" w:hAnsiTheme="minorHAnsi" w:cs="Arial"/>
          <w:b/>
          <w:u w:val="single"/>
        </w:rPr>
        <w:lastRenderedPageBreak/>
        <w:t>Risk Assessment Scoring</w:t>
      </w:r>
    </w:p>
    <w:p w14:paraId="746A9A7D" w14:textId="77777777" w:rsidR="009B40E5" w:rsidRDefault="009B40E5" w:rsidP="009B40E5">
      <w:pPr>
        <w:jc w:val="both"/>
        <w:rPr>
          <w:rFonts w:asciiTheme="minorHAnsi" w:hAnsiTheme="minorHAnsi" w:cs="Tahoma"/>
        </w:rPr>
      </w:pPr>
      <w:r>
        <w:rPr>
          <w:rFonts w:asciiTheme="minorHAnsi" w:hAnsiTheme="minorHAnsi" w:cs="Tahoma"/>
        </w:rPr>
        <w:t xml:space="preserve">For risk, a </w:t>
      </w:r>
      <w:r w:rsidRPr="00944AC8">
        <w:rPr>
          <w:rFonts w:asciiTheme="minorHAnsi" w:hAnsiTheme="minorHAnsi" w:cs="Tahoma"/>
        </w:rPr>
        <w:t>consequence score of 1 indicates there i</w:t>
      </w:r>
      <w:r>
        <w:rPr>
          <w:rFonts w:asciiTheme="minorHAnsi" w:hAnsiTheme="minorHAnsi" w:cs="Tahoma"/>
        </w:rPr>
        <w:t>s a high risk</w:t>
      </w:r>
      <w:r w:rsidRPr="00944AC8">
        <w:rPr>
          <w:rFonts w:asciiTheme="minorHAnsi" w:hAnsiTheme="minorHAnsi" w:cs="Tahoma"/>
        </w:rPr>
        <w:t>, whereas a score of 5 indicates a low risk t</w:t>
      </w:r>
      <w:r>
        <w:rPr>
          <w:rFonts w:asciiTheme="minorHAnsi" w:hAnsiTheme="minorHAnsi" w:cs="Tahoma"/>
        </w:rPr>
        <w:t>o the Trust.</w:t>
      </w:r>
    </w:p>
    <w:p w14:paraId="38B5A42C" w14:textId="77777777" w:rsidR="009B40E5" w:rsidRDefault="009B40E5" w:rsidP="009B40E5">
      <w:pPr>
        <w:jc w:val="both"/>
        <w:rPr>
          <w:rFonts w:asciiTheme="minorHAnsi" w:hAnsiTheme="minorHAnsi" w:cs="Tahoma"/>
        </w:rPr>
      </w:pPr>
      <w:r w:rsidRPr="0091483F">
        <w:rPr>
          <w:rFonts w:asciiTheme="minorHAnsi" w:hAnsiTheme="minorHAnsi" w:cs="Tahoma"/>
          <w:b/>
        </w:rPr>
        <w:t>Option 1</w:t>
      </w:r>
      <w:r>
        <w:rPr>
          <w:rFonts w:asciiTheme="minorHAnsi" w:hAnsiTheme="minorHAnsi" w:cs="Tahoma"/>
        </w:rPr>
        <w:t xml:space="preserve"> provides the greatest risk to the Trust, by doing nothing the Trust risks the Trust needs an electronic system to improve the data quality required and achieve wider Trust strategies.</w:t>
      </w:r>
    </w:p>
    <w:p w14:paraId="2B680214" w14:textId="77777777" w:rsidR="009B40E5" w:rsidRDefault="009B40E5" w:rsidP="009B40E5">
      <w:pPr>
        <w:jc w:val="both"/>
        <w:rPr>
          <w:rFonts w:asciiTheme="minorHAnsi" w:hAnsiTheme="minorHAnsi" w:cs="Tahoma"/>
        </w:rPr>
      </w:pPr>
      <w:r>
        <w:rPr>
          <w:rFonts w:asciiTheme="minorHAnsi" w:hAnsiTheme="minorHAnsi" w:cs="Tahoma"/>
          <w:b/>
        </w:rPr>
        <w:t>Option</w:t>
      </w:r>
      <w:r w:rsidRPr="0091483F">
        <w:rPr>
          <w:rFonts w:asciiTheme="minorHAnsi" w:hAnsiTheme="minorHAnsi" w:cs="Tahoma"/>
          <w:b/>
        </w:rPr>
        <w:t xml:space="preserve"> 3</w:t>
      </w:r>
      <w:r>
        <w:rPr>
          <w:rFonts w:asciiTheme="minorHAnsi" w:hAnsiTheme="minorHAnsi" w:cs="Tahoma"/>
        </w:rPr>
        <w:t xml:space="preserve"> does provide an element of risk in their </w:t>
      </w:r>
      <w:proofErr w:type="gramStart"/>
      <w:r>
        <w:rPr>
          <w:rFonts w:asciiTheme="minorHAnsi" w:hAnsiTheme="minorHAnsi" w:cs="Tahoma"/>
        </w:rPr>
        <w:t>deployment,</w:t>
      </w:r>
      <w:proofErr w:type="gramEnd"/>
      <w:r>
        <w:rPr>
          <w:rFonts w:asciiTheme="minorHAnsi" w:hAnsiTheme="minorHAnsi" w:cs="Tahoma"/>
        </w:rPr>
        <w:t xml:space="preserve"> however the benefits of implementing are greater, and the Trust will be in a far better position to achieve the strategic objectives and goals of X.</w:t>
      </w:r>
    </w:p>
    <w:tbl>
      <w:tblPr>
        <w:tblW w:w="411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5721"/>
        <w:gridCol w:w="1384"/>
        <w:gridCol w:w="1315"/>
      </w:tblGrid>
      <w:tr w:rsidR="009B40E5" w:rsidRPr="00C65248" w14:paraId="0B0EE483" w14:textId="77777777" w:rsidTr="0018496F">
        <w:trPr>
          <w:trHeight w:val="253"/>
        </w:trPr>
        <w:tc>
          <w:tcPr>
            <w:tcW w:w="3397" w:type="pct"/>
            <w:shd w:val="clear" w:color="auto" w:fill="F2F2F2" w:themeFill="background1" w:themeFillShade="F2"/>
            <w:noWrap/>
            <w:tcMar>
              <w:top w:w="17" w:type="dxa"/>
              <w:left w:w="17" w:type="dxa"/>
              <w:bottom w:w="0" w:type="dxa"/>
              <w:right w:w="17" w:type="dxa"/>
            </w:tcMar>
            <w:vAlign w:val="bottom"/>
          </w:tcPr>
          <w:p w14:paraId="502487CA" w14:textId="77777777" w:rsidR="009B40E5" w:rsidRPr="004E35B7" w:rsidRDefault="009B40E5" w:rsidP="0018496F">
            <w:pPr>
              <w:rPr>
                <w:rFonts w:asciiTheme="minorHAnsi" w:hAnsiTheme="minorHAnsi" w:cs="Arial"/>
                <w:b/>
                <w:bCs/>
              </w:rPr>
            </w:pPr>
            <w:r>
              <w:rPr>
                <w:rFonts w:asciiTheme="minorHAnsi" w:hAnsiTheme="minorHAnsi" w:cs="Arial"/>
                <w:b/>
                <w:bCs/>
              </w:rPr>
              <w:t>Risk Assessment Results</w:t>
            </w:r>
          </w:p>
        </w:tc>
        <w:tc>
          <w:tcPr>
            <w:tcW w:w="822" w:type="pct"/>
            <w:shd w:val="clear" w:color="auto" w:fill="F2F2F2" w:themeFill="background1" w:themeFillShade="F2"/>
            <w:noWrap/>
            <w:tcMar>
              <w:top w:w="17" w:type="dxa"/>
              <w:left w:w="17" w:type="dxa"/>
              <w:bottom w:w="0" w:type="dxa"/>
              <w:right w:w="17" w:type="dxa"/>
            </w:tcMar>
          </w:tcPr>
          <w:p w14:paraId="247A3803" w14:textId="77777777" w:rsidR="009B40E5" w:rsidRPr="004E35B7" w:rsidRDefault="009B40E5" w:rsidP="0018496F">
            <w:pPr>
              <w:jc w:val="center"/>
              <w:rPr>
                <w:rFonts w:asciiTheme="minorHAnsi" w:hAnsiTheme="minorHAnsi" w:cs="Arial"/>
                <w:b/>
                <w:sz w:val="20"/>
                <w:szCs w:val="20"/>
              </w:rPr>
            </w:pPr>
            <w:r w:rsidRPr="004E35B7">
              <w:rPr>
                <w:rFonts w:asciiTheme="minorHAnsi" w:hAnsiTheme="minorHAnsi" w:cs="Arial"/>
                <w:b/>
                <w:sz w:val="20"/>
                <w:szCs w:val="20"/>
              </w:rPr>
              <w:t>Option 1 Do Nothing/ Minimum</w:t>
            </w:r>
          </w:p>
        </w:tc>
        <w:tc>
          <w:tcPr>
            <w:tcW w:w="781" w:type="pct"/>
            <w:shd w:val="clear" w:color="auto" w:fill="F2F2F2" w:themeFill="background1" w:themeFillShade="F2"/>
          </w:tcPr>
          <w:p w14:paraId="7FC38694" w14:textId="77777777" w:rsidR="009B40E5" w:rsidRPr="004E35B7" w:rsidRDefault="009B40E5" w:rsidP="0018496F">
            <w:pPr>
              <w:jc w:val="center"/>
              <w:rPr>
                <w:rFonts w:asciiTheme="minorHAnsi" w:hAnsiTheme="minorHAnsi" w:cs="Arial"/>
                <w:b/>
                <w:sz w:val="20"/>
                <w:szCs w:val="20"/>
              </w:rPr>
            </w:pPr>
            <w:r w:rsidRPr="004E35B7">
              <w:rPr>
                <w:rFonts w:asciiTheme="minorHAnsi" w:hAnsiTheme="minorHAnsi" w:cs="Arial"/>
                <w:b/>
                <w:sz w:val="20"/>
                <w:szCs w:val="20"/>
              </w:rPr>
              <w:t>Option 3</w:t>
            </w:r>
          </w:p>
        </w:tc>
      </w:tr>
      <w:tr w:rsidR="009B40E5" w:rsidRPr="00C65248" w14:paraId="53E2E46F" w14:textId="77777777" w:rsidTr="0018496F">
        <w:trPr>
          <w:trHeight w:val="246"/>
        </w:trPr>
        <w:tc>
          <w:tcPr>
            <w:tcW w:w="3397" w:type="pct"/>
            <w:noWrap/>
            <w:tcMar>
              <w:top w:w="17" w:type="dxa"/>
              <w:left w:w="17" w:type="dxa"/>
              <w:bottom w:w="0" w:type="dxa"/>
              <w:right w:w="17" w:type="dxa"/>
            </w:tcMar>
            <w:vAlign w:val="center"/>
          </w:tcPr>
          <w:p w14:paraId="55613C19" w14:textId="77777777" w:rsidR="009B40E5" w:rsidRPr="00B52AF0" w:rsidRDefault="009B40E5" w:rsidP="0018496F">
            <w:pPr>
              <w:rPr>
                <w:rFonts w:asciiTheme="minorHAnsi" w:hAnsiTheme="minorHAnsi" w:cs="Arial"/>
                <w:bCs/>
              </w:rPr>
            </w:pPr>
            <w:r w:rsidRPr="00B52AF0">
              <w:rPr>
                <w:rFonts w:asciiTheme="minorHAnsi" w:hAnsiTheme="minorHAnsi" w:cs="Arial"/>
                <w:bCs/>
              </w:rPr>
              <w:t>Measurement of Consequence (1 to 5)</w:t>
            </w:r>
          </w:p>
        </w:tc>
        <w:tc>
          <w:tcPr>
            <w:tcW w:w="822" w:type="pct"/>
            <w:shd w:val="clear" w:color="auto" w:fill="DBE5F1" w:themeFill="accent1" w:themeFillTint="33"/>
            <w:noWrap/>
            <w:tcMar>
              <w:top w:w="17" w:type="dxa"/>
              <w:left w:w="17" w:type="dxa"/>
              <w:bottom w:w="0" w:type="dxa"/>
              <w:right w:w="17" w:type="dxa"/>
            </w:tcMar>
            <w:vAlign w:val="center"/>
          </w:tcPr>
          <w:p w14:paraId="0E4B6201" w14:textId="77777777" w:rsidR="009B40E5" w:rsidRPr="00C65248" w:rsidRDefault="009B40E5" w:rsidP="0018496F">
            <w:pPr>
              <w:jc w:val="center"/>
              <w:rPr>
                <w:rFonts w:asciiTheme="minorHAnsi" w:hAnsiTheme="minorHAnsi" w:cs="Arial"/>
                <w:bCs/>
              </w:rPr>
            </w:pPr>
            <w:r>
              <w:rPr>
                <w:rFonts w:asciiTheme="minorHAnsi" w:hAnsiTheme="minorHAnsi" w:cs="Arial"/>
                <w:bCs/>
              </w:rPr>
              <w:t>4</w:t>
            </w:r>
          </w:p>
        </w:tc>
        <w:tc>
          <w:tcPr>
            <w:tcW w:w="781" w:type="pct"/>
            <w:shd w:val="clear" w:color="auto" w:fill="DBE5F1" w:themeFill="accent1" w:themeFillTint="33"/>
            <w:vAlign w:val="center"/>
          </w:tcPr>
          <w:p w14:paraId="7CFB6872" w14:textId="77777777" w:rsidR="009B40E5" w:rsidRPr="00C65248" w:rsidRDefault="009B40E5" w:rsidP="0018496F">
            <w:pPr>
              <w:jc w:val="center"/>
              <w:rPr>
                <w:rFonts w:asciiTheme="minorHAnsi" w:hAnsiTheme="minorHAnsi" w:cs="Arial"/>
                <w:bCs/>
              </w:rPr>
            </w:pPr>
            <w:r>
              <w:rPr>
                <w:rFonts w:asciiTheme="minorHAnsi" w:hAnsiTheme="minorHAnsi" w:cs="Arial"/>
                <w:bCs/>
              </w:rPr>
              <w:t>2</w:t>
            </w:r>
          </w:p>
        </w:tc>
      </w:tr>
      <w:tr w:rsidR="009B40E5" w:rsidRPr="00C65248" w14:paraId="183AFDAD" w14:textId="77777777" w:rsidTr="0018496F">
        <w:trPr>
          <w:trHeight w:val="296"/>
        </w:trPr>
        <w:tc>
          <w:tcPr>
            <w:tcW w:w="3397" w:type="pct"/>
            <w:noWrap/>
            <w:tcMar>
              <w:top w:w="17" w:type="dxa"/>
              <w:left w:w="17" w:type="dxa"/>
              <w:bottom w:w="0" w:type="dxa"/>
              <w:right w:w="17" w:type="dxa"/>
            </w:tcMar>
            <w:vAlign w:val="center"/>
          </w:tcPr>
          <w:p w14:paraId="42625C74" w14:textId="77777777" w:rsidR="009B40E5" w:rsidRPr="00B52AF0" w:rsidRDefault="009B40E5" w:rsidP="0018496F">
            <w:pPr>
              <w:rPr>
                <w:rFonts w:asciiTheme="minorHAnsi" w:hAnsiTheme="minorHAnsi" w:cs="Arial"/>
                <w:bCs/>
              </w:rPr>
            </w:pPr>
            <w:r w:rsidRPr="00B52AF0">
              <w:rPr>
                <w:rFonts w:asciiTheme="minorHAnsi" w:hAnsiTheme="minorHAnsi" w:cs="Arial"/>
                <w:bCs/>
              </w:rPr>
              <w:t>Measurement of Likelihood (1 to 5)</w:t>
            </w:r>
          </w:p>
        </w:tc>
        <w:tc>
          <w:tcPr>
            <w:tcW w:w="822" w:type="pct"/>
            <w:shd w:val="clear" w:color="auto" w:fill="DBE5F1" w:themeFill="accent1" w:themeFillTint="33"/>
            <w:noWrap/>
            <w:tcMar>
              <w:top w:w="17" w:type="dxa"/>
              <w:left w:w="17" w:type="dxa"/>
              <w:bottom w:w="0" w:type="dxa"/>
              <w:right w:w="17" w:type="dxa"/>
            </w:tcMar>
            <w:vAlign w:val="center"/>
          </w:tcPr>
          <w:p w14:paraId="528197B8" w14:textId="77777777" w:rsidR="009B40E5" w:rsidRPr="00C65248" w:rsidRDefault="009B40E5" w:rsidP="0018496F">
            <w:pPr>
              <w:jc w:val="center"/>
              <w:rPr>
                <w:rFonts w:asciiTheme="minorHAnsi" w:hAnsiTheme="minorHAnsi" w:cs="Arial"/>
                <w:bCs/>
              </w:rPr>
            </w:pPr>
            <w:r>
              <w:rPr>
                <w:rFonts w:asciiTheme="minorHAnsi" w:hAnsiTheme="minorHAnsi" w:cs="Arial"/>
                <w:bCs/>
              </w:rPr>
              <w:t>4</w:t>
            </w:r>
          </w:p>
        </w:tc>
        <w:tc>
          <w:tcPr>
            <w:tcW w:w="781" w:type="pct"/>
            <w:shd w:val="clear" w:color="auto" w:fill="DBE5F1" w:themeFill="accent1" w:themeFillTint="33"/>
            <w:vAlign w:val="center"/>
          </w:tcPr>
          <w:p w14:paraId="50A655EB" w14:textId="77777777" w:rsidR="009B40E5" w:rsidRPr="00C65248" w:rsidRDefault="009B40E5" w:rsidP="0018496F">
            <w:pPr>
              <w:jc w:val="center"/>
              <w:rPr>
                <w:rFonts w:asciiTheme="minorHAnsi" w:hAnsiTheme="minorHAnsi" w:cs="Arial"/>
                <w:bCs/>
              </w:rPr>
            </w:pPr>
            <w:r>
              <w:rPr>
                <w:rFonts w:asciiTheme="minorHAnsi" w:hAnsiTheme="minorHAnsi" w:cs="Arial"/>
                <w:bCs/>
              </w:rPr>
              <w:t>2</w:t>
            </w:r>
          </w:p>
        </w:tc>
      </w:tr>
      <w:tr w:rsidR="009B40E5" w:rsidRPr="00C65248" w14:paraId="07C87E3E" w14:textId="77777777" w:rsidTr="0018496F">
        <w:trPr>
          <w:trHeight w:val="253"/>
        </w:trPr>
        <w:tc>
          <w:tcPr>
            <w:tcW w:w="3397" w:type="pct"/>
            <w:noWrap/>
            <w:tcMar>
              <w:top w:w="17" w:type="dxa"/>
              <w:left w:w="17" w:type="dxa"/>
              <w:bottom w:w="0" w:type="dxa"/>
              <w:right w:w="17" w:type="dxa"/>
            </w:tcMar>
            <w:vAlign w:val="center"/>
          </w:tcPr>
          <w:p w14:paraId="2A229F81" w14:textId="77777777" w:rsidR="009B40E5" w:rsidRPr="00B52AF0" w:rsidRDefault="009B40E5" w:rsidP="0018496F">
            <w:pPr>
              <w:rPr>
                <w:rFonts w:asciiTheme="minorHAnsi" w:hAnsiTheme="minorHAnsi" w:cs="Arial"/>
                <w:bCs/>
              </w:rPr>
            </w:pPr>
            <w:r w:rsidRPr="00B52AF0">
              <w:rPr>
                <w:rFonts w:asciiTheme="minorHAnsi" w:hAnsiTheme="minorHAnsi" w:cs="Arial"/>
                <w:bCs/>
              </w:rPr>
              <w:t>Raw Risk Assessment (i.e. Consequence x Likelihood)</w:t>
            </w:r>
          </w:p>
        </w:tc>
        <w:tc>
          <w:tcPr>
            <w:tcW w:w="822" w:type="pct"/>
            <w:shd w:val="clear" w:color="auto" w:fill="DBE5F1" w:themeFill="accent1" w:themeFillTint="33"/>
            <w:noWrap/>
            <w:tcMar>
              <w:top w:w="17" w:type="dxa"/>
              <w:left w:w="17" w:type="dxa"/>
              <w:bottom w:w="0" w:type="dxa"/>
              <w:right w:w="17" w:type="dxa"/>
            </w:tcMar>
            <w:vAlign w:val="center"/>
          </w:tcPr>
          <w:p w14:paraId="0D4DE08C" w14:textId="77777777" w:rsidR="009B40E5" w:rsidRPr="00C65248" w:rsidRDefault="009B40E5" w:rsidP="0018496F">
            <w:pPr>
              <w:jc w:val="center"/>
              <w:rPr>
                <w:rFonts w:asciiTheme="minorHAnsi" w:hAnsiTheme="minorHAnsi" w:cs="Arial"/>
                <w:bCs/>
              </w:rPr>
            </w:pPr>
            <w:r>
              <w:rPr>
                <w:rFonts w:asciiTheme="minorHAnsi" w:hAnsiTheme="minorHAnsi" w:cs="Arial"/>
                <w:bCs/>
              </w:rPr>
              <w:t>16</w:t>
            </w:r>
          </w:p>
        </w:tc>
        <w:tc>
          <w:tcPr>
            <w:tcW w:w="781" w:type="pct"/>
            <w:shd w:val="clear" w:color="auto" w:fill="DBE5F1" w:themeFill="accent1" w:themeFillTint="33"/>
            <w:vAlign w:val="center"/>
          </w:tcPr>
          <w:p w14:paraId="7FAC15AD" w14:textId="77777777" w:rsidR="009B40E5" w:rsidRPr="00C65248" w:rsidRDefault="009B40E5" w:rsidP="0018496F">
            <w:pPr>
              <w:jc w:val="center"/>
              <w:rPr>
                <w:rFonts w:asciiTheme="minorHAnsi" w:hAnsiTheme="minorHAnsi" w:cs="Arial"/>
                <w:bCs/>
              </w:rPr>
            </w:pPr>
            <w:r>
              <w:rPr>
                <w:rFonts w:asciiTheme="minorHAnsi" w:hAnsiTheme="minorHAnsi" w:cs="Arial"/>
                <w:bCs/>
              </w:rPr>
              <w:t>4</w:t>
            </w:r>
          </w:p>
        </w:tc>
      </w:tr>
      <w:tr w:rsidR="009B40E5" w:rsidRPr="00C65248" w14:paraId="35C5FF74" w14:textId="77777777" w:rsidTr="0018496F">
        <w:trPr>
          <w:trHeight w:val="253"/>
        </w:trPr>
        <w:tc>
          <w:tcPr>
            <w:tcW w:w="3397" w:type="pct"/>
            <w:noWrap/>
            <w:tcMar>
              <w:top w:w="17" w:type="dxa"/>
              <w:left w:w="17" w:type="dxa"/>
              <w:bottom w:w="0" w:type="dxa"/>
              <w:right w:w="17" w:type="dxa"/>
            </w:tcMar>
            <w:vAlign w:val="center"/>
          </w:tcPr>
          <w:p w14:paraId="319FD5AF" w14:textId="77777777" w:rsidR="009B40E5" w:rsidRPr="00B52AF0" w:rsidRDefault="009B40E5" w:rsidP="0018496F">
            <w:pPr>
              <w:rPr>
                <w:rFonts w:asciiTheme="minorHAnsi" w:hAnsiTheme="minorHAnsi" w:cs="Arial"/>
                <w:bCs/>
              </w:rPr>
            </w:pPr>
            <w:r w:rsidRPr="00B52AF0">
              <w:rPr>
                <w:rFonts w:asciiTheme="minorHAnsi" w:hAnsiTheme="minorHAnsi" w:cs="Arial"/>
                <w:bCs/>
              </w:rPr>
              <w:t>Overall score from above divided by 5 and rounded to nearest whole number</w:t>
            </w:r>
          </w:p>
        </w:tc>
        <w:tc>
          <w:tcPr>
            <w:tcW w:w="822" w:type="pct"/>
            <w:shd w:val="clear" w:color="auto" w:fill="DBE5F1" w:themeFill="accent1" w:themeFillTint="33"/>
            <w:noWrap/>
            <w:tcMar>
              <w:top w:w="17" w:type="dxa"/>
              <w:left w:w="17" w:type="dxa"/>
              <w:bottom w:w="0" w:type="dxa"/>
              <w:right w:w="17" w:type="dxa"/>
            </w:tcMar>
            <w:vAlign w:val="center"/>
          </w:tcPr>
          <w:p w14:paraId="5BD56726" w14:textId="77777777" w:rsidR="009B40E5" w:rsidRPr="00C65248" w:rsidRDefault="009B40E5" w:rsidP="0018496F">
            <w:pPr>
              <w:jc w:val="center"/>
              <w:rPr>
                <w:rFonts w:asciiTheme="minorHAnsi" w:hAnsiTheme="minorHAnsi" w:cs="Arial"/>
                <w:bCs/>
              </w:rPr>
            </w:pPr>
            <w:r>
              <w:rPr>
                <w:rFonts w:asciiTheme="minorHAnsi" w:hAnsiTheme="minorHAnsi" w:cs="Arial"/>
                <w:bCs/>
              </w:rPr>
              <w:t>3</w:t>
            </w:r>
          </w:p>
        </w:tc>
        <w:tc>
          <w:tcPr>
            <w:tcW w:w="781" w:type="pct"/>
            <w:shd w:val="clear" w:color="auto" w:fill="DBE5F1" w:themeFill="accent1" w:themeFillTint="33"/>
            <w:vAlign w:val="center"/>
          </w:tcPr>
          <w:p w14:paraId="24E30F13" w14:textId="77777777" w:rsidR="009B40E5" w:rsidRPr="00C65248" w:rsidRDefault="009B40E5" w:rsidP="0018496F">
            <w:pPr>
              <w:jc w:val="center"/>
              <w:rPr>
                <w:rFonts w:asciiTheme="minorHAnsi" w:hAnsiTheme="minorHAnsi" w:cs="Arial"/>
                <w:bCs/>
              </w:rPr>
            </w:pPr>
            <w:r>
              <w:rPr>
                <w:rFonts w:asciiTheme="minorHAnsi" w:hAnsiTheme="minorHAnsi" w:cs="Arial"/>
                <w:bCs/>
              </w:rPr>
              <w:t>1</w:t>
            </w:r>
          </w:p>
        </w:tc>
      </w:tr>
      <w:tr w:rsidR="009B40E5" w:rsidRPr="00C65248" w14:paraId="6BFAAB42" w14:textId="77777777" w:rsidTr="0018496F">
        <w:trPr>
          <w:trHeight w:val="253"/>
        </w:trPr>
        <w:tc>
          <w:tcPr>
            <w:tcW w:w="3397" w:type="pct"/>
            <w:noWrap/>
            <w:tcMar>
              <w:top w:w="17" w:type="dxa"/>
              <w:left w:w="17" w:type="dxa"/>
              <w:bottom w:w="0" w:type="dxa"/>
              <w:right w:w="17" w:type="dxa"/>
            </w:tcMar>
            <w:vAlign w:val="center"/>
          </w:tcPr>
          <w:p w14:paraId="07E5DDC9" w14:textId="77777777" w:rsidR="009B40E5" w:rsidRPr="0011195E" w:rsidRDefault="009B40E5" w:rsidP="0018496F">
            <w:pPr>
              <w:rPr>
                <w:rFonts w:asciiTheme="minorHAnsi" w:hAnsiTheme="minorHAnsi" w:cs="Arial"/>
                <w:b/>
                <w:bCs/>
              </w:rPr>
            </w:pPr>
            <w:r w:rsidRPr="0011195E">
              <w:rPr>
                <w:rFonts w:asciiTheme="minorHAnsi" w:hAnsiTheme="minorHAnsi" w:cs="Arial"/>
                <w:b/>
                <w:bCs/>
              </w:rPr>
              <w:t>Score given</w:t>
            </w:r>
          </w:p>
        </w:tc>
        <w:tc>
          <w:tcPr>
            <w:tcW w:w="822" w:type="pct"/>
            <w:shd w:val="clear" w:color="auto" w:fill="DBE5F1" w:themeFill="accent1" w:themeFillTint="33"/>
            <w:noWrap/>
            <w:tcMar>
              <w:top w:w="17" w:type="dxa"/>
              <w:left w:w="17" w:type="dxa"/>
              <w:bottom w:w="0" w:type="dxa"/>
              <w:right w:w="17" w:type="dxa"/>
            </w:tcMar>
            <w:vAlign w:val="center"/>
          </w:tcPr>
          <w:p w14:paraId="187A16ED" w14:textId="77777777" w:rsidR="009B40E5" w:rsidRPr="0011195E" w:rsidRDefault="009B40E5" w:rsidP="0018496F">
            <w:pPr>
              <w:jc w:val="center"/>
              <w:rPr>
                <w:rFonts w:asciiTheme="minorHAnsi" w:hAnsiTheme="minorHAnsi" w:cs="Arial"/>
                <w:b/>
                <w:bCs/>
              </w:rPr>
            </w:pPr>
            <w:r w:rsidRPr="0011195E">
              <w:rPr>
                <w:rFonts w:asciiTheme="minorHAnsi" w:hAnsiTheme="minorHAnsi" w:cs="Arial"/>
                <w:b/>
                <w:bCs/>
              </w:rPr>
              <w:t>2</w:t>
            </w:r>
          </w:p>
        </w:tc>
        <w:tc>
          <w:tcPr>
            <w:tcW w:w="781" w:type="pct"/>
            <w:shd w:val="clear" w:color="auto" w:fill="DBE5F1" w:themeFill="accent1" w:themeFillTint="33"/>
            <w:vAlign w:val="center"/>
          </w:tcPr>
          <w:p w14:paraId="1ECE50B3" w14:textId="77777777" w:rsidR="009B40E5" w:rsidRPr="0011195E" w:rsidRDefault="009B40E5" w:rsidP="0018496F">
            <w:pPr>
              <w:jc w:val="center"/>
              <w:rPr>
                <w:rFonts w:asciiTheme="minorHAnsi" w:hAnsiTheme="minorHAnsi" w:cs="Arial"/>
                <w:b/>
                <w:bCs/>
              </w:rPr>
            </w:pPr>
            <w:r w:rsidRPr="0011195E">
              <w:rPr>
                <w:rFonts w:asciiTheme="minorHAnsi" w:hAnsiTheme="minorHAnsi" w:cs="Arial"/>
                <w:b/>
                <w:bCs/>
              </w:rPr>
              <w:t>4</w:t>
            </w:r>
          </w:p>
        </w:tc>
      </w:tr>
    </w:tbl>
    <w:p w14:paraId="0A88E0B7" w14:textId="77777777" w:rsidR="009B40E5" w:rsidRDefault="009B40E5" w:rsidP="009B40E5">
      <w:pPr>
        <w:spacing w:before="120" w:after="120"/>
        <w:rPr>
          <w:rFonts w:asciiTheme="minorHAnsi" w:hAnsiTheme="minorHAnsi" w:cs="Arial"/>
          <w:b/>
        </w:rPr>
      </w:pPr>
    </w:p>
    <w:p w14:paraId="402188F3" w14:textId="77777777" w:rsidR="009B40E5" w:rsidRPr="0011195E" w:rsidRDefault="009B40E5" w:rsidP="009B40E5">
      <w:pPr>
        <w:spacing w:before="120" w:after="120"/>
        <w:rPr>
          <w:rFonts w:asciiTheme="minorHAnsi" w:hAnsiTheme="minorHAnsi" w:cs="Arial"/>
          <w:b/>
          <w:u w:val="single"/>
        </w:rPr>
      </w:pPr>
      <w:r w:rsidRPr="0011195E">
        <w:rPr>
          <w:rFonts w:asciiTheme="minorHAnsi" w:hAnsiTheme="minorHAnsi" w:cs="Arial"/>
          <w:b/>
          <w:u w:val="single"/>
        </w:rPr>
        <w:t>Financial Viability Scoring</w:t>
      </w:r>
    </w:p>
    <w:p w14:paraId="618F9C28" w14:textId="77777777" w:rsidR="009B40E5" w:rsidRPr="00772C37" w:rsidRDefault="009B40E5" w:rsidP="009B40E5">
      <w:pPr>
        <w:spacing w:before="120" w:after="120"/>
        <w:rPr>
          <w:rFonts w:asciiTheme="minorHAnsi" w:hAnsiTheme="minorHAnsi"/>
          <w:b/>
        </w:rPr>
      </w:pPr>
      <w:r w:rsidRPr="00772C37">
        <w:rPr>
          <w:rFonts w:asciiTheme="minorHAnsi" w:hAnsiTheme="minorHAnsi" w:cs="Arial"/>
        </w:rPr>
        <w:t>Give each option a raw score from 1 to 5 under each criterion using the principles in the table below;</w:t>
      </w:r>
    </w:p>
    <w:tbl>
      <w:tblPr>
        <w:tblStyle w:val="LightList-Accent2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4087"/>
        <w:gridCol w:w="4087"/>
      </w:tblGrid>
      <w:tr w:rsidR="009B40E5" w:rsidRPr="00772C37" w14:paraId="73CCB397" w14:textId="77777777" w:rsidTr="0018496F">
        <w:trPr>
          <w:cnfStyle w:val="100000000000" w:firstRow="1" w:lastRow="0" w:firstColumn="0" w:lastColumn="0" w:oddVBand="0" w:evenVBand="0" w:oddHBand="0" w:evenHBand="0" w:firstRowFirstColumn="0" w:firstRowLastColumn="0" w:lastRowFirstColumn="0" w:lastRowLastColumn="0"/>
          <w:trHeight w:val="70"/>
          <w:tblHeader/>
          <w:jc w:val="center"/>
        </w:trPr>
        <w:tc>
          <w:tcPr>
            <w:cnfStyle w:val="001000000000" w:firstRow="0" w:lastRow="0" w:firstColumn="1" w:lastColumn="0" w:oddVBand="0" w:evenVBand="0" w:oddHBand="0" w:evenHBand="0" w:firstRowFirstColumn="0" w:firstRowLastColumn="0" w:lastRowFirstColumn="0" w:lastRowLastColumn="0"/>
            <w:tcW w:w="1078" w:type="pct"/>
            <w:tcBorders>
              <w:bottom w:val="single" w:sz="4" w:space="0" w:color="000000" w:themeColor="text1"/>
            </w:tcBorders>
            <w:shd w:val="clear" w:color="auto" w:fill="F2F2F2" w:themeFill="background1" w:themeFillShade="F2"/>
            <w:hideMark/>
          </w:tcPr>
          <w:p w14:paraId="5D66881D" w14:textId="77777777" w:rsidR="009B40E5" w:rsidRPr="00772C37" w:rsidRDefault="009B40E5" w:rsidP="0018496F">
            <w:pPr>
              <w:spacing w:before="120" w:after="120"/>
              <w:rPr>
                <w:rFonts w:asciiTheme="minorHAnsi" w:hAnsiTheme="minorHAnsi" w:cs="Arial"/>
                <w:b w:val="0"/>
                <w:color w:val="auto"/>
                <w:sz w:val="22"/>
                <w:szCs w:val="22"/>
              </w:rPr>
            </w:pPr>
            <w:r w:rsidRPr="00772C37">
              <w:rPr>
                <w:rFonts w:asciiTheme="minorHAnsi" w:hAnsiTheme="minorHAnsi" w:cs="Arial"/>
                <w:color w:val="auto"/>
                <w:sz w:val="22"/>
                <w:szCs w:val="22"/>
              </w:rPr>
              <w:t>Criteria</w:t>
            </w:r>
          </w:p>
        </w:tc>
        <w:tc>
          <w:tcPr>
            <w:tcW w:w="1961" w:type="pct"/>
            <w:tcBorders>
              <w:bottom w:val="single" w:sz="4" w:space="0" w:color="000000" w:themeColor="text1"/>
            </w:tcBorders>
            <w:shd w:val="clear" w:color="auto" w:fill="F2F2F2" w:themeFill="background1" w:themeFillShade="F2"/>
          </w:tcPr>
          <w:p w14:paraId="4180BBB8" w14:textId="77777777" w:rsidR="009B40E5" w:rsidRPr="00772C37" w:rsidRDefault="009B40E5" w:rsidP="0018496F">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b w:val="0"/>
                <w:color w:val="auto"/>
                <w:sz w:val="22"/>
                <w:szCs w:val="22"/>
              </w:rPr>
            </w:pPr>
            <w:r>
              <w:rPr>
                <w:rFonts w:asciiTheme="minorHAnsi" w:hAnsiTheme="minorHAnsi" w:cs="Arial"/>
                <w:color w:val="auto"/>
                <w:sz w:val="22"/>
                <w:szCs w:val="22"/>
              </w:rPr>
              <w:t>Option 1 Do nothing/Do minimum</w:t>
            </w:r>
          </w:p>
        </w:tc>
        <w:tc>
          <w:tcPr>
            <w:tcW w:w="1961" w:type="pct"/>
            <w:tcBorders>
              <w:bottom w:val="single" w:sz="4" w:space="0" w:color="000000" w:themeColor="text1"/>
            </w:tcBorders>
            <w:shd w:val="clear" w:color="auto" w:fill="F2F2F2" w:themeFill="background1" w:themeFillShade="F2"/>
          </w:tcPr>
          <w:p w14:paraId="02AE4D00" w14:textId="77777777" w:rsidR="009B40E5" w:rsidRPr="00BE0C0B" w:rsidRDefault="009B40E5" w:rsidP="0018496F">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auto"/>
                <w:sz w:val="22"/>
                <w:szCs w:val="22"/>
              </w:rPr>
            </w:pPr>
            <w:r w:rsidRPr="00BE0C0B">
              <w:rPr>
                <w:rFonts w:asciiTheme="minorHAnsi" w:hAnsiTheme="minorHAnsi" w:cs="Arial"/>
                <w:color w:val="auto"/>
                <w:sz w:val="22"/>
                <w:szCs w:val="22"/>
              </w:rPr>
              <w:t>Option 3</w:t>
            </w:r>
          </w:p>
        </w:tc>
      </w:tr>
      <w:tr w:rsidR="009B40E5" w:rsidRPr="00772C37" w14:paraId="74331CC9" w14:textId="77777777" w:rsidTr="0018496F">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078" w:type="pct"/>
            <w:tcBorders>
              <w:top w:val="single" w:sz="4" w:space="0" w:color="000000" w:themeColor="text1"/>
              <w:bottom w:val="single" w:sz="4" w:space="0" w:color="000000" w:themeColor="text1"/>
            </w:tcBorders>
            <w:hideMark/>
          </w:tcPr>
          <w:p w14:paraId="0F12A9B6" w14:textId="77777777" w:rsidR="009B40E5" w:rsidRPr="00772C37" w:rsidRDefault="009B40E5" w:rsidP="0018496F">
            <w:pPr>
              <w:rPr>
                <w:rFonts w:asciiTheme="minorHAnsi" w:hAnsiTheme="minorHAnsi" w:cs="Arial"/>
                <w:b w:val="0"/>
                <w:bCs w:val="0"/>
                <w:sz w:val="22"/>
                <w:szCs w:val="22"/>
              </w:rPr>
            </w:pPr>
            <w:r w:rsidRPr="00772C37">
              <w:rPr>
                <w:rFonts w:asciiTheme="minorHAnsi" w:hAnsiTheme="minorHAnsi" w:cs="Arial"/>
                <w:sz w:val="22"/>
                <w:szCs w:val="22"/>
              </w:rPr>
              <w:t xml:space="preserve">Financial Viability </w:t>
            </w:r>
          </w:p>
        </w:tc>
        <w:tc>
          <w:tcPr>
            <w:tcW w:w="1961" w:type="pct"/>
            <w:tcBorders>
              <w:top w:val="single" w:sz="4" w:space="0" w:color="000000" w:themeColor="text1"/>
              <w:bottom w:val="single" w:sz="4" w:space="0" w:color="000000" w:themeColor="text1"/>
            </w:tcBorders>
          </w:tcPr>
          <w:p w14:paraId="5A056D47" w14:textId="77777777" w:rsidR="009B40E5" w:rsidRPr="00772C37" w:rsidRDefault="009B40E5" w:rsidP="0018496F">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Cs/>
              </w:rPr>
            </w:pPr>
            <w:r>
              <w:rPr>
                <w:rFonts w:asciiTheme="minorHAnsi" w:hAnsiTheme="minorHAnsi" w:cs="Arial"/>
                <w:bCs/>
              </w:rPr>
              <w:t>1</w:t>
            </w:r>
          </w:p>
        </w:tc>
        <w:tc>
          <w:tcPr>
            <w:tcW w:w="1961" w:type="pct"/>
            <w:tcBorders>
              <w:top w:val="single" w:sz="4" w:space="0" w:color="000000" w:themeColor="text1"/>
              <w:bottom w:val="single" w:sz="4" w:space="0" w:color="000000" w:themeColor="text1"/>
            </w:tcBorders>
          </w:tcPr>
          <w:p w14:paraId="1D3E258C" w14:textId="77777777" w:rsidR="009B40E5" w:rsidRPr="00772C37" w:rsidRDefault="009B40E5" w:rsidP="0018496F">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Cs/>
              </w:rPr>
            </w:pPr>
            <w:r>
              <w:rPr>
                <w:rFonts w:asciiTheme="minorHAnsi" w:hAnsiTheme="minorHAnsi" w:cs="Arial"/>
                <w:bCs/>
              </w:rPr>
              <w:t>4</w:t>
            </w:r>
          </w:p>
        </w:tc>
      </w:tr>
    </w:tbl>
    <w:p w14:paraId="67E43C4F" w14:textId="77777777" w:rsidR="009B40E5" w:rsidRDefault="009B40E5" w:rsidP="009B40E5">
      <w:pPr>
        <w:spacing w:before="120" w:after="120"/>
        <w:rPr>
          <w:rFonts w:asciiTheme="minorHAnsi" w:hAnsiTheme="minorHAnsi" w:cs="Arial"/>
        </w:rPr>
      </w:pPr>
      <w:r>
        <w:rPr>
          <w:rFonts w:asciiTheme="minorHAnsi" w:hAnsiTheme="minorHAnsi" w:cs="Arial"/>
        </w:rPr>
        <w:t xml:space="preserve">The costs of the system from the supplier are based on a revenue model and there is a charge of £X per birth.  There are no upfront costs from the supplier.  Given this is a </w:t>
      </w:r>
      <w:proofErr w:type="gramStart"/>
      <w:r>
        <w:rPr>
          <w:rFonts w:asciiTheme="minorHAnsi" w:hAnsiTheme="minorHAnsi" w:cs="Arial"/>
        </w:rPr>
        <w:t>revenue based</w:t>
      </w:r>
      <w:proofErr w:type="gramEnd"/>
      <w:r>
        <w:rPr>
          <w:rFonts w:asciiTheme="minorHAnsi" w:hAnsiTheme="minorHAnsi" w:cs="Arial"/>
        </w:rPr>
        <w:t xml:space="preserve"> system and therefore there is no asset the implementation costs will need to be charged to revenue.  The Early Adopter Funding received for X will be used to cover these costs.  This can be broken down as follows:</w:t>
      </w:r>
    </w:p>
    <w:tbl>
      <w:tblPr>
        <w:tblW w:w="6043" w:type="dxa"/>
        <w:tblInd w:w="93" w:type="dxa"/>
        <w:tblLook w:val="04A0" w:firstRow="1" w:lastRow="0" w:firstColumn="1" w:lastColumn="0" w:noHBand="0" w:noVBand="1"/>
      </w:tblPr>
      <w:tblGrid>
        <w:gridCol w:w="3454"/>
        <w:gridCol w:w="266"/>
        <w:gridCol w:w="1211"/>
        <w:gridCol w:w="1112"/>
      </w:tblGrid>
      <w:tr w:rsidR="009B40E5" w:rsidRPr="0025500F" w14:paraId="05365244" w14:textId="77777777" w:rsidTr="0018496F">
        <w:trPr>
          <w:trHeight w:val="223"/>
        </w:trPr>
        <w:tc>
          <w:tcPr>
            <w:tcW w:w="3454" w:type="dxa"/>
            <w:tcBorders>
              <w:top w:val="single" w:sz="8" w:space="0" w:color="auto"/>
              <w:left w:val="single" w:sz="8" w:space="0" w:color="auto"/>
              <w:bottom w:val="nil"/>
              <w:right w:val="nil"/>
            </w:tcBorders>
            <w:shd w:val="clear" w:color="auto" w:fill="auto"/>
            <w:noWrap/>
            <w:vAlign w:val="bottom"/>
            <w:hideMark/>
          </w:tcPr>
          <w:p w14:paraId="39EA951E" w14:textId="77777777" w:rsidR="009B40E5" w:rsidRPr="0025500F" w:rsidRDefault="009B40E5" w:rsidP="0018496F">
            <w:pPr>
              <w:spacing w:after="0" w:line="240" w:lineRule="auto"/>
              <w:rPr>
                <w:b/>
                <w:bCs/>
                <w:color w:val="000000"/>
                <w:u w:val="single"/>
              </w:rPr>
            </w:pPr>
            <w:r w:rsidRPr="0025500F">
              <w:rPr>
                <w:b/>
                <w:bCs/>
                <w:color w:val="000000"/>
                <w:u w:val="single"/>
              </w:rPr>
              <w:t>Implementation costs</w:t>
            </w:r>
          </w:p>
        </w:tc>
        <w:tc>
          <w:tcPr>
            <w:tcW w:w="266" w:type="dxa"/>
            <w:tcBorders>
              <w:top w:val="single" w:sz="8" w:space="0" w:color="auto"/>
              <w:left w:val="nil"/>
              <w:bottom w:val="nil"/>
              <w:right w:val="nil"/>
            </w:tcBorders>
            <w:shd w:val="clear" w:color="auto" w:fill="auto"/>
            <w:noWrap/>
            <w:vAlign w:val="bottom"/>
            <w:hideMark/>
          </w:tcPr>
          <w:p w14:paraId="77676162" w14:textId="77777777" w:rsidR="009B40E5" w:rsidRPr="0025500F" w:rsidRDefault="009B40E5" w:rsidP="0018496F">
            <w:pPr>
              <w:spacing w:after="0" w:line="240" w:lineRule="auto"/>
              <w:rPr>
                <w:color w:val="000000"/>
              </w:rPr>
            </w:pPr>
            <w:r w:rsidRPr="0025500F">
              <w:rPr>
                <w:color w:val="000000"/>
              </w:rPr>
              <w:t> </w:t>
            </w:r>
          </w:p>
        </w:tc>
        <w:tc>
          <w:tcPr>
            <w:tcW w:w="1211" w:type="dxa"/>
            <w:tcBorders>
              <w:top w:val="single" w:sz="8" w:space="0" w:color="auto"/>
              <w:left w:val="single" w:sz="8" w:space="0" w:color="auto"/>
              <w:bottom w:val="nil"/>
              <w:right w:val="single" w:sz="8" w:space="0" w:color="auto"/>
            </w:tcBorders>
            <w:shd w:val="clear" w:color="auto" w:fill="auto"/>
            <w:noWrap/>
            <w:vAlign w:val="bottom"/>
            <w:hideMark/>
          </w:tcPr>
          <w:p w14:paraId="540FE35D" w14:textId="77777777" w:rsidR="009B40E5" w:rsidRPr="0025500F" w:rsidRDefault="009B40E5" w:rsidP="0018496F">
            <w:pPr>
              <w:spacing w:after="0" w:line="240" w:lineRule="auto"/>
              <w:rPr>
                <w:b/>
                <w:bCs/>
                <w:color w:val="000000"/>
              </w:rPr>
            </w:pPr>
            <w:r w:rsidRPr="0025500F">
              <w:rPr>
                <w:b/>
                <w:bCs/>
                <w:color w:val="000000"/>
              </w:rPr>
              <w:t xml:space="preserve"> Year 0 </w:t>
            </w:r>
          </w:p>
        </w:tc>
        <w:tc>
          <w:tcPr>
            <w:tcW w:w="1112" w:type="dxa"/>
            <w:tcBorders>
              <w:top w:val="single" w:sz="8" w:space="0" w:color="auto"/>
              <w:left w:val="nil"/>
              <w:bottom w:val="nil"/>
              <w:right w:val="single" w:sz="8" w:space="0" w:color="auto"/>
            </w:tcBorders>
            <w:shd w:val="clear" w:color="auto" w:fill="auto"/>
            <w:noWrap/>
            <w:vAlign w:val="bottom"/>
            <w:hideMark/>
          </w:tcPr>
          <w:p w14:paraId="00923CE2" w14:textId="77777777" w:rsidR="009B40E5" w:rsidRPr="0025500F" w:rsidRDefault="009B40E5" w:rsidP="0018496F">
            <w:pPr>
              <w:spacing w:after="0" w:line="240" w:lineRule="auto"/>
              <w:rPr>
                <w:b/>
                <w:bCs/>
                <w:color w:val="000000"/>
              </w:rPr>
            </w:pPr>
            <w:r w:rsidRPr="0025500F">
              <w:rPr>
                <w:b/>
                <w:bCs/>
                <w:color w:val="000000"/>
              </w:rPr>
              <w:t xml:space="preserve"> Year 1 </w:t>
            </w:r>
          </w:p>
        </w:tc>
      </w:tr>
      <w:tr w:rsidR="009B40E5" w:rsidRPr="0025500F" w14:paraId="70A240D8" w14:textId="77777777" w:rsidTr="0018496F">
        <w:trPr>
          <w:trHeight w:val="223"/>
        </w:trPr>
        <w:tc>
          <w:tcPr>
            <w:tcW w:w="3454" w:type="dxa"/>
            <w:tcBorders>
              <w:top w:val="nil"/>
              <w:left w:val="single" w:sz="8" w:space="0" w:color="auto"/>
              <w:bottom w:val="nil"/>
              <w:right w:val="nil"/>
            </w:tcBorders>
            <w:shd w:val="clear" w:color="auto" w:fill="auto"/>
            <w:noWrap/>
            <w:vAlign w:val="bottom"/>
            <w:hideMark/>
          </w:tcPr>
          <w:p w14:paraId="0FFEBBF8" w14:textId="77777777" w:rsidR="009B40E5" w:rsidRPr="0025500F" w:rsidRDefault="009B40E5" w:rsidP="0018496F">
            <w:pPr>
              <w:spacing w:after="0" w:line="240" w:lineRule="auto"/>
              <w:rPr>
                <w:color w:val="000000"/>
              </w:rPr>
            </w:pPr>
            <w:r w:rsidRPr="0025500F">
              <w:rPr>
                <w:color w:val="000000"/>
              </w:rPr>
              <w:t>Midwife - B7</w:t>
            </w:r>
          </w:p>
        </w:tc>
        <w:tc>
          <w:tcPr>
            <w:tcW w:w="266" w:type="dxa"/>
            <w:tcBorders>
              <w:top w:val="nil"/>
              <w:left w:val="nil"/>
              <w:bottom w:val="nil"/>
              <w:right w:val="nil"/>
            </w:tcBorders>
            <w:shd w:val="clear" w:color="auto" w:fill="auto"/>
            <w:noWrap/>
            <w:vAlign w:val="bottom"/>
            <w:hideMark/>
          </w:tcPr>
          <w:p w14:paraId="3A7DE016" w14:textId="77777777" w:rsidR="009B40E5" w:rsidRPr="0025500F" w:rsidRDefault="009B40E5" w:rsidP="0018496F">
            <w:pPr>
              <w:spacing w:after="0" w:line="240" w:lineRule="auto"/>
              <w:rPr>
                <w:color w:val="000000"/>
              </w:rPr>
            </w:pPr>
          </w:p>
        </w:tc>
        <w:tc>
          <w:tcPr>
            <w:tcW w:w="1211" w:type="dxa"/>
            <w:tcBorders>
              <w:top w:val="nil"/>
              <w:left w:val="single" w:sz="8" w:space="0" w:color="auto"/>
              <w:bottom w:val="nil"/>
              <w:right w:val="single" w:sz="8" w:space="0" w:color="auto"/>
            </w:tcBorders>
            <w:shd w:val="clear" w:color="auto" w:fill="auto"/>
            <w:noWrap/>
            <w:vAlign w:val="bottom"/>
            <w:hideMark/>
          </w:tcPr>
          <w:p w14:paraId="0A0A6F0A" w14:textId="77777777" w:rsidR="009B40E5" w:rsidRPr="0025500F" w:rsidRDefault="009B40E5" w:rsidP="0018496F">
            <w:pPr>
              <w:spacing w:after="0" w:line="240" w:lineRule="auto"/>
              <w:rPr>
                <w:color w:val="000000"/>
              </w:rPr>
            </w:pPr>
            <w:r>
              <w:rPr>
                <w:color w:val="000000"/>
              </w:rPr>
              <w:t>X</w:t>
            </w:r>
          </w:p>
        </w:tc>
        <w:tc>
          <w:tcPr>
            <w:tcW w:w="1112" w:type="dxa"/>
            <w:tcBorders>
              <w:top w:val="nil"/>
              <w:left w:val="nil"/>
              <w:bottom w:val="nil"/>
              <w:right w:val="single" w:sz="8" w:space="0" w:color="auto"/>
            </w:tcBorders>
            <w:shd w:val="clear" w:color="auto" w:fill="auto"/>
            <w:noWrap/>
            <w:vAlign w:val="bottom"/>
            <w:hideMark/>
          </w:tcPr>
          <w:p w14:paraId="4D527D6B" w14:textId="77777777" w:rsidR="009B40E5" w:rsidRPr="0025500F" w:rsidRDefault="009B40E5" w:rsidP="0018496F">
            <w:pPr>
              <w:spacing w:after="0" w:line="240" w:lineRule="auto"/>
              <w:rPr>
                <w:color w:val="000000"/>
              </w:rPr>
            </w:pPr>
            <w:r>
              <w:rPr>
                <w:color w:val="000000"/>
              </w:rPr>
              <w:t>X</w:t>
            </w:r>
          </w:p>
        </w:tc>
      </w:tr>
      <w:tr w:rsidR="009B40E5" w:rsidRPr="0025500F" w14:paraId="004A1F45" w14:textId="77777777" w:rsidTr="0018496F">
        <w:trPr>
          <w:trHeight w:val="223"/>
        </w:trPr>
        <w:tc>
          <w:tcPr>
            <w:tcW w:w="3454" w:type="dxa"/>
            <w:tcBorders>
              <w:top w:val="nil"/>
              <w:left w:val="single" w:sz="8" w:space="0" w:color="auto"/>
              <w:bottom w:val="nil"/>
              <w:right w:val="nil"/>
            </w:tcBorders>
            <w:shd w:val="clear" w:color="auto" w:fill="auto"/>
            <w:noWrap/>
            <w:vAlign w:val="bottom"/>
            <w:hideMark/>
          </w:tcPr>
          <w:p w14:paraId="1B9E898B" w14:textId="77777777" w:rsidR="009B40E5" w:rsidRPr="0025500F" w:rsidRDefault="009B40E5" w:rsidP="0018496F">
            <w:pPr>
              <w:spacing w:after="0" w:line="240" w:lineRule="auto"/>
              <w:rPr>
                <w:color w:val="000000"/>
              </w:rPr>
            </w:pPr>
            <w:r w:rsidRPr="0025500F">
              <w:rPr>
                <w:color w:val="000000"/>
              </w:rPr>
              <w:t>Project manager - B7</w:t>
            </w:r>
          </w:p>
        </w:tc>
        <w:tc>
          <w:tcPr>
            <w:tcW w:w="266" w:type="dxa"/>
            <w:tcBorders>
              <w:top w:val="nil"/>
              <w:left w:val="nil"/>
              <w:bottom w:val="nil"/>
              <w:right w:val="nil"/>
            </w:tcBorders>
            <w:shd w:val="clear" w:color="auto" w:fill="auto"/>
            <w:noWrap/>
            <w:vAlign w:val="bottom"/>
            <w:hideMark/>
          </w:tcPr>
          <w:p w14:paraId="2C0F62B4" w14:textId="77777777" w:rsidR="009B40E5" w:rsidRPr="0025500F" w:rsidRDefault="009B40E5" w:rsidP="0018496F">
            <w:pPr>
              <w:spacing w:after="0" w:line="240" w:lineRule="auto"/>
              <w:rPr>
                <w:color w:val="000000"/>
              </w:rPr>
            </w:pPr>
          </w:p>
        </w:tc>
        <w:tc>
          <w:tcPr>
            <w:tcW w:w="1211" w:type="dxa"/>
            <w:tcBorders>
              <w:top w:val="nil"/>
              <w:left w:val="single" w:sz="8" w:space="0" w:color="auto"/>
              <w:bottom w:val="nil"/>
              <w:right w:val="single" w:sz="8" w:space="0" w:color="auto"/>
            </w:tcBorders>
            <w:shd w:val="clear" w:color="auto" w:fill="auto"/>
            <w:noWrap/>
            <w:vAlign w:val="bottom"/>
            <w:hideMark/>
          </w:tcPr>
          <w:p w14:paraId="654A589F" w14:textId="77777777" w:rsidR="009B40E5" w:rsidRPr="0025500F" w:rsidRDefault="009B40E5" w:rsidP="0018496F">
            <w:pPr>
              <w:spacing w:after="0" w:line="240" w:lineRule="auto"/>
              <w:rPr>
                <w:color w:val="000000"/>
              </w:rPr>
            </w:pPr>
            <w:r>
              <w:rPr>
                <w:color w:val="000000"/>
              </w:rPr>
              <w:t>X</w:t>
            </w:r>
          </w:p>
        </w:tc>
        <w:tc>
          <w:tcPr>
            <w:tcW w:w="1112" w:type="dxa"/>
            <w:tcBorders>
              <w:top w:val="nil"/>
              <w:left w:val="nil"/>
              <w:bottom w:val="nil"/>
              <w:right w:val="single" w:sz="8" w:space="0" w:color="auto"/>
            </w:tcBorders>
            <w:shd w:val="clear" w:color="auto" w:fill="auto"/>
            <w:noWrap/>
            <w:vAlign w:val="bottom"/>
            <w:hideMark/>
          </w:tcPr>
          <w:p w14:paraId="7036C5AB" w14:textId="77777777" w:rsidR="009B40E5" w:rsidRPr="0025500F" w:rsidRDefault="009B40E5" w:rsidP="0018496F">
            <w:pPr>
              <w:spacing w:after="0" w:line="240" w:lineRule="auto"/>
              <w:rPr>
                <w:color w:val="000000"/>
              </w:rPr>
            </w:pPr>
            <w:r>
              <w:rPr>
                <w:color w:val="000000"/>
              </w:rPr>
              <w:t>X</w:t>
            </w:r>
          </w:p>
        </w:tc>
      </w:tr>
      <w:tr w:rsidR="009B40E5" w:rsidRPr="0025500F" w14:paraId="0214631C" w14:textId="77777777" w:rsidTr="0018496F">
        <w:trPr>
          <w:trHeight w:val="223"/>
        </w:trPr>
        <w:tc>
          <w:tcPr>
            <w:tcW w:w="3454" w:type="dxa"/>
            <w:tcBorders>
              <w:top w:val="nil"/>
              <w:left w:val="single" w:sz="8" w:space="0" w:color="auto"/>
              <w:bottom w:val="nil"/>
              <w:right w:val="nil"/>
            </w:tcBorders>
            <w:shd w:val="clear" w:color="auto" w:fill="auto"/>
            <w:noWrap/>
            <w:vAlign w:val="bottom"/>
            <w:hideMark/>
          </w:tcPr>
          <w:p w14:paraId="369E4E24" w14:textId="77777777" w:rsidR="009B40E5" w:rsidRPr="0025500F" w:rsidRDefault="009B40E5" w:rsidP="0018496F">
            <w:pPr>
              <w:spacing w:after="0" w:line="240" w:lineRule="auto"/>
              <w:rPr>
                <w:color w:val="000000"/>
              </w:rPr>
            </w:pPr>
            <w:r w:rsidRPr="0025500F">
              <w:rPr>
                <w:color w:val="000000"/>
              </w:rPr>
              <w:t>Configuration specialist - B6 0.6WTE</w:t>
            </w:r>
          </w:p>
        </w:tc>
        <w:tc>
          <w:tcPr>
            <w:tcW w:w="266" w:type="dxa"/>
            <w:tcBorders>
              <w:top w:val="nil"/>
              <w:left w:val="nil"/>
              <w:bottom w:val="nil"/>
              <w:right w:val="nil"/>
            </w:tcBorders>
            <w:shd w:val="clear" w:color="auto" w:fill="auto"/>
            <w:noWrap/>
            <w:vAlign w:val="bottom"/>
            <w:hideMark/>
          </w:tcPr>
          <w:p w14:paraId="72289E22" w14:textId="77777777" w:rsidR="009B40E5" w:rsidRPr="0025500F" w:rsidRDefault="009B40E5" w:rsidP="0018496F">
            <w:pPr>
              <w:spacing w:after="0" w:line="240" w:lineRule="auto"/>
              <w:rPr>
                <w:color w:val="000000"/>
              </w:rPr>
            </w:pPr>
          </w:p>
        </w:tc>
        <w:tc>
          <w:tcPr>
            <w:tcW w:w="1211" w:type="dxa"/>
            <w:tcBorders>
              <w:top w:val="nil"/>
              <w:left w:val="single" w:sz="8" w:space="0" w:color="auto"/>
              <w:bottom w:val="nil"/>
              <w:right w:val="single" w:sz="8" w:space="0" w:color="auto"/>
            </w:tcBorders>
            <w:shd w:val="clear" w:color="auto" w:fill="auto"/>
            <w:noWrap/>
            <w:vAlign w:val="bottom"/>
            <w:hideMark/>
          </w:tcPr>
          <w:p w14:paraId="1B476B86" w14:textId="77777777" w:rsidR="009B40E5" w:rsidRDefault="009B40E5" w:rsidP="0018496F">
            <w:pPr>
              <w:spacing w:after="0" w:line="240" w:lineRule="auto"/>
              <w:rPr>
                <w:color w:val="000000"/>
              </w:rPr>
            </w:pPr>
          </w:p>
          <w:p w14:paraId="1DF4C02F" w14:textId="77777777" w:rsidR="009B40E5" w:rsidRPr="0025500F" w:rsidRDefault="009B40E5" w:rsidP="0018496F">
            <w:pPr>
              <w:spacing w:after="0" w:line="240" w:lineRule="auto"/>
              <w:rPr>
                <w:color w:val="000000"/>
              </w:rPr>
            </w:pPr>
            <w:r>
              <w:rPr>
                <w:color w:val="000000"/>
              </w:rPr>
              <w:t>X</w:t>
            </w:r>
          </w:p>
        </w:tc>
        <w:tc>
          <w:tcPr>
            <w:tcW w:w="1112" w:type="dxa"/>
            <w:tcBorders>
              <w:top w:val="nil"/>
              <w:left w:val="nil"/>
              <w:bottom w:val="nil"/>
              <w:right w:val="single" w:sz="8" w:space="0" w:color="auto"/>
            </w:tcBorders>
            <w:shd w:val="clear" w:color="auto" w:fill="auto"/>
            <w:noWrap/>
            <w:vAlign w:val="bottom"/>
            <w:hideMark/>
          </w:tcPr>
          <w:p w14:paraId="517D9002" w14:textId="77777777" w:rsidR="009B40E5" w:rsidRDefault="009B40E5" w:rsidP="0018496F">
            <w:pPr>
              <w:spacing w:after="0" w:line="240" w:lineRule="auto"/>
              <w:rPr>
                <w:color w:val="000000"/>
              </w:rPr>
            </w:pPr>
          </w:p>
          <w:p w14:paraId="590A7AC3" w14:textId="77777777" w:rsidR="009B40E5" w:rsidRPr="0025500F" w:rsidRDefault="009B40E5" w:rsidP="0018496F">
            <w:pPr>
              <w:spacing w:after="0" w:line="240" w:lineRule="auto"/>
              <w:rPr>
                <w:color w:val="000000"/>
              </w:rPr>
            </w:pPr>
            <w:r>
              <w:rPr>
                <w:color w:val="000000"/>
              </w:rPr>
              <w:t>X</w:t>
            </w:r>
          </w:p>
        </w:tc>
      </w:tr>
      <w:tr w:rsidR="009B40E5" w:rsidRPr="0025500F" w14:paraId="56DFD8FB" w14:textId="77777777" w:rsidTr="0018496F">
        <w:trPr>
          <w:trHeight w:val="223"/>
        </w:trPr>
        <w:tc>
          <w:tcPr>
            <w:tcW w:w="3454" w:type="dxa"/>
            <w:tcBorders>
              <w:top w:val="nil"/>
              <w:left w:val="single" w:sz="8" w:space="0" w:color="auto"/>
              <w:bottom w:val="nil"/>
              <w:right w:val="nil"/>
            </w:tcBorders>
            <w:shd w:val="clear" w:color="auto" w:fill="auto"/>
            <w:noWrap/>
            <w:vAlign w:val="bottom"/>
            <w:hideMark/>
          </w:tcPr>
          <w:p w14:paraId="632ADB99" w14:textId="77777777" w:rsidR="009B40E5" w:rsidRPr="0025500F" w:rsidRDefault="009B40E5" w:rsidP="0018496F">
            <w:pPr>
              <w:spacing w:after="0" w:line="240" w:lineRule="auto"/>
              <w:rPr>
                <w:color w:val="000000"/>
              </w:rPr>
            </w:pPr>
            <w:r w:rsidRPr="0025500F">
              <w:rPr>
                <w:color w:val="000000"/>
              </w:rPr>
              <w:t>Integration expertise</w:t>
            </w:r>
          </w:p>
        </w:tc>
        <w:tc>
          <w:tcPr>
            <w:tcW w:w="266" w:type="dxa"/>
            <w:tcBorders>
              <w:top w:val="nil"/>
              <w:left w:val="nil"/>
              <w:bottom w:val="nil"/>
              <w:right w:val="nil"/>
            </w:tcBorders>
            <w:shd w:val="clear" w:color="auto" w:fill="auto"/>
            <w:noWrap/>
            <w:vAlign w:val="bottom"/>
            <w:hideMark/>
          </w:tcPr>
          <w:p w14:paraId="7E375FC9" w14:textId="77777777" w:rsidR="009B40E5" w:rsidRPr="0025500F" w:rsidRDefault="009B40E5" w:rsidP="0018496F">
            <w:pPr>
              <w:spacing w:after="0" w:line="240" w:lineRule="auto"/>
              <w:rPr>
                <w:color w:val="000000"/>
              </w:rPr>
            </w:pPr>
          </w:p>
        </w:tc>
        <w:tc>
          <w:tcPr>
            <w:tcW w:w="1211" w:type="dxa"/>
            <w:tcBorders>
              <w:top w:val="nil"/>
              <w:left w:val="single" w:sz="8" w:space="0" w:color="auto"/>
              <w:bottom w:val="nil"/>
              <w:right w:val="single" w:sz="8" w:space="0" w:color="auto"/>
            </w:tcBorders>
            <w:shd w:val="clear" w:color="auto" w:fill="auto"/>
            <w:noWrap/>
            <w:vAlign w:val="bottom"/>
            <w:hideMark/>
          </w:tcPr>
          <w:p w14:paraId="2D62A5BF" w14:textId="77777777" w:rsidR="009B40E5" w:rsidRDefault="009B40E5" w:rsidP="0018496F">
            <w:pPr>
              <w:spacing w:after="0" w:line="240" w:lineRule="auto"/>
              <w:rPr>
                <w:color w:val="000000"/>
              </w:rPr>
            </w:pPr>
            <w:r w:rsidRPr="0025500F">
              <w:rPr>
                <w:color w:val="000000"/>
              </w:rPr>
              <w:t xml:space="preserve">           </w:t>
            </w:r>
          </w:p>
          <w:p w14:paraId="3C7D5073" w14:textId="77777777" w:rsidR="009B40E5" w:rsidRPr="0025500F" w:rsidRDefault="009B40E5" w:rsidP="0018496F">
            <w:pPr>
              <w:spacing w:after="0" w:line="240" w:lineRule="auto"/>
              <w:rPr>
                <w:color w:val="000000"/>
              </w:rPr>
            </w:pPr>
            <w:r>
              <w:rPr>
                <w:color w:val="000000"/>
              </w:rPr>
              <w:t>X</w:t>
            </w:r>
            <w:r w:rsidRPr="0025500F">
              <w:rPr>
                <w:color w:val="000000"/>
              </w:rPr>
              <w:t xml:space="preserve"> </w:t>
            </w:r>
          </w:p>
        </w:tc>
        <w:tc>
          <w:tcPr>
            <w:tcW w:w="1112" w:type="dxa"/>
            <w:tcBorders>
              <w:top w:val="nil"/>
              <w:left w:val="nil"/>
              <w:bottom w:val="nil"/>
              <w:right w:val="single" w:sz="8" w:space="0" w:color="auto"/>
            </w:tcBorders>
            <w:shd w:val="clear" w:color="auto" w:fill="auto"/>
            <w:noWrap/>
            <w:vAlign w:val="bottom"/>
            <w:hideMark/>
          </w:tcPr>
          <w:p w14:paraId="2E84313B" w14:textId="77777777" w:rsidR="009B40E5" w:rsidRDefault="009B40E5" w:rsidP="0018496F">
            <w:pPr>
              <w:spacing w:after="0" w:line="240" w:lineRule="auto"/>
              <w:rPr>
                <w:color w:val="000000"/>
              </w:rPr>
            </w:pPr>
            <w:r w:rsidRPr="0025500F">
              <w:rPr>
                <w:color w:val="000000"/>
              </w:rPr>
              <w:t xml:space="preserve">           </w:t>
            </w:r>
          </w:p>
          <w:p w14:paraId="20617C07" w14:textId="77777777" w:rsidR="009B40E5" w:rsidRPr="0025500F" w:rsidRDefault="009B40E5" w:rsidP="0018496F">
            <w:pPr>
              <w:spacing w:after="0" w:line="240" w:lineRule="auto"/>
              <w:rPr>
                <w:color w:val="000000"/>
              </w:rPr>
            </w:pPr>
            <w:r>
              <w:rPr>
                <w:color w:val="000000"/>
              </w:rPr>
              <w:t>X</w:t>
            </w:r>
            <w:r w:rsidRPr="0025500F">
              <w:rPr>
                <w:color w:val="000000"/>
              </w:rPr>
              <w:t xml:space="preserve"> </w:t>
            </w:r>
          </w:p>
        </w:tc>
      </w:tr>
      <w:tr w:rsidR="009B40E5" w:rsidRPr="0025500F" w14:paraId="13595085" w14:textId="77777777" w:rsidTr="0018496F">
        <w:trPr>
          <w:trHeight w:val="223"/>
        </w:trPr>
        <w:tc>
          <w:tcPr>
            <w:tcW w:w="3454" w:type="dxa"/>
            <w:tcBorders>
              <w:top w:val="nil"/>
              <w:left w:val="single" w:sz="8" w:space="0" w:color="auto"/>
              <w:bottom w:val="nil"/>
              <w:right w:val="nil"/>
            </w:tcBorders>
            <w:shd w:val="clear" w:color="auto" w:fill="auto"/>
            <w:noWrap/>
            <w:vAlign w:val="bottom"/>
            <w:hideMark/>
          </w:tcPr>
          <w:p w14:paraId="6493F71D" w14:textId="77777777" w:rsidR="009B40E5" w:rsidRPr="0025500F" w:rsidRDefault="009B40E5" w:rsidP="0018496F">
            <w:pPr>
              <w:spacing w:after="0" w:line="240" w:lineRule="auto"/>
              <w:rPr>
                <w:color w:val="000000"/>
              </w:rPr>
            </w:pPr>
            <w:r w:rsidRPr="0025500F">
              <w:rPr>
                <w:color w:val="000000"/>
              </w:rPr>
              <w:t>Consultant 0.2wte</w:t>
            </w:r>
          </w:p>
        </w:tc>
        <w:tc>
          <w:tcPr>
            <w:tcW w:w="266" w:type="dxa"/>
            <w:tcBorders>
              <w:top w:val="nil"/>
              <w:left w:val="nil"/>
              <w:bottom w:val="nil"/>
              <w:right w:val="nil"/>
            </w:tcBorders>
            <w:shd w:val="clear" w:color="auto" w:fill="auto"/>
            <w:noWrap/>
            <w:vAlign w:val="bottom"/>
            <w:hideMark/>
          </w:tcPr>
          <w:p w14:paraId="1B7BFCE3" w14:textId="77777777" w:rsidR="009B40E5" w:rsidRPr="0025500F" w:rsidRDefault="009B40E5" w:rsidP="0018496F">
            <w:pPr>
              <w:spacing w:after="0" w:line="240" w:lineRule="auto"/>
              <w:rPr>
                <w:color w:val="000000"/>
              </w:rPr>
            </w:pPr>
          </w:p>
        </w:tc>
        <w:tc>
          <w:tcPr>
            <w:tcW w:w="1211" w:type="dxa"/>
            <w:tcBorders>
              <w:top w:val="nil"/>
              <w:left w:val="single" w:sz="8" w:space="0" w:color="auto"/>
              <w:bottom w:val="nil"/>
              <w:right w:val="single" w:sz="8" w:space="0" w:color="auto"/>
            </w:tcBorders>
            <w:shd w:val="clear" w:color="auto" w:fill="auto"/>
            <w:noWrap/>
            <w:vAlign w:val="bottom"/>
            <w:hideMark/>
          </w:tcPr>
          <w:p w14:paraId="7EA152C6" w14:textId="77777777" w:rsidR="009B40E5" w:rsidRDefault="009B40E5" w:rsidP="0018496F">
            <w:pPr>
              <w:spacing w:after="0" w:line="240" w:lineRule="auto"/>
              <w:rPr>
                <w:color w:val="000000"/>
              </w:rPr>
            </w:pPr>
            <w:r w:rsidRPr="0025500F">
              <w:rPr>
                <w:color w:val="000000"/>
              </w:rPr>
              <w:t xml:space="preserve">           </w:t>
            </w:r>
          </w:p>
          <w:p w14:paraId="0DF16C9F" w14:textId="77777777" w:rsidR="009B40E5" w:rsidRPr="0025500F" w:rsidRDefault="009B40E5" w:rsidP="0018496F">
            <w:pPr>
              <w:spacing w:after="0" w:line="240" w:lineRule="auto"/>
              <w:rPr>
                <w:color w:val="000000"/>
              </w:rPr>
            </w:pPr>
            <w:r>
              <w:rPr>
                <w:color w:val="000000"/>
              </w:rPr>
              <w:t>X</w:t>
            </w:r>
          </w:p>
        </w:tc>
        <w:tc>
          <w:tcPr>
            <w:tcW w:w="1112" w:type="dxa"/>
            <w:tcBorders>
              <w:top w:val="nil"/>
              <w:left w:val="nil"/>
              <w:bottom w:val="nil"/>
              <w:right w:val="single" w:sz="8" w:space="0" w:color="auto"/>
            </w:tcBorders>
            <w:shd w:val="clear" w:color="auto" w:fill="auto"/>
            <w:noWrap/>
            <w:vAlign w:val="bottom"/>
            <w:hideMark/>
          </w:tcPr>
          <w:p w14:paraId="01E0B874" w14:textId="77777777" w:rsidR="009B40E5" w:rsidRDefault="009B40E5" w:rsidP="0018496F">
            <w:pPr>
              <w:spacing w:after="0" w:line="240" w:lineRule="auto"/>
              <w:rPr>
                <w:color w:val="000000"/>
              </w:rPr>
            </w:pPr>
            <w:r w:rsidRPr="0025500F">
              <w:rPr>
                <w:color w:val="000000"/>
              </w:rPr>
              <w:t xml:space="preserve">           </w:t>
            </w:r>
          </w:p>
          <w:p w14:paraId="2510DF75" w14:textId="77777777" w:rsidR="009B40E5" w:rsidRPr="0025500F" w:rsidRDefault="009B40E5" w:rsidP="0018496F">
            <w:pPr>
              <w:spacing w:after="0" w:line="240" w:lineRule="auto"/>
              <w:rPr>
                <w:color w:val="000000"/>
              </w:rPr>
            </w:pPr>
            <w:r>
              <w:rPr>
                <w:color w:val="000000"/>
              </w:rPr>
              <w:t>X</w:t>
            </w:r>
          </w:p>
        </w:tc>
      </w:tr>
      <w:tr w:rsidR="009B40E5" w:rsidRPr="0025500F" w14:paraId="61684C91" w14:textId="77777777" w:rsidTr="0018496F">
        <w:trPr>
          <w:trHeight w:val="223"/>
        </w:trPr>
        <w:tc>
          <w:tcPr>
            <w:tcW w:w="3454" w:type="dxa"/>
            <w:tcBorders>
              <w:top w:val="nil"/>
              <w:left w:val="single" w:sz="8" w:space="0" w:color="auto"/>
              <w:bottom w:val="nil"/>
              <w:right w:val="nil"/>
            </w:tcBorders>
            <w:shd w:val="clear" w:color="auto" w:fill="auto"/>
            <w:noWrap/>
            <w:vAlign w:val="bottom"/>
            <w:hideMark/>
          </w:tcPr>
          <w:p w14:paraId="6472AD98" w14:textId="77777777" w:rsidR="009B40E5" w:rsidRPr="0025500F" w:rsidRDefault="009B40E5" w:rsidP="0018496F">
            <w:pPr>
              <w:spacing w:after="0" w:line="240" w:lineRule="auto"/>
              <w:rPr>
                <w:color w:val="000000"/>
              </w:rPr>
            </w:pPr>
            <w:r w:rsidRPr="0025500F">
              <w:rPr>
                <w:color w:val="000000"/>
              </w:rPr>
              <w:t>Mobile technician B4</w:t>
            </w:r>
          </w:p>
        </w:tc>
        <w:tc>
          <w:tcPr>
            <w:tcW w:w="266" w:type="dxa"/>
            <w:tcBorders>
              <w:top w:val="nil"/>
              <w:left w:val="nil"/>
              <w:bottom w:val="nil"/>
              <w:right w:val="nil"/>
            </w:tcBorders>
            <w:shd w:val="clear" w:color="auto" w:fill="auto"/>
            <w:noWrap/>
            <w:vAlign w:val="bottom"/>
            <w:hideMark/>
          </w:tcPr>
          <w:p w14:paraId="1E7A91AA" w14:textId="77777777" w:rsidR="009B40E5" w:rsidRPr="0025500F" w:rsidRDefault="009B40E5" w:rsidP="0018496F">
            <w:pPr>
              <w:spacing w:after="0" w:line="240" w:lineRule="auto"/>
              <w:rPr>
                <w:color w:val="000000"/>
              </w:rPr>
            </w:pPr>
          </w:p>
        </w:tc>
        <w:tc>
          <w:tcPr>
            <w:tcW w:w="1211" w:type="dxa"/>
            <w:tcBorders>
              <w:top w:val="nil"/>
              <w:left w:val="single" w:sz="8" w:space="0" w:color="auto"/>
              <w:bottom w:val="nil"/>
              <w:right w:val="single" w:sz="8" w:space="0" w:color="auto"/>
            </w:tcBorders>
            <w:shd w:val="clear" w:color="auto" w:fill="auto"/>
            <w:noWrap/>
            <w:vAlign w:val="bottom"/>
            <w:hideMark/>
          </w:tcPr>
          <w:p w14:paraId="5F32DA62" w14:textId="77777777" w:rsidR="009B40E5" w:rsidRDefault="009B40E5" w:rsidP="0018496F">
            <w:pPr>
              <w:spacing w:after="0" w:line="240" w:lineRule="auto"/>
              <w:rPr>
                <w:color w:val="000000"/>
              </w:rPr>
            </w:pPr>
            <w:r w:rsidRPr="0025500F">
              <w:rPr>
                <w:color w:val="000000"/>
              </w:rPr>
              <w:t xml:space="preserve">             </w:t>
            </w:r>
          </w:p>
          <w:p w14:paraId="3CF0C136" w14:textId="77777777" w:rsidR="009B40E5" w:rsidRPr="0025500F" w:rsidRDefault="009B40E5" w:rsidP="0018496F">
            <w:pPr>
              <w:spacing w:after="0" w:line="240" w:lineRule="auto"/>
              <w:rPr>
                <w:color w:val="000000"/>
              </w:rPr>
            </w:pPr>
            <w:r>
              <w:rPr>
                <w:color w:val="000000"/>
              </w:rPr>
              <w:t>X</w:t>
            </w:r>
            <w:r w:rsidRPr="0025500F">
              <w:rPr>
                <w:color w:val="000000"/>
              </w:rPr>
              <w:t xml:space="preserve"> </w:t>
            </w:r>
          </w:p>
        </w:tc>
        <w:tc>
          <w:tcPr>
            <w:tcW w:w="1112" w:type="dxa"/>
            <w:tcBorders>
              <w:top w:val="nil"/>
              <w:left w:val="nil"/>
              <w:bottom w:val="nil"/>
              <w:right w:val="single" w:sz="8" w:space="0" w:color="auto"/>
            </w:tcBorders>
            <w:shd w:val="clear" w:color="auto" w:fill="auto"/>
            <w:noWrap/>
            <w:vAlign w:val="bottom"/>
            <w:hideMark/>
          </w:tcPr>
          <w:p w14:paraId="7B3105C3" w14:textId="77777777" w:rsidR="009B40E5" w:rsidRDefault="009B40E5" w:rsidP="0018496F">
            <w:pPr>
              <w:spacing w:after="0" w:line="240" w:lineRule="auto"/>
              <w:rPr>
                <w:color w:val="000000"/>
              </w:rPr>
            </w:pPr>
            <w:r w:rsidRPr="0025500F">
              <w:rPr>
                <w:color w:val="000000"/>
              </w:rPr>
              <w:t xml:space="preserve">             </w:t>
            </w:r>
          </w:p>
          <w:p w14:paraId="22B6FF2E" w14:textId="77777777" w:rsidR="009B40E5" w:rsidRPr="0025500F" w:rsidRDefault="009B40E5" w:rsidP="0018496F">
            <w:pPr>
              <w:spacing w:after="0" w:line="240" w:lineRule="auto"/>
              <w:rPr>
                <w:color w:val="000000"/>
              </w:rPr>
            </w:pPr>
            <w:r>
              <w:rPr>
                <w:color w:val="000000"/>
              </w:rPr>
              <w:t>X</w:t>
            </w:r>
            <w:r w:rsidRPr="0025500F">
              <w:rPr>
                <w:color w:val="000000"/>
              </w:rPr>
              <w:t xml:space="preserve"> </w:t>
            </w:r>
          </w:p>
        </w:tc>
      </w:tr>
      <w:tr w:rsidR="009B40E5" w:rsidRPr="0025500F" w14:paraId="0BE50CA1" w14:textId="77777777" w:rsidTr="0018496F">
        <w:trPr>
          <w:trHeight w:val="234"/>
        </w:trPr>
        <w:tc>
          <w:tcPr>
            <w:tcW w:w="3454" w:type="dxa"/>
            <w:tcBorders>
              <w:top w:val="nil"/>
              <w:left w:val="single" w:sz="8" w:space="0" w:color="auto"/>
              <w:bottom w:val="single" w:sz="8" w:space="0" w:color="auto"/>
              <w:right w:val="nil"/>
            </w:tcBorders>
            <w:shd w:val="clear" w:color="auto" w:fill="auto"/>
            <w:noWrap/>
            <w:vAlign w:val="bottom"/>
          </w:tcPr>
          <w:p w14:paraId="794E541A" w14:textId="77777777" w:rsidR="009B40E5" w:rsidRPr="0025500F" w:rsidRDefault="009B40E5" w:rsidP="0018496F">
            <w:pPr>
              <w:spacing w:after="0" w:line="240" w:lineRule="auto"/>
              <w:rPr>
                <w:b/>
                <w:bCs/>
                <w:color w:val="000000"/>
              </w:rPr>
            </w:pPr>
          </w:p>
        </w:tc>
        <w:tc>
          <w:tcPr>
            <w:tcW w:w="266" w:type="dxa"/>
            <w:tcBorders>
              <w:top w:val="nil"/>
              <w:left w:val="nil"/>
              <w:bottom w:val="single" w:sz="8" w:space="0" w:color="auto"/>
              <w:right w:val="nil"/>
            </w:tcBorders>
            <w:shd w:val="clear" w:color="auto" w:fill="auto"/>
            <w:noWrap/>
            <w:vAlign w:val="bottom"/>
          </w:tcPr>
          <w:p w14:paraId="4CFD6C32" w14:textId="77777777" w:rsidR="009B40E5" w:rsidRPr="0025500F" w:rsidRDefault="009B40E5" w:rsidP="0018496F">
            <w:pPr>
              <w:spacing w:after="0" w:line="240" w:lineRule="auto"/>
              <w:rPr>
                <w:b/>
                <w:bCs/>
                <w:color w:val="000000"/>
              </w:rPr>
            </w:pPr>
          </w:p>
        </w:tc>
        <w:tc>
          <w:tcPr>
            <w:tcW w:w="1211" w:type="dxa"/>
            <w:tcBorders>
              <w:top w:val="nil"/>
              <w:left w:val="single" w:sz="8" w:space="0" w:color="auto"/>
              <w:bottom w:val="single" w:sz="8" w:space="0" w:color="auto"/>
              <w:right w:val="single" w:sz="8" w:space="0" w:color="auto"/>
            </w:tcBorders>
            <w:shd w:val="clear" w:color="auto" w:fill="auto"/>
            <w:noWrap/>
            <w:vAlign w:val="bottom"/>
          </w:tcPr>
          <w:p w14:paraId="312C92A8" w14:textId="77777777" w:rsidR="009B40E5" w:rsidRPr="0025500F" w:rsidRDefault="009B40E5" w:rsidP="0018496F">
            <w:pPr>
              <w:spacing w:after="0" w:line="240" w:lineRule="auto"/>
              <w:rPr>
                <w:b/>
                <w:bCs/>
                <w:color w:val="000000"/>
              </w:rPr>
            </w:pPr>
            <w:r>
              <w:rPr>
                <w:b/>
                <w:bCs/>
                <w:color w:val="000000"/>
              </w:rPr>
              <w:t>X</w:t>
            </w:r>
          </w:p>
        </w:tc>
        <w:tc>
          <w:tcPr>
            <w:tcW w:w="1112" w:type="dxa"/>
            <w:tcBorders>
              <w:top w:val="nil"/>
              <w:left w:val="nil"/>
              <w:bottom w:val="single" w:sz="8" w:space="0" w:color="auto"/>
              <w:right w:val="single" w:sz="8" w:space="0" w:color="auto"/>
            </w:tcBorders>
            <w:shd w:val="clear" w:color="auto" w:fill="auto"/>
            <w:noWrap/>
            <w:vAlign w:val="bottom"/>
          </w:tcPr>
          <w:p w14:paraId="1602FE5E" w14:textId="77777777" w:rsidR="009B40E5" w:rsidRPr="0025500F" w:rsidRDefault="009B40E5" w:rsidP="0018496F">
            <w:pPr>
              <w:spacing w:after="0" w:line="240" w:lineRule="auto"/>
              <w:rPr>
                <w:b/>
                <w:bCs/>
                <w:color w:val="000000"/>
              </w:rPr>
            </w:pPr>
            <w:r>
              <w:rPr>
                <w:b/>
                <w:bCs/>
                <w:color w:val="000000"/>
              </w:rPr>
              <w:t>X</w:t>
            </w:r>
          </w:p>
        </w:tc>
      </w:tr>
    </w:tbl>
    <w:p w14:paraId="6D2243F8" w14:textId="77777777" w:rsidR="009B40E5" w:rsidRPr="0011195E" w:rsidRDefault="009B40E5" w:rsidP="009B40E5">
      <w:pPr>
        <w:spacing w:before="120" w:after="120"/>
        <w:rPr>
          <w:rFonts w:asciiTheme="minorHAnsi" w:hAnsiTheme="minorHAnsi" w:cs="Arial"/>
        </w:rPr>
      </w:pPr>
    </w:p>
    <w:p w14:paraId="569665DF" w14:textId="77777777" w:rsidR="009B40E5" w:rsidRDefault="009B40E5" w:rsidP="009B40E5">
      <w:pPr>
        <w:spacing w:before="120" w:after="120"/>
        <w:rPr>
          <w:rFonts w:asciiTheme="minorHAnsi" w:hAnsiTheme="minorHAnsi" w:cs="Arial"/>
          <w:b/>
          <w:i/>
          <w:color w:val="C0504D" w:themeColor="accent2"/>
        </w:rPr>
      </w:pPr>
    </w:p>
    <w:p w14:paraId="62CF01B0" w14:textId="77777777" w:rsidR="009B40E5" w:rsidRPr="0011195E" w:rsidRDefault="009B40E5" w:rsidP="009B40E5">
      <w:pPr>
        <w:spacing w:before="120" w:after="120"/>
        <w:rPr>
          <w:rFonts w:asciiTheme="minorHAnsi" w:hAnsiTheme="minorHAnsi" w:cs="Arial"/>
          <w:b/>
        </w:rPr>
      </w:pPr>
    </w:p>
    <w:tbl>
      <w:tblPr>
        <w:tblStyle w:val="LightList-Accent2"/>
        <w:tblW w:w="5000" w:type="pct"/>
        <w:tblLook w:val="04A0" w:firstRow="1" w:lastRow="0" w:firstColumn="1" w:lastColumn="0" w:noHBand="0" w:noVBand="1"/>
      </w:tblPr>
      <w:tblGrid>
        <w:gridCol w:w="3297"/>
        <w:gridCol w:w="2403"/>
        <w:gridCol w:w="1413"/>
        <w:gridCol w:w="1338"/>
        <w:gridCol w:w="1969"/>
      </w:tblGrid>
      <w:tr w:rsidR="009B40E5" w:rsidRPr="00C65248" w14:paraId="74F0E1C2" w14:textId="77777777" w:rsidTr="001849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A80A96F" w14:textId="77777777" w:rsidR="009B40E5" w:rsidRPr="009974D1" w:rsidRDefault="009B40E5" w:rsidP="0018496F">
            <w:pPr>
              <w:spacing w:before="120" w:after="120"/>
              <w:rPr>
                <w:rFonts w:asciiTheme="minorHAnsi" w:hAnsiTheme="minorHAnsi"/>
                <w:lang w:eastAsia="en-US"/>
              </w:rPr>
            </w:pPr>
            <w:r w:rsidRPr="009974D1">
              <w:rPr>
                <w:rFonts w:asciiTheme="minorHAnsi" w:hAnsiTheme="minorHAnsi"/>
                <w:bCs w:val="0"/>
                <w:color w:val="auto"/>
                <w:sz w:val="22"/>
                <w:szCs w:val="22"/>
                <w:lang w:eastAsia="en-US"/>
              </w:rPr>
              <w:t>Options Evaluation</w:t>
            </w:r>
          </w:p>
        </w:tc>
      </w:tr>
      <w:tr w:rsidR="009B40E5" w:rsidRPr="00C65248" w14:paraId="2707B531" w14:textId="77777777" w:rsidTr="001849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811D8E5" w14:textId="77777777" w:rsidR="009B40E5" w:rsidRPr="00B52AF0" w:rsidRDefault="009B40E5" w:rsidP="0018496F">
            <w:pPr>
              <w:spacing w:before="100" w:beforeAutospacing="1" w:after="100" w:afterAutospacing="1"/>
              <w:rPr>
                <w:rFonts w:asciiTheme="minorHAnsi" w:hAnsiTheme="minorHAnsi"/>
                <w:sz w:val="22"/>
                <w:szCs w:val="22"/>
                <w:lang w:eastAsia="en-US"/>
              </w:rPr>
            </w:pPr>
          </w:p>
        </w:tc>
        <w:tc>
          <w:tcPr>
            <w:tcW w:w="115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FBAA820" w14:textId="77777777" w:rsidR="009B40E5" w:rsidRPr="0037240E" w:rsidRDefault="009B40E5" w:rsidP="0018496F">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lang w:eastAsia="en-US"/>
              </w:rPr>
            </w:pPr>
            <w:r w:rsidRPr="0037240E">
              <w:rPr>
                <w:rFonts w:asciiTheme="minorHAnsi" w:hAnsiTheme="minorHAnsi"/>
                <w:b/>
                <w:sz w:val="22"/>
                <w:szCs w:val="22"/>
                <w:lang w:eastAsia="en-US"/>
              </w:rPr>
              <w:t>Option 1 Do Nothing/Minimum</w:t>
            </w:r>
          </w:p>
        </w:tc>
        <w:tc>
          <w:tcPr>
            <w:tcW w:w="6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6D0B2C8" w14:textId="77777777" w:rsidR="009B40E5" w:rsidRPr="0037240E" w:rsidRDefault="009B40E5" w:rsidP="0018496F">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lang w:eastAsia="en-US"/>
              </w:rPr>
            </w:pPr>
            <w:r>
              <w:rPr>
                <w:rFonts w:asciiTheme="minorHAnsi" w:hAnsiTheme="minorHAnsi"/>
                <w:b/>
                <w:sz w:val="22"/>
                <w:szCs w:val="22"/>
                <w:lang w:eastAsia="en-US"/>
              </w:rPr>
              <w:t>Option 3</w:t>
            </w:r>
          </w:p>
        </w:tc>
        <w:tc>
          <w:tcPr>
            <w:tcW w:w="64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F6796B8" w14:textId="77777777" w:rsidR="009B40E5" w:rsidRPr="0037240E" w:rsidRDefault="009B40E5" w:rsidP="0018496F">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lang w:eastAsia="en-US"/>
              </w:rPr>
            </w:pPr>
          </w:p>
        </w:tc>
        <w:tc>
          <w:tcPr>
            <w:tcW w:w="94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40DF8A0" w14:textId="77777777" w:rsidR="009B40E5" w:rsidRPr="0037240E" w:rsidRDefault="009B40E5" w:rsidP="0018496F">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lang w:eastAsia="en-US"/>
              </w:rPr>
            </w:pPr>
          </w:p>
        </w:tc>
      </w:tr>
      <w:tr w:rsidR="009B40E5" w:rsidRPr="00C65248" w14:paraId="6902729A" w14:textId="77777777" w:rsidTr="0018496F">
        <w:tc>
          <w:tcPr>
            <w:cnfStyle w:val="001000000000" w:firstRow="0" w:lastRow="0" w:firstColumn="1" w:lastColumn="0" w:oddVBand="0" w:evenVBand="0" w:oddHBand="0" w:evenHBand="0" w:firstRowFirstColumn="0" w:firstRowLastColumn="0" w:lastRowFirstColumn="0" w:lastRowLastColumn="0"/>
            <w:tcW w:w="158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DBEF2F0" w14:textId="77777777" w:rsidR="009B40E5" w:rsidRPr="00B52AF0" w:rsidRDefault="009B40E5" w:rsidP="0018496F">
            <w:pPr>
              <w:spacing w:before="120" w:after="120"/>
              <w:rPr>
                <w:rFonts w:asciiTheme="minorHAnsi" w:hAnsiTheme="minorHAnsi"/>
                <w:b w:val="0"/>
                <w:sz w:val="22"/>
                <w:szCs w:val="22"/>
                <w:lang w:eastAsia="en-US"/>
              </w:rPr>
            </w:pPr>
            <w:r w:rsidRPr="00B52AF0">
              <w:rPr>
                <w:rFonts w:asciiTheme="minorHAnsi" w:hAnsiTheme="minorHAnsi"/>
                <w:b w:val="0"/>
                <w:sz w:val="22"/>
                <w:szCs w:val="22"/>
                <w:lang w:eastAsia="en-US"/>
              </w:rPr>
              <w:t>Options Evaluation Score</w:t>
            </w:r>
          </w:p>
        </w:tc>
        <w:tc>
          <w:tcPr>
            <w:tcW w:w="115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5B3D7" w:themeFill="accent1" w:themeFillTint="99"/>
          </w:tcPr>
          <w:p w14:paraId="517ACEBB" w14:textId="77777777" w:rsidR="009B40E5" w:rsidRPr="00B52AF0" w:rsidRDefault="009B40E5" w:rsidP="0018496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eastAsia="en-US"/>
              </w:rPr>
            </w:pPr>
            <w:r>
              <w:rPr>
                <w:rFonts w:asciiTheme="minorHAnsi" w:hAnsiTheme="minorHAnsi"/>
                <w:sz w:val="22"/>
                <w:szCs w:val="22"/>
                <w:lang w:eastAsia="en-US"/>
              </w:rPr>
              <w:t>9</w:t>
            </w:r>
          </w:p>
        </w:tc>
        <w:tc>
          <w:tcPr>
            <w:tcW w:w="6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5B3D7" w:themeFill="accent1" w:themeFillTint="99"/>
          </w:tcPr>
          <w:p w14:paraId="6F59CB59" w14:textId="77777777" w:rsidR="009B40E5" w:rsidRPr="00B52AF0" w:rsidRDefault="009B40E5" w:rsidP="0018496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eastAsia="en-US"/>
              </w:rPr>
            </w:pPr>
            <w:r>
              <w:rPr>
                <w:rFonts w:asciiTheme="minorHAnsi" w:hAnsiTheme="minorHAnsi"/>
                <w:sz w:val="22"/>
                <w:szCs w:val="22"/>
                <w:lang w:eastAsia="en-US"/>
              </w:rPr>
              <w:t>15</w:t>
            </w:r>
          </w:p>
        </w:tc>
        <w:tc>
          <w:tcPr>
            <w:tcW w:w="64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5B3D7" w:themeFill="accent1" w:themeFillTint="99"/>
          </w:tcPr>
          <w:p w14:paraId="62DB195B" w14:textId="77777777" w:rsidR="009B40E5" w:rsidRPr="00B52AF0" w:rsidRDefault="009B40E5" w:rsidP="0018496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eastAsia="en-US"/>
              </w:rPr>
            </w:pPr>
          </w:p>
        </w:tc>
        <w:tc>
          <w:tcPr>
            <w:tcW w:w="94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5B3D7" w:themeFill="accent1" w:themeFillTint="99"/>
          </w:tcPr>
          <w:p w14:paraId="0A689400" w14:textId="77777777" w:rsidR="009B40E5" w:rsidRPr="00B52AF0" w:rsidRDefault="009B40E5" w:rsidP="0018496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eastAsia="en-US"/>
              </w:rPr>
            </w:pPr>
          </w:p>
        </w:tc>
      </w:tr>
      <w:tr w:rsidR="009B40E5" w:rsidRPr="00C65248" w14:paraId="7841091E" w14:textId="77777777" w:rsidTr="001849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DF37D67" w14:textId="77777777" w:rsidR="009B40E5" w:rsidRPr="00B52AF0" w:rsidRDefault="009B40E5" w:rsidP="0018496F">
            <w:pPr>
              <w:spacing w:before="120" w:after="120"/>
              <w:rPr>
                <w:rFonts w:asciiTheme="minorHAnsi" w:hAnsiTheme="minorHAnsi"/>
                <w:b w:val="0"/>
                <w:sz w:val="22"/>
                <w:szCs w:val="22"/>
                <w:lang w:eastAsia="en-US"/>
              </w:rPr>
            </w:pPr>
            <w:r w:rsidRPr="00B52AF0">
              <w:rPr>
                <w:rFonts w:asciiTheme="minorHAnsi" w:hAnsiTheme="minorHAnsi"/>
                <w:b w:val="0"/>
                <w:sz w:val="22"/>
                <w:szCs w:val="22"/>
                <w:lang w:eastAsia="en-US"/>
              </w:rPr>
              <w:t>Ranking</w:t>
            </w:r>
          </w:p>
        </w:tc>
        <w:tc>
          <w:tcPr>
            <w:tcW w:w="115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5B3D7" w:themeFill="accent1" w:themeFillTint="99"/>
          </w:tcPr>
          <w:p w14:paraId="211E8AC6" w14:textId="77777777" w:rsidR="009B40E5" w:rsidRPr="00B52AF0" w:rsidRDefault="009B40E5" w:rsidP="0018496F">
            <w:pPr>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eastAsia="en-US"/>
              </w:rPr>
            </w:pPr>
            <w:r>
              <w:rPr>
                <w:rFonts w:asciiTheme="minorHAnsi" w:hAnsiTheme="minorHAnsi"/>
                <w:sz w:val="22"/>
                <w:szCs w:val="22"/>
                <w:lang w:eastAsia="en-US"/>
              </w:rPr>
              <w:t>2</w:t>
            </w:r>
          </w:p>
        </w:tc>
        <w:tc>
          <w:tcPr>
            <w:tcW w:w="6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5B3D7" w:themeFill="accent1" w:themeFillTint="99"/>
          </w:tcPr>
          <w:p w14:paraId="2BBE83CE" w14:textId="77777777" w:rsidR="009B40E5" w:rsidRPr="00B52AF0" w:rsidRDefault="009B40E5" w:rsidP="0018496F">
            <w:pPr>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eastAsia="en-US"/>
              </w:rPr>
            </w:pPr>
            <w:r>
              <w:rPr>
                <w:rFonts w:asciiTheme="minorHAnsi" w:hAnsiTheme="minorHAnsi"/>
                <w:sz w:val="22"/>
                <w:szCs w:val="22"/>
                <w:lang w:eastAsia="en-US"/>
              </w:rPr>
              <w:t>1</w:t>
            </w:r>
          </w:p>
        </w:tc>
        <w:tc>
          <w:tcPr>
            <w:tcW w:w="64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5B3D7" w:themeFill="accent1" w:themeFillTint="99"/>
          </w:tcPr>
          <w:p w14:paraId="46D34051" w14:textId="77777777" w:rsidR="009B40E5" w:rsidRPr="00B52AF0" w:rsidRDefault="009B40E5" w:rsidP="0018496F">
            <w:pPr>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eastAsia="en-US"/>
              </w:rPr>
            </w:pPr>
          </w:p>
        </w:tc>
        <w:tc>
          <w:tcPr>
            <w:tcW w:w="94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5B3D7" w:themeFill="accent1" w:themeFillTint="99"/>
          </w:tcPr>
          <w:p w14:paraId="31572C08" w14:textId="77777777" w:rsidR="009B40E5" w:rsidRPr="00B52AF0" w:rsidRDefault="009B40E5" w:rsidP="0018496F">
            <w:pPr>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eastAsia="en-US"/>
              </w:rPr>
            </w:pPr>
          </w:p>
        </w:tc>
      </w:tr>
      <w:tr w:rsidR="009B40E5" w:rsidRPr="00C65248" w14:paraId="71D7FB3D" w14:textId="77777777" w:rsidTr="0018496F">
        <w:tc>
          <w:tcPr>
            <w:cnfStyle w:val="001000000000" w:firstRow="0" w:lastRow="0" w:firstColumn="1" w:lastColumn="0" w:oddVBand="0" w:evenVBand="0" w:oddHBand="0" w:evenHBand="0" w:firstRowFirstColumn="0" w:firstRowLastColumn="0" w:lastRowFirstColumn="0" w:lastRowLastColumn="0"/>
            <w:tcW w:w="158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207B869" w14:textId="77777777" w:rsidR="009B40E5" w:rsidRPr="00B52AF0" w:rsidRDefault="009B40E5" w:rsidP="0018496F">
            <w:pPr>
              <w:spacing w:before="120" w:after="120"/>
              <w:rPr>
                <w:rFonts w:asciiTheme="minorHAnsi" w:hAnsiTheme="minorHAnsi"/>
                <w:b w:val="0"/>
                <w:sz w:val="22"/>
                <w:szCs w:val="22"/>
                <w:lang w:eastAsia="en-US"/>
              </w:rPr>
            </w:pPr>
            <w:r w:rsidRPr="00B52AF0">
              <w:rPr>
                <w:rFonts w:asciiTheme="minorHAnsi" w:hAnsiTheme="minorHAnsi"/>
                <w:b w:val="0"/>
                <w:sz w:val="22"/>
                <w:szCs w:val="22"/>
                <w:lang w:eastAsia="en-US"/>
              </w:rPr>
              <w:t xml:space="preserve">Proposed Solution? (Yes / No) </w:t>
            </w:r>
          </w:p>
        </w:tc>
        <w:tc>
          <w:tcPr>
            <w:tcW w:w="115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5B3D7" w:themeFill="accent1" w:themeFillTint="99"/>
          </w:tcPr>
          <w:p w14:paraId="2D3A7F5E" w14:textId="77777777" w:rsidR="009B40E5" w:rsidRPr="00B52AF0" w:rsidRDefault="009B40E5" w:rsidP="0018496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eastAsia="en-US"/>
              </w:rPr>
            </w:pPr>
            <w:r>
              <w:rPr>
                <w:rFonts w:asciiTheme="minorHAnsi" w:hAnsiTheme="minorHAnsi"/>
                <w:sz w:val="22"/>
                <w:szCs w:val="22"/>
                <w:lang w:eastAsia="en-US"/>
              </w:rPr>
              <w:t>No</w:t>
            </w:r>
          </w:p>
        </w:tc>
        <w:tc>
          <w:tcPr>
            <w:tcW w:w="6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5B3D7" w:themeFill="accent1" w:themeFillTint="99"/>
          </w:tcPr>
          <w:p w14:paraId="3835104A" w14:textId="77777777" w:rsidR="009B40E5" w:rsidRPr="00B52AF0" w:rsidRDefault="009B40E5" w:rsidP="0018496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eastAsia="en-US"/>
              </w:rPr>
            </w:pPr>
            <w:r>
              <w:rPr>
                <w:rFonts w:asciiTheme="minorHAnsi" w:hAnsiTheme="minorHAnsi"/>
                <w:sz w:val="22"/>
                <w:szCs w:val="22"/>
                <w:lang w:eastAsia="en-US"/>
              </w:rPr>
              <w:t>Yes</w:t>
            </w:r>
          </w:p>
        </w:tc>
        <w:tc>
          <w:tcPr>
            <w:tcW w:w="64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5B3D7" w:themeFill="accent1" w:themeFillTint="99"/>
          </w:tcPr>
          <w:p w14:paraId="66BECA3C" w14:textId="77777777" w:rsidR="009B40E5" w:rsidRPr="00B52AF0" w:rsidRDefault="009B40E5" w:rsidP="0018496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eastAsia="en-US"/>
              </w:rPr>
            </w:pPr>
          </w:p>
        </w:tc>
        <w:tc>
          <w:tcPr>
            <w:tcW w:w="94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5B3D7" w:themeFill="accent1" w:themeFillTint="99"/>
          </w:tcPr>
          <w:p w14:paraId="40615A74" w14:textId="77777777" w:rsidR="009B40E5" w:rsidRPr="00B52AF0" w:rsidRDefault="009B40E5" w:rsidP="0018496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eastAsia="en-US"/>
              </w:rPr>
            </w:pPr>
          </w:p>
        </w:tc>
      </w:tr>
      <w:tr w:rsidR="009B40E5" w:rsidRPr="00C65248" w14:paraId="72F84D43" w14:textId="77777777" w:rsidTr="001849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5CE50F8" w14:textId="77777777" w:rsidR="009B40E5" w:rsidRPr="00B52AF0" w:rsidRDefault="009B40E5" w:rsidP="0018496F">
            <w:pPr>
              <w:spacing w:before="120" w:after="120"/>
              <w:rPr>
                <w:rFonts w:asciiTheme="minorHAnsi" w:hAnsiTheme="minorHAnsi"/>
                <w:b w:val="0"/>
                <w:sz w:val="22"/>
                <w:szCs w:val="22"/>
                <w:lang w:eastAsia="en-US"/>
              </w:rPr>
            </w:pPr>
            <w:r w:rsidRPr="00B52AF0">
              <w:rPr>
                <w:rFonts w:asciiTheme="minorHAnsi" w:hAnsiTheme="minorHAnsi"/>
                <w:b w:val="0"/>
                <w:sz w:val="22"/>
                <w:szCs w:val="22"/>
                <w:lang w:eastAsia="en-US"/>
              </w:rPr>
              <w:t xml:space="preserve">An explanation should be provided here where the proposed solution is not the option with the highest score. </w:t>
            </w:r>
          </w:p>
        </w:tc>
        <w:tc>
          <w:tcPr>
            <w:tcW w:w="3418"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5B3D7" w:themeFill="accent1" w:themeFillTint="99"/>
          </w:tcPr>
          <w:p w14:paraId="5704ECAB" w14:textId="77777777" w:rsidR="009B40E5" w:rsidRPr="00B52AF0" w:rsidRDefault="009B40E5" w:rsidP="0018496F">
            <w:pPr>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eastAsia="en-US"/>
              </w:rPr>
            </w:pPr>
            <w:r>
              <w:rPr>
                <w:rFonts w:asciiTheme="minorHAnsi" w:hAnsiTheme="minorHAnsi"/>
                <w:sz w:val="22"/>
                <w:szCs w:val="22"/>
                <w:lang w:eastAsia="en-US"/>
              </w:rPr>
              <w:t>N/A</w:t>
            </w:r>
          </w:p>
        </w:tc>
      </w:tr>
    </w:tbl>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20"/>
      </w:tblGrid>
      <w:tr w:rsidR="009B40E5" w:rsidRPr="00C65248" w14:paraId="62A22D17" w14:textId="77777777" w:rsidTr="0018496F">
        <w:trPr>
          <w:trHeight w:val="5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AB8E7D2" w14:textId="77777777" w:rsidR="009B40E5" w:rsidRPr="008056A9" w:rsidRDefault="009B40E5" w:rsidP="0018496F">
            <w:pPr>
              <w:pStyle w:val="Heading1"/>
              <w:tabs>
                <w:tab w:val="left" w:pos="237"/>
              </w:tabs>
              <w:rPr>
                <w:szCs w:val="20"/>
              </w:rPr>
            </w:pPr>
            <w:bookmarkStart w:id="5" w:name="_Toc487468463"/>
            <w:r>
              <w:rPr>
                <w:szCs w:val="20"/>
              </w:rPr>
              <w:t>Section</w:t>
            </w:r>
            <w:r w:rsidRPr="008056A9">
              <w:rPr>
                <w:szCs w:val="20"/>
              </w:rPr>
              <w:t xml:space="preserve"> 4 </w:t>
            </w:r>
            <w:r>
              <w:rPr>
                <w:szCs w:val="20"/>
              </w:rPr>
              <w:t>–</w:t>
            </w:r>
            <w:r w:rsidRPr="008056A9">
              <w:rPr>
                <w:szCs w:val="20"/>
              </w:rPr>
              <w:t xml:space="preserve"> P</w:t>
            </w:r>
            <w:r>
              <w:rPr>
                <w:szCs w:val="20"/>
              </w:rPr>
              <w:t>roposed Solution</w:t>
            </w:r>
            <w:bookmarkEnd w:id="5"/>
          </w:p>
        </w:tc>
      </w:tr>
    </w:tbl>
    <w:p w14:paraId="02A8C857" w14:textId="77777777" w:rsidR="009B40E5" w:rsidRDefault="009B40E5" w:rsidP="009B40E5"/>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0"/>
      </w:tblGrid>
      <w:tr w:rsidR="009B40E5" w:rsidRPr="00C65248" w14:paraId="2F8229DB" w14:textId="77777777" w:rsidTr="0018496F">
        <w:trPr>
          <w:trHeight w:val="70"/>
          <w:jc w:val="center"/>
        </w:trPr>
        <w:tc>
          <w:tcPr>
            <w:tcW w:w="5000" w:type="pct"/>
            <w:shd w:val="clear" w:color="auto" w:fill="D9D9D9" w:themeFill="background1" w:themeFillShade="D9"/>
          </w:tcPr>
          <w:p w14:paraId="201A642F" w14:textId="77777777" w:rsidR="009B40E5" w:rsidRPr="00C36E65" w:rsidRDefault="009B40E5" w:rsidP="0018496F">
            <w:pPr>
              <w:spacing w:before="120" w:after="120"/>
              <w:rPr>
                <w:rFonts w:asciiTheme="minorHAnsi" w:hAnsiTheme="minorHAnsi"/>
                <w:b/>
                <w:color w:val="C0504D" w:themeColor="accent2"/>
              </w:rPr>
            </w:pPr>
            <w:r>
              <w:rPr>
                <w:rFonts w:asciiTheme="minorHAnsi" w:hAnsiTheme="minorHAnsi"/>
                <w:b/>
              </w:rPr>
              <w:t>Project Scope</w:t>
            </w:r>
          </w:p>
        </w:tc>
      </w:tr>
      <w:tr w:rsidR="009B40E5" w:rsidRPr="00C65248" w14:paraId="3DD752E0" w14:textId="77777777" w:rsidTr="0018496F">
        <w:trPr>
          <w:trHeight w:val="70"/>
          <w:jc w:val="center"/>
        </w:trPr>
        <w:tc>
          <w:tcPr>
            <w:tcW w:w="5000" w:type="pct"/>
            <w:shd w:val="clear" w:color="auto" w:fill="D9D9D9" w:themeFill="background1" w:themeFillShade="D9"/>
          </w:tcPr>
          <w:p w14:paraId="2F8C8BAE" w14:textId="77777777" w:rsidR="009B40E5" w:rsidRPr="00DF45E3" w:rsidRDefault="009B40E5" w:rsidP="0018496F">
            <w:pPr>
              <w:spacing w:before="120" w:after="120" w:line="240" w:lineRule="auto"/>
              <w:rPr>
                <w:rFonts w:asciiTheme="minorHAnsi" w:hAnsiTheme="minorHAnsi"/>
              </w:rPr>
            </w:pPr>
            <w:r w:rsidRPr="00DF45E3">
              <w:rPr>
                <w:rFonts w:asciiTheme="minorHAnsi" w:hAnsiTheme="minorHAnsi"/>
              </w:rPr>
              <w:t>In Scope</w:t>
            </w:r>
            <w:r>
              <w:rPr>
                <w:rFonts w:asciiTheme="minorHAnsi" w:hAnsiTheme="minorHAnsi"/>
              </w:rPr>
              <w:t xml:space="preserve"> </w:t>
            </w:r>
          </w:p>
        </w:tc>
      </w:tr>
      <w:tr w:rsidR="009B40E5" w:rsidRPr="00C65248" w14:paraId="34E500FA" w14:textId="77777777" w:rsidTr="0018496F">
        <w:trPr>
          <w:trHeight w:val="70"/>
          <w:jc w:val="center"/>
        </w:trPr>
        <w:tc>
          <w:tcPr>
            <w:tcW w:w="5000" w:type="pct"/>
            <w:shd w:val="clear" w:color="auto" w:fill="B8CCE4" w:themeFill="accent1" w:themeFillTint="66"/>
          </w:tcPr>
          <w:p w14:paraId="08932BDA" w14:textId="77777777" w:rsidR="009B40E5" w:rsidRDefault="009B40E5" w:rsidP="0018496F">
            <w:pPr>
              <w:jc w:val="both"/>
              <w:rPr>
                <w:rFonts w:asciiTheme="minorHAnsi" w:hAnsiTheme="minorHAnsi" w:cs="Tahoma"/>
              </w:rPr>
            </w:pPr>
            <w:r>
              <w:rPr>
                <w:rFonts w:asciiTheme="minorHAnsi" w:hAnsiTheme="minorHAnsi" w:cs="Tahoma"/>
              </w:rPr>
              <w:t xml:space="preserve">The project will procure, configure and implement and EPR system for Maternity Services in X, it will include: </w:t>
            </w:r>
          </w:p>
          <w:p w14:paraId="110600D2" w14:textId="77777777" w:rsidR="009B40E5" w:rsidRDefault="009B40E5" w:rsidP="0018496F">
            <w:pPr>
              <w:pStyle w:val="ListParagraph"/>
              <w:widowControl w:val="0"/>
              <w:numPr>
                <w:ilvl w:val="0"/>
                <w:numId w:val="8"/>
              </w:numPr>
              <w:spacing w:before="20" w:after="20" w:line="240" w:lineRule="auto"/>
              <w:contextualSpacing w:val="0"/>
              <w:jc w:val="both"/>
              <w:rPr>
                <w:rFonts w:asciiTheme="minorHAnsi" w:hAnsiTheme="minorHAnsi" w:cs="Tahoma"/>
              </w:rPr>
            </w:pPr>
            <w:r>
              <w:rPr>
                <w:rFonts w:asciiTheme="minorHAnsi" w:hAnsiTheme="minorHAnsi" w:cs="Tahoma"/>
              </w:rPr>
              <w:t>Setting up the system to ensure that it meets the needs of maternity services</w:t>
            </w:r>
          </w:p>
          <w:p w14:paraId="2E5A3BBA" w14:textId="77777777" w:rsidR="009B40E5" w:rsidRDefault="009B40E5" w:rsidP="0018496F">
            <w:pPr>
              <w:pStyle w:val="ListParagraph"/>
              <w:widowControl w:val="0"/>
              <w:numPr>
                <w:ilvl w:val="0"/>
                <w:numId w:val="8"/>
              </w:numPr>
              <w:spacing w:before="20" w:after="20" w:line="240" w:lineRule="auto"/>
              <w:contextualSpacing w:val="0"/>
              <w:jc w:val="both"/>
              <w:rPr>
                <w:rFonts w:asciiTheme="minorHAnsi" w:hAnsiTheme="minorHAnsi" w:cs="Tahoma"/>
              </w:rPr>
            </w:pPr>
            <w:r>
              <w:rPr>
                <w:rFonts w:asciiTheme="minorHAnsi" w:hAnsiTheme="minorHAnsi" w:cs="Tahoma"/>
              </w:rPr>
              <w:t>Training staff to use the system and ensuring business and cultural change work that supports the systems use is in place</w:t>
            </w:r>
          </w:p>
          <w:p w14:paraId="56B21454" w14:textId="77777777" w:rsidR="009B40E5" w:rsidRDefault="009B40E5" w:rsidP="0018496F">
            <w:pPr>
              <w:pStyle w:val="ListParagraph"/>
              <w:widowControl w:val="0"/>
              <w:numPr>
                <w:ilvl w:val="0"/>
                <w:numId w:val="8"/>
              </w:numPr>
              <w:spacing w:before="20" w:after="20" w:line="240" w:lineRule="auto"/>
              <w:contextualSpacing w:val="0"/>
              <w:jc w:val="both"/>
              <w:rPr>
                <w:rFonts w:asciiTheme="minorHAnsi" w:hAnsiTheme="minorHAnsi" w:cs="Tahoma"/>
              </w:rPr>
            </w:pPr>
            <w:r>
              <w:rPr>
                <w:rFonts w:asciiTheme="minorHAnsi" w:hAnsiTheme="minorHAnsi" w:cs="Tahoma"/>
              </w:rPr>
              <w:t>Ensure that adequate reporting is in place to maximise income opportunities.</w:t>
            </w:r>
          </w:p>
          <w:p w14:paraId="08C2B87B" w14:textId="77777777" w:rsidR="009B40E5" w:rsidRDefault="009B40E5" w:rsidP="0018496F">
            <w:pPr>
              <w:pStyle w:val="ListParagraph"/>
              <w:widowControl w:val="0"/>
              <w:numPr>
                <w:ilvl w:val="0"/>
                <w:numId w:val="8"/>
              </w:numPr>
              <w:spacing w:before="20" w:after="20" w:line="240" w:lineRule="auto"/>
              <w:contextualSpacing w:val="0"/>
              <w:jc w:val="both"/>
              <w:rPr>
                <w:rFonts w:asciiTheme="minorHAnsi" w:hAnsiTheme="minorHAnsi" w:cs="Tahoma"/>
              </w:rPr>
            </w:pPr>
            <w:r>
              <w:rPr>
                <w:rFonts w:asciiTheme="minorHAnsi" w:hAnsiTheme="minorHAnsi" w:cs="Tahoma"/>
              </w:rPr>
              <w:t>Ensuring adequate benefits monitoring is in place</w:t>
            </w:r>
          </w:p>
          <w:p w14:paraId="312BF19E" w14:textId="77777777" w:rsidR="009B40E5" w:rsidRDefault="009B40E5" w:rsidP="0018496F">
            <w:pPr>
              <w:pStyle w:val="ListParagraph"/>
              <w:widowControl w:val="0"/>
              <w:numPr>
                <w:ilvl w:val="0"/>
                <w:numId w:val="8"/>
              </w:numPr>
              <w:spacing w:before="20" w:after="20" w:line="240" w:lineRule="auto"/>
              <w:contextualSpacing w:val="0"/>
              <w:jc w:val="both"/>
              <w:rPr>
                <w:rFonts w:asciiTheme="minorHAnsi" w:hAnsiTheme="minorHAnsi" w:cs="Tahoma"/>
              </w:rPr>
            </w:pPr>
            <w:r>
              <w:rPr>
                <w:rFonts w:asciiTheme="minorHAnsi" w:hAnsiTheme="minorHAnsi" w:cs="Tahoma"/>
              </w:rPr>
              <w:t xml:space="preserve">Ensuring that adequate hardware devices are in place to allow staff to access the system in a way that supports their work. </w:t>
            </w:r>
          </w:p>
          <w:p w14:paraId="7DE1174E" w14:textId="77777777" w:rsidR="009B40E5" w:rsidRDefault="009B40E5" w:rsidP="0018496F">
            <w:pPr>
              <w:pStyle w:val="ListParagraph"/>
              <w:widowControl w:val="0"/>
              <w:numPr>
                <w:ilvl w:val="0"/>
                <w:numId w:val="8"/>
              </w:numPr>
              <w:spacing w:before="20" w:after="20" w:line="240" w:lineRule="auto"/>
              <w:contextualSpacing w:val="0"/>
              <w:jc w:val="both"/>
              <w:rPr>
                <w:rFonts w:asciiTheme="minorHAnsi" w:hAnsiTheme="minorHAnsi" w:cs="Tahoma"/>
              </w:rPr>
            </w:pPr>
            <w:r>
              <w:rPr>
                <w:rFonts w:asciiTheme="minorHAnsi" w:hAnsiTheme="minorHAnsi" w:cs="Tahoma"/>
              </w:rPr>
              <w:t xml:space="preserve">Ensuring </w:t>
            </w:r>
            <w:proofErr w:type="gramStart"/>
            <w:r>
              <w:rPr>
                <w:rFonts w:asciiTheme="minorHAnsi" w:hAnsiTheme="minorHAnsi" w:cs="Tahoma"/>
              </w:rPr>
              <w:t>community based</w:t>
            </w:r>
            <w:proofErr w:type="gramEnd"/>
            <w:r>
              <w:rPr>
                <w:rFonts w:asciiTheme="minorHAnsi" w:hAnsiTheme="minorHAnsi" w:cs="Tahoma"/>
              </w:rPr>
              <w:t xml:space="preserve"> staff can access the system. </w:t>
            </w:r>
          </w:p>
          <w:p w14:paraId="3F481488" w14:textId="77777777" w:rsidR="009B40E5" w:rsidRPr="008C3555" w:rsidRDefault="009B40E5" w:rsidP="0018496F">
            <w:pPr>
              <w:pStyle w:val="ListParagraph"/>
              <w:widowControl w:val="0"/>
              <w:numPr>
                <w:ilvl w:val="0"/>
                <w:numId w:val="8"/>
              </w:numPr>
              <w:spacing w:before="20" w:after="20" w:line="240" w:lineRule="auto"/>
              <w:contextualSpacing w:val="0"/>
              <w:jc w:val="both"/>
              <w:rPr>
                <w:rFonts w:asciiTheme="minorHAnsi" w:hAnsiTheme="minorHAnsi" w:cs="Tahoma"/>
              </w:rPr>
            </w:pPr>
            <w:r>
              <w:rPr>
                <w:rFonts w:asciiTheme="minorHAnsi" w:hAnsiTheme="minorHAnsi" w:cs="Tahoma"/>
              </w:rPr>
              <w:t>Ensure appropriate processes are in place to allow patients to access their information.</w:t>
            </w:r>
          </w:p>
          <w:p w14:paraId="4B486F5C" w14:textId="77777777" w:rsidR="009B40E5" w:rsidRPr="003E26CE" w:rsidRDefault="009B40E5" w:rsidP="0018496F">
            <w:pPr>
              <w:spacing w:before="120" w:after="120"/>
              <w:rPr>
                <w:rFonts w:asciiTheme="minorHAnsi" w:hAnsiTheme="minorHAnsi"/>
              </w:rPr>
            </w:pPr>
            <w:r>
              <w:rPr>
                <w:rFonts w:asciiTheme="minorHAnsi" w:hAnsiTheme="minorHAnsi"/>
              </w:rPr>
              <w:t>The current target date for implementation is 1</w:t>
            </w:r>
            <w:r w:rsidRPr="00664825">
              <w:rPr>
                <w:rFonts w:asciiTheme="minorHAnsi" w:hAnsiTheme="minorHAnsi"/>
                <w:vertAlign w:val="superscript"/>
              </w:rPr>
              <w:t>st</w:t>
            </w:r>
            <w:r>
              <w:rPr>
                <w:rFonts w:asciiTheme="minorHAnsi" w:hAnsiTheme="minorHAnsi"/>
              </w:rPr>
              <w:t xml:space="preserve"> April 2018.  This is to be in line with the launch of X.  In reality this will mean some elements of the record being in place by 1</w:t>
            </w:r>
            <w:r w:rsidRPr="00664825">
              <w:rPr>
                <w:rFonts w:asciiTheme="minorHAnsi" w:hAnsiTheme="minorHAnsi"/>
                <w:vertAlign w:val="superscript"/>
              </w:rPr>
              <w:t>st</w:t>
            </w:r>
            <w:r>
              <w:rPr>
                <w:rFonts w:asciiTheme="minorHAnsi" w:hAnsiTheme="minorHAnsi"/>
              </w:rPr>
              <w:t xml:space="preserve"> April with the full implementation taking 12 months.  The exact timing and specifications will be agreed as part of the planning and in conjunction with the clinicians and the supplier.</w:t>
            </w:r>
          </w:p>
        </w:tc>
      </w:tr>
      <w:tr w:rsidR="009B40E5" w:rsidRPr="00C65248" w14:paraId="0BBB84D9" w14:textId="77777777" w:rsidTr="0018496F">
        <w:trPr>
          <w:trHeight w:val="518"/>
          <w:jc w:val="center"/>
        </w:trPr>
        <w:tc>
          <w:tcPr>
            <w:tcW w:w="5000" w:type="pct"/>
            <w:shd w:val="clear" w:color="auto" w:fill="D9D9D9" w:themeFill="background1" w:themeFillShade="D9"/>
          </w:tcPr>
          <w:p w14:paraId="50634784" w14:textId="77777777" w:rsidR="009B40E5" w:rsidRPr="003E26CE" w:rsidRDefault="009B40E5" w:rsidP="0018496F">
            <w:pPr>
              <w:spacing w:before="120" w:after="120" w:line="240" w:lineRule="auto"/>
              <w:rPr>
                <w:rFonts w:asciiTheme="minorHAnsi" w:hAnsiTheme="minorHAnsi"/>
              </w:rPr>
            </w:pPr>
            <w:r w:rsidRPr="003E26CE">
              <w:rPr>
                <w:rFonts w:asciiTheme="minorHAnsi" w:hAnsiTheme="minorHAnsi"/>
              </w:rPr>
              <w:t>Out of Scope</w:t>
            </w:r>
          </w:p>
        </w:tc>
      </w:tr>
      <w:tr w:rsidR="009B40E5" w:rsidRPr="00C65248" w14:paraId="540E9E2A" w14:textId="77777777" w:rsidTr="0018496F">
        <w:trPr>
          <w:trHeight w:val="517"/>
          <w:jc w:val="center"/>
        </w:trPr>
        <w:tc>
          <w:tcPr>
            <w:tcW w:w="5000" w:type="pct"/>
            <w:shd w:val="clear" w:color="auto" w:fill="B8CCE4" w:themeFill="accent1" w:themeFillTint="66"/>
          </w:tcPr>
          <w:p w14:paraId="33E42FE8" w14:textId="77777777" w:rsidR="009B40E5" w:rsidRPr="00664825" w:rsidRDefault="009B40E5" w:rsidP="0018496F">
            <w:pPr>
              <w:spacing w:before="120" w:after="120"/>
              <w:rPr>
                <w:rFonts w:asciiTheme="minorHAnsi" w:hAnsiTheme="minorHAnsi"/>
              </w:rPr>
            </w:pPr>
            <w:r>
              <w:rPr>
                <w:rFonts w:asciiTheme="minorHAnsi" w:hAnsiTheme="minorHAnsi"/>
                <w:lang w:val="en-US"/>
              </w:rPr>
              <w:t>The patient portal element of the record will be excluded from the initial roll out but form part of the full implementation.</w:t>
            </w:r>
          </w:p>
        </w:tc>
      </w:tr>
    </w:tbl>
    <w:p w14:paraId="4FD684A7" w14:textId="77777777" w:rsidR="009B40E5" w:rsidRDefault="009B40E5" w:rsidP="009B40E5"/>
    <w:p w14:paraId="73ABDAE0" w14:textId="77777777" w:rsidR="009B40E5" w:rsidRPr="00682309" w:rsidRDefault="009B40E5" w:rsidP="009B40E5">
      <w:pPr>
        <w:rPr>
          <w:rFonts w:asciiTheme="minorHAnsi" w:hAnsiTheme="minorHAnsi"/>
          <w:b/>
        </w:rPr>
      </w:pPr>
      <w:r w:rsidRPr="00682309">
        <w:rPr>
          <w:rFonts w:asciiTheme="minorHAnsi" w:hAnsiTheme="minorHAnsi"/>
          <w:b/>
        </w:rPr>
        <w:t xml:space="preserve">Stakeholder Mapping Template </w:t>
      </w:r>
    </w:p>
    <w:tbl>
      <w:tblPr>
        <w:tblStyle w:val="LightList-Accent21"/>
        <w:tblW w:w="5000" w:type="pct"/>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1629"/>
        <w:gridCol w:w="1411"/>
        <w:gridCol w:w="1541"/>
        <w:gridCol w:w="1515"/>
        <w:gridCol w:w="1252"/>
        <w:gridCol w:w="1080"/>
        <w:gridCol w:w="1992"/>
      </w:tblGrid>
      <w:tr w:rsidR="009B40E5" w:rsidRPr="00C65248" w14:paraId="380189BA" w14:textId="77777777" w:rsidTr="001849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7"/>
            <w:shd w:val="clear" w:color="auto" w:fill="D9D9D9" w:themeFill="background1" w:themeFillShade="D9"/>
          </w:tcPr>
          <w:p w14:paraId="22F8A5E8" w14:textId="77777777" w:rsidR="009B40E5" w:rsidRPr="008960D5" w:rsidRDefault="009B40E5" w:rsidP="0018496F">
            <w:pPr>
              <w:spacing w:before="120" w:after="120"/>
              <w:rPr>
                <w:rFonts w:asciiTheme="minorHAnsi" w:hAnsiTheme="minorHAnsi" w:cs="Arial"/>
                <w:color w:val="auto"/>
                <w:sz w:val="22"/>
                <w:szCs w:val="22"/>
              </w:rPr>
            </w:pPr>
            <w:r w:rsidRPr="008960D5">
              <w:rPr>
                <w:rFonts w:asciiTheme="minorHAnsi" w:hAnsiTheme="minorHAnsi" w:cs="Arial"/>
                <w:color w:val="auto"/>
                <w:sz w:val="22"/>
                <w:szCs w:val="22"/>
              </w:rPr>
              <w:t>Stakeholder Mapping Template</w:t>
            </w:r>
          </w:p>
        </w:tc>
      </w:tr>
      <w:tr w:rsidR="009B40E5" w:rsidRPr="00C65248" w14:paraId="7CFB2141" w14:textId="77777777" w:rsidTr="001849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2" w:type="pct"/>
            <w:shd w:val="clear" w:color="auto" w:fill="D9D9D9" w:themeFill="background1" w:themeFillShade="D9"/>
          </w:tcPr>
          <w:p w14:paraId="2E0D733F" w14:textId="77777777" w:rsidR="009B40E5" w:rsidRPr="008960D5" w:rsidRDefault="009B40E5" w:rsidP="0018496F">
            <w:pPr>
              <w:rPr>
                <w:rFonts w:asciiTheme="minorHAnsi" w:hAnsiTheme="minorHAnsi" w:cs="Arial"/>
                <w:b w:val="0"/>
                <w:sz w:val="22"/>
                <w:szCs w:val="22"/>
              </w:rPr>
            </w:pPr>
            <w:r w:rsidRPr="008960D5">
              <w:rPr>
                <w:rFonts w:asciiTheme="minorHAnsi" w:hAnsiTheme="minorHAnsi" w:cs="Arial"/>
                <w:b w:val="0"/>
                <w:sz w:val="22"/>
                <w:szCs w:val="22"/>
              </w:rPr>
              <w:t xml:space="preserve">Stakeholder Group </w:t>
            </w:r>
          </w:p>
        </w:tc>
        <w:tc>
          <w:tcPr>
            <w:tcW w:w="677" w:type="pct"/>
            <w:shd w:val="clear" w:color="auto" w:fill="D9D9D9" w:themeFill="background1" w:themeFillShade="D9"/>
          </w:tcPr>
          <w:p w14:paraId="550B0716" w14:textId="77777777" w:rsidR="009B40E5" w:rsidRPr="008960D5" w:rsidRDefault="009B40E5" w:rsidP="0018496F">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8960D5">
              <w:rPr>
                <w:rFonts w:asciiTheme="minorHAnsi" w:hAnsiTheme="minorHAnsi" w:cs="Arial"/>
                <w:sz w:val="22"/>
                <w:szCs w:val="22"/>
              </w:rPr>
              <w:t xml:space="preserve">Perceived Benefits </w:t>
            </w:r>
          </w:p>
        </w:tc>
        <w:tc>
          <w:tcPr>
            <w:tcW w:w="739" w:type="pct"/>
            <w:shd w:val="clear" w:color="auto" w:fill="D9D9D9" w:themeFill="background1" w:themeFillShade="D9"/>
          </w:tcPr>
          <w:p w14:paraId="231BB09C" w14:textId="77777777" w:rsidR="009B40E5" w:rsidRPr="008960D5" w:rsidRDefault="009B40E5" w:rsidP="0018496F">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8960D5">
              <w:rPr>
                <w:rFonts w:asciiTheme="minorHAnsi" w:hAnsiTheme="minorHAnsi" w:cs="Arial"/>
                <w:sz w:val="22"/>
                <w:szCs w:val="22"/>
              </w:rPr>
              <w:t xml:space="preserve">Changes Needed </w:t>
            </w:r>
          </w:p>
        </w:tc>
        <w:tc>
          <w:tcPr>
            <w:tcW w:w="727" w:type="pct"/>
            <w:shd w:val="clear" w:color="auto" w:fill="D9D9D9" w:themeFill="background1" w:themeFillShade="D9"/>
          </w:tcPr>
          <w:p w14:paraId="78530D70" w14:textId="77777777" w:rsidR="009B40E5" w:rsidRPr="008960D5" w:rsidRDefault="009B40E5" w:rsidP="0018496F">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8960D5">
              <w:rPr>
                <w:rFonts w:asciiTheme="minorHAnsi" w:hAnsiTheme="minorHAnsi" w:cs="Arial"/>
                <w:sz w:val="22"/>
                <w:szCs w:val="22"/>
              </w:rPr>
              <w:t xml:space="preserve">Perceived Resistance </w:t>
            </w:r>
          </w:p>
        </w:tc>
        <w:tc>
          <w:tcPr>
            <w:tcW w:w="601" w:type="pct"/>
            <w:shd w:val="clear" w:color="auto" w:fill="D9D9D9" w:themeFill="background1" w:themeFillShade="D9"/>
          </w:tcPr>
          <w:p w14:paraId="25376771" w14:textId="77777777" w:rsidR="009B40E5" w:rsidRPr="008960D5" w:rsidRDefault="009B40E5" w:rsidP="0018496F">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8960D5">
              <w:rPr>
                <w:rFonts w:asciiTheme="minorHAnsi" w:hAnsiTheme="minorHAnsi" w:cs="Arial"/>
                <w:sz w:val="22"/>
                <w:szCs w:val="22"/>
              </w:rPr>
              <w:t>Negative</w:t>
            </w:r>
          </w:p>
        </w:tc>
        <w:tc>
          <w:tcPr>
            <w:tcW w:w="518" w:type="pct"/>
            <w:shd w:val="clear" w:color="auto" w:fill="D9D9D9" w:themeFill="background1" w:themeFillShade="D9"/>
          </w:tcPr>
          <w:p w14:paraId="5988274D" w14:textId="77777777" w:rsidR="009B40E5" w:rsidRPr="008960D5" w:rsidRDefault="009B40E5" w:rsidP="0018496F">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8960D5">
              <w:rPr>
                <w:rFonts w:asciiTheme="minorHAnsi" w:hAnsiTheme="minorHAnsi" w:cs="Arial"/>
                <w:sz w:val="22"/>
                <w:szCs w:val="22"/>
              </w:rPr>
              <w:t>Neutral</w:t>
            </w:r>
          </w:p>
        </w:tc>
        <w:tc>
          <w:tcPr>
            <w:tcW w:w="956" w:type="pct"/>
            <w:shd w:val="clear" w:color="auto" w:fill="D9D9D9" w:themeFill="background1" w:themeFillShade="D9"/>
          </w:tcPr>
          <w:p w14:paraId="5758993A" w14:textId="77777777" w:rsidR="009B40E5" w:rsidRPr="008960D5" w:rsidRDefault="009B40E5" w:rsidP="0018496F">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8960D5">
              <w:rPr>
                <w:rFonts w:asciiTheme="minorHAnsi" w:hAnsiTheme="minorHAnsi" w:cs="Arial"/>
                <w:sz w:val="22"/>
                <w:szCs w:val="22"/>
              </w:rPr>
              <w:t>Positive</w:t>
            </w:r>
          </w:p>
        </w:tc>
      </w:tr>
      <w:tr w:rsidR="009B40E5" w:rsidRPr="00C65248" w14:paraId="6F46DF05" w14:textId="77777777" w:rsidTr="0018496F">
        <w:tc>
          <w:tcPr>
            <w:cnfStyle w:val="001000000000" w:firstRow="0" w:lastRow="0" w:firstColumn="1" w:lastColumn="0" w:oddVBand="0" w:evenVBand="0" w:oddHBand="0" w:evenHBand="0" w:firstRowFirstColumn="0" w:firstRowLastColumn="0" w:lastRowFirstColumn="0" w:lastRowLastColumn="0"/>
            <w:tcW w:w="782" w:type="pct"/>
            <w:shd w:val="clear" w:color="auto" w:fill="95B3D7" w:themeFill="accent1" w:themeFillTint="99"/>
          </w:tcPr>
          <w:p w14:paraId="4937BCFD" w14:textId="77777777" w:rsidR="009B40E5" w:rsidRPr="00664825" w:rsidRDefault="009B40E5" w:rsidP="0018496F">
            <w:pPr>
              <w:spacing w:before="120" w:after="120" w:line="276" w:lineRule="auto"/>
              <w:rPr>
                <w:rFonts w:asciiTheme="minorHAnsi" w:hAnsiTheme="minorHAnsi" w:cs="Arial"/>
                <w:b w:val="0"/>
                <w:sz w:val="22"/>
                <w:szCs w:val="22"/>
              </w:rPr>
            </w:pPr>
            <w:r>
              <w:rPr>
                <w:rFonts w:asciiTheme="minorHAnsi" w:hAnsiTheme="minorHAnsi" w:cs="Arial"/>
                <w:b w:val="0"/>
                <w:sz w:val="22"/>
                <w:szCs w:val="22"/>
              </w:rPr>
              <w:lastRenderedPageBreak/>
              <w:t>P</w:t>
            </w:r>
            <w:r w:rsidRPr="00664825">
              <w:rPr>
                <w:rFonts w:asciiTheme="minorHAnsi" w:hAnsiTheme="minorHAnsi" w:cs="Arial"/>
                <w:b w:val="0"/>
                <w:sz w:val="22"/>
                <w:szCs w:val="22"/>
              </w:rPr>
              <w:t xml:space="preserve">atients </w:t>
            </w:r>
          </w:p>
        </w:tc>
        <w:tc>
          <w:tcPr>
            <w:tcW w:w="677" w:type="pct"/>
            <w:shd w:val="clear" w:color="auto" w:fill="95B3D7" w:themeFill="accent1" w:themeFillTint="99"/>
          </w:tcPr>
          <w:p w14:paraId="7A5A11D8" w14:textId="77777777" w:rsidR="009B40E5" w:rsidRPr="00664825" w:rsidRDefault="009B40E5" w:rsidP="0018496F">
            <w:p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Cs/>
                <w:sz w:val="22"/>
                <w:szCs w:val="22"/>
              </w:rPr>
            </w:pPr>
            <w:r>
              <w:rPr>
                <w:rFonts w:asciiTheme="minorHAnsi" w:hAnsiTheme="minorHAnsi" w:cs="Arial"/>
                <w:bCs/>
                <w:sz w:val="22"/>
                <w:szCs w:val="22"/>
              </w:rPr>
              <w:t>Improved care through improved information sharing.  Ability to access records electronically</w:t>
            </w:r>
          </w:p>
        </w:tc>
        <w:tc>
          <w:tcPr>
            <w:tcW w:w="739" w:type="pct"/>
            <w:shd w:val="clear" w:color="auto" w:fill="95B3D7" w:themeFill="accent1" w:themeFillTint="99"/>
          </w:tcPr>
          <w:p w14:paraId="6C6B86CC" w14:textId="77777777" w:rsidR="009B40E5" w:rsidRPr="00664825" w:rsidRDefault="009B40E5" w:rsidP="0018496F">
            <w:p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Cs/>
                <w:sz w:val="22"/>
                <w:szCs w:val="22"/>
              </w:rPr>
            </w:pPr>
            <w:r w:rsidRPr="00664825">
              <w:rPr>
                <w:rFonts w:asciiTheme="minorHAnsi" w:hAnsiTheme="minorHAnsi" w:cs="Arial"/>
                <w:bCs/>
                <w:sz w:val="22"/>
                <w:szCs w:val="22"/>
              </w:rPr>
              <w:t xml:space="preserve">Understand benefits </w:t>
            </w:r>
          </w:p>
        </w:tc>
        <w:tc>
          <w:tcPr>
            <w:tcW w:w="727" w:type="pct"/>
            <w:shd w:val="clear" w:color="auto" w:fill="95B3D7" w:themeFill="accent1" w:themeFillTint="99"/>
          </w:tcPr>
          <w:p w14:paraId="741F3FB6" w14:textId="77777777" w:rsidR="009B40E5" w:rsidRPr="00664825" w:rsidRDefault="009B40E5" w:rsidP="0018496F">
            <w:p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Cs/>
                <w:sz w:val="22"/>
                <w:szCs w:val="22"/>
              </w:rPr>
            </w:pPr>
            <w:r>
              <w:rPr>
                <w:rFonts w:asciiTheme="minorHAnsi" w:hAnsiTheme="minorHAnsi" w:cs="Arial"/>
                <w:bCs/>
                <w:sz w:val="22"/>
                <w:szCs w:val="22"/>
              </w:rPr>
              <w:t>Potential resistance through withdrawal of green notes.</w:t>
            </w:r>
          </w:p>
        </w:tc>
        <w:tc>
          <w:tcPr>
            <w:tcW w:w="601" w:type="pct"/>
            <w:shd w:val="clear" w:color="auto" w:fill="95B3D7" w:themeFill="accent1" w:themeFillTint="99"/>
          </w:tcPr>
          <w:p w14:paraId="6DDC0FD7" w14:textId="77777777" w:rsidR="009B40E5" w:rsidRPr="00664825" w:rsidRDefault="009B40E5" w:rsidP="0018496F">
            <w:p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Cs/>
                <w:sz w:val="22"/>
                <w:szCs w:val="22"/>
              </w:rPr>
            </w:pPr>
          </w:p>
        </w:tc>
        <w:tc>
          <w:tcPr>
            <w:tcW w:w="518" w:type="pct"/>
            <w:shd w:val="clear" w:color="auto" w:fill="95B3D7" w:themeFill="accent1" w:themeFillTint="99"/>
          </w:tcPr>
          <w:p w14:paraId="2E58AC82" w14:textId="77777777" w:rsidR="009B40E5" w:rsidRPr="00664825" w:rsidRDefault="009B40E5" w:rsidP="0018496F">
            <w:p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Cs/>
                <w:sz w:val="22"/>
                <w:szCs w:val="22"/>
              </w:rPr>
            </w:pPr>
            <w:r w:rsidRPr="00664825">
              <w:rPr>
                <w:rFonts w:asciiTheme="minorHAnsi" w:hAnsiTheme="minorHAnsi" w:cs="Arial"/>
                <w:bCs/>
                <w:noProof/>
              </w:rPr>
              <mc:AlternateContent>
                <mc:Choice Requires="wps">
                  <w:drawing>
                    <wp:anchor distT="0" distB="0" distL="114300" distR="114300" simplePos="0" relativeHeight="251659264" behindDoc="0" locked="0" layoutInCell="1" allowOverlap="1" wp14:anchorId="069179F4" wp14:editId="1600446F">
                      <wp:simplePos x="0" y="0"/>
                      <wp:positionH relativeFrom="column">
                        <wp:posOffset>114935</wp:posOffset>
                      </wp:positionH>
                      <wp:positionV relativeFrom="paragraph">
                        <wp:posOffset>57150</wp:posOffset>
                      </wp:positionV>
                      <wp:extent cx="327660" cy="0"/>
                      <wp:effectExtent l="10160" t="57150" r="14605" b="571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6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0BE4AD" id="_x0000_t32" coordsize="21600,21600" o:spt="32" o:oned="t" path="m,l21600,21600e" filled="f">
                      <v:path arrowok="t" fillok="f" o:connecttype="none"/>
                      <o:lock v:ext="edit" shapetype="t"/>
                    </v:shapetype>
                    <v:shape id="AutoShape 2" o:spid="_x0000_s1026" type="#_x0000_t32" style="position:absolute;margin-left:9.05pt;margin-top:4.5pt;width:25.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">
                      <v:stroke endarrow="block"/>
                    </v:shape>
                  </w:pict>
                </mc:Fallback>
              </mc:AlternateContent>
            </w:r>
            <w:r w:rsidRPr="00664825">
              <w:rPr>
                <w:rFonts w:asciiTheme="minorHAnsi" w:hAnsiTheme="minorHAnsi" w:cs="Arial"/>
                <w:bCs/>
                <w:sz w:val="22"/>
                <w:szCs w:val="22"/>
              </w:rPr>
              <w:t>C</w:t>
            </w:r>
          </w:p>
        </w:tc>
        <w:tc>
          <w:tcPr>
            <w:tcW w:w="956" w:type="pct"/>
            <w:shd w:val="clear" w:color="auto" w:fill="95B3D7" w:themeFill="accent1" w:themeFillTint="99"/>
          </w:tcPr>
          <w:p w14:paraId="1ADEC561" w14:textId="77777777" w:rsidR="009B40E5" w:rsidRPr="00664825" w:rsidRDefault="009B40E5" w:rsidP="0018496F">
            <w:p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Cs/>
                <w:sz w:val="22"/>
                <w:szCs w:val="22"/>
              </w:rPr>
            </w:pPr>
            <w:r w:rsidRPr="00664825">
              <w:rPr>
                <w:rFonts w:asciiTheme="minorHAnsi" w:hAnsiTheme="minorHAnsi" w:cs="Arial"/>
                <w:bCs/>
                <w:sz w:val="22"/>
                <w:szCs w:val="22"/>
              </w:rPr>
              <w:t>R</w:t>
            </w:r>
          </w:p>
        </w:tc>
      </w:tr>
      <w:tr w:rsidR="009B40E5" w:rsidRPr="00C65248" w14:paraId="2A26B553" w14:textId="77777777" w:rsidTr="001849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2" w:type="pct"/>
            <w:shd w:val="clear" w:color="auto" w:fill="95B3D7" w:themeFill="accent1" w:themeFillTint="99"/>
          </w:tcPr>
          <w:p w14:paraId="0CE6B948" w14:textId="77777777" w:rsidR="009B40E5" w:rsidRPr="00CB6DE6" w:rsidRDefault="009B40E5" w:rsidP="0018496F">
            <w:pPr>
              <w:rPr>
                <w:rFonts w:asciiTheme="minorHAnsi" w:hAnsiTheme="minorHAnsi" w:cstheme="minorHAnsi"/>
                <w:b w:val="0"/>
                <w:sz w:val="22"/>
                <w:szCs w:val="22"/>
                <w:lang w:val="en-US"/>
              </w:rPr>
            </w:pPr>
            <w:r w:rsidRPr="00CB6DE6">
              <w:rPr>
                <w:rFonts w:asciiTheme="minorHAnsi" w:hAnsiTheme="minorHAnsi" w:cstheme="minorHAnsi"/>
                <w:b w:val="0"/>
                <w:sz w:val="22"/>
                <w:szCs w:val="22"/>
              </w:rPr>
              <w:t>Community Midwife</w:t>
            </w:r>
          </w:p>
        </w:tc>
        <w:tc>
          <w:tcPr>
            <w:tcW w:w="677" w:type="pct"/>
            <w:shd w:val="clear" w:color="auto" w:fill="95B3D7" w:themeFill="accent1" w:themeFillTint="99"/>
          </w:tcPr>
          <w:p w14:paraId="0A5EB961" w14:textId="77777777" w:rsidR="009B40E5" w:rsidRPr="00CB6DE6" w:rsidRDefault="009B40E5" w:rsidP="0018496F">
            <w:pPr>
              <w:spacing w:before="120" w:after="12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22"/>
                <w:szCs w:val="22"/>
              </w:rPr>
            </w:pPr>
            <w:r>
              <w:rPr>
                <w:rFonts w:asciiTheme="minorHAnsi" w:hAnsiTheme="minorHAnsi" w:cs="Arial"/>
                <w:bCs/>
                <w:sz w:val="22"/>
                <w:szCs w:val="22"/>
              </w:rPr>
              <w:t>Ability to see up to date information and share with other providers</w:t>
            </w:r>
          </w:p>
        </w:tc>
        <w:tc>
          <w:tcPr>
            <w:tcW w:w="739" w:type="pct"/>
            <w:shd w:val="clear" w:color="auto" w:fill="95B3D7" w:themeFill="accent1" w:themeFillTint="99"/>
          </w:tcPr>
          <w:p w14:paraId="6EFA76E2" w14:textId="77777777" w:rsidR="009B40E5" w:rsidRPr="00CB6DE6" w:rsidRDefault="009B40E5" w:rsidP="0018496F">
            <w:pPr>
              <w:spacing w:before="120" w:after="12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22"/>
                <w:szCs w:val="22"/>
              </w:rPr>
            </w:pPr>
            <w:r>
              <w:rPr>
                <w:rFonts w:asciiTheme="minorHAnsi" w:hAnsiTheme="minorHAnsi" w:cs="Arial"/>
                <w:bCs/>
                <w:sz w:val="22"/>
                <w:szCs w:val="22"/>
              </w:rPr>
              <w:t xml:space="preserve">Move from </w:t>
            </w:r>
            <w:proofErr w:type="gramStart"/>
            <w:r>
              <w:rPr>
                <w:rFonts w:asciiTheme="minorHAnsi" w:hAnsiTheme="minorHAnsi" w:cs="Arial"/>
                <w:bCs/>
                <w:sz w:val="22"/>
                <w:szCs w:val="22"/>
              </w:rPr>
              <w:t>paper based</w:t>
            </w:r>
            <w:proofErr w:type="gramEnd"/>
            <w:r>
              <w:rPr>
                <w:rFonts w:asciiTheme="minorHAnsi" w:hAnsiTheme="minorHAnsi" w:cs="Arial"/>
                <w:bCs/>
                <w:sz w:val="22"/>
                <w:szCs w:val="22"/>
              </w:rPr>
              <w:t xml:space="preserve"> system</w:t>
            </w:r>
          </w:p>
        </w:tc>
        <w:tc>
          <w:tcPr>
            <w:tcW w:w="727" w:type="pct"/>
            <w:shd w:val="clear" w:color="auto" w:fill="95B3D7" w:themeFill="accent1" w:themeFillTint="99"/>
          </w:tcPr>
          <w:p w14:paraId="19AFA23B" w14:textId="77777777" w:rsidR="009B40E5" w:rsidRPr="00667922" w:rsidRDefault="009B40E5" w:rsidP="0018496F">
            <w:pPr>
              <w:widowControl w:val="0"/>
              <w:spacing w:before="20" w:after="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US"/>
              </w:rPr>
            </w:pPr>
            <w:r w:rsidRPr="00667922">
              <w:rPr>
                <w:rFonts w:asciiTheme="minorHAnsi" w:hAnsiTheme="minorHAnsi" w:cstheme="minorHAnsi"/>
                <w:sz w:val="22"/>
                <w:szCs w:val="22"/>
                <w:lang w:val="en-US"/>
              </w:rPr>
              <w:t>That the new system will not work for them, leading to poor data quality.</w:t>
            </w:r>
          </w:p>
          <w:p w14:paraId="01EF7B18" w14:textId="77777777" w:rsidR="009B40E5" w:rsidRPr="00667922" w:rsidRDefault="009B40E5" w:rsidP="0018496F">
            <w:pPr>
              <w:widowControl w:val="0"/>
              <w:spacing w:before="20" w:after="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US"/>
              </w:rPr>
            </w:pPr>
            <w:r w:rsidRPr="00667922">
              <w:rPr>
                <w:rFonts w:asciiTheme="minorHAnsi" w:hAnsiTheme="minorHAnsi" w:cstheme="minorHAnsi"/>
                <w:sz w:val="22"/>
                <w:szCs w:val="22"/>
                <w:lang w:val="en-US"/>
              </w:rPr>
              <w:t>Non-use of the system reverting to paper processes</w:t>
            </w:r>
          </w:p>
          <w:p w14:paraId="5B51EA09" w14:textId="77777777" w:rsidR="009B40E5" w:rsidRPr="00CB6DE6" w:rsidRDefault="009B40E5" w:rsidP="0018496F">
            <w:pPr>
              <w:spacing w:before="120" w:after="12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22"/>
                <w:szCs w:val="22"/>
              </w:rPr>
            </w:pPr>
            <w:r w:rsidRPr="00667922">
              <w:rPr>
                <w:rFonts w:asciiTheme="minorHAnsi" w:hAnsiTheme="minorHAnsi" w:cstheme="minorHAnsi"/>
                <w:sz w:val="22"/>
                <w:szCs w:val="22"/>
                <w:lang w:val="en-US"/>
              </w:rPr>
              <w:t>Their concerns and needs not addressed</w:t>
            </w:r>
          </w:p>
        </w:tc>
        <w:tc>
          <w:tcPr>
            <w:tcW w:w="601" w:type="pct"/>
            <w:shd w:val="clear" w:color="auto" w:fill="95B3D7" w:themeFill="accent1" w:themeFillTint="99"/>
          </w:tcPr>
          <w:p w14:paraId="708C3C74" w14:textId="77777777" w:rsidR="009B40E5" w:rsidRPr="00664825" w:rsidRDefault="009B40E5" w:rsidP="0018496F">
            <w:pPr>
              <w:spacing w:before="120" w:after="12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22"/>
                <w:szCs w:val="22"/>
              </w:rPr>
            </w:pPr>
            <w:r w:rsidRPr="00664825">
              <w:rPr>
                <w:rFonts w:asciiTheme="minorHAnsi" w:hAnsiTheme="minorHAnsi" w:cs="Arial"/>
                <w:bCs/>
                <w:noProof/>
              </w:rPr>
              <mc:AlternateContent>
                <mc:Choice Requires="wps">
                  <w:drawing>
                    <wp:anchor distT="0" distB="0" distL="114300" distR="114300" simplePos="0" relativeHeight="251660288" behindDoc="0" locked="0" layoutInCell="1" allowOverlap="1" wp14:anchorId="234E120B" wp14:editId="051700EC">
                      <wp:simplePos x="0" y="0"/>
                      <wp:positionH relativeFrom="column">
                        <wp:posOffset>114300</wp:posOffset>
                      </wp:positionH>
                      <wp:positionV relativeFrom="paragraph">
                        <wp:posOffset>64135</wp:posOffset>
                      </wp:positionV>
                      <wp:extent cx="327660" cy="0"/>
                      <wp:effectExtent l="9525" t="54610" r="15240" b="5969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6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BA4085" id="AutoShape 3" o:spid="_x0000_s1026" type="#_x0000_t32" style="position:absolute;margin-left:9pt;margin-top:5.05pt;width:25.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">
                      <v:stroke endarrow="block"/>
                    </v:shape>
                  </w:pict>
                </mc:Fallback>
              </mc:AlternateContent>
            </w:r>
            <w:r w:rsidRPr="00664825">
              <w:rPr>
                <w:rFonts w:asciiTheme="minorHAnsi" w:hAnsiTheme="minorHAnsi" w:cs="Arial"/>
                <w:bCs/>
                <w:sz w:val="22"/>
                <w:szCs w:val="22"/>
              </w:rPr>
              <w:t>C</w:t>
            </w:r>
          </w:p>
        </w:tc>
        <w:tc>
          <w:tcPr>
            <w:tcW w:w="518" w:type="pct"/>
            <w:shd w:val="clear" w:color="auto" w:fill="95B3D7" w:themeFill="accent1" w:themeFillTint="99"/>
          </w:tcPr>
          <w:p w14:paraId="4EF80F2C" w14:textId="77777777" w:rsidR="009B40E5" w:rsidRPr="00664825" w:rsidRDefault="009B40E5" w:rsidP="0018496F">
            <w:pPr>
              <w:spacing w:before="120" w:after="12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p>
        </w:tc>
        <w:tc>
          <w:tcPr>
            <w:tcW w:w="956" w:type="pct"/>
            <w:shd w:val="clear" w:color="auto" w:fill="95B3D7" w:themeFill="accent1" w:themeFillTint="99"/>
          </w:tcPr>
          <w:p w14:paraId="1D6AED84" w14:textId="77777777" w:rsidR="009B40E5" w:rsidRPr="00664825" w:rsidRDefault="009B40E5" w:rsidP="0018496F">
            <w:pPr>
              <w:spacing w:before="120" w:after="12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22"/>
                <w:szCs w:val="22"/>
              </w:rPr>
            </w:pPr>
            <w:r>
              <w:rPr>
                <w:rFonts w:asciiTheme="minorHAnsi" w:hAnsiTheme="minorHAnsi" w:cs="Arial"/>
                <w:bCs/>
                <w:sz w:val="22"/>
                <w:szCs w:val="22"/>
              </w:rPr>
              <w:t>R</w:t>
            </w:r>
          </w:p>
        </w:tc>
      </w:tr>
      <w:tr w:rsidR="009B40E5" w:rsidRPr="00C65248" w14:paraId="4708EBB6" w14:textId="77777777" w:rsidTr="0018496F">
        <w:tc>
          <w:tcPr>
            <w:cnfStyle w:val="001000000000" w:firstRow="0" w:lastRow="0" w:firstColumn="1" w:lastColumn="0" w:oddVBand="0" w:evenVBand="0" w:oddHBand="0" w:evenHBand="0" w:firstRowFirstColumn="0" w:firstRowLastColumn="0" w:lastRowFirstColumn="0" w:lastRowLastColumn="0"/>
            <w:tcW w:w="782" w:type="pct"/>
            <w:shd w:val="clear" w:color="auto" w:fill="95B3D7" w:themeFill="accent1" w:themeFillTint="99"/>
          </w:tcPr>
          <w:p w14:paraId="2A06F8DC" w14:textId="77777777" w:rsidR="009B40E5" w:rsidRPr="00CB6DE6" w:rsidRDefault="009B40E5" w:rsidP="0018496F">
            <w:pPr>
              <w:rPr>
                <w:rFonts w:asciiTheme="minorHAnsi" w:hAnsiTheme="minorHAnsi" w:cstheme="minorHAnsi"/>
                <w:b w:val="0"/>
                <w:sz w:val="22"/>
                <w:szCs w:val="22"/>
                <w:lang w:val="en-US"/>
              </w:rPr>
            </w:pPr>
            <w:r w:rsidRPr="00CB6DE6">
              <w:rPr>
                <w:rFonts w:asciiTheme="minorHAnsi" w:hAnsiTheme="minorHAnsi" w:cstheme="minorHAnsi"/>
                <w:b w:val="0"/>
                <w:sz w:val="22"/>
                <w:szCs w:val="22"/>
              </w:rPr>
              <w:t>Inpatient Midwife</w:t>
            </w:r>
          </w:p>
        </w:tc>
        <w:tc>
          <w:tcPr>
            <w:tcW w:w="677" w:type="pct"/>
            <w:shd w:val="clear" w:color="auto" w:fill="95B3D7" w:themeFill="accent1" w:themeFillTint="99"/>
          </w:tcPr>
          <w:p w14:paraId="6885E33D" w14:textId="77777777" w:rsidR="009B40E5" w:rsidRPr="00CB6DE6" w:rsidRDefault="009B40E5" w:rsidP="0018496F">
            <w:p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Cs/>
                <w:sz w:val="22"/>
                <w:szCs w:val="22"/>
              </w:rPr>
            </w:pPr>
            <w:r>
              <w:rPr>
                <w:rFonts w:asciiTheme="minorHAnsi" w:hAnsiTheme="minorHAnsi" w:cs="Arial"/>
                <w:bCs/>
                <w:sz w:val="22"/>
                <w:szCs w:val="22"/>
              </w:rPr>
              <w:t>Ability to see up to date information and share with other providers</w:t>
            </w:r>
          </w:p>
        </w:tc>
        <w:tc>
          <w:tcPr>
            <w:tcW w:w="739" w:type="pct"/>
            <w:shd w:val="clear" w:color="auto" w:fill="95B3D7" w:themeFill="accent1" w:themeFillTint="99"/>
          </w:tcPr>
          <w:p w14:paraId="736B9AC3" w14:textId="77777777" w:rsidR="009B40E5" w:rsidRPr="00CB6DE6" w:rsidRDefault="009B40E5" w:rsidP="0018496F">
            <w:p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Cs/>
                <w:sz w:val="22"/>
                <w:szCs w:val="22"/>
              </w:rPr>
            </w:pPr>
            <w:r>
              <w:rPr>
                <w:rFonts w:asciiTheme="minorHAnsi" w:hAnsiTheme="minorHAnsi" w:cs="Arial"/>
                <w:bCs/>
                <w:sz w:val="22"/>
                <w:szCs w:val="22"/>
              </w:rPr>
              <w:t xml:space="preserve">Move from </w:t>
            </w:r>
            <w:proofErr w:type="gramStart"/>
            <w:r>
              <w:rPr>
                <w:rFonts w:asciiTheme="minorHAnsi" w:hAnsiTheme="minorHAnsi" w:cs="Arial"/>
                <w:bCs/>
                <w:sz w:val="22"/>
                <w:szCs w:val="22"/>
              </w:rPr>
              <w:t>paper based</w:t>
            </w:r>
            <w:proofErr w:type="gramEnd"/>
            <w:r>
              <w:rPr>
                <w:rFonts w:asciiTheme="minorHAnsi" w:hAnsiTheme="minorHAnsi" w:cs="Arial"/>
                <w:bCs/>
                <w:sz w:val="22"/>
                <w:szCs w:val="22"/>
              </w:rPr>
              <w:t xml:space="preserve"> system</w:t>
            </w:r>
          </w:p>
        </w:tc>
        <w:tc>
          <w:tcPr>
            <w:tcW w:w="727" w:type="pct"/>
            <w:shd w:val="clear" w:color="auto" w:fill="95B3D7" w:themeFill="accent1" w:themeFillTint="99"/>
          </w:tcPr>
          <w:p w14:paraId="021D117F" w14:textId="77777777" w:rsidR="009B40E5" w:rsidRPr="00667922" w:rsidRDefault="009B40E5" w:rsidP="0018496F">
            <w:pPr>
              <w:widowControl w:val="0"/>
              <w:spacing w:before="20" w:after="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US"/>
              </w:rPr>
            </w:pPr>
            <w:r w:rsidRPr="00667922">
              <w:rPr>
                <w:rFonts w:asciiTheme="minorHAnsi" w:hAnsiTheme="minorHAnsi" w:cstheme="minorHAnsi"/>
                <w:sz w:val="22"/>
                <w:szCs w:val="22"/>
                <w:lang w:val="en-US"/>
              </w:rPr>
              <w:t>That the new system will not work for them, leading to poor data quality.</w:t>
            </w:r>
          </w:p>
          <w:p w14:paraId="3034E2EB" w14:textId="77777777" w:rsidR="009B40E5" w:rsidRPr="00667922" w:rsidRDefault="009B40E5" w:rsidP="0018496F">
            <w:pPr>
              <w:widowControl w:val="0"/>
              <w:spacing w:before="20" w:after="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US"/>
              </w:rPr>
            </w:pPr>
            <w:r w:rsidRPr="00667922">
              <w:rPr>
                <w:rFonts w:asciiTheme="minorHAnsi" w:hAnsiTheme="minorHAnsi" w:cstheme="minorHAnsi"/>
                <w:sz w:val="22"/>
                <w:szCs w:val="22"/>
                <w:lang w:val="en-US"/>
              </w:rPr>
              <w:t>Non-use of the system reverting to paper processes</w:t>
            </w:r>
          </w:p>
          <w:p w14:paraId="77F22A89" w14:textId="77777777" w:rsidR="009B40E5" w:rsidRPr="00CB6DE6" w:rsidRDefault="009B40E5" w:rsidP="0018496F">
            <w:p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Cs/>
                <w:sz w:val="22"/>
                <w:szCs w:val="22"/>
              </w:rPr>
            </w:pPr>
            <w:r w:rsidRPr="00667922">
              <w:rPr>
                <w:rFonts w:asciiTheme="minorHAnsi" w:hAnsiTheme="minorHAnsi" w:cstheme="minorHAnsi"/>
                <w:sz w:val="22"/>
                <w:szCs w:val="22"/>
                <w:lang w:val="en-US"/>
              </w:rPr>
              <w:t>Their concerns and needs not addressed</w:t>
            </w:r>
          </w:p>
        </w:tc>
        <w:tc>
          <w:tcPr>
            <w:tcW w:w="601" w:type="pct"/>
            <w:shd w:val="clear" w:color="auto" w:fill="95B3D7" w:themeFill="accent1" w:themeFillTint="99"/>
          </w:tcPr>
          <w:p w14:paraId="2056C075" w14:textId="77777777" w:rsidR="009B40E5" w:rsidRPr="00664825" w:rsidRDefault="009B40E5" w:rsidP="0018496F">
            <w:p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Cs/>
                <w:sz w:val="22"/>
                <w:szCs w:val="22"/>
              </w:rPr>
            </w:pPr>
            <w:r w:rsidRPr="00664825">
              <w:rPr>
                <w:rFonts w:asciiTheme="minorHAnsi" w:hAnsiTheme="minorHAnsi" w:cs="Arial"/>
                <w:bCs/>
                <w:noProof/>
              </w:rPr>
              <mc:AlternateContent>
                <mc:Choice Requires="wps">
                  <w:drawing>
                    <wp:anchor distT="0" distB="0" distL="114300" distR="114300" simplePos="0" relativeHeight="251661312" behindDoc="0" locked="0" layoutInCell="1" allowOverlap="1" wp14:anchorId="5E8B17CD" wp14:editId="191D0AE9">
                      <wp:simplePos x="0" y="0"/>
                      <wp:positionH relativeFrom="column">
                        <wp:posOffset>114300</wp:posOffset>
                      </wp:positionH>
                      <wp:positionV relativeFrom="paragraph">
                        <wp:posOffset>64135</wp:posOffset>
                      </wp:positionV>
                      <wp:extent cx="327660" cy="0"/>
                      <wp:effectExtent l="9525" t="54610" r="15240" b="5969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6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1416E1" id="AutoShape 3" o:spid="_x0000_s1026" type="#_x0000_t32" style="position:absolute;margin-left:9pt;margin-top:5.05pt;width:25.8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">
                      <v:stroke endarrow="block"/>
                    </v:shape>
                  </w:pict>
                </mc:Fallback>
              </mc:AlternateContent>
            </w:r>
            <w:r w:rsidRPr="00664825">
              <w:rPr>
                <w:rFonts w:asciiTheme="minorHAnsi" w:hAnsiTheme="minorHAnsi" w:cs="Arial"/>
                <w:bCs/>
                <w:sz w:val="22"/>
                <w:szCs w:val="22"/>
              </w:rPr>
              <w:t>C</w:t>
            </w:r>
          </w:p>
        </w:tc>
        <w:tc>
          <w:tcPr>
            <w:tcW w:w="518" w:type="pct"/>
            <w:shd w:val="clear" w:color="auto" w:fill="95B3D7" w:themeFill="accent1" w:themeFillTint="99"/>
          </w:tcPr>
          <w:p w14:paraId="3B22178E" w14:textId="77777777" w:rsidR="009B40E5" w:rsidRPr="00664825" w:rsidRDefault="009B40E5" w:rsidP="0018496F">
            <w:p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p>
        </w:tc>
        <w:tc>
          <w:tcPr>
            <w:tcW w:w="956" w:type="pct"/>
            <w:shd w:val="clear" w:color="auto" w:fill="95B3D7" w:themeFill="accent1" w:themeFillTint="99"/>
          </w:tcPr>
          <w:p w14:paraId="25EE6E44" w14:textId="77777777" w:rsidR="009B40E5" w:rsidRPr="00664825" w:rsidRDefault="009B40E5" w:rsidP="0018496F">
            <w:p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Cs/>
                <w:sz w:val="22"/>
                <w:szCs w:val="22"/>
              </w:rPr>
            </w:pPr>
            <w:r>
              <w:rPr>
                <w:rFonts w:asciiTheme="minorHAnsi" w:hAnsiTheme="minorHAnsi" w:cs="Arial"/>
                <w:bCs/>
                <w:sz w:val="22"/>
                <w:szCs w:val="22"/>
              </w:rPr>
              <w:t>R</w:t>
            </w:r>
          </w:p>
        </w:tc>
      </w:tr>
      <w:tr w:rsidR="009B40E5" w:rsidRPr="00C65248" w14:paraId="371A2422" w14:textId="77777777" w:rsidTr="001849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2" w:type="pct"/>
            <w:shd w:val="clear" w:color="auto" w:fill="95B3D7" w:themeFill="accent1" w:themeFillTint="99"/>
          </w:tcPr>
          <w:p w14:paraId="3C478A1F" w14:textId="77777777" w:rsidR="009B40E5" w:rsidRPr="00CB6DE6" w:rsidRDefault="009B40E5" w:rsidP="0018496F">
            <w:pPr>
              <w:rPr>
                <w:rFonts w:asciiTheme="minorHAnsi" w:hAnsiTheme="minorHAnsi" w:cstheme="minorHAnsi"/>
                <w:b w:val="0"/>
                <w:sz w:val="22"/>
                <w:szCs w:val="22"/>
                <w:lang w:val="en-US"/>
              </w:rPr>
            </w:pPr>
            <w:r w:rsidRPr="00CB6DE6">
              <w:rPr>
                <w:rFonts w:asciiTheme="minorHAnsi" w:hAnsiTheme="minorHAnsi" w:cstheme="minorHAnsi"/>
                <w:b w:val="0"/>
                <w:sz w:val="22"/>
                <w:szCs w:val="22"/>
                <w:lang w:val="en-US"/>
              </w:rPr>
              <w:t>Outpatient</w:t>
            </w:r>
          </w:p>
          <w:p w14:paraId="1F8A9B69" w14:textId="77777777" w:rsidR="009B40E5" w:rsidRPr="00CB6DE6" w:rsidRDefault="009B40E5" w:rsidP="0018496F">
            <w:pPr>
              <w:rPr>
                <w:rFonts w:asciiTheme="minorHAnsi" w:hAnsiTheme="minorHAnsi" w:cstheme="minorHAnsi"/>
                <w:b w:val="0"/>
                <w:sz w:val="22"/>
                <w:szCs w:val="22"/>
                <w:lang w:val="en-US"/>
              </w:rPr>
            </w:pPr>
            <w:r w:rsidRPr="00CB6DE6">
              <w:rPr>
                <w:rFonts w:asciiTheme="minorHAnsi" w:hAnsiTheme="minorHAnsi" w:cstheme="minorHAnsi"/>
                <w:b w:val="0"/>
                <w:sz w:val="22"/>
                <w:szCs w:val="22"/>
                <w:lang w:val="en-US"/>
              </w:rPr>
              <w:t>Midwife</w:t>
            </w:r>
          </w:p>
        </w:tc>
        <w:tc>
          <w:tcPr>
            <w:tcW w:w="677" w:type="pct"/>
            <w:shd w:val="clear" w:color="auto" w:fill="95B3D7" w:themeFill="accent1" w:themeFillTint="99"/>
          </w:tcPr>
          <w:p w14:paraId="2378BDF3" w14:textId="77777777" w:rsidR="009B40E5" w:rsidRPr="00CB6DE6" w:rsidRDefault="009B40E5" w:rsidP="0018496F">
            <w:pPr>
              <w:spacing w:before="120" w:after="12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22"/>
                <w:szCs w:val="22"/>
              </w:rPr>
            </w:pPr>
            <w:r>
              <w:rPr>
                <w:rFonts w:asciiTheme="minorHAnsi" w:hAnsiTheme="minorHAnsi" w:cs="Arial"/>
                <w:bCs/>
                <w:sz w:val="22"/>
                <w:szCs w:val="22"/>
              </w:rPr>
              <w:t>Ability to see up to date information and share with other providers</w:t>
            </w:r>
          </w:p>
        </w:tc>
        <w:tc>
          <w:tcPr>
            <w:tcW w:w="739" w:type="pct"/>
            <w:shd w:val="clear" w:color="auto" w:fill="95B3D7" w:themeFill="accent1" w:themeFillTint="99"/>
          </w:tcPr>
          <w:p w14:paraId="6A1BCC98" w14:textId="77777777" w:rsidR="009B40E5" w:rsidRPr="00CB6DE6" w:rsidRDefault="009B40E5" w:rsidP="0018496F">
            <w:pPr>
              <w:spacing w:before="120" w:after="12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22"/>
                <w:szCs w:val="22"/>
              </w:rPr>
            </w:pPr>
            <w:r>
              <w:rPr>
                <w:rFonts w:asciiTheme="minorHAnsi" w:hAnsiTheme="minorHAnsi" w:cs="Arial"/>
                <w:bCs/>
                <w:sz w:val="22"/>
                <w:szCs w:val="22"/>
              </w:rPr>
              <w:t xml:space="preserve">Move from </w:t>
            </w:r>
            <w:proofErr w:type="gramStart"/>
            <w:r>
              <w:rPr>
                <w:rFonts w:asciiTheme="minorHAnsi" w:hAnsiTheme="minorHAnsi" w:cs="Arial"/>
                <w:bCs/>
                <w:sz w:val="22"/>
                <w:szCs w:val="22"/>
              </w:rPr>
              <w:t>paper based</w:t>
            </w:r>
            <w:proofErr w:type="gramEnd"/>
            <w:r>
              <w:rPr>
                <w:rFonts w:asciiTheme="minorHAnsi" w:hAnsiTheme="minorHAnsi" w:cs="Arial"/>
                <w:bCs/>
                <w:sz w:val="22"/>
                <w:szCs w:val="22"/>
              </w:rPr>
              <w:t xml:space="preserve"> system</w:t>
            </w:r>
          </w:p>
        </w:tc>
        <w:tc>
          <w:tcPr>
            <w:tcW w:w="727" w:type="pct"/>
            <w:shd w:val="clear" w:color="auto" w:fill="95B3D7" w:themeFill="accent1" w:themeFillTint="99"/>
          </w:tcPr>
          <w:p w14:paraId="4784E1B3" w14:textId="77777777" w:rsidR="009B40E5" w:rsidRPr="00667922" w:rsidRDefault="009B40E5" w:rsidP="0018496F">
            <w:pPr>
              <w:widowControl w:val="0"/>
              <w:spacing w:before="20" w:after="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US"/>
              </w:rPr>
            </w:pPr>
            <w:r w:rsidRPr="00667922">
              <w:rPr>
                <w:rFonts w:asciiTheme="minorHAnsi" w:hAnsiTheme="minorHAnsi" w:cstheme="minorHAnsi"/>
                <w:sz w:val="22"/>
                <w:szCs w:val="22"/>
                <w:lang w:val="en-US"/>
              </w:rPr>
              <w:t>That the new system will not work for them, leading to poor data quality.</w:t>
            </w:r>
          </w:p>
          <w:p w14:paraId="4FD35AE1" w14:textId="77777777" w:rsidR="009B40E5" w:rsidRPr="00667922" w:rsidRDefault="009B40E5" w:rsidP="0018496F">
            <w:pPr>
              <w:widowControl w:val="0"/>
              <w:spacing w:before="20" w:after="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US"/>
              </w:rPr>
            </w:pPr>
            <w:r w:rsidRPr="00667922">
              <w:rPr>
                <w:rFonts w:asciiTheme="minorHAnsi" w:hAnsiTheme="minorHAnsi" w:cstheme="minorHAnsi"/>
                <w:sz w:val="22"/>
                <w:szCs w:val="22"/>
                <w:lang w:val="en-US"/>
              </w:rPr>
              <w:t>Non-use of the system reverting to paper processes</w:t>
            </w:r>
          </w:p>
          <w:p w14:paraId="7A52552F" w14:textId="77777777" w:rsidR="009B40E5" w:rsidRPr="00CB6DE6" w:rsidRDefault="009B40E5" w:rsidP="0018496F">
            <w:pPr>
              <w:spacing w:before="120" w:after="12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22"/>
                <w:szCs w:val="22"/>
              </w:rPr>
            </w:pPr>
            <w:r w:rsidRPr="00667922">
              <w:rPr>
                <w:rFonts w:asciiTheme="minorHAnsi" w:hAnsiTheme="minorHAnsi" w:cstheme="minorHAnsi"/>
                <w:sz w:val="22"/>
                <w:szCs w:val="22"/>
                <w:lang w:val="en-US"/>
              </w:rPr>
              <w:lastRenderedPageBreak/>
              <w:t>Their concerns and needs not addressed</w:t>
            </w:r>
          </w:p>
        </w:tc>
        <w:tc>
          <w:tcPr>
            <w:tcW w:w="601" w:type="pct"/>
            <w:shd w:val="clear" w:color="auto" w:fill="95B3D7" w:themeFill="accent1" w:themeFillTint="99"/>
          </w:tcPr>
          <w:p w14:paraId="439AD80C" w14:textId="77777777" w:rsidR="009B40E5" w:rsidRPr="00664825" w:rsidRDefault="009B40E5" w:rsidP="0018496F">
            <w:pPr>
              <w:spacing w:before="120" w:after="12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22"/>
                <w:szCs w:val="22"/>
              </w:rPr>
            </w:pPr>
            <w:r w:rsidRPr="00664825">
              <w:rPr>
                <w:rFonts w:asciiTheme="minorHAnsi" w:hAnsiTheme="minorHAnsi" w:cs="Arial"/>
                <w:bCs/>
                <w:noProof/>
              </w:rPr>
              <w:lastRenderedPageBreak/>
              <mc:AlternateContent>
                <mc:Choice Requires="wps">
                  <w:drawing>
                    <wp:anchor distT="0" distB="0" distL="114300" distR="114300" simplePos="0" relativeHeight="251662336" behindDoc="0" locked="0" layoutInCell="1" allowOverlap="1" wp14:anchorId="0A3854A7" wp14:editId="2E145380">
                      <wp:simplePos x="0" y="0"/>
                      <wp:positionH relativeFrom="column">
                        <wp:posOffset>114300</wp:posOffset>
                      </wp:positionH>
                      <wp:positionV relativeFrom="paragraph">
                        <wp:posOffset>64135</wp:posOffset>
                      </wp:positionV>
                      <wp:extent cx="327660" cy="0"/>
                      <wp:effectExtent l="9525" t="54610" r="15240" b="59690"/>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6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A1C755" id="AutoShape 3" o:spid="_x0000_s1026" type="#_x0000_t32" style="position:absolute;margin-left:9pt;margin-top:5.05pt;width:25.8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">
                      <v:stroke endarrow="block"/>
                    </v:shape>
                  </w:pict>
                </mc:Fallback>
              </mc:AlternateContent>
            </w:r>
            <w:r w:rsidRPr="00664825">
              <w:rPr>
                <w:rFonts w:asciiTheme="minorHAnsi" w:hAnsiTheme="minorHAnsi" w:cs="Arial"/>
                <w:bCs/>
                <w:sz w:val="22"/>
                <w:szCs w:val="22"/>
              </w:rPr>
              <w:t>C</w:t>
            </w:r>
          </w:p>
        </w:tc>
        <w:tc>
          <w:tcPr>
            <w:tcW w:w="518" w:type="pct"/>
            <w:shd w:val="clear" w:color="auto" w:fill="95B3D7" w:themeFill="accent1" w:themeFillTint="99"/>
          </w:tcPr>
          <w:p w14:paraId="265F1476" w14:textId="77777777" w:rsidR="009B40E5" w:rsidRPr="00664825" w:rsidRDefault="009B40E5" w:rsidP="0018496F">
            <w:pPr>
              <w:spacing w:before="120" w:after="12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p>
        </w:tc>
        <w:tc>
          <w:tcPr>
            <w:tcW w:w="956" w:type="pct"/>
            <w:shd w:val="clear" w:color="auto" w:fill="95B3D7" w:themeFill="accent1" w:themeFillTint="99"/>
          </w:tcPr>
          <w:p w14:paraId="28A0AD03" w14:textId="77777777" w:rsidR="009B40E5" w:rsidRPr="00664825" w:rsidRDefault="009B40E5" w:rsidP="0018496F">
            <w:pPr>
              <w:spacing w:before="120" w:after="12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22"/>
                <w:szCs w:val="22"/>
              </w:rPr>
            </w:pPr>
            <w:r>
              <w:rPr>
                <w:rFonts w:asciiTheme="minorHAnsi" w:hAnsiTheme="minorHAnsi" w:cs="Arial"/>
                <w:bCs/>
                <w:sz w:val="22"/>
                <w:szCs w:val="22"/>
              </w:rPr>
              <w:t>R</w:t>
            </w:r>
          </w:p>
        </w:tc>
      </w:tr>
      <w:tr w:rsidR="009B40E5" w:rsidRPr="00C65248" w14:paraId="1FD084A1" w14:textId="77777777" w:rsidTr="0018496F">
        <w:tc>
          <w:tcPr>
            <w:cnfStyle w:val="001000000000" w:firstRow="0" w:lastRow="0" w:firstColumn="1" w:lastColumn="0" w:oddVBand="0" w:evenVBand="0" w:oddHBand="0" w:evenHBand="0" w:firstRowFirstColumn="0" w:firstRowLastColumn="0" w:lastRowFirstColumn="0" w:lastRowLastColumn="0"/>
            <w:tcW w:w="782" w:type="pct"/>
            <w:shd w:val="clear" w:color="auto" w:fill="95B3D7" w:themeFill="accent1" w:themeFillTint="99"/>
          </w:tcPr>
          <w:p w14:paraId="00E8F03E" w14:textId="77777777" w:rsidR="009B40E5" w:rsidRPr="00CB6DE6" w:rsidRDefault="009B40E5" w:rsidP="0018496F">
            <w:pPr>
              <w:rPr>
                <w:rFonts w:asciiTheme="minorHAnsi" w:hAnsiTheme="minorHAnsi" w:cstheme="minorHAnsi"/>
                <w:b w:val="0"/>
                <w:sz w:val="22"/>
                <w:szCs w:val="22"/>
              </w:rPr>
            </w:pPr>
            <w:r w:rsidRPr="00CB6DE6">
              <w:rPr>
                <w:rFonts w:asciiTheme="minorHAnsi" w:hAnsiTheme="minorHAnsi" w:cstheme="minorHAnsi"/>
                <w:b w:val="0"/>
                <w:sz w:val="22"/>
                <w:szCs w:val="22"/>
              </w:rPr>
              <w:t xml:space="preserve">Consultant Obstetrician &amp; Junior Doctors </w:t>
            </w:r>
          </w:p>
        </w:tc>
        <w:tc>
          <w:tcPr>
            <w:tcW w:w="677" w:type="pct"/>
            <w:shd w:val="clear" w:color="auto" w:fill="95B3D7" w:themeFill="accent1" w:themeFillTint="99"/>
          </w:tcPr>
          <w:p w14:paraId="03551D5E" w14:textId="77777777" w:rsidR="009B40E5" w:rsidRPr="00CB6DE6" w:rsidRDefault="009B40E5" w:rsidP="0018496F">
            <w:p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Cs/>
                <w:sz w:val="22"/>
                <w:szCs w:val="22"/>
              </w:rPr>
            </w:pPr>
            <w:r>
              <w:rPr>
                <w:rFonts w:asciiTheme="minorHAnsi" w:hAnsiTheme="minorHAnsi" w:cs="Arial"/>
                <w:bCs/>
                <w:sz w:val="22"/>
                <w:szCs w:val="22"/>
              </w:rPr>
              <w:t>Ability to see up to date information and share with other providers</w:t>
            </w:r>
          </w:p>
        </w:tc>
        <w:tc>
          <w:tcPr>
            <w:tcW w:w="739" w:type="pct"/>
            <w:shd w:val="clear" w:color="auto" w:fill="95B3D7" w:themeFill="accent1" w:themeFillTint="99"/>
          </w:tcPr>
          <w:p w14:paraId="73546461" w14:textId="77777777" w:rsidR="009B40E5" w:rsidRPr="00CB6DE6" w:rsidRDefault="009B40E5" w:rsidP="0018496F">
            <w:p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Cs/>
                <w:sz w:val="22"/>
                <w:szCs w:val="22"/>
              </w:rPr>
            </w:pPr>
            <w:r>
              <w:rPr>
                <w:rFonts w:asciiTheme="minorHAnsi" w:hAnsiTheme="minorHAnsi" w:cs="Arial"/>
                <w:bCs/>
                <w:sz w:val="22"/>
                <w:szCs w:val="22"/>
              </w:rPr>
              <w:t xml:space="preserve">Move from </w:t>
            </w:r>
            <w:proofErr w:type="gramStart"/>
            <w:r>
              <w:rPr>
                <w:rFonts w:asciiTheme="minorHAnsi" w:hAnsiTheme="minorHAnsi" w:cs="Arial"/>
                <w:bCs/>
                <w:sz w:val="22"/>
                <w:szCs w:val="22"/>
              </w:rPr>
              <w:t>paper based</w:t>
            </w:r>
            <w:proofErr w:type="gramEnd"/>
            <w:r>
              <w:rPr>
                <w:rFonts w:asciiTheme="minorHAnsi" w:hAnsiTheme="minorHAnsi" w:cs="Arial"/>
                <w:bCs/>
                <w:sz w:val="22"/>
                <w:szCs w:val="22"/>
              </w:rPr>
              <w:t xml:space="preserve"> system</w:t>
            </w:r>
          </w:p>
        </w:tc>
        <w:tc>
          <w:tcPr>
            <w:tcW w:w="727" w:type="pct"/>
            <w:shd w:val="clear" w:color="auto" w:fill="95B3D7" w:themeFill="accent1" w:themeFillTint="99"/>
          </w:tcPr>
          <w:p w14:paraId="079BE2A6" w14:textId="77777777" w:rsidR="009B40E5" w:rsidRPr="00667922" w:rsidRDefault="009B40E5" w:rsidP="0018496F">
            <w:pPr>
              <w:widowControl w:val="0"/>
              <w:spacing w:before="20" w:after="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US"/>
              </w:rPr>
            </w:pPr>
            <w:r w:rsidRPr="00667922">
              <w:rPr>
                <w:rFonts w:asciiTheme="minorHAnsi" w:hAnsiTheme="minorHAnsi" w:cstheme="minorHAnsi"/>
                <w:sz w:val="22"/>
                <w:szCs w:val="22"/>
                <w:lang w:val="en-US"/>
              </w:rPr>
              <w:t>That the new system will not work for them, leading to poor data quality.</w:t>
            </w:r>
          </w:p>
          <w:p w14:paraId="0252B9C6" w14:textId="77777777" w:rsidR="009B40E5" w:rsidRPr="00667922" w:rsidRDefault="009B40E5" w:rsidP="0018496F">
            <w:pPr>
              <w:widowControl w:val="0"/>
              <w:spacing w:before="20" w:after="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US"/>
              </w:rPr>
            </w:pPr>
            <w:r w:rsidRPr="00667922">
              <w:rPr>
                <w:rFonts w:asciiTheme="minorHAnsi" w:hAnsiTheme="minorHAnsi" w:cstheme="minorHAnsi"/>
                <w:sz w:val="22"/>
                <w:szCs w:val="22"/>
                <w:lang w:val="en-US"/>
              </w:rPr>
              <w:t>Non-use of the system reverting to paper processes</w:t>
            </w:r>
          </w:p>
          <w:p w14:paraId="3AAD8EA3" w14:textId="77777777" w:rsidR="009B40E5" w:rsidRPr="00CB6DE6" w:rsidRDefault="009B40E5" w:rsidP="0018496F">
            <w:p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Cs/>
                <w:sz w:val="22"/>
                <w:szCs w:val="22"/>
              </w:rPr>
            </w:pPr>
            <w:r w:rsidRPr="00667922">
              <w:rPr>
                <w:rFonts w:asciiTheme="minorHAnsi" w:hAnsiTheme="minorHAnsi" w:cstheme="minorHAnsi"/>
                <w:sz w:val="22"/>
                <w:szCs w:val="22"/>
                <w:lang w:val="en-US"/>
              </w:rPr>
              <w:t>Their concerns and needs not addressed</w:t>
            </w:r>
          </w:p>
        </w:tc>
        <w:tc>
          <w:tcPr>
            <w:tcW w:w="601" w:type="pct"/>
            <w:shd w:val="clear" w:color="auto" w:fill="95B3D7" w:themeFill="accent1" w:themeFillTint="99"/>
          </w:tcPr>
          <w:p w14:paraId="2F45D56A" w14:textId="77777777" w:rsidR="009B40E5" w:rsidRPr="00664825" w:rsidRDefault="009B40E5" w:rsidP="0018496F">
            <w:p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Cs/>
                <w:sz w:val="22"/>
                <w:szCs w:val="22"/>
              </w:rPr>
            </w:pPr>
            <w:r w:rsidRPr="00664825">
              <w:rPr>
                <w:rFonts w:asciiTheme="minorHAnsi" w:hAnsiTheme="minorHAnsi" w:cs="Arial"/>
                <w:bCs/>
                <w:noProof/>
              </w:rPr>
              <mc:AlternateContent>
                <mc:Choice Requires="wps">
                  <w:drawing>
                    <wp:anchor distT="0" distB="0" distL="114300" distR="114300" simplePos="0" relativeHeight="251663360" behindDoc="0" locked="0" layoutInCell="1" allowOverlap="1" wp14:anchorId="5CD41E41" wp14:editId="50998BC3">
                      <wp:simplePos x="0" y="0"/>
                      <wp:positionH relativeFrom="column">
                        <wp:posOffset>114300</wp:posOffset>
                      </wp:positionH>
                      <wp:positionV relativeFrom="paragraph">
                        <wp:posOffset>64135</wp:posOffset>
                      </wp:positionV>
                      <wp:extent cx="327660" cy="0"/>
                      <wp:effectExtent l="9525" t="54610" r="15240" b="59690"/>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6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C69462" id="AutoShape 3" o:spid="_x0000_s1026" type="#_x0000_t32" style="position:absolute;margin-left:9pt;margin-top:5.05pt;width:25.8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">
                      <v:stroke endarrow="block"/>
                    </v:shape>
                  </w:pict>
                </mc:Fallback>
              </mc:AlternateContent>
            </w:r>
            <w:r w:rsidRPr="00664825">
              <w:rPr>
                <w:rFonts w:asciiTheme="minorHAnsi" w:hAnsiTheme="minorHAnsi" w:cs="Arial"/>
                <w:bCs/>
                <w:sz w:val="22"/>
                <w:szCs w:val="22"/>
              </w:rPr>
              <w:t>C</w:t>
            </w:r>
          </w:p>
        </w:tc>
        <w:tc>
          <w:tcPr>
            <w:tcW w:w="518" w:type="pct"/>
            <w:shd w:val="clear" w:color="auto" w:fill="95B3D7" w:themeFill="accent1" w:themeFillTint="99"/>
          </w:tcPr>
          <w:p w14:paraId="251917F4" w14:textId="77777777" w:rsidR="009B40E5" w:rsidRPr="00664825" w:rsidRDefault="009B40E5" w:rsidP="0018496F">
            <w:p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p>
        </w:tc>
        <w:tc>
          <w:tcPr>
            <w:tcW w:w="956" w:type="pct"/>
            <w:shd w:val="clear" w:color="auto" w:fill="95B3D7" w:themeFill="accent1" w:themeFillTint="99"/>
          </w:tcPr>
          <w:p w14:paraId="4EB8BA51" w14:textId="77777777" w:rsidR="009B40E5" w:rsidRPr="00664825" w:rsidRDefault="009B40E5" w:rsidP="0018496F">
            <w:p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Cs/>
                <w:sz w:val="22"/>
                <w:szCs w:val="22"/>
              </w:rPr>
            </w:pPr>
            <w:r>
              <w:rPr>
                <w:rFonts w:asciiTheme="minorHAnsi" w:hAnsiTheme="minorHAnsi" w:cs="Arial"/>
                <w:bCs/>
                <w:sz w:val="22"/>
                <w:szCs w:val="22"/>
              </w:rPr>
              <w:t>R</w:t>
            </w:r>
          </w:p>
        </w:tc>
      </w:tr>
      <w:tr w:rsidR="009B40E5" w:rsidRPr="00C65248" w14:paraId="7035A6C4" w14:textId="77777777" w:rsidTr="001849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2" w:type="pct"/>
            <w:shd w:val="clear" w:color="auto" w:fill="95B3D7" w:themeFill="accent1" w:themeFillTint="99"/>
          </w:tcPr>
          <w:p w14:paraId="1D7CC7BE" w14:textId="77777777" w:rsidR="009B40E5" w:rsidRPr="00CB6DE6" w:rsidRDefault="009B40E5" w:rsidP="0018496F">
            <w:pPr>
              <w:rPr>
                <w:rFonts w:asciiTheme="minorHAnsi" w:hAnsiTheme="minorHAnsi" w:cstheme="minorHAnsi"/>
                <w:b w:val="0"/>
                <w:sz w:val="22"/>
                <w:szCs w:val="22"/>
              </w:rPr>
            </w:pPr>
            <w:r w:rsidRPr="00CB6DE6">
              <w:rPr>
                <w:rFonts w:asciiTheme="minorHAnsi" w:hAnsiTheme="minorHAnsi" w:cstheme="minorHAnsi"/>
                <w:b w:val="0"/>
                <w:sz w:val="22"/>
                <w:szCs w:val="22"/>
              </w:rPr>
              <w:t xml:space="preserve">Information &amp; Contracting  </w:t>
            </w:r>
          </w:p>
        </w:tc>
        <w:tc>
          <w:tcPr>
            <w:tcW w:w="677" w:type="pct"/>
            <w:shd w:val="clear" w:color="auto" w:fill="95B3D7" w:themeFill="accent1" w:themeFillTint="99"/>
          </w:tcPr>
          <w:p w14:paraId="570780CA" w14:textId="77777777" w:rsidR="009B40E5" w:rsidRPr="00CB6DE6" w:rsidRDefault="009B40E5" w:rsidP="0018496F">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22"/>
                <w:szCs w:val="22"/>
              </w:rPr>
            </w:pPr>
            <w:r>
              <w:rPr>
                <w:rFonts w:asciiTheme="minorHAnsi" w:hAnsiTheme="minorHAnsi" w:cs="Arial"/>
                <w:bCs/>
                <w:sz w:val="22"/>
                <w:szCs w:val="22"/>
              </w:rPr>
              <w:t>Improved data quality</w:t>
            </w:r>
          </w:p>
        </w:tc>
        <w:tc>
          <w:tcPr>
            <w:tcW w:w="739" w:type="pct"/>
            <w:shd w:val="clear" w:color="auto" w:fill="95B3D7" w:themeFill="accent1" w:themeFillTint="99"/>
          </w:tcPr>
          <w:p w14:paraId="55E4AB22" w14:textId="77777777" w:rsidR="009B40E5" w:rsidRPr="00CB6DE6" w:rsidRDefault="009B40E5" w:rsidP="0018496F">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22"/>
                <w:szCs w:val="22"/>
              </w:rPr>
            </w:pPr>
            <w:r>
              <w:rPr>
                <w:rFonts w:asciiTheme="minorHAnsi" w:hAnsiTheme="minorHAnsi" w:cs="Arial"/>
                <w:bCs/>
                <w:sz w:val="22"/>
                <w:szCs w:val="22"/>
              </w:rPr>
              <w:t>Understanding of dataflows for internal and external reporting</w:t>
            </w:r>
          </w:p>
        </w:tc>
        <w:tc>
          <w:tcPr>
            <w:tcW w:w="727" w:type="pct"/>
            <w:shd w:val="clear" w:color="auto" w:fill="95B3D7" w:themeFill="accent1" w:themeFillTint="99"/>
          </w:tcPr>
          <w:p w14:paraId="40862AD1" w14:textId="77777777" w:rsidR="009B40E5" w:rsidRPr="00CB6DE6" w:rsidRDefault="009B40E5" w:rsidP="0018496F">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22"/>
                <w:szCs w:val="22"/>
              </w:rPr>
            </w:pPr>
            <w:r>
              <w:rPr>
                <w:rFonts w:asciiTheme="minorHAnsi" w:hAnsiTheme="minorHAnsi" w:cs="Arial"/>
                <w:bCs/>
                <w:sz w:val="22"/>
                <w:szCs w:val="22"/>
              </w:rPr>
              <w:t>Initial setup will be time intensive but lead to benefits</w:t>
            </w:r>
          </w:p>
        </w:tc>
        <w:tc>
          <w:tcPr>
            <w:tcW w:w="601" w:type="pct"/>
            <w:shd w:val="clear" w:color="auto" w:fill="95B3D7" w:themeFill="accent1" w:themeFillTint="99"/>
          </w:tcPr>
          <w:p w14:paraId="76256A3D" w14:textId="77777777" w:rsidR="009B40E5" w:rsidRPr="008960D5" w:rsidRDefault="009B40E5" w:rsidP="0018496F">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bCs/>
              </w:rPr>
            </w:pPr>
          </w:p>
        </w:tc>
        <w:tc>
          <w:tcPr>
            <w:tcW w:w="518" w:type="pct"/>
            <w:shd w:val="clear" w:color="auto" w:fill="95B3D7" w:themeFill="accent1" w:themeFillTint="99"/>
          </w:tcPr>
          <w:p w14:paraId="1469AFF5" w14:textId="77777777" w:rsidR="009B40E5" w:rsidRPr="008960D5" w:rsidRDefault="009B40E5" w:rsidP="0018496F">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bCs/>
              </w:rPr>
            </w:pPr>
          </w:p>
        </w:tc>
        <w:tc>
          <w:tcPr>
            <w:tcW w:w="956" w:type="pct"/>
            <w:shd w:val="clear" w:color="auto" w:fill="95B3D7" w:themeFill="accent1" w:themeFillTint="99"/>
          </w:tcPr>
          <w:p w14:paraId="358FFEFB" w14:textId="77777777" w:rsidR="009B40E5" w:rsidRPr="008960D5" w:rsidRDefault="009B40E5" w:rsidP="0018496F">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bCs/>
              </w:rPr>
            </w:pPr>
            <w:r>
              <w:rPr>
                <w:rFonts w:asciiTheme="minorHAnsi" w:hAnsiTheme="minorHAnsi" w:cs="Arial"/>
                <w:bCs/>
              </w:rPr>
              <w:t>CR</w:t>
            </w:r>
          </w:p>
        </w:tc>
      </w:tr>
      <w:tr w:rsidR="009B40E5" w:rsidRPr="00C65248" w14:paraId="4B68BB56" w14:textId="77777777" w:rsidTr="0018496F">
        <w:tc>
          <w:tcPr>
            <w:cnfStyle w:val="001000000000" w:firstRow="0" w:lastRow="0" w:firstColumn="1" w:lastColumn="0" w:oddVBand="0" w:evenVBand="0" w:oddHBand="0" w:evenHBand="0" w:firstRowFirstColumn="0" w:firstRowLastColumn="0" w:lastRowFirstColumn="0" w:lastRowLastColumn="0"/>
            <w:tcW w:w="782" w:type="pct"/>
            <w:shd w:val="clear" w:color="auto" w:fill="95B3D7" w:themeFill="accent1" w:themeFillTint="99"/>
          </w:tcPr>
          <w:p w14:paraId="554BA743" w14:textId="77777777" w:rsidR="009B40E5" w:rsidRPr="00CB6DE6" w:rsidRDefault="009B40E5" w:rsidP="0018496F">
            <w:pPr>
              <w:rPr>
                <w:rFonts w:asciiTheme="minorHAnsi" w:hAnsiTheme="minorHAnsi" w:cstheme="minorHAnsi"/>
                <w:b w:val="0"/>
                <w:sz w:val="22"/>
                <w:szCs w:val="22"/>
              </w:rPr>
            </w:pPr>
            <w:r w:rsidRPr="00CB6DE6">
              <w:rPr>
                <w:rFonts w:asciiTheme="minorHAnsi" w:hAnsiTheme="minorHAnsi" w:cstheme="minorHAnsi"/>
                <w:b w:val="0"/>
                <w:sz w:val="22"/>
                <w:szCs w:val="22"/>
              </w:rPr>
              <w:t>Clinical Director</w:t>
            </w:r>
          </w:p>
        </w:tc>
        <w:tc>
          <w:tcPr>
            <w:tcW w:w="677" w:type="pct"/>
            <w:shd w:val="clear" w:color="auto" w:fill="95B3D7" w:themeFill="accent1" w:themeFillTint="99"/>
          </w:tcPr>
          <w:p w14:paraId="525C8B22" w14:textId="77777777" w:rsidR="009B40E5" w:rsidRPr="00CB6DE6" w:rsidRDefault="009B40E5" w:rsidP="0018496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bCs/>
                <w:sz w:val="22"/>
                <w:szCs w:val="22"/>
              </w:rPr>
            </w:pPr>
            <w:r>
              <w:rPr>
                <w:rFonts w:asciiTheme="minorHAnsi" w:hAnsiTheme="minorHAnsi" w:cs="Arial"/>
                <w:bCs/>
                <w:sz w:val="22"/>
                <w:szCs w:val="22"/>
              </w:rPr>
              <w:t>Improved reporting and ability to interrogate data</w:t>
            </w:r>
          </w:p>
        </w:tc>
        <w:tc>
          <w:tcPr>
            <w:tcW w:w="739" w:type="pct"/>
            <w:shd w:val="clear" w:color="auto" w:fill="95B3D7" w:themeFill="accent1" w:themeFillTint="99"/>
          </w:tcPr>
          <w:p w14:paraId="4352705E" w14:textId="77777777" w:rsidR="009B40E5" w:rsidRDefault="009B40E5" w:rsidP="0018496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bCs/>
                <w:sz w:val="22"/>
                <w:szCs w:val="22"/>
              </w:rPr>
            </w:pPr>
            <w:r>
              <w:rPr>
                <w:rFonts w:asciiTheme="minorHAnsi" w:hAnsiTheme="minorHAnsi" w:cs="Arial"/>
                <w:bCs/>
                <w:sz w:val="22"/>
                <w:szCs w:val="22"/>
              </w:rPr>
              <w:t>Understanding of what is available</w:t>
            </w:r>
          </w:p>
          <w:p w14:paraId="4CAD97E5" w14:textId="77777777" w:rsidR="009B40E5" w:rsidRPr="00CB6DE6" w:rsidRDefault="009B40E5" w:rsidP="0018496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bCs/>
                <w:sz w:val="22"/>
                <w:szCs w:val="22"/>
              </w:rPr>
            </w:pPr>
            <w:r>
              <w:rPr>
                <w:rFonts w:asciiTheme="minorHAnsi" w:hAnsiTheme="minorHAnsi" w:cs="Arial"/>
                <w:bCs/>
                <w:sz w:val="22"/>
                <w:szCs w:val="22"/>
              </w:rPr>
              <w:t>Ability to champion the system with other clinicians</w:t>
            </w:r>
          </w:p>
        </w:tc>
        <w:tc>
          <w:tcPr>
            <w:tcW w:w="727" w:type="pct"/>
            <w:shd w:val="clear" w:color="auto" w:fill="95B3D7" w:themeFill="accent1" w:themeFillTint="99"/>
          </w:tcPr>
          <w:p w14:paraId="3AA90C8D" w14:textId="77777777" w:rsidR="009B40E5" w:rsidRPr="00CB6DE6" w:rsidRDefault="009B40E5" w:rsidP="0018496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bCs/>
                <w:sz w:val="22"/>
                <w:szCs w:val="22"/>
              </w:rPr>
            </w:pPr>
            <w:r>
              <w:rPr>
                <w:rFonts w:asciiTheme="minorHAnsi" w:hAnsiTheme="minorHAnsi" w:cs="Arial"/>
                <w:bCs/>
                <w:sz w:val="22"/>
                <w:szCs w:val="22"/>
              </w:rPr>
              <w:t>Time constraints</w:t>
            </w:r>
          </w:p>
        </w:tc>
        <w:tc>
          <w:tcPr>
            <w:tcW w:w="601" w:type="pct"/>
            <w:shd w:val="clear" w:color="auto" w:fill="95B3D7" w:themeFill="accent1" w:themeFillTint="99"/>
          </w:tcPr>
          <w:p w14:paraId="02534755" w14:textId="77777777" w:rsidR="009B40E5" w:rsidRPr="008960D5" w:rsidRDefault="009B40E5" w:rsidP="0018496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bCs/>
              </w:rPr>
            </w:pPr>
          </w:p>
        </w:tc>
        <w:tc>
          <w:tcPr>
            <w:tcW w:w="518" w:type="pct"/>
            <w:shd w:val="clear" w:color="auto" w:fill="95B3D7" w:themeFill="accent1" w:themeFillTint="99"/>
          </w:tcPr>
          <w:p w14:paraId="4FE42DA4" w14:textId="77777777" w:rsidR="009B40E5" w:rsidRPr="008960D5" w:rsidRDefault="009B40E5" w:rsidP="0018496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bCs/>
              </w:rPr>
            </w:pPr>
          </w:p>
        </w:tc>
        <w:tc>
          <w:tcPr>
            <w:tcW w:w="956" w:type="pct"/>
            <w:shd w:val="clear" w:color="auto" w:fill="95B3D7" w:themeFill="accent1" w:themeFillTint="99"/>
          </w:tcPr>
          <w:p w14:paraId="7FB7DB65" w14:textId="77777777" w:rsidR="009B40E5" w:rsidRPr="008960D5" w:rsidRDefault="009B40E5" w:rsidP="0018496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bCs/>
              </w:rPr>
            </w:pPr>
            <w:r>
              <w:rPr>
                <w:rFonts w:asciiTheme="minorHAnsi" w:hAnsiTheme="minorHAnsi" w:cs="Arial"/>
                <w:bCs/>
              </w:rPr>
              <w:t>CR</w:t>
            </w:r>
          </w:p>
        </w:tc>
      </w:tr>
      <w:tr w:rsidR="009B40E5" w:rsidRPr="00C65248" w14:paraId="75FFB330" w14:textId="77777777" w:rsidTr="001849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2" w:type="pct"/>
            <w:shd w:val="clear" w:color="auto" w:fill="95B3D7" w:themeFill="accent1" w:themeFillTint="99"/>
          </w:tcPr>
          <w:p w14:paraId="0BE79FA6" w14:textId="77777777" w:rsidR="009B40E5" w:rsidRPr="00CB6DE6" w:rsidRDefault="009B40E5" w:rsidP="0018496F">
            <w:pPr>
              <w:rPr>
                <w:rFonts w:asciiTheme="minorHAnsi" w:hAnsiTheme="minorHAnsi" w:cstheme="minorHAnsi"/>
                <w:b w:val="0"/>
                <w:sz w:val="22"/>
                <w:szCs w:val="22"/>
              </w:rPr>
            </w:pPr>
            <w:r w:rsidRPr="00CB6DE6">
              <w:rPr>
                <w:rFonts w:asciiTheme="minorHAnsi" w:hAnsiTheme="minorHAnsi" w:cstheme="minorHAnsi"/>
                <w:b w:val="0"/>
                <w:sz w:val="22"/>
                <w:szCs w:val="22"/>
              </w:rPr>
              <w:t>Head of Midwifery</w:t>
            </w:r>
          </w:p>
        </w:tc>
        <w:tc>
          <w:tcPr>
            <w:tcW w:w="677" w:type="pct"/>
            <w:shd w:val="clear" w:color="auto" w:fill="95B3D7" w:themeFill="accent1" w:themeFillTint="99"/>
          </w:tcPr>
          <w:p w14:paraId="4FE448C5" w14:textId="77777777" w:rsidR="009B40E5" w:rsidRPr="00CB6DE6" w:rsidRDefault="009B40E5" w:rsidP="0018496F">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22"/>
                <w:szCs w:val="22"/>
              </w:rPr>
            </w:pPr>
            <w:r>
              <w:rPr>
                <w:rFonts w:asciiTheme="minorHAnsi" w:hAnsiTheme="minorHAnsi" w:cs="Arial"/>
                <w:bCs/>
                <w:sz w:val="22"/>
                <w:szCs w:val="22"/>
              </w:rPr>
              <w:t>Improved reporting and ability to interrogate data</w:t>
            </w:r>
          </w:p>
        </w:tc>
        <w:tc>
          <w:tcPr>
            <w:tcW w:w="739" w:type="pct"/>
            <w:shd w:val="clear" w:color="auto" w:fill="95B3D7" w:themeFill="accent1" w:themeFillTint="99"/>
          </w:tcPr>
          <w:p w14:paraId="03C88084" w14:textId="77777777" w:rsidR="009B40E5" w:rsidRDefault="009B40E5" w:rsidP="0018496F">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22"/>
                <w:szCs w:val="22"/>
              </w:rPr>
            </w:pPr>
            <w:r>
              <w:rPr>
                <w:rFonts w:asciiTheme="minorHAnsi" w:hAnsiTheme="minorHAnsi" w:cs="Arial"/>
                <w:bCs/>
                <w:sz w:val="22"/>
                <w:szCs w:val="22"/>
              </w:rPr>
              <w:t>Understanding of what is available</w:t>
            </w:r>
          </w:p>
          <w:p w14:paraId="3DF6FE5A" w14:textId="77777777" w:rsidR="009B40E5" w:rsidRPr="00CB6DE6" w:rsidRDefault="009B40E5" w:rsidP="0018496F">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22"/>
                <w:szCs w:val="22"/>
              </w:rPr>
            </w:pPr>
            <w:r>
              <w:rPr>
                <w:rFonts w:asciiTheme="minorHAnsi" w:hAnsiTheme="minorHAnsi" w:cs="Arial"/>
                <w:bCs/>
                <w:sz w:val="22"/>
                <w:szCs w:val="22"/>
              </w:rPr>
              <w:t>Ability to champion the system with other clinicians</w:t>
            </w:r>
          </w:p>
        </w:tc>
        <w:tc>
          <w:tcPr>
            <w:tcW w:w="727" w:type="pct"/>
            <w:shd w:val="clear" w:color="auto" w:fill="95B3D7" w:themeFill="accent1" w:themeFillTint="99"/>
          </w:tcPr>
          <w:p w14:paraId="47889797" w14:textId="77777777" w:rsidR="009B40E5" w:rsidRPr="00CB6DE6" w:rsidRDefault="009B40E5" w:rsidP="0018496F">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22"/>
                <w:szCs w:val="22"/>
              </w:rPr>
            </w:pPr>
            <w:r>
              <w:rPr>
                <w:rFonts w:asciiTheme="minorHAnsi" w:hAnsiTheme="minorHAnsi" w:cs="Arial"/>
                <w:bCs/>
                <w:sz w:val="22"/>
                <w:szCs w:val="22"/>
              </w:rPr>
              <w:t>Time constraints</w:t>
            </w:r>
          </w:p>
        </w:tc>
        <w:tc>
          <w:tcPr>
            <w:tcW w:w="601" w:type="pct"/>
            <w:shd w:val="clear" w:color="auto" w:fill="95B3D7" w:themeFill="accent1" w:themeFillTint="99"/>
          </w:tcPr>
          <w:p w14:paraId="5E2C4DFA" w14:textId="77777777" w:rsidR="009B40E5" w:rsidRPr="008960D5" w:rsidRDefault="009B40E5" w:rsidP="0018496F">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bCs/>
              </w:rPr>
            </w:pPr>
          </w:p>
        </w:tc>
        <w:tc>
          <w:tcPr>
            <w:tcW w:w="518" w:type="pct"/>
            <w:shd w:val="clear" w:color="auto" w:fill="95B3D7" w:themeFill="accent1" w:themeFillTint="99"/>
          </w:tcPr>
          <w:p w14:paraId="64B84CA8" w14:textId="77777777" w:rsidR="009B40E5" w:rsidRPr="008960D5" w:rsidRDefault="009B40E5" w:rsidP="0018496F">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bCs/>
              </w:rPr>
            </w:pPr>
          </w:p>
        </w:tc>
        <w:tc>
          <w:tcPr>
            <w:tcW w:w="956" w:type="pct"/>
            <w:shd w:val="clear" w:color="auto" w:fill="95B3D7" w:themeFill="accent1" w:themeFillTint="99"/>
          </w:tcPr>
          <w:p w14:paraId="0D61A4E6" w14:textId="77777777" w:rsidR="009B40E5" w:rsidRPr="008960D5" w:rsidRDefault="009B40E5" w:rsidP="0018496F">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bCs/>
              </w:rPr>
            </w:pPr>
            <w:r>
              <w:rPr>
                <w:rFonts w:asciiTheme="minorHAnsi" w:hAnsiTheme="minorHAnsi" w:cs="Arial"/>
                <w:bCs/>
              </w:rPr>
              <w:t>CR</w:t>
            </w:r>
          </w:p>
        </w:tc>
      </w:tr>
      <w:tr w:rsidR="009B40E5" w:rsidRPr="00C65248" w14:paraId="3E139B19" w14:textId="77777777" w:rsidTr="0018496F">
        <w:tc>
          <w:tcPr>
            <w:cnfStyle w:val="001000000000" w:firstRow="0" w:lastRow="0" w:firstColumn="1" w:lastColumn="0" w:oddVBand="0" w:evenVBand="0" w:oddHBand="0" w:evenHBand="0" w:firstRowFirstColumn="0" w:firstRowLastColumn="0" w:lastRowFirstColumn="0" w:lastRowLastColumn="0"/>
            <w:tcW w:w="782" w:type="pct"/>
            <w:shd w:val="clear" w:color="auto" w:fill="95B3D7" w:themeFill="accent1" w:themeFillTint="99"/>
          </w:tcPr>
          <w:p w14:paraId="6D8A3C02" w14:textId="77777777" w:rsidR="009B40E5" w:rsidRPr="00CB6DE6" w:rsidRDefault="009B40E5" w:rsidP="0018496F">
            <w:pPr>
              <w:rPr>
                <w:rFonts w:asciiTheme="minorHAnsi" w:hAnsiTheme="minorHAnsi" w:cstheme="minorHAnsi"/>
                <w:b w:val="0"/>
                <w:sz w:val="22"/>
                <w:szCs w:val="22"/>
                <w:highlight w:val="yellow"/>
              </w:rPr>
            </w:pPr>
            <w:r w:rsidRPr="00CB6DE6">
              <w:rPr>
                <w:rFonts w:asciiTheme="minorHAnsi" w:hAnsiTheme="minorHAnsi" w:cstheme="minorHAnsi"/>
                <w:b w:val="0"/>
                <w:sz w:val="22"/>
                <w:szCs w:val="22"/>
              </w:rPr>
              <w:t>Radiology</w:t>
            </w:r>
          </w:p>
        </w:tc>
        <w:tc>
          <w:tcPr>
            <w:tcW w:w="677" w:type="pct"/>
            <w:shd w:val="clear" w:color="auto" w:fill="95B3D7" w:themeFill="accent1" w:themeFillTint="99"/>
          </w:tcPr>
          <w:p w14:paraId="6B2D176E" w14:textId="77777777" w:rsidR="009B40E5" w:rsidRPr="00CB6DE6" w:rsidRDefault="009B40E5" w:rsidP="0018496F">
            <w:p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Cs/>
                <w:sz w:val="22"/>
                <w:szCs w:val="22"/>
              </w:rPr>
            </w:pPr>
            <w:r>
              <w:rPr>
                <w:rFonts w:asciiTheme="minorHAnsi" w:hAnsiTheme="minorHAnsi" w:cs="Arial"/>
                <w:bCs/>
                <w:sz w:val="22"/>
                <w:szCs w:val="22"/>
              </w:rPr>
              <w:t>Ability to see up to date information and share with other providers</w:t>
            </w:r>
          </w:p>
        </w:tc>
        <w:tc>
          <w:tcPr>
            <w:tcW w:w="739" w:type="pct"/>
            <w:shd w:val="clear" w:color="auto" w:fill="95B3D7" w:themeFill="accent1" w:themeFillTint="99"/>
          </w:tcPr>
          <w:p w14:paraId="3BE8B6CB" w14:textId="77777777" w:rsidR="009B40E5" w:rsidRPr="00CB6DE6" w:rsidRDefault="009B40E5" w:rsidP="0018496F">
            <w:p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Cs/>
                <w:sz w:val="22"/>
                <w:szCs w:val="22"/>
              </w:rPr>
            </w:pPr>
            <w:r>
              <w:rPr>
                <w:rFonts w:asciiTheme="minorHAnsi" w:hAnsiTheme="minorHAnsi" w:cs="Arial"/>
                <w:bCs/>
                <w:sz w:val="22"/>
                <w:szCs w:val="22"/>
              </w:rPr>
              <w:t xml:space="preserve">Move from </w:t>
            </w:r>
            <w:proofErr w:type="gramStart"/>
            <w:r>
              <w:rPr>
                <w:rFonts w:asciiTheme="minorHAnsi" w:hAnsiTheme="minorHAnsi" w:cs="Arial"/>
                <w:bCs/>
                <w:sz w:val="22"/>
                <w:szCs w:val="22"/>
              </w:rPr>
              <w:t>paper based</w:t>
            </w:r>
            <w:proofErr w:type="gramEnd"/>
            <w:r>
              <w:rPr>
                <w:rFonts w:asciiTheme="minorHAnsi" w:hAnsiTheme="minorHAnsi" w:cs="Arial"/>
                <w:bCs/>
                <w:sz w:val="22"/>
                <w:szCs w:val="22"/>
              </w:rPr>
              <w:t xml:space="preserve"> system</w:t>
            </w:r>
          </w:p>
        </w:tc>
        <w:tc>
          <w:tcPr>
            <w:tcW w:w="727" w:type="pct"/>
            <w:shd w:val="clear" w:color="auto" w:fill="95B3D7" w:themeFill="accent1" w:themeFillTint="99"/>
          </w:tcPr>
          <w:p w14:paraId="69B96FDF" w14:textId="77777777" w:rsidR="009B40E5" w:rsidRPr="00667922" w:rsidRDefault="009B40E5" w:rsidP="0018496F">
            <w:pPr>
              <w:widowControl w:val="0"/>
              <w:spacing w:before="20" w:after="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US"/>
              </w:rPr>
            </w:pPr>
            <w:r w:rsidRPr="00667922">
              <w:rPr>
                <w:rFonts w:asciiTheme="minorHAnsi" w:hAnsiTheme="minorHAnsi" w:cstheme="minorHAnsi"/>
                <w:sz w:val="22"/>
                <w:szCs w:val="22"/>
                <w:lang w:val="en-US"/>
              </w:rPr>
              <w:t>That the new system will not work for them, leading to poor data quality.</w:t>
            </w:r>
          </w:p>
          <w:p w14:paraId="0A05ADF5" w14:textId="77777777" w:rsidR="009B40E5" w:rsidRPr="00667922" w:rsidRDefault="009B40E5" w:rsidP="0018496F">
            <w:pPr>
              <w:widowControl w:val="0"/>
              <w:spacing w:before="20" w:after="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US"/>
              </w:rPr>
            </w:pPr>
            <w:r w:rsidRPr="00667922">
              <w:rPr>
                <w:rFonts w:asciiTheme="minorHAnsi" w:hAnsiTheme="minorHAnsi" w:cstheme="minorHAnsi"/>
                <w:sz w:val="22"/>
                <w:szCs w:val="22"/>
                <w:lang w:val="en-US"/>
              </w:rPr>
              <w:t xml:space="preserve">Non-use of the system </w:t>
            </w:r>
            <w:r w:rsidRPr="00667922">
              <w:rPr>
                <w:rFonts w:asciiTheme="minorHAnsi" w:hAnsiTheme="minorHAnsi" w:cstheme="minorHAnsi"/>
                <w:sz w:val="22"/>
                <w:szCs w:val="22"/>
                <w:lang w:val="en-US"/>
              </w:rPr>
              <w:lastRenderedPageBreak/>
              <w:t>reverting to paper processes</w:t>
            </w:r>
          </w:p>
          <w:p w14:paraId="16EF51B8" w14:textId="77777777" w:rsidR="009B40E5" w:rsidRPr="00CB6DE6" w:rsidRDefault="009B40E5" w:rsidP="0018496F">
            <w:p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Cs/>
                <w:sz w:val="22"/>
                <w:szCs w:val="22"/>
              </w:rPr>
            </w:pPr>
            <w:r w:rsidRPr="00667922">
              <w:rPr>
                <w:rFonts w:asciiTheme="minorHAnsi" w:hAnsiTheme="minorHAnsi" w:cstheme="minorHAnsi"/>
                <w:sz w:val="22"/>
                <w:szCs w:val="22"/>
                <w:lang w:val="en-US"/>
              </w:rPr>
              <w:t>Their concerns and needs not addressed</w:t>
            </w:r>
          </w:p>
        </w:tc>
        <w:tc>
          <w:tcPr>
            <w:tcW w:w="601" w:type="pct"/>
            <w:shd w:val="clear" w:color="auto" w:fill="95B3D7" w:themeFill="accent1" w:themeFillTint="99"/>
          </w:tcPr>
          <w:p w14:paraId="761EBEC8" w14:textId="77777777" w:rsidR="009B40E5" w:rsidRPr="00664825" w:rsidRDefault="009B40E5" w:rsidP="0018496F">
            <w:p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Cs/>
                <w:sz w:val="22"/>
                <w:szCs w:val="22"/>
              </w:rPr>
            </w:pPr>
            <w:r w:rsidRPr="00664825">
              <w:rPr>
                <w:rFonts w:asciiTheme="minorHAnsi" w:hAnsiTheme="minorHAnsi" w:cs="Arial"/>
                <w:bCs/>
                <w:noProof/>
              </w:rPr>
              <w:lastRenderedPageBreak/>
              <mc:AlternateContent>
                <mc:Choice Requires="wps">
                  <w:drawing>
                    <wp:anchor distT="0" distB="0" distL="114300" distR="114300" simplePos="0" relativeHeight="251664384" behindDoc="0" locked="0" layoutInCell="1" allowOverlap="1" wp14:anchorId="2D93A41D" wp14:editId="140BB212">
                      <wp:simplePos x="0" y="0"/>
                      <wp:positionH relativeFrom="column">
                        <wp:posOffset>114300</wp:posOffset>
                      </wp:positionH>
                      <wp:positionV relativeFrom="paragraph">
                        <wp:posOffset>64135</wp:posOffset>
                      </wp:positionV>
                      <wp:extent cx="327660" cy="0"/>
                      <wp:effectExtent l="9525" t="54610" r="15240" b="59690"/>
                      <wp:wrapNone/>
                      <wp:docPr id="1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6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43E02D" id="AutoShape 3" o:spid="_x0000_s1026" type="#_x0000_t32" style="position:absolute;margin-left:9pt;margin-top:5.05pt;width:25.8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">
                      <v:stroke endarrow="block"/>
                    </v:shape>
                  </w:pict>
                </mc:Fallback>
              </mc:AlternateContent>
            </w:r>
            <w:r w:rsidRPr="00664825">
              <w:rPr>
                <w:rFonts w:asciiTheme="minorHAnsi" w:hAnsiTheme="minorHAnsi" w:cs="Arial"/>
                <w:bCs/>
                <w:sz w:val="22"/>
                <w:szCs w:val="22"/>
              </w:rPr>
              <w:t>C</w:t>
            </w:r>
          </w:p>
        </w:tc>
        <w:tc>
          <w:tcPr>
            <w:tcW w:w="518" w:type="pct"/>
            <w:shd w:val="clear" w:color="auto" w:fill="95B3D7" w:themeFill="accent1" w:themeFillTint="99"/>
          </w:tcPr>
          <w:p w14:paraId="1489EEAD" w14:textId="77777777" w:rsidR="009B40E5" w:rsidRPr="00664825" w:rsidRDefault="009B40E5" w:rsidP="0018496F">
            <w:p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p>
        </w:tc>
        <w:tc>
          <w:tcPr>
            <w:tcW w:w="956" w:type="pct"/>
            <w:shd w:val="clear" w:color="auto" w:fill="95B3D7" w:themeFill="accent1" w:themeFillTint="99"/>
          </w:tcPr>
          <w:p w14:paraId="0A962B9B" w14:textId="77777777" w:rsidR="009B40E5" w:rsidRPr="00664825" w:rsidRDefault="009B40E5" w:rsidP="0018496F">
            <w:p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Cs/>
                <w:sz w:val="22"/>
                <w:szCs w:val="22"/>
              </w:rPr>
            </w:pPr>
            <w:r>
              <w:rPr>
                <w:rFonts w:asciiTheme="minorHAnsi" w:hAnsiTheme="minorHAnsi" w:cs="Arial"/>
                <w:bCs/>
                <w:sz w:val="22"/>
                <w:szCs w:val="22"/>
              </w:rPr>
              <w:t>R</w:t>
            </w:r>
          </w:p>
        </w:tc>
      </w:tr>
    </w:tbl>
    <w:p w14:paraId="1131D3FE" w14:textId="77777777" w:rsidR="009B40E5" w:rsidRDefault="009B40E5" w:rsidP="009B40E5">
      <w:pPr>
        <w:rPr>
          <w:rFonts w:asciiTheme="minorHAnsi" w:hAnsiTheme="minorHAnsi" w:cs="Arial"/>
          <w:b/>
          <w:bCs/>
          <w:i/>
          <w:color w:val="C0504D" w:themeColor="accent2"/>
          <w:sz w:val="18"/>
          <w:szCs w:val="18"/>
        </w:rPr>
      </w:pPr>
      <w:r w:rsidRPr="008960D5">
        <w:rPr>
          <w:rFonts w:asciiTheme="minorHAnsi" w:hAnsiTheme="minorHAnsi" w:cs="Arial"/>
          <w:b/>
          <w:bCs/>
          <w:i/>
          <w:color w:val="C0504D" w:themeColor="accent2"/>
          <w:sz w:val="18"/>
          <w:szCs w:val="18"/>
        </w:rPr>
        <w:t xml:space="preserve">C= CURRENT COMMITMENT, </w:t>
      </w:r>
      <w:r w:rsidRPr="008960D5">
        <w:rPr>
          <w:rFonts w:asciiTheme="minorHAnsi" w:hAnsiTheme="minorHAnsi" w:cs="Arial"/>
          <w:b/>
          <w:i/>
          <w:color w:val="C0504D" w:themeColor="accent2"/>
          <w:sz w:val="18"/>
          <w:szCs w:val="18"/>
        </w:rPr>
        <w:t>R=</w:t>
      </w:r>
      <w:r w:rsidRPr="008960D5">
        <w:rPr>
          <w:rFonts w:asciiTheme="minorHAnsi" w:hAnsiTheme="minorHAnsi" w:cs="Arial"/>
          <w:b/>
          <w:bCs/>
          <w:i/>
          <w:color w:val="C0504D" w:themeColor="accent2"/>
          <w:sz w:val="18"/>
          <w:szCs w:val="18"/>
        </w:rPr>
        <w:t xml:space="preserve"> REQUIRED COMMITMENT</w:t>
      </w:r>
    </w:p>
    <w:p w14:paraId="3F9E7CCF" w14:textId="77777777" w:rsidR="009B40E5" w:rsidRPr="00C65248" w:rsidRDefault="009B40E5" w:rsidP="009B40E5">
      <w:pPr>
        <w:rPr>
          <w:rFonts w:asciiTheme="minorHAnsi" w:hAnsiTheme="minorHAnsi" w:cs="Arial"/>
          <w:b/>
          <w:bCs/>
          <w:i/>
          <w:color w:val="C0504D" w:themeColor="accent2"/>
          <w:sz w:val="20"/>
          <w:szCs w:val="20"/>
        </w:rPr>
      </w:pPr>
      <w:r w:rsidRPr="00C65248">
        <w:rPr>
          <w:rFonts w:asciiTheme="minorHAnsi" w:hAnsiTheme="minorHAnsi" w:cs="Arial"/>
          <w:b/>
          <w:bCs/>
          <w:i/>
          <w:color w:val="C0504D" w:themeColor="accent2"/>
          <w:sz w:val="20"/>
          <w:szCs w:val="20"/>
        </w:rPr>
        <w:t>Negative = Stakeholder is against the change or is passively negative about the change</w:t>
      </w:r>
    </w:p>
    <w:p w14:paraId="3E26DA41" w14:textId="77777777" w:rsidR="009B40E5" w:rsidRPr="00C65248" w:rsidRDefault="009B40E5" w:rsidP="009B40E5">
      <w:pPr>
        <w:rPr>
          <w:rFonts w:asciiTheme="minorHAnsi" w:hAnsiTheme="minorHAnsi" w:cs="Arial"/>
          <w:b/>
          <w:bCs/>
          <w:i/>
          <w:color w:val="C0504D" w:themeColor="accent2"/>
          <w:sz w:val="20"/>
          <w:szCs w:val="20"/>
        </w:rPr>
      </w:pPr>
      <w:r w:rsidRPr="00C65248">
        <w:rPr>
          <w:rFonts w:asciiTheme="minorHAnsi" w:hAnsiTheme="minorHAnsi" w:cs="Arial"/>
          <w:b/>
          <w:bCs/>
          <w:i/>
          <w:color w:val="C0504D" w:themeColor="accent2"/>
          <w:sz w:val="20"/>
          <w:szCs w:val="20"/>
        </w:rPr>
        <w:t>Neutral = Stakeholder is neutral; he will allow the change to happen, but have no strong feeling for or against</w:t>
      </w:r>
    </w:p>
    <w:p w14:paraId="738FCD45" w14:textId="77777777" w:rsidR="009B40E5" w:rsidRDefault="009B40E5" w:rsidP="009B40E5">
      <w:pPr>
        <w:rPr>
          <w:rFonts w:asciiTheme="minorHAnsi" w:hAnsiTheme="minorHAnsi" w:cs="Arial"/>
          <w:b/>
          <w:sz w:val="20"/>
          <w:szCs w:val="20"/>
        </w:rPr>
      </w:pPr>
      <w:r w:rsidRPr="00C65248">
        <w:rPr>
          <w:rFonts w:asciiTheme="minorHAnsi" w:hAnsiTheme="minorHAnsi" w:cs="Arial"/>
          <w:b/>
          <w:bCs/>
          <w:i/>
          <w:color w:val="C0504D" w:themeColor="accent2"/>
          <w:sz w:val="20"/>
          <w:szCs w:val="20"/>
        </w:rPr>
        <w:t>Positive = Stakeholder understands the benefit and will help facilitate the change or is actively promoting the change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0"/>
      </w:tblGrid>
      <w:tr w:rsidR="009B40E5" w:rsidRPr="00C65248" w14:paraId="43077573" w14:textId="77777777" w:rsidTr="0018496F">
        <w:trPr>
          <w:trHeight w:val="70"/>
          <w:jc w:val="center"/>
        </w:trPr>
        <w:tc>
          <w:tcPr>
            <w:tcW w:w="5000" w:type="pct"/>
            <w:shd w:val="clear" w:color="auto" w:fill="D9D9D9" w:themeFill="background1" w:themeFillShade="D9"/>
          </w:tcPr>
          <w:p w14:paraId="6EC2D237" w14:textId="77777777" w:rsidR="009B40E5" w:rsidRPr="00C36E65" w:rsidRDefault="009B40E5" w:rsidP="0018496F">
            <w:pPr>
              <w:spacing w:before="120" w:after="120"/>
              <w:rPr>
                <w:rFonts w:asciiTheme="minorHAnsi" w:hAnsiTheme="minorHAnsi"/>
                <w:b/>
                <w:color w:val="C0504D" w:themeColor="accent2"/>
              </w:rPr>
            </w:pPr>
            <w:r>
              <w:rPr>
                <w:rFonts w:asciiTheme="minorHAnsi" w:hAnsiTheme="minorHAnsi"/>
                <w:b/>
              </w:rPr>
              <w:t>Stakeholder Analysis</w:t>
            </w:r>
          </w:p>
        </w:tc>
      </w:tr>
      <w:tr w:rsidR="009B40E5" w:rsidRPr="00C65248" w14:paraId="5B99A3FB" w14:textId="77777777" w:rsidTr="0018496F">
        <w:trPr>
          <w:trHeight w:val="70"/>
          <w:jc w:val="center"/>
        </w:trPr>
        <w:tc>
          <w:tcPr>
            <w:tcW w:w="5000" w:type="pct"/>
            <w:shd w:val="clear" w:color="auto" w:fill="B8CCE4" w:themeFill="accent1" w:themeFillTint="66"/>
          </w:tcPr>
          <w:p w14:paraId="1031A528" w14:textId="77777777" w:rsidR="009B40E5" w:rsidRPr="00DF45E3" w:rsidRDefault="009B40E5" w:rsidP="0018496F">
            <w:pPr>
              <w:spacing w:before="120" w:after="120"/>
              <w:rPr>
                <w:rFonts w:asciiTheme="minorHAnsi" w:hAnsiTheme="minorHAnsi"/>
              </w:rPr>
            </w:pPr>
            <w:r w:rsidRPr="00A66493">
              <w:rPr>
                <w:rFonts w:asciiTheme="minorHAnsi" w:hAnsiTheme="minorHAnsi"/>
                <w:lang w:val="en-CA"/>
              </w:rPr>
              <w:t>See appendix 1 for stakeholder analysis</w:t>
            </w:r>
          </w:p>
        </w:tc>
      </w:tr>
    </w:tbl>
    <w:p w14:paraId="3034B3B8" w14:textId="77777777" w:rsidR="009B40E5" w:rsidRDefault="009B40E5" w:rsidP="009B40E5"/>
    <w:p w14:paraId="70DF6405" w14:textId="77777777" w:rsidR="009B40E5" w:rsidRPr="00C65248" w:rsidRDefault="009B40E5" w:rsidP="009B40E5">
      <w:pPr>
        <w:rPr>
          <w:rFonts w:asciiTheme="minorHAnsi" w:hAnsiTheme="minorHAnsi"/>
        </w:rPr>
      </w:pPr>
    </w:p>
    <w:p w14:paraId="450D0D46" w14:textId="77777777" w:rsidR="009B40E5" w:rsidRDefault="009B40E5" w:rsidP="009B40E5">
      <w:pPr>
        <w:rPr>
          <w:rFonts w:asciiTheme="minorHAnsi" w:hAnsiTheme="minorHAnsi"/>
          <w:bCs/>
        </w:rPr>
      </w:pPr>
      <w:r>
        <w:rPr>
          <w:rFonts w:asciiTheme="minorHAnsi" w:hAnsiTheme="minorHAnsi"/>
          <w:bCs/>
        </w:rPr>
        <w:br w:type="page"/>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20"/>
      </w:tblGrid>
      <w:tr w:rsidR="009B40E5" w:rsidRPr="00C65248" w14:paraId="78DD9B82" w14:textId="77777777" w:rsidTr="0018496F">
        <w:trPr>
          <w:trHeight w:val="5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0C32134" w14:textId="77777777" w:rsidR="009B40E5" w:rsidRPr="008056A9" w:rsidRDefault="009B40E5" w:rsidP="0018496F">
            <w:pPr>
              <w:pStyle w:val="Heading1"/>
              <w:tabs>
                <w:tab w:val="left" w:pos="237"/>
              </w:tabs>
              <w:rPr>
                <w:szCs w:val="20"/>
              </w:rPr>
            </w:pPr>
            <w:bookmarkStart w:id="6" w:name="_Toc487468464"/>
            <w:r>
              <w:rPr>
                <w:szCs w:val="20"/>
              </w:rPr>
              <w:lastRenderedPageBreak/>
              <w:t>Section 5</w:t>
            </w:r>
            <w:r w:rsidRPr="008056A9">
              <w:rPr>
                <w:szCs w:val="20"/>
              </w:rPr>
              <w:t xml:space="preserve"> </w:t>
            </w:r>
            <w:r>
              <w:rPr>
                <w:szCs w:val="20"/>
              </w:rPr>
              <w:t>–</w:t>
            </w:r>
            <w:r w:rsidRPr="008056A9">
              <w:rPr>
                <w:szCs w:val="20"/>
              </w:rPr>
              <w:t xml:space="preserve"> </w:t>
            </w:r>
            <w:r>
              <w:rPr>
                <w:szCs w:val="20"/>
              </w:rPr>
              <w:t>Risk Assessment</w:t>
            </w:r>
            <w:bookmarkEnd w:id="6"/>
          </w:p>
        </w:tc>
      </w:tr>
    </w:tbl>
    <w:p w14:paraId="68A3BF56" w14:textId="77777777" w:rsidR="009B40E5" w:rsidRPr="00ED0DEB" w:rsidRDefault="009B40E5" w:rsidP="009B40E5">
      <w:pPr>
        <w:spacing w:before="120" w:after="120"/>
        <w:rPr>
          <w:rFonts w:asciiTheme="minorHAnsi" w:hAnsiTheme="minorHAnsi"/>
          <w:i/>
          <w:color w:val="C0504D" w:themeColor="accent2"/>
        </w:rPr>
      </w:pPr>
    </w:p>
    <w:tbl>
      <w:tblPr>
        <w:tblStyle w:val="LightList-Accent2"/>
        <w:tblW w:w="5000" w:type="pct"/>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020" w:firstRow="1" w:lastRow="0" w:firstColumn="0" w:lastColumn="0" w:noHBand="0" w:noVBand="0"/>
      </w:tblPr>
      <w:tblGrid>
        <w:gridCol w:w="2395"/>
        <w:gridCol w:w="1271"/>
        <w:gridCol w:w="2534"/>
        <w:gridCol w:w="2282"/>
        <w:gridCol w:w="1938"/>
      </w:tblGrid>
      <w:tr w:rsidR="009B40E5" w:rsidRPr="00C65248" w14:paraId="58415B4B" w14:textId="77777777" w:rsidTr="0018496F">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CF042D8" w14:textId="77777777" w:rsidR="009B40E5" w:rsidRPr="00ED0DEB" w:rsidRDefault="009B40E5" w:rsidP="0018496F">
            <w:pPr>
              <w:spacing w:before="120" w:after="120"/>
              <w:rPr>
                <w:rFonts w:asciiTheme="minorHAnsi" w:hAnsiTheme="minorHAnsi"/>
                <w:sz w:val="22"/>
                <w:szCs w:val="22"/>
              </w:rPr>
            </w:pPr>
            <w:r w:rsidRPr="00ED0DEB">
              <w:rPr>
                <w:rFonts w:asciiTheme="minorHAnsi" w:hAnsiTheme="minorHAnsi"/>
                <w:color w:val="auto"/>
                <w:sz w:val="22"/>
                <w:szCs w:val="22"/>
              </w:rPr>
              <w:t>Summary Risk Table</w:t>
            </w:r>
          </w:p>
        </w:tc>
      </w:tr>
      <w:tr w:rsidR="009B40E5" w:rsidRPr="00C65248" w14:paraId="5685A627" w14:textId="77777777" w:rsidTr="0018496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49" w:type="pct"/>
            <w:tcBorders>
              <w:top w:val="single" w:sz="8" w:space="0" w:color="000000" w:themeColor="text1"/>
              <w:left w:val="none" w:sz="0" w:space="0" w:color="auto"/>
              <w:bottom w:val="none" w:sz="0" w:space="0" w:color="auto"/>
              <w:right w:val="none" w:sz="0" w:space="0" w:color="auto"/>
            </w:tcBorders>
            <w:shd w:val="clear" w:color="auto" w:fill="D9D9D9" w:themeFill="background1" w:themeFillShade="D9"/>
          </w:tcPr>
          <w:p w14:paraId="5E582BC7" w14:textId="77777777" w:rsidR="009B40E5" w:rsidRPr="0037240E" w:rsidRDefault="009B40E5" w:rsidP="0018496F">
            <w:pPr>
              <w:spacing w:before="120" w:after="120"/>
              <w:rPr>
                <w:rFonts w:asciiTheme="minorHAnsi" w:hAnsiTheme="minorHAnsi"/>
                <w:b/>
                <w:sz w:val="22"/>
                <w:szCs w:val="22"/>
              </w:rPr>
            </w:pPr>
            <w:r w:rsidRPr="0037240E">
              <w:rPr>
                <w:rFonts w:asciiTheme="minorHAnsi" w:hAnsiTheme="minorHAnsi"/>
                <w:b/>
                <w:sz w:val="22"/>
                <w:szCs w:val="22"/>
              </w:rPr>
              <w:t>Risk Description</w:t>
            </w:r>
          </w:p>
        </w:tc>
        <w:tc>
          <w:tcPr>
            <w:tcW w:w="610" w:type="pct"/>
            <w:tcBorders>
              <w:top w:val="single" w:sz="8" w:space="0" w:color="000000" w:themeColor="text1"/>
              <w:bottom w:val="none" w:sz="0" w:space="0" w:color="auto"/>
            </w:tcBorders>
            <w:shd w:val="clear" w:color="auto" w:fill="D9D9D9" w:themeFill="background1" w:themeFillShade="D9"/>
          </w:tcPr>
          <w:p w14:paraId="779461D5" w14:textId="77777777" w:rsidR="009B40E5" w:rsidRPr="0037240E" w:rsidRDefault="009B40E5" w:rsidP="0018496F">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rPr>
            </w:pPr>
            <w:r w:rsidRPr="0037240E">
              <w:rPr>
                <w:rFonts w:asciiTheme="minorHAnsi" w:hAnsiTheme="minorHAnsi"/>
                <w:b/>
                <w:sz w:val="22"/>
                <w:szCs w:val="22"/>
              </w:rPr>
              <w:t>Score</w:t>
            </w:r>
          </w:p>
        </w:tc>
        <w:tc>
          <w:tcPr>
            <w:cnfStyle w:val="000010000000" w:firstRow="0" w:lastRow="0" w:firstColumn="0" w:lastColumn="0" w:oddVBand="1" w:evenVBand="0" w:oddHBand="0" w:evenHBand="0" w:firstRowFirstColumn="0" w:firstRowLastColumn="0" w:lastRowFirstColumn="0" w:lastRowLastColumn="0"/>
            <w:tcW w:w="1216" w:type="pct"/>
            <w:tcBorders>
              <w:top w:val="single" w:sz="8" w:space="0" w:color="000000" w:themeColor="text1"/>
              <w:left w:val="none" w:sz="0" w:space="0" w:color="auto"/>
              <w:bottom w:val="none" w:sz="0" w:space="0" w:color="auto"/>
              <w:right w:val="none" w:sz="0" w:space="0" w:color="auto"/>
            </w:tcBorders>
            <w:shd w:val="clear" w:color="auto" w:fill="D9D9D9" w:themeFill="background1" w:themeFillShade="D9"/>
          </w:tcPr>
          <w:p w14:paraId="127A21D7" w14:textId="77777777" w:rsidR="009B40E5" w:rsidRPr="0037240E" w:rsidRDefault="009B40E5" w:rsidP="0018496F">
            <w:pPr>
              <w:spacing w:before="120" w:after="120"/>
              <w:rPr>
                <w:rFonts w:asciiTheme="minorHAnsi" w:hAnsiTheme="minorHAnsi"/>
                <w:b/>
                <w:sz w:val="22"/>
                <w:szCs w:val="22"/>
              </w:rPr>
            </w:pPr>
            <w:r w:rsidRPr="0037240E">
              <w:rPr>
                <w:rFonts w:asciiTheme="minorHAnsi" w:hAnsiTheme="minorHAnsi"/>
                <w:b/>
                <w:sz w:val="22"/>
                <w:szCs w:val="22"/>
              </w:rPr>
              <w:t>Mitigation Strategy</w:t>
            </w:r>
          </w:p>
        </w:tc>
        <w:tc>
          <w:tcPr>
            <w:tcW w:w="1095" w:type="pct"/>
            <w:tcBorders>
              <w:top w:val="single" w:sz="8" w:space="0" w:color="000000" w:themeColor="text1"/>
              <w:bottom w:val="none" w:sz="0" w:space="0" w:color="auto"/>
            </w:tcBorders>
            <w:shd w:val="clear" w:color="auto" w:fill="D9D9D9" w:themeFill="background1" w:themeFillShade="D9"/>
          </w:tcPr>
          <w:p w14:paraId="7270F983" w14:textId="77777777" w:rsidR="009B40E5" w:rsidRPr="0037240E" w:rsidRDefault="009B40E5" w:rsidP="0018496F">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rPr>
            </w:pPr>
            <w:r w:rsidRPr="0037240E">
              <w:rPr>
                <w:rFonts w:asciiTheme="minorHAnsi" w:hAnsiTheme="minorHAnsi"/>
                <w:b/>
                <w:sz w:val="22"/>
                <w:szCs w:val="22"/>
              </w:rPr>
              <w:t>Responsible Individual</w:t>
            </w:r>
          </w:p>
        </w:tc>
        <w:tc>
          <w:tcPr>
            <w:cnfStyle w:val="000010000000" w:firstRow="0" w:lastRow="0" w:firstColumn="0" w:lastColumn="0" w:oddVBand="1" w:evenVBand="0" w:oddHBand="0" w:evenHBand="0" w:firstRowFirstColumn="0" w:firstRowLastColumn="0" w:lastRowFirstColumn="0" w:lastRowLastColumn="0"/>
            <w:tcW w:w="930" w:type="pct"/>
            <w:tcBorders>
              <w:top w:val="single" w:sz="8" w:space="0" w:color="000000" w:themeColor="text1"/>
              <w:left w:val="none" w:sz="0" w:space="0" w:color="auto"/>
              <w:bottom w:val="none" w:sz="0" w:space="0" w:color="auto"/>
              <w:right w:val="none" w:sz="0" w:space="0" w:color="auto"/>
            </w:tcBorders>
            <w:shd w:val="clear" w:color="auto" w:fill="D9D9D9" w:themeFill="background1" w:themeFillShade="D9"/>
          </w:tcPr>
          <w:p w14:paraId="73211092" w14:textId="77777777" w:rsidR="009B40E5" w:rsidRPr="0037240E" w:rsidRDefault="009B40E5" w:rsidP="0018496F">
            <w:pPr>
              <w:spacing w:before="120" w:after="120"/>
              <w:rPr>
                <w:rFonts w:asciiTheme="minorHAnsi" w:hAnsiTheme="minorHAnsi"/>
                <w:b/>
                <w:sz w:val="22"/>
                <w:szCs w:val="22"/>
              </w:rPr>
            </w:pPr>
            <w:r w:rsidRPr="0037240E">
              <w:rPr>
                <w:rFonts w:asciiTheme="minorHAnsi" w:hAnsiTheme="minorHAnsi"/>
                <w:b/>
                <w:sz w:val="22"/>
                <w:szCs w:val="22"/>
              </w:rPr>
              <w:t>Cost* (£)</w:t>
            </w:r>
          </w:p>
        </w:tc>
      </w:tr>
      <w:tr w:rsidR="009B40E5" w:rsidRPr="00C65248" w14:paraId="579EA107" w14:textId="77777777" w:rsidTr="0018496F">
        <w:tc>
          <w:tcPr>
            <w:cnfStyle w:val="000010000000" w:firstRow="0" w:lastRow="0" w:firstColumn="0" w:lastColumn="0" w:oddVBand="1" w:evenVBand="0" w:oddHBand="0" w:evenHBand="0" w:firstRowFirstColumn="0" w:firstRowLastColumn="0" w:lastRowFirstColumn="0" w:lastRowLastColumn="0"/>
            <w:tcW w:w="1149" w:type="pct"/>
            <w:tcBorders>
              <w:left w:val="none" w:sz="0" w:space="0" w:color="auto"/>
              <w:right w:val="none" w:sz="0" w:space="0" w:color="auto"/>
            </w:tcBorders>
            <w:shd w:val="clear" w:color="auto" w:fill="95B3D7" w:themeFill="accent1" w:themeFillTint="99"/>
          </w:tcPr>
          <w:p w14:paraId="6043FC69" w14:textId="77777777" w:rsidR="009B40E5" w:rsidRPr="00A8098D" w:rsidRDefault="009B40E5" w:rsidP="0018496F">
            <w:pPr>
              <w:rPr>
                <w:rFonts w:asciiTheme="minorHAnsi" w:hAnsiTheme="minorHAnsi" w:cstheme="minorHAnsi"/>
                <w:color w:val="000000" w:themeColor="text1"/>
                <w:sz w:val="22"/>
                <w:szCs w:val="22"/>
              </w:rPr>
            </w:pPr>
            <w:r w:rsidRPr="00A8098D">
              <w:rPr>
                <w:rFonts w:asciiTheme="minorHAnsi" w:hAnsiTheme="minorHAnsi" w:cstheme="minorHAnsi"/>
                <w:color w:val="000000" w:themeColor="text1"/>
                <w:sz w:val="22"/>
                <w:szCs w:val="22"/>
              </w:rPr>
              <w:t>The project and implementation of the system are not adequately resourced</w:t>
            </w:r>
          </w:p>
        </w:tc>
        <w:tc>
          <w:tcPr>
            <w:tcW w:w="610" w:type="pct"/>
            <w:shd w:val="clear" w:color="auto" w:fill="95B3D7" w:themeFill="accent1" w:themeFillTint="99"/>
          </w:tcPr>
          <w:p w14:paraId="2B37249C" w14:textId="77777777" w:rsidR="009B40E5" w:rsidRPr="00A8098D" w:rsidRDefault="009B40E5" w:rsidP="0018496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L2</w:t>
            </w:r>
            <w:r w:rsidRPr="00A8098D">
              <w:rPr>
                <w:rFonts w:asciiTheme="minorHAnsi" w:hAnsiTheme="minorHAnsi" w:cstheme="minorHAnsi"/>
                <w:color w:val="000000" w:themeColor="text1"/>
                <w:sz w:val="22"/>
                <w:szCs w:val="22"/>
              </w:rPr>
              <w:t xml:space="preserve"> X C4 =</w:t>
            </w:r>
          </w:p>
          <w:p w14:paraId="7D842DB0" w14:textId="77777777" w:rsidR="009B40E5" w:rsidRPr="00A8098D" w:rsidRDefault="009B40E5" w:rsidP="0018496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8</w:t>
            </w:r>
          </w:p>
        </w:tc>
        <w:tc>
          <w:tcPr>
            <w:cnfStyle w:val="000010000000" w:firstRow="0" w:lastRow="0" w:firstColumn="0" w:lastColumn="0" w:oddVBand="1" w:evenVBand="0" w:oddHBand="0" w:evenHBand="0" w:firstRowFirstColumn="0" w:firstRowLastColumn="0" w:lastRowFirstColumn="0" w:lastRowLastColumn="0"/>
            <w:tcW w:w="1216" w:type="pct"/>
            <w:tcBorders>
              <w:left w:val="none" w:sz="0" w:space="0" w:color="auto"/>
              <w:right w:val="none" w:sz="0" w:space="0" w:color="auto"/>
            </w:tcBorders>
            <w:shd w:val="clear" w:color="auto" w:fill="95B3D7" w:themeFill="accent1" w:themeFillTint="99"/>
          </w:tcPr>
          <w:p w14:paraId="52D9C1E8" w14:textId="77777777" w:rsidR="009B40E5" w:rsidRPr="00A8098D" w:rsidRDefault="009B40E5" w:rsidP="0018496F">
            <w:pPr>
              <w:rPr>
                <w:rFonts w:asciiTheme="minorHAnsi" w:hAnsiTheme="minorHAnsi" w:cstheme="minorHAnsi"/>
                <w:color w:val="000000" w:themeColor="text1"/>
                <w:sz w:val="22"/>
                <w:szCs w:val="22"/>
              </w:rPr>
            </w:pPr>
            <w:r w:rsidRPr="00A8098D">
              <w:rPr>
                <w:rFonts w:asciiTheme="minorHAnsi" w:hAnsiTheme="minorHAnsi" w:cstheme="minorHAnsi"/>
                <w:color w:val="000000" w:themeColor="text1"/>
                <w:sz w:val="22"/>
                <w:szCs w:val="22"/>
              </w:rPr>
              <w:t>The business case needs to allow for sufficient funds to be freed to resource the project.</w:t>
            </w:r>
          </w:p>
        </w:tc>
        <w:tc>
          <w:tcPr>
            <w:tcW w:w="1095" w:type="pct"/>
            <w:shd w:val="clear" w:color="auto" w:fill="95B3D7" w:themeFill="accent1" w:themeFillTint="99"/>
          </w:tcPr>
          <w:p w14:paraId="06F0BC9F" w14:textId="77777777" w:rsidR="009B40E5" w:rsidRPr="00A8098D" w:rsidRDefault="009B40E5" w:rsidP="0018496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A8098D">
              <w:rPr>
                <w:rFonts w:asciiTheme="minorHAnsi" w:hAnsiTheme="minorHAnsi" w:cstheme="minorHAnsi"/>
                <w:color w:val="000000" w:themeColor="text1"/>
                <w:sz w:val="22"/>
                <w:szCs w:val="22"/>
              </w:rPr>
              <w:t xml:space="preserve">Project Executive </w:t>
            </w:r>
          </w:p>
        </w:tc>
        <w:tc>
          <w:tcPr>
            <w:cnfStyle w:val="000010000000" w:firstRow="0" w:lastRow="0" w:firstColumn="0" w:lastColumn="0" w:oddVBand="1" w:evenVBand="0" w:oddHBand="0" w:evenHBand="0" w:firstRowFirstColumn="0" w:firstRowLastColumn="0" w:lastRowFirstColumn="0" w:lastRowLastColumn="0"/>
            <w:tcW w:w="930" w:type="pct"/>
            <w:tcBorders>
              <w:left w:val="none" w:sz="0" w:space="0" w:color="auto"/>
              <w:right w:val="none" w:sz="0" w:space="0" w:color="auto"/>
            </w:tcBorders>
            <w:shd w:val="clear" w:color="auto" w:fill="95B3D7" w:themeFill="accent1" w:themeFillTint="99"/>
          </w:tcPr>
          <w:p w14:paraId="5C80E358" w14:textId="77777777" w:rsidR="009B40E5" w:rsidRPr="00A8098D" w:rsidRDefault="009B40E5" w:rsidP="0018496F">
            <w:pPr>
              <w:rPr>
                <w:rFonts w:asciiTheme="minorHAnsi" w:hAnsiTheme="minorHAnsi" w:cstheme="minorHAnsi"/>
                <w:color w:val="000000" w:themeColor="text1"/>
                <w:sz w:val="22"/>
                <w:szCs w:val="22"/>
              </w:rPr>
            </w:pPr>
          </w:p>
        </w:tc>
      </w:tr>
      <w:tr w:rsidR="009B40E5" w:rsidRPr="00C65248" w14:paraId="1D28CB90" w14:textId="77777777" w:rsidTr="0018496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49" w:type="pct"/>
            <w:tcBorders>
              <w:top w:val="none" w:sz="0" w:space="0" w:color="auto"/>
              <w:left w:val="none" w:sz="0" w:space="0" w:color="auto"/>
              <w:bottom w:val="none" w:sz="0" w:space="0" w:color="auto"/>
              <w:right w:val="none" w:sz="0" w:space="0" w:color="auto"/>
            </w:tcBorders>
            <w:shd w:val="clear" w:color="auto" w:fill="95B3D7" w:themeFill="accent1" w:themeFillTint="99"/>
          </w:tcPr>
          <w:p w14:paraId="7B945F42" w14:textId="77777777" w:rsidR="009B40E5" w:rsidRPr="00A8098D" w:rsidRDefault="009B40E5" w:rsidP="0018496F">
            <w:pPr>
              <w:rPr>
                <w:rFonts w:asciiTheme="minorHAnsi" w:hAnsiTheme="minorHAnsi" w:cstheme="minorHAnsi"/>
                <w:color w:val="000000" w:themeColor="text1"/>
                <w:sz w:val="22"/>
                <w:szCs w:val="22"/>
              </w:rPr>
            </w:pPr>
            <w:r w:rsidRPr="00A8098D">
              <w:rPr>
                <w:rFonts w:asciiTheme="minorHAnsi" w:hAnsiTheme="minorHAnsi" w:cstheme="minorHAnsi"/>
                <w:color w:val="000000" w:themeColor="text1"/>
                <w:sz w:val="22"/>
                <w:szCs w:val="22"/>
              </w:rPr>
              <w:t>Inability to release staff for training on the new system</w:t>
            </w:r>
          </w:p>
        </w:tc>
        <w:tc>
          <w:tcPr>
            <w:tcW w:w="610" w:type="pct"/>
            <w:tcBorders>
              <w:top w:val="none" w:sz="0" w:space="0" w:color="auto"/>
              <w:bottom w:val="none" w:sz="0" w:space="0" w:color="auto"/>
            </w:tcBorders>
            <w:shd w:val="clear" w:color="auto" w:fill="95B3D7" w:themeFill="accent1" w:themeFillTint="99"/>
          </w:tcPr>
          <w:p w14:paraId="06175F64" w14:textId="77777777" w:rsidR="009B40E5" w:rsidRPr="00A8098D" w:rsidRDefault="009B40E5" w:rsidP="0018496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sidRPr="00A8098D">
              <w:rPr>
                <w:rFonts w:asciiTheme="minorHAnsi" w:hAnsiTheme="minorHAnsi" w:cstheme="minorHAnsi"/>
                <w:color w:val="000000" w:themeColor="text1"/>
                <w:sz w:val="22"/>
                <w:szCs w:val="22"/>
              </w:rPr>
              <w:t>L2 X C4 =</w:t>
            </w:r>
          </w:p>
          <w:p w14:paraId="49B32EE8" w14:textId="77777777" w:rsidR="009B40E5" w:rsidRPr="00A8098D" w:rsidRDefault="009B40E5" w:rsidP="0018496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8</w:t>
            </w:r>
          </w:p>
        </w:tc>
        <w:tc>
          <w:tcPr>
            <w:cnfStyle w:val="000010000000" w:firstRow="0" w:lastRow="0" w:firstColumn="0" w:lastColumn="0" w:oddVBand="1" w:evenVBand="0" w:oddHBand="0" w:evenHBand="0" w:firstRowFirstColumn="0" w:firstRowLastColumn="0" w:lastRowFirstColumn="0" w:lastRowLastColumn="0"/>
            <w:tcW w:w="1216" w:type="pct"/>
            <w:tcBorders>
              <w:top w:val="none" w:sz="0" w:space="0" w:color="auto"/>
              <w:left w:val="none" w:sz="0" w:space="0" w:color="auto"/>
              <w:bottom w:val="none" w:sz="0" w:space="0" w:color="auto"/>
              <w:right w:val="none" w:sz="0" w:space="0" w:color="auto"/>
            </w:tcBorders>
            <w:shd w:val="clear" w:color="auto" w:fill="95B3D7" w:themeFill="accent1" w:themeFillTint="99"/>
          </w:tcPr>
          <w:p w14:paraId="7A1B613B" w14:textId="77777777" w:rsidR="009B40E5" w:rsidRPr="00A8098D" w:rsidRDefault="009B40E5" w:rsidP="0018496F">
            <w:pPr>
              <w:rPr>
                <w:rFonts w:asciiTheme="minorHAnsi" w:hAnsiTheme="minorHAnsi" w:cstheme="minorHAnsi"/>
                <w:color w:val="000000" w:themeColor="text1"/>
                <w:sz w:val="22"/>
                <w:szCs w:val="22"/>
              </w:rPr>
            </w:pPr>
            <w:r w:rsidRPr="00A8098D">
              <w:rPr>
                <w:rFonts w:asciiTheme="minorHAnsi" w:hAnsiTheme="minorHAnsi" w:cstheme="minorHAnsi"/>
                <w:color w:val="000000" w:themeColor="text1"/>
                <w:sz w:val="22"/>
                <w:szCs w:val="22"/>
              </w:rPr>
              <w:t xml:space="preserve">A training plan needs to be put in place with the assistance of the Operational </w:t>
            </w:r>
            <w:proofErr w:type="gramStart"/>
            <w:r w:rsidRPr="00A8098D">
              <w:rPr>
                <w:rFonts w:asciiTheme="minorHAnsi" w:hAnsiTheme="minorHAnsi" w:cstheme="minorHAnsi"/>
                <w:color w:val="000000" w:themeColor="text1"/>
                <w:sz w:val="22"/>
                <w:szCs w:val="22"/>
              </w:rPr>
              <w:t>Managers  and</w:t>
            </w:r>
            <w:proofErr w:type="gramEnd"/>
            <w:r w:rsidRPr="00A8098D">
              <w:rPr>
                <w:rFonts w:asciiTheme="minorHAnsi" w:hAnsiTheme="minorHAnsi" w:cstheme="minorHAnsi"/>
                <w:color w:val="000000" w:themeColor="text1"/>
                <w:sz w:val="22"/>
                <w:szCs w:val="22"/>
              </w:rPr>
              <w:t xml:space="preserve"> the e-Rostering system to facilitate this.</w:t>
            </w:r>
          </w:p>
        </w:tc>
        <w:tc>
          <w:tcPr>
            <w:tcW w:w="1095" w:type="pct"/>
            <w:tcBorders>
              <w:top w:val="none" w:sz="0" w:space="0" w:color="auto"/>
              <w:bottom w:val="none" w:sz="0" w:space="0" w:color="auto"/>
            </w:tcBorders>
            <w:shd w:val="clear" w:color="auto" w:fill="95B3D7" w:themeFill="accent1" w:themeFillTint="99"/>
          </w:tcPr>
          <w:p w14:paraId="076E044E" w14:textId="77777777" w:rsidR="009B40E5" w:rsidRPr="00A8098D" w:rsidRDefault="009B40E5" w:rsidP="0018496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Head of Midwifery</w:t>
            </w:r>
          </w:p>
        </w:tc>
        <w:tc>
          <w:tcPr>
            <w:cnfStyle w:val="000010000000" w:firstRow="0" w:lastRow="0" w:firstColumn="0" w:lastColumn="0" w:oddVBand="1" w:evenVBand="0" w:oddHBand="0" w:evenHBand="0" w:firstRowFirstColumn="0" w:firstRowLastColumn="0" w:lastRowFirstColumn="0" w:lastRowLastColumn="0"/>
            <w:tcW w:w="930" w:type="pct"/>
            <w:tcBorders>
              <w:top w:val="none" w:sz="0" w:space="0" w:color="auto"/>
              <w:left w:val="none" w:sz="0" w:space="0" w:color="auto"/>
              <w:bottom w:val="none" w:sz="0" w:space="0" w:color="auto"/>
              <w:right w:val="none" w:sz="0" w:space="0" w:color="auto"/>
            </w:tcBorders>
            <w:shd w:val="clear" w:color="auto" w:fill="95B3D7" w:themeFill="accent1" w:themeFillTint="99"/>
          </w:tcPr>
          <w:p w14:paraId="22A7DF28" w14:textId="77777777" w:rsidR="009B40E5" w:rsidRPr="00A8098D" w:rsidRDefault="009B40E5" w:rsidP="0018496F">
            <w:pPr>
              <w:rPr>
                <w:rFonts w:asciiTheme="minorHAnsi" w:hAnsiTheme="minorHAnsi" w:cstheme="minorHAnsi"/>
                <w:color w:val="000000" w:themeColor="text1"/>
                <w:sz w:val="22"/>
                <w:szCs w:val="22"/>
              </w:rPr>
            </w:pPr>
          </w:p>
        </w:tc>
      </w:tr>
      <w:tr w:rsidR="009B40E5" w:rsidRPr="00C65248" w14:paraId="6293D64B" w14:textId="77777777" w:rsidTr="0018496F">
        <w:tc>
          <w:tcPr>
            <w:cnfStyle w:val="000010000000" w:firstRow="0" w:lastRow="0" w:firstColumn="0" w:lastColumn="0" w:oddVBand="1" w:evenVBand="0" w:oddHBand="0" w:evenHBand="0" w:firstRowFirstColumn="0" w:firstRowLastColumn="0" w:lastRowFirstColumn="0" w:lastRowLastColumn="0"/>
            <w:tcW w:w="1149" w:type="pct"/>
            <w:tcBorders>
              <w:left w:val="none" w:sz="0" w:space="0" w:color="auto"/>
              <w:right w:val="none" w:sz="0" w:space="0" w:color="auto"/>
            </w:tcBorders>
            <w:shd w:val="clear" w:color="auto" w:fill="95B3D7" w:themeFill="accent1" w:themeFillTint="99"/>
          </w:tcPr>
          <w:p w14:paraId="41161879" w14:textId="77777777" w:rsidR="009B40E5" w:rsidRPr="00A8098D" w:rsidRDefault="009B40E5" w:rsidP="0018496F">
            <w:pPr>
              <w:rPr>
                <w:rFonts w:asciiTheme="minorHAnsi" w:hAnsiTheme="minorHAnsi" w:cstheme="minorHAnsi"/>
                <w:color w:val="000000" w:themeColor="text1"/>
                <w:sz w:val="22"/>
                <w:szCs w:val="22"/>
              </w:rPr>
            </w:pPr>
            <w:r w:rsidRPr="00A8098D">
              <w:rPr>
                <w:rFonts w:asciiTheme="minorHAnsi" w:hAnsiTheme="minorHAnsi" w:cstheme="minorHAnsi"/>
                <w:color w:val="000000" w:themeColor="text1"/>
                <w:sz w:val="22"/>
                <w:szCs w:val="22"/>
              </w:rPr>
              <w:t xml:space="preserve">Insufficient Stakeholder Engagement </w:t>
            </w:r>
          </w:p>
        </w:tc>
        <w:tc>
          <w:tcPr>
            <w:tcW w:w="610" w:type="pct"/>
            <w:shd w:val="clear" w:color="auto" w:fill="95B3D7" w:themeFill="accent1" w:themeFillTint="99"/>
          </w:tcPr>
          <w:p w14:paraId="07B5A68A" w14:textId="77777777" w:rsidR="009B40E5" w:rsidRPr="00A8098D" w:rsidRDefault="009B40E5" w:rsidP="0018496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A8098D">
              <w:rPr>
                <w:rFonts w:asciiTheme="minorHAnsi" w:hAnsiTheme="minorHAnsi" w:cstheme="minorHAnsi"/>
                <w:color w:val="000000" w:themeColor="text1"/>
                <w:sz w:val="22"/>
                <w:szCs w:val="22"/>
              </w:rPr>
              <w:t>L</w:t>
            </w:r>
            <w:r>
              <w:rPr>
                <w:rFonts w:asciiTheme="minorHAnsi" w:hAnsiTheme="minorHAnsi" w:cstheme="minorHAnsi"/>
                <w:color w:val="000000" w:themeColor="text1"/>
                <w:sz w:val="22"/>
                <w:szCs w:val="22"/>
              </w:rPr>
              <w:t>3</w:t>
            </w:r>
            <w:r w:rsidRPr="00A8098D">
              <w:rPr>
                <w:rFonts w:asciiTheme="minorHAnsi" w:hAnsiTheme="minorHAnsi" w:cstheme="minorHAnsi"/>
                <w:color w:val="000000" w:themeColor="text1"/>
                <w:sz w:val="22"/>
                <w:szCs w:val="22"/>
              </w:rPr>
              <w:t xml:space="preserve"> X C4 =</w:t>
            </w:r>
          </w:p>
          <w:p w14:paraId="5EC2A1AC" w14:textId="77777777" w:rsidR="009B40E5" w:rsidRPr="00A8098D" w:rsidRDefault="009B40E5" w:rsidP="0018496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2"/>
                <w:szCs w:val="22"/>
              </w:rPr>
            </w:pPr>
            <w:r w:rsidRPr="00A8098D">
              <w:rPr>
                <w:rFonts w:asciiTheme="minorHAnsi" w:hAnsiTheme="minorHAnsi" w:cstheme="minorHAnsi"/>
                <w:b/>
                <w:color w:val="000000" w:themeColor="text1"/>
                <w:sz w:val="22"/>
                <w:szCs w:val="22"/>
              </w:rPr>
              <w:t>12</w:t>
            </w:r>
          </w:p>
        </w:tc>
        <w:tc>
          <w:tcPr>
            <w:cnfStyle w:val="000010000000" w:firstRow="0" w:lastRow="0" w:firstColumn="0" w:lastColumn="0" w:oddVBand="1" w:evenVBand="0" w:oddHBand="0" w:evenHBand="0" w:firstRowFirstColumn="0" w:firstRowLastColumn="0" w:lastRowFirstColumn="0" w:lastRowLastColumn="0"/>
            <w:tcW w:w="1216" w:type="pct"/>
            <w:tcBorders>
              <w:left w:val="none" w:sz="0" w:space="0" w:color="auto"/>
              <w:right w:val="none" w:sz="0" w:space="0" w:color="auto"/>
            </w:tcBorders>
            <w:shd w:val="clear" w:color="auto" w:fill="95B3D7" w:themeFill="accent1" w:themeFillTint="99"/>
          </w:tcPr>
          <w:p w14:paraId="6BC11D65" w14:textId="77777777" w:rsidR="009B40E5" w:rsidRPr="00A8098D" w:rsidRDefault="009B40E5" w:rsidP="0018496F">
            <w:pPr>
              <w:rPr>
                <w:rFonts w:asciiTheme="minorHAnsi" w:hAnsiTheme="minorHAnsi" w:cstheme="minorHAnsi"/>
                <w:color w:val="000000" w:themeColor="text1"/>
                <w:sz w:val="22"/>
                <w:szCs w:val="22"/>
              </w:rPr>
            </w:pPr>
            <w:r w:rsidRPr="00A8098D">
              <w:rPr>
                <w:rFonts w:asciiTheme="minorHAnsi" w:hAnsiTheme="minorHAnsi" w:cstheme="minorHAnsi"/>
                <w:color w:val="000000" w:themeColor="text1"/>
                <w:sz w:val="22"/>
                <w:szCs w:val="22"/>
              </w:rPr>
              <w:t>A project midwife will be recruited to lead engagement</w:t>
            </w:r>
            <w:r>
              <w:rPr>
                <w:rFonts w:asciiTheme="minorHAnsi" w:hAnsiTheme="minorHAnsi" w:cstheme="minorHAnsi"/>
                <w:color w:val="000000" w:themeColor="text1"/>
                <w:sz w:val="22"/>
                <w:szCs w:val="22"/>
              </w:rPr>
              <w:t xml:space="preserve"> as well as a consultant with dedicated time in their job plan</w:t>
            </w:r>
          </w:p>
        </w:tc>
        <w:tc>
          <w:tcPr>
            <w:tcW w:w="1095" w:type="pct"/>
            <w:shd w:val="clear" w:color="auto" w:fill="95B3D7" w:themeFill="accent1" w:themeFillTint="99"/>
          </w:tcPr>
          <w:p w14:paraId="6A91AAB1" w14:textId="77777777" w:rsidR="009B40E5" w:rsidRPr="00A8098D" w:rsidRDefault="009B40E5" w:rsidP="0018496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Head of Midwifery</w:t>
            </w:r>
          </w:p>
        </w:tc>
        <w:tc>
          <w:tcPr>
            <w:cnfStyle w:val="000010000000" w:firstRow="0" w:lastRow="0" w:firstColumn="0" w:lastColumn="0" w:oddVBand="1" w:evenVBand="0" w:oddHBand="0" w:evenHBand="0" w:firstRowFirstColumn="0" w:firstRowLastColumn="0" w:lastRowFirstColumn="0" w:lastRowLastColumn="0"/>
            <w:tcW w:w="930" w:type="pct"/>
            <w:tcBorders>
              <w:left w:val="none" w:sz="0" w:space="0" w:color="auto"/>
              <w:right w:val="none" w:sz="0" w:space="0" w:color="auto"/>
            </w:tcBorders>
            <w:shd w:val="clear" w:color="auto" w:fill="95B3D7" w:themeFill="accent1" w:themeFillTint="99"/>
          </w:tcPr>
          <w:p w14:paraId="714E4401" w14:textId="77777777" w:rsidR="009B40E5" w:rsidRPr="00A8098D" w:rsidRDefault="009B40E5" w:rsidP="0018496F">
            <w:pPr>
              <w:rPr>
                <w:rFonts w:asciiTheme="minorHAnsi" w:hAnsiTheme="minorHAnsi" w:cstheme="minorHAnsi"/>
                <w:color w:val="000000" w:themeColor="text1"/>
                <w:sz w:val="22"/>
                <w:szCs w:val="22"/>
              </w:rPr>
            </w:pPr>
          </w:p>
        </w:tc>
      </w:tr>
      <w:tr w:rsidR="009B40E5" w:rsidRPr="00C65248" w14:paraId="51AFD9FE" w14:textId="77777777" w:rsidTr="0018496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49" w:type="pct"/>
            <w:tcBorders>
              <w:top w:val="none" w:sz="0" w:space="0" w:color="auto"/>
              <w:left w:val="none" w:sz="0" w:space="0" w:color="auto"/>
              <w:bottom w:val="none" w:sz="0" w:space="0" w:color="auto"/>
              <w:right w:val="none" w:sz="0" w:space="0" w:color="auto"/>
            </w:tcBorders>
            <w:shd w:val="clear" w:color="auto" w:fill="95B3D7" w:themeFill="accent1" w:themeFillTint="99"/>
          </w:tcPr>
          <w:p w14:paraId="5C90E5DE" w14:textId="77777777" w:rsidR="009B40E5" w:rsidRPr="00A8098D" w:rsidRDefault="009B40E5" w:rsidP="0018496F">
            <w:pPr>
              <w:rPr>
                <w:rFonts w:asciiTheme="minorHAnsi" w:hAnsiTheme="minorHAnsi" w:cstheme="minorHAnsi"/>
                <w:color w:val="000000" w:themeColor="text1"/>
                <w:sz w:val="22"/>
                <w:szCs w:val="22"/>
              </w:rPr>
            </w:pPr>
            <w:r w:rsidRPr="00A8098D">
              <w:rPr>
                <w:rFonts w:asciiTheme="minorHAnsi" w:hAnsiTheme="minorHAnsi" w:cstheme="minorHAnsi"/>
                <w:color w:val="000000" w:themeColor="text1"/>
                <w:sz w:val="22"/>
                <w:szCs w:val="22"/>
              </w:rPr>
              <w:t>Insufficient attention to the Change Management within the project.</w:t>
            </w:r>
          </w:p>
        </w:tc>
        <w:tc>
          <w:tcPr>
            <w:tcW w:w="610" w:type="pct"/>
            <w:tcBorders>
              <w:top w:val="none" w:sz="0" w:space="0" w:color="auto"/>
              <w:bottom w:val="none" w:sz="0" w:space="0" w:color="auto"/>
            </w:tcBorders>
            <w:shd w:val="clear" w:color="auto" w:fill="95B3D7" w:themeFill="accent1" w:themeFillTint="99"/>
          </w:tcPr>
          <w:p w14:paraId="3DCF61B2" w14:textId="77777777" w:rsidR="009B40E5" w:rsidRPr="00A8098D" w:rsidRDefault="009B40E5" w:rsidP="0018496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L3</w:t>
            </w:r>
            <w:r w:rsidRPr="00A8098D">
              <w:rPr>
                <w:rFonts w:asciiTheme="minorHAnsi" w:hAnsiTheme="minorHAnsi" w:cstheme="minorHAnsi"/>
                <w:color w:val="000000" w:themeColor="text1"/>
                <w:sz w:val="22"/>
                <w:szCs w:val="22"/>
              </w:rPr>
              <w:t xml:space="preserve"> X C4 =</w:t>
            </w:r>
          </w:p>
          <w:p w14:paraId="57E3C0A8" w14:textId="77777777" w:rsidR="009B40E5" w:rsidRPr="00A8098D" w:rsidRDefault="009B40E5" w:rsidP="0018496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12</w:t>
            </w:r>
          </w:p>
        </w:tc>
        <w:tc>
          <w:tcPr>
            <w:cnfStyle w:val="000010000000" w:firstRow="0" w:lastRow="0" w:firstColumn="0" w:lastColumn="0" w:oddVBand="1" w:evenVBand="0" w:oddHBand="0" w:evenHBand="0" w:firstRowFirstColumn="0" w:firstRowLastColumn="0" w:lastRowFirstColumn="0" w:lastRowLastColumn="0"/>
            <w:tcW w:w="1216" w:type="pct"/>
            <w:tcBorders>
              <w:top w:val="none" w:sz="0" w:space="0" w:color="auto"/>
              <w:left w:val="none" w:sz="0" w:space="0" w:color="auto"/>
              <w:bottom w:val="none" w:sz="0" w:space="0" w:color="auto"/>
              <w:right w:val="none" w:sz="0" w:space="0" w:color="auto"/>
            </w:tcBorders>
            <w:shd w:val="clear" w:color="auto" w:fill="95B3D7" w:themeFill="accent1" w:themeFillTint="99"/>
          </w:tcPr>
          <w:p w14:paraId="5762C273" w14:textId="77777777" w:rsidR="009B40E5" w:rsidRPr="00A8098D" w:rsidRDefault="009B40E5" w:rsidP="0018496F">
            <w:pPr>
              <w:rPr>
                <w:rFonts w:asciiTheme="minorHAnsi" w:hAnsiTheme="minorHAnsi" w:cstheme="minorHAnsi"/>
                <w:color w:val="000000" w:themeColor="text1"/>
                <w:sz w:val="22"/>
                <w:szCs w:val="22"/>
              </w:rPr>
            </w:pPr>
            <w:r w:rsidRPr="00A8098D">
              <w:rPr>
                <w:rFonts w:asciiTheme="minorHAnsi" w:hAnsiTheme="minorHAnsi" w:cstheme="minorHAnsi"/>
                <w:color w:val="000000" w:themeColor="text1"/>
                <w:sz w:val="22"/>
                <w:szCs w:val="22"/>
              </w:rPr>
              <w:t xml:space="preserve">A business change strategy will be developed which engages the key </w:t>
            </w:r>
            <w:proofErr w:type="gramStart"/>
            <w:r w:rsidRPr="00A8098D">
              <w:rPr>
                <w:rFonts w:asciiTheme="minorHAnsi" w:hAnsiTheme="minorHAnsi" w:cstheme="minorHAnsi"/>
                <w:color w:val="000000" w:themeColor="text1"/>
                <w:sz w:val="22"/>
                <w:szCs w:val="22"/>
              </w:rPr>
              <w:t>stakeholders  in</w:t>
            </w:r>
            <w:proofErr w:type="gramEnd"/>
            <w:r w:rsidRPr="00A8098D">
              <w:rPr>
                <w:rFonts w:asciiTheme="minorHAnsi" w:hAnsiTheme="minorHAnsi" w:cstheme="minorHAnsi"/>
                <w:color w:val="000000" w:themeColor="text1"/>
                <w:sz w:val="22"/>
                <w:szCs w:val="22"/>
              </w:rPr>
              <w:t xml:space="preserve"> order to assess the level of change required based on the premise that this is about an electronic workflow not “digitised forms” </w:t>
            </w:r>
          </w:p>
        </w:tc>
        <w:tc>
          <w:tcPr>
            <w:tcW w:w="1095" w:type="pct"/>
            <w:tcBorders>
              <w:top w:val="none" w:sz="0" w:space="0" w:color="auto"/>
              <w:bottom w:val="none" w:sz="0" w:space="0" w:color="auto"/>
            </w:tcBorders>
            <w:shd w:val="clear" w:color="auto" w:fill="95B3D7" w:themeFill="accent1" w:themeFillTint="99"/>
          </w:tcPr>
          <w:p w14:paraId="02CA9251" w14:textId="77777777" w:rsidR="009B40E5" w:rsidRPr="00A8098D" w:rsidRDefault="009B40E5" w:rsidP="0018496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Project lead</w:t>
            </w:r>
          </w:p>
        </w:tc>
        <w:tc>
          <w:tcPr>
            <w:cnfStyle w:val="000010000000" w:firstRow="0" w:lastRow="0" w:firstColumn="0" w:lastColumn="0" w:oddVBand="1" w:evenVBand="0" w:oddHBand="0" w:evenHBand="0" w:firstRowFirstColumn="0" w:firstRowLastColumn="0" w:lastRowFirstColumn="0" w:lastRowLastColumn="0"/>
            <w:tcW w:w="930" w:type="pct"/>
            <w:tcBorders>
              <w:top w:val="none" w:sz="0" w:space="0" w:color="auto"/>
              <w:left w:val="none" w:sz="0" w:space="0" w:color="auto"/>
              <w:bottom w:val="none" w:sz="0" w:space="0" w:color="auto"/>
              <w:right w:val="none" w:sz="0" w:space="0" w:color="auto"/>
            </w:tcBorders>
            <w:shd w:val="clear" w:color="auto" w:fill="95B3D7" w:themeFill="accent1" w:themeFillTint="99"/>
          </w:tcPr>
          <w:p w14:paraId="305BED6A" w14:textId="77777777" w:rsidR="009B40E5" w:rsidRPr="00A8098D" w:rsidRDefault="009B40E5" w:rsidP="0018496F">
            <w:pPr>
              <w:rPr>
                <w:rFonts w:asciiTheme="minorHAnsi" w:hAnsiTheme="minorHAnsi" w:cstheme="minorHAnsi"/>
                <w:color w:val="000000" w:themeColor="text1"/>
                <w:sz w:val="22"/>
                <w:szCs w:val="22"/>
              </w:rPr>
            </w:pPr>
          </w:p>
        </w:tc>
      </w:tr>
      <w:tr w:rsidR="009B40E5" w:rsidRPr="00C65248" w14:paraId="56835DAE" w14:textId="77777777" w:rsidTr="0018496F">
        <w:trPr>
          <w:trHeight w:val="459"/>
        </w:trPr>
        <w:tc>
          <w:tcPr>
            <w:cnfStyle w:val="000010000000" w:firstRow="0" w:lastRow="0" w:firstColumn="0" w:lastColumn="0" w:oddVBand="1" w:evenVBand="0" w:oddHBand="0" w:evenHBand="0" w:firstRowFirstColumn="0" w:firstRowLastColumn="0" w:lastRowFirstColumn="0" w:lastRowLastColumn="0"/>
            <w:tcW w:w="1149" w:type="pct"/>
            <w:tcBorders>
              <w:left w:val="none" w:sz="0" w:space="0" w:color="auto"/>
              <w:right w:val="none" w:sz="0" w:space="0" w:color="auto"/>
            </w:tcBorders>
            <w:shd w:val="clear" w:color="auto" w:fill="95B3D7" w:themeFill="accent1" w:themeFillTint="99"/>
          </w:tcPr>
          <w:p w14:paraId="624AD7FD" w14:textId="77777777" w:rsidR="009B40E5" w:rsidRPr="00A8098D" w:rsidRDefault="009B40E5" w:rsidP="0018496F">
            <w:pPr>
              <w:rPr>
                <w:rFonts w:asciiTheme="minorHAnsi" w:hAnsiTheme="minorHAnsi" w:cstheme="minorHAnsi"/>
                <w:color w:val="000000" w:themeColor="text1"/>
                <w:sz w:val="22"/>
                <w:szCs w:val="22"/>
              </w:rPr>
            </w:pPr>
            <w:r w:rsidRPr="00A8098D">
              <w:rPr>
                <w:rFonts w:asciiTheme="minorHAnsi" w:hAnsiTheme="minorHAnsi" w:cstheme="minorHAnsi"/>
                <w:color w:val="000000" w:themeColor="text1"/>
                <w:sz w:val="22"/>
                <w:szCs w:val="22"/>
              </w:rPr>
              <w:t>The system does not meet the needs of the directorate</w:t>
            </w:r>
          </w:p>
        </w:tc>
        <w:tc>
          <w:tcPr>
            <w:tcW w:w="610" w:type="pct"/>
            <w:shd w:val="clear" w:color="auto" w:fill="95B3D7" w:themeFill="accent1" w:themeFillTint="99"/>
          </w:tcPr>
          <w:p w14:paraId="6C4CE245" w14:textId="77777777" w:rsidR="009B40E5" w:rsidRPr="00A8098D" w:rsidRDefault="009B40E5" w:rsidP="0018496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L3 x C4</w:t>
            </w:r>
            <w:r w:rsidRPr="00A8098D">
              <w:rPr>
                <w:rFonts w:asciiTheme="minorHAnsi" w:hAnsiTheme="minorHAnsi" w:cstheme="minorHAnsi"/>
                <w:color w:val="000000" w:themeColor="text1"/>
                <w:sz w:val="22"/>
                <w:szCs w:val="22"/>
              </w:rPr>
              <w:t xml:space="preserve"> = 12</w:t>
            </w:r>
          </w:p>
        </w:tc>
        <w:tc>
          <w:tcPr>
            <w:cnfStyle w:val="000010000000" w:firstRow="0" w:lastRow="0" w:firstColumn="0" w:lastColumn="0" w:oddVBand="1" w:evenVBand="0" w:oddHBand="0" w:evenHBand="0" w:firstRowFirstColumn="0" w:firstRowLastColumn="0" w:lastRowFirstColumn="0" w:lastRowLastColumn="0"/>
            <w:tcW w:w="1216" w:type="pct"/>
            <w:tcBorders>
              <w:left w:val="none" w:sz="0" w:space="0" w:color="auto"/>
              <w:right w:val="none" w:sz="0" w:space="0" w:color="auto"/>
            </w:tcBorders>
            <w:shd w:val="clear" w:color="auto" w:fill="95B3D7" w:themeFill="accent1" w:themeFillTint="99"/>
          </w:tcPr>
          <w:p w14:paraId="5C915758" w14:textId="77777777" w:rsidR="009B40E5" w:rsidRPr="00A8098D" w:rsidRDefault="009B40E5" w:rsidP="0018496F">
            <w:pPr>
              <w:rPr>
                <w:rFonts w:asciiTheme="minorHAnsi" w:hAnsiTheme="minorHAnsi" w:cstheme="minorHAnsi"/>
                <w:color w:val="000000" w:themeColor="text1"/>
                <w:sz w:val="22"/>
                <w:szCs w:val="22"/>
              </w:rPr>
            </w:pPr>
            <w:r w:rsidRPr="00A8098D">
              <w:rPr>
                <w:rFonts w:asciiTheme="minorHAnsi" w:hAnsiTheme="minorHAnsi" w:cstheme="minorHAnsi"/>
                <w:color w:val="000000" w:themeColor="text1"/>
                <w:sz w:val="22"/>
                <w:szCs w:val="22"/>
              </w:rPr>
              <w:t>A detailed specification will be developed in order to evaluate available systems. Resource will be dedicated to configuration of the system to meet the service</w:t>
            </w:r>
            <w:r>
              <w:rPr>
                <w:rFonts w:asciiTheme="minorHAnsi" w:hAnsiTheme="minorHAnsi" w:cstheme="minorHAnsi"/>
                <w:color w:val="000000" w:themeColor="text1"/>
                <w:sz w:val="22"/>
                <w:szCs w:val="22"/>
              </w:rPr>
              <w:t>’</w:t>
            </w:r>
            <w:r w:rsidRPr="00A8098D">
              <w:rPr>
                <w:rFonts w:asciiTheme="minorHAnsi" w:hAnsiTheme="minorHAnsi" w:cstheme="minorHAnsi"/>
                <w:color w:val="000000" w:themeColor="text1"/>
                <w:sz w:val="22"/>
                <w:szCs w:val="22"/>
              </w:rPr>
              <w:t xml:space="preserve">s needs. </w:t>
            </w:r>
          </w:p>
        </w:tc>
        <w:tc>
          <w:tcPr>
            <w:tcW w:w="1095" w:type="pct"/>
            <w:shd w:val="clear" w:color="auto" w:fill="95B3D7" w:themeFill="accent1" w:themeFillTint="99"/>
          </w:tcPr>
          <w:p w14:paraId="4ED0A28F" w14:textId="77777777" w:rsidR="009B40E5" w:rsidRPr="00A8098D" w:rsidRDefault="009B40E5" w:rsidP="0018496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Project lead</w:t>
            </w:r>
          </w:p>
        </w:tc>
        <w:tc>
          <w:tcPr>
            <w:cnfStyle w:val="000010000000" w:firstRow="0" w:lastRow="0" w:firstColumn="0" w:lastColumn="0" w:oddVBand="1" w:evenVBand="0" w:oddHBand="0" w:evenHBand="0" w:firstRowFirstColumn="0" w:firstRowLastColumn="0" w:lastRowFirstColumn="0" w:lastRowLastColumn="0"/>
            <w:tcW w:w="930" w:type="pct"/>
            <w:tcBorders>
              <w:left w:val="none" w:sz="0" w:space="0" w:color="auto"/>
              <w:right w:val="none" w:sz="0" w:space="0" w:color="auto"/>
            </w:tcBorders>
            <w:shd w:val="clear" w:color="auto" w:fill="95B3D7" w:themeFill="accent1" w:themeFillTint="99"/>
          </w:tcPr>
          <w:p w14:paraId="34F92EC0" w14:textId="77777777" w:rsidR="009B40E5" w:rsidRPr="00A8098D" w:rsidRDefault="009B40E5" w:rsidP="0018496F">
            <w:pPr>
              <w:rPr>
                <w:rFonts w:asciiTheme="minorHAnsi" w:hAnsiTheme="minorHAnsi" w:cstheme="minorHAnsi"/>
                <w:color w:val="000000" w:themeColor="text1"/>
                <w:sz w:val="22"/>
                <w:szCs w:val="22"/>
              </w:rPr>
            </w:pPr>
          </w:p>
        </w:tc>
      </w:tr>
      <w:tr w:rsidR="009B40E5" w:rsidRPr="00C65248" w14:paraId="0C6524AD" w14:textId="77777777" w:rsidTr="0018496F">
        <w:trPr>
          <w:cnfStyle w:val="000000100000" w:firstRow="0" w:lastRow="0" w:firstColumn="0" w:lastColumn="0" w:oddVBand="0" w:evenVBand="0" w:oddHBand="1" w:evenHBand="0" w:firstRowFirstColumn="0" w:firstRowLastColumn="0" w:lastRowFirstColumn="0" w:lastRowLastColumn="0"/>
          <w:trHeight w:val="459"/>
        </w:trPr>
        <w:tc>
          <w:tcPr>
            <w:cnfStyle w:val="000010000000" w:firstRow="0" w:lastRow="0" w:firstColumn="0" w:lastColumn="0" w:oddVBand="1" w:evenVBand="0" w:oddHBand="0" w:evenHBand="0" w:firstRowFirstColumn="0" w:firstRowLastColumn="0" w:lastRowFirstColumn="0" w:lastRowLastColumn="0"/>
            <w:tcW w:w="1149" w:type="pct"/>
            <w:tcBorders>
              <w:top w:val="none" w:sz="0" w:space="0" w:color="auto"/>
              <w:left w:val="none" w:sz="0" w:space="0" w:color="auto"/>
              <w:bottom w:val="none" w:sz="0" w:space="0" w:color="auto"/>
              <w:right w:val="none" w:sz="0" w:space="0" w:color="auto"/>
            </w:tcBorders>
            <w:shd w:val="clear" w:color="auto" w:fill="95B3D7" w:themeFill="accent1" w:themeFillTint="99"/>
          </w:tcPr>
          <w:p w14:paraId="08ADC590" w14:textId="77777777" w:rsidR="009B40E5" w:rsidRPr="00A8098D" w:rsidRDefault="009B40E5" w:rsidP="0018496F">
            <w:pPr>
              <w:pStyle w:val="BodyText"/>
              <w:jc w:val="center"/>
              <w:rPr>
                <w:rFonts w:asciiTheme="minorHAnsi" w:hAnsiTheme="minorHAnsi"/>
                <w:sz w:val="22"/>
                <w:szCs w:val="22"/>
              </w:rPr>
            </w:pPr>
          </w:p>
        </w:tc>
        <w:tc>
          <w:tcPr>
            <w:tcW w:w="610" w:type="pct"/>
            <w:tcBorders>
              <w:top w:val="none" w:sz="0" w:space="0" w:color="auto"/>
              <w:bottom w:val="none" w:sz="0" w:space="0" w:color="auto"/>
            </w:tcBorders>
            <w:shd w:val="clear" w:color="auto" w:fill="95B3D7" w:themeFill="accent1" w:themeFillTint="99"/>
          </w:tcPr>
          <w:p w14:paraId="0D80E7A1" w14:textId="77777777" w:rsidR="009B40E5" w:rsidRPr="00A8098D" w:rsidRDefault="009B40E5" w:rsidP="0018496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c>
          <w:tcPr>
            <w:cnfStyle w:val="000010000000" w:firstRow="0" w:lastRow="0" w:firstColumn="0" w:lastColumn="0" w:oddVBand="1" w:evenVBand="0" w:oddHBand="0" w:evenHBand="0" w:firstRowFirstColumn="0" w:firstRowLastColumn="0" w:lastRowFirstColumn="0" w:lastRowLastColumn="0"/>
            <w:tcW w:w="1216" w:type="pct"/>
            <w:tcBorders>
              <w:top w:val="none" w:sz="0" w:space="0" w:color="auto"/>
              <w:left w:val="none" w:sz="0" w:space="0" w:color="auto"/>
              <w:bottom w:val="none" w:sz="0" w:space="0" w:color="auto"/>
              <w:right w:val="none" w:sz="0" w:space="0" w:color="auto"/>
            </w:tcBorders>
            <w:shd w:val="clear" w:color="auto" w:fill="95B3D7" w:themeFill="accent1" w:themeFillTint="99"/>
          </w:tcPr>
          <w:p w14:paraId="2542B573" w14:textId="77777777" w:rsidR="009B40E5" w:rsidRPr="00A8098D" w:rsidRDefault="009B40E5" w:rsidP="0018496F">
            <w:pPr>
              <w:jc w:val="center"/>
              <w:rPr>
                <w:rFonts w:asciiTheme="minorHAnsi" w:hAnsiTheme="minorHAnsi"/>
                <w:sz w:val="22"/>
                <w:szCs w:val="22"/>
              </w:rPr>
            </w:pPr>
          </w:p>
        </w:tc>
        <w:tc>
          <w:tcPr>
            <w:tcW w:w="1095" w:type="pct"/>
            <w:tcBorders>
              <w:top w:val="none" w:sz="0" w:space="0" w:color="auto"/>
              <w:bottom w:val="none" w:sz="0" w:space="0" w:color="auto"/>
            </w:tcBorders>
            <w:shd w:val="clear" w:color="auto" w:fill="95B3D7" w:themeFill="accent1" w:themeFillTint="99"/>
          </w:tcPr>
          <w:p w14:paraId="0B37CBD5" w14:textId="77777777" w:rsidR="009B40E5" w:rsidRPr="00A8098D" w:rsidRDefault="009B40E5" w:rsidP="0018496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c>
          <w:tcPr>
            <w:cnfStyle w:val="000010000000" w:firstRow="0" w:lastRow="0" w:firstColumn="0" w:lastColumn="0" w:oddVBand="1" w:evenVBand="0" w:oddHBand="0" w:evenHBand="0" w:firstRowFirstColumn="0" w:firstRowLastColumn="0" w:lastRowFirstColumn="0" w:lastRowLastColumn="0"/>
            <w:tcW w:w="930" w:type="pct"/>
            <w:tcBorders>
              <w:top w:val="none" w:sz="0" w:space="0" w:color="auto"/>
              <w:left w:val="none" w:sz="0" w:space="0" w:color="auto"/>
              <w:bottom w:val="none" w:sz="0" w:space="0" w:color="auto"/>
              <w:right w:val="none" w:sz="0" w:space="0" w:color="auto"/>
            </w:tcBorders>
            <w:shd w:val="clear" w:color="auto" w:fill="95B3D7" w:themeFill="accent1" w:themeFillTint="99"/>
          </w:tcPr>
          <w:p w14:paraId="76934FB1" w14:textId="77777777" w:rsidR="009B40E5" w:rsidRPr="00A8098D" w:rsidRDefault="009B40E5" w:rsidP="0018496F">
            <w:pPr>
              <w:jc w:val="center"/>
              <w:rPr>
                <w:rFonts w:asciiTheme="minorHAnsi" w:hAnsiTheme="minorHAnsi"/>
                <w:sz w:val="22"/>
                <w:szCs w:val="22"/>
              </w:rPr>
            </w:pPr>
          </w:p>
        </w:tc>
      </w:tr>
    </w:tbl>
    <w:p w14:paraId="1F3CBF91" w14:textId="77777777" w:rsidR="009B40E5" w:rsidRPr="00C65248" w:rsidRDefault="009B40E5" w:rsidP="009B40E5">
      <w:pPr>
        <w:rPr>
          <w:rFonts w:asciiTheme="minorHAnsi" w:hAnsiTheme="minorHAnsi"/>
          <w:bCs/>
          <w:i/>
          <w:color w:val="C0504D" w:themeColor="accent2"/>
        </w:rPr>
      </w:pPr>
      <w:r w:rsidRPr="00C65248">
        <w:rPr>
          <w:rFonts w:asciiTheme="minorHAnsi" w:hAnsiTheme="minorHAnsi"/>
          <w:bCs/>
          <w:i/>
          <w:color w:val="C0504D" w:themeColor="accent2"/>
        </w:rPr>
        <w:t>*Cost of dealing with the risk if it were to materialise.</w:t>
      </w:r>
    </w:p>
    <w:p w14:paraId="788DD26C" w14:textId="77777777" w:rsidR="009B40E5" w:rsidRPr="00C65248" w:rsidRDefault="009B40E5" w:rsidP="009B40E5">
      <w:pPr>
        <w:rPr>
          <w:rFonts w:asciiTheme="minorHAnsi" w:hAnsiTheme="minorHAnsi"/>
        </w:rPr>
      </w:pPr>
      <w:r w:rsidRPr="00C65248">
        <w:rPr>
          <w:rFonts w:asciiTheme="minorHAnsi" w:hAnsiTheme="minorHAnsi"/>
          <w:bCs/>
        </w:rPr>
        <w:br w:type="page"/>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20"/>
      </w:tblGrid>
      <w:tr w:rsidR="009B40E5" w:rsidRPr="00C65248" w14:paraId="525D97B6" w14:textId="77777777" w:rsidTr="0018496F">
        <w:trPr>
          <w:trHeight w:val="5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3CE74A3" w14:textId="77777777" w:rsidR="009B40E5" w:rsidRPr="008056A9" w:rsidRDefault="009B40E5" w:rsidP="0018496F">
            <w:pPr>
              <w:pStyle w:val="Heading1"/>
              <w:tabs>
                <w:tab w:val="left" w:pos="237"/>
              </w:tabs>
              <w:rPr>
                <w:szCs w:val="20"/>
              </w:rPr>
            </w:pPr>
            <w:bookmarkStart w:id="7" w:name="_Toc487468465"/>
            <w:r>
              <w:rPr>
                <w:szCs w:val="20"/>
              </w:rPr>
              <w:lastRenderedPageBreak/>
              <w:t>Section 6</w:t>
            </w:r>
            <w:r w:rsidRPr="008056A9">
              <w:rPr>
                <w:szCs w:val="20"/>
              </w:rPr>
              <w:t xml:space="preserve"> </w:t>
            </w:r>
            <w:r>
              <w:rPr>
                <w:szCs w:val="20"/>
              </w:rPr>
              <w:t>–</w:t>
            </w:r>
            <w:r w:rsidRPr="008056A9">
              <w:rPr>
                <w:szCs w:val="20"/>
              </w:rPr>
              <w:t xml:space="preserve"> </w:t>
            </w:r>
            <w:r>
              <w:rPr>
                <w:szCs w:val="20"/>
              </w:rPr>
              <w:t>Benefits Analysis</w:t>
            </w:r>
            <w:bookmarkEnd w:id="7"/>
          </w:p>
        </w:tc>
      </w:tr>
    </w:tbl>
    <w:p w14:paraId="6B91FCC1" w14:textId="77777777" w:rsidR="009B40E5" w:rsidRDefault="009B40E5" w:rsidP="009B40E5">
      <w:pPr>
        <w:rPr>
          <w:rFonts w:asciiTheme="minorHAnsi" w:hAnsiTheme="minorHAnsi"/>
          <w:color w:val="C0504D" w:themeColor="accent2"/>
        </w:rPr>
      </w:pPr>
      <w:r w:rsidRPr="00C65248">
        <w:rPr>
          <w:rFonts w:asciiTheme="minorHAnsi" w:hAnsiTheme="minorHAnsi"/>
          <w:color w:val="C0504D" w:themeColor="accent2"/>
        </w:rPr>
        <w:t xml:space="preserve">  </w:t>
      </w:r>
    </w:p>
    <w:tbl>
      <w:tblPr>
        <w:tblStyle w:val="LightList-Accent2"/>
        <w:tblW w:w="5000" w:type="pct"/>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020" w:firstRow="1" w:lastRow="0" w:firstColumn="0" w:lastColumn="0" w:noHBand="0" w:noVBand="0"/>
      </w:tblPr>
      <w:tblGrid>
        <w:gridCol w:w="836"/>
        <w:gridCol w:w="2868"/>
        <w:gridCol w:w="2076"/>
        <w:gridCol w:w="1351"/>
        <w:gridCol w:w="1287"/>
        <w:gridCol w:w="2002"/>
      </w:tblGrid>
      <w:tr w:rsidR="009B40E5" w:rsidRPr="00C65248" w14:paraId="6E1E65C3" w14:textId="77777777" w:rsidTr="0018496F">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A9A5792" w14:textId="77777777" w:rsidR="009B40E5" w:rsidRPr="00ED0DEB" w:rsidRDefault="009B40E5" w:rsidP="0018496F">
            <w:pPr>
              <w:spacing w:before="120" w:after="120"/>
              <w:rPr>
                <w:rFonts w:asciiTheme="minorHAnsi" w:hAnsiTheme="minorHAnsi"/>
              </w:rPr>
            </w:pPr>
            <w:r>
              <w:rPr>
                <w:rFonts w:asciiTheme="minorHAnsi" w:hAnsiTheme="minorHAnsi"/>
                <w:color w:val="auto"/>
                <w:sz w:val="22"/>
                <w:szCs w:val="22"/>
              </w:rPr>
              <w:t>Summary Benefits</w:t>
            </w:r>
            <w:r w:rsidRPr="00ED0DEB">
              <w:rPr>
                <w:rFonts w:asciiTheme="minorHAnsi" w:hAnsiTheme="minorHAnsi"/>
                <w:color w:val="auto"/>
                <w:sz w:val="22"/>
                <w:szCs w:val="22"/>
              </w:rPr>
              <w:t xml:space="preserve"> Table</w:t>
            </w:r>
          </w:p>
        </w:tc>
      </w:tr>
      <w:tr w:rsidR="009B40E5" w:rsidRPr="00C65248" w14:paraId="12271B1E" w14:textId="77777777" w:rsidTr="0018496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17" w:type="pct"/>
            <w:tcBorders>
              <w:top w:val="single" w:sz="8" w:space="0" w:color="000000" w:themeColor="text1"/>
            </w:tcBorders>
            <w:shd w:val="clear" w:color="auto" w:fill="D9D9D9" w:themeFill="background1" w:themeFillShade="D9"/>
          </w:tcPr>
          <w:p w14:paraId="1F32CEFF" w14:textId="77777777" w:rsidR="009B40E5" w:rsidRPr="00EB167D" w:rsidRDefault="009B40E5" w:rsidP="0018496F">
            <w:pPr>
              <w:spacing w:before="120" w:after="120" w:line="276" w:lineRule="auto"/>
              <w:ind w:left="61"/>
              <w:rPr>
                <w:rFonts w:asciiTheme="minorHAnsi" w:hAnsiTheme="minorHAnsi" w:cs="Arial"/>
                <w:b/>
                <w:sz w:val="22"/>
                <w:szCs w:val="22"/>
              </w:rPr>
            </w:pPr>
            <w:r w:rsidRPr="00EB167D">
              <w:rPr>
                <w:rFonts w:asciiTheme="minorHAnsi" w:hAnsiTheme="minorHAnsi" w:cs="Arial"/>
                <w:b/>
                <w:sz w:val="22"/>
                <w:szCs w:val="22"/>
              </w:rPr>
              <w:t>Ref</w:t>
            </w:r>
          </w:p>
        </w:tc>
        <w:tc>
          <w:tcPr>
            <w:tcW w:w="1392" w:type="pct"/>
            <w:tcBorders>
              <w:top w:val="single" w:sz="8" w:space="0" w:color="000000" w:themeColor="text1"/>
            </w:tcBorders>
            <w:shd w:val="clear" w:color="auto" w:fill="D9D9D9" w:themeFill="background1" w:themeFillShade="D9"/>
          </w:tcPr>
          <w:p w14:paraId="7B3BC880" w14:textId="77777777" w:rsidR="009B40E5" w:rsidRPr="00EB167D" w:rsidRDefault="009B40E5" w:rsidP="0018496F">
            <w:pPr>
              <w:spacing w:before="120" w:after="120" w:line="276" w:lineRule="auto"/>
              <w:ind w:left="61"/>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EB167D">
              <w:rPr>
                <w:rFonts w:asciiTheme="minorHAnsi" w:hAnsiTheme="minorHAnsi" w:cs="Arial"/>
                <w:b/>
                <w:sz w:val="22"/>
                <w:szCs w:val="22"/>
              </w:rPr>
              <w:t>Critical Benefits</w:t>
            </w:r>
          </w:p>
          <w:p w14:paraId="3F87DBB9" w14:textId="77777777" w:rsidR="009B40E5" w:rsidRPr="00EB167D" w:rsidRDefault="009B40E5" w:rsidP="0018496F">
            <w:pPr>
              <w:spacing w:before="120" w:after="120" w:line="276" w:lineRule="auto"/>
              <w:ind w:left="61"/>
              <w:cnfStyle w:val="000000100000" w:firstRow="0" w:lastRow="0" w:firstColumn="0" w:lastColumn="0" w:oddVBand="0" w:evenVBand="0" w:oddHBand="1" w:evenHBand="0" w:firstRowFirstColumn="0" w:firstRowLastColumn="0" w:lastRowFirstColumn="0" w:lastRowLastColumn="0"/>
              <w:rPr>
                <w:rFonts w:asciiTheme="minorHAnsi" w:hAnsiTheme="minorHAnsi" w:cs="Arial"/>
                <w:b/>
                <w:i/>
                <w:sz w:val="22"/>
                <w:szCs w:val="22"/>
              </w:rPr>
            </w:pPr>
          </w:p>
        </w:tc>
        <w:tc>
          <w:tcPr>
            <w:cnfStyle w:val="000010000000" w:firstRow="0" w:lastRow="0" w:firstColumn="0" w:lastColumn="0" w:oddVBand="1" w:evenVBand="0" w:oddHBand="0" w:evenHBand="0" w:firstRowFirstColumn="0" w:firstRowLastColumn="0" w:lastRowFirstColumn="0" w:lastRowLastColumn="0"/>
            <w:tcW w:w="1012" w:type="pct"/>
            <w:tcBorders>
              <w:top w:val="single" w:sz="8" w:space="0" w:color="000000" w:themeColor="text1"/>
            </w:tcBorders>
            <w:shd w:val="clear" w:color="auto" w:fill="D9D9D9" w:themeFill="background1" w:themeFillShade="D9"/>
          </w:tcPr>
          <w:p w14:paraId="5A05208C" w14:textId="77777777" w:rsidR="009B40E5" w:rsidRPr="00EB167D" w:rsidRDefault="009B40E5" w:rsidP="0018496F">
            <w:pPr>
              <w:spacing w:before="120" w:after="120" w:line="276" w:lineRule="auto"/>
              <w:rPr>
                <w:rFonts w:asciiTheme="minorHAnsi" w:hAnsiTheme="minorHAnsi" w:cs="Arial"/>
                <w:b/>
                <w:sz w:val="22"/>
                <w:szCs w:val="22"/>
              </w:rPr>
            </w:pPr>
            <w:r w:rsidRPr="00EB167D">
              <w:rPr>
                <w:rFonts w:asciiTheme="minorHAnsi" w:hAnsiTheme="minorHAnsi" w:cs="Arial"/>
                <w:b/>
                <w:sz w:val="22"/>
                <w:szCs w:val="22"/>
              </w:rPr>
              <w:t>Measurement Basis</w:t>
            </w:r>
          </w:p>
        </w:tc>
        <w:tc>
          <w:tcPr>
            <w:tcW w:w="570" w:type="pct"/>
            <w:tcBorders>
              <w:top w:val="single" w:sz="8" w:space="0" w:color="000000" w:themeColor="text1"/>
            </w:tcBorders>
            <w:shd w:val="clear" w:color="auto" w:fill="D9D9D9" w:themeFill="background1" w:themeFillShade="D9"/>
          </w:tcPr>
          <w:p w14:paraId="11BE7A9F" w14:textId="77777777" w:rsidR="009B40E5" w:rsidRPr="00EB167D" w:rsidRDefault="009B40E5" w:rsidP="0018496F">
            <w:pPr>
              <w:spacing w:before="120" w:after="120" w:line="276" w:lineRule="auto"/>
              <w:ind w:left="-36"/>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proofErr w:type="gramStart"/>
            <w:r w:rsidRPr="00EB167D">
              <w:rPr>
                <w:rFonts w:asciiTheme="minorHAnsi" w:hAnsiTheme="minorHAnsi" w:cs="Arial"/>
                <w:b/>
                <w:sz w:val="22"/>
                <w:szCs w:val="22"/>
              </w:rPr>
              <w:t>Base  /</w:t>
            </w:r>
            <w:proofErr w:type="gramEnd"/>
            <w:r w:rsidRPr="00EB167D">
              <w:rPr>
                <w:rFonts w:asciiTheme="minorHAnsi" w:hAnsiTheme="minorHAnsi" w:cs="Arial"/>
                <w:b/>
                <w:sz w:val="22"/>
                <w:szCs w:val="22"/>
              </w:rPr>
              <w:t xml:space="preserve"> current Value </w:t>
            </w:r>
          </w:p>
        </w:tc>
        <w:tc>
          <w:tcPr>
            <w:cnfStyle w:val="000010000000" w:firstRow="0" w:lastRow="0" w:firstColumn="0" w:lastColumn="0" w:oddVBand="1" w:evenVBand="0" w:oddHBand="0" w:evenHBand="0" w:firstRowFirstColumn="0" w:firstRowLastColumn="0" w:lastRowFirstColumn="0" w:lastRowLastColumn="0"/>
            <w:tcW w:w="633" w:type="pct"/>
            <w:tcBorders>
              <w:top w:val="single" w:sz="8" w:space="0" w:color="000000" w:themeColor="text1"/>
            </w:tcBorders>
            <w:shd w:val="clear" w:color="auto" w:fill="D9D9D9" w:themeFill="background1" w:themeFillShade="D9"/>
          </w:tcPr>
          <w:p w14:paraId="5372DE7B" w14:textId="77777777" w:rsidR="009B40E5" w:rsidRPr="00EB167D" w:rsidRDefault="009B40E5" w:rsidP="0018496F">
            <w:pPr>
              <w:spacing w:before="120" w:after="120" w:line="276" w:lineRule="auto"/>
              <w:ind w:left="34"/>
              <w:rPr>
                <w:rFonts w:asciiTheme="minorHAnsi" w:hAnsiTheme="minorHAnsi" w:cs="Arial"/>
                <w:b/>
                <w:sz w:val="22"/>
                <w:szCs w:val="22"/>
              </w:rPr>
            </w:pPr>
            <w:r w:rsidRPr="00EB167D">
              <w:rPr>
                <w:rFonts w:asciiTheme="minorHAnsi" w:hAnsiTheme="minorHAnsi" w:cs="Arial"/>
                <w:b/>
                <w:sz w:val="22"/>
                <w:szCs w:val="22"/>
              </w:rPr>
              <w:t>Target Value</w:t>
            </w:r>
          </w:p>
        </w:tc>
        <w:tc>
          <w:tcPr>
            <w:tcW w:w="976" w:type="pct"/>
            <w:tcBorders>
              <w:top w:val="single" w:sz="8" w:space="0" w:color="000000" w:themeColor="text1"/>
            </w:tcBorders>
            <w:shd w:val="clear" w:color="auto" w:fill="D9D9D9" w:themeFill="background1" w:themeFillShade="D9"/>
          </w:tcPr>
          <w:p w14:paraId="78CE01C7" w14:textId="77777777" w:rsidR="009B40E5" w:rsidRPr="00EB167D" w:rsidRDefault="009B40E5" w:rsidP="0018496F">
            <w:pPr>
              <w:spacing w:before="120" w:after="12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EB167D">
              <w:rPr>
                <w:rFonts w:asciiTheme="minorHAnsi" w:hAnsiTheme="minorHAnsi" w:cs="Arial"/>
                <w:b/>
                <w:sz w:val="22"/>
                <w:szCs w:val="22"/>
              </w:rPr>
              <w:t>Target Date</w:t>
            </w:r>
          </w:p>
        </w:tc>
      </w:tr>
      <w:tr w:rsidR="009B40E5" w:rsidRPr="00C65248" w14:paraId="2B6606AB" w14:textId="77777777" w:rsidTr="0018496F">
        <w:tc>
          <w:tcPr>
            <w:cnfStyle w:val="000010000000" w:firstRow="0" w:lastRow="0" w:firstColumn="0" w:lastColumn="0" w:oddVBand="1" w:evenVBand="0" w:oddHBand="0" w:evenHBand="0" w:firstRowFirstColumn="0" w:firstRowLastColumn="0" w:lastRowFirstColumn="0" w:lastRowLastColumn="0"/>
            <w:tcW w:w="417" w:type="pct"/>
            <w:shd w:val="clear" w:color="auto" w:fill="95B3D7" w:themeFill="accent1" w:themeFillTint="99"/>
          </w:tcPr>
          <w:p w14:paraId="01481010" w14:textId="77777777" w:rsidR="009B40E5" w:rsidRPr="00EB167D" w:rsidRDefault="009B40E5" w:rsidP="0018496F">
            <w:pPr>
              <w:spacing w:before="120" w:after="120" w:line="276" w:lineRule="auto"/>
              <w:rPr>
                <w:rFonts w:asciiTheme="minorHAnsi" w:hAnsiTheme="minorHAnsi" w:cs="Arial"/>
                <w:sz w:val="22"/>
                <w:szCs w:val="22"/>
              </w:rPr>
            </w:pPr>
            <w:r w:rsidRPr="00EB167D">
              <w:rPr>
                <w:rFonts w:asciiTheme="minorHAnsi" w:hAnsiTheme="minorHAnsi" w:cs="Arial"/>
                <w:sz w:val="22"/>
                <w:szCs w:val="22"/>
              </w:rPr>
              <w:t>C1</w:t>
            </w:r>
          </w:p>
          <w:p w14:paraId="449CF833" w14:textId="77777777" w:rsidR="009B40E5" w:rsidRPr="00EB167D" w:rsidRDefault="009B40E5" w:rsidP="0018496F">
            <w:pPr>
              <w:spacing w:before="120" w:after="120" w:line="276" w:lineRule="auto"/>
              <w:ind w:left="61"/>
              <w:rPr>
                <w:rFonts w:asciiTheme="minorHAnsi" w:hAnsiTheme="minorHAnsi" w:cs="Arial"/>
                <w:sz w:val="22"/>
                <w:szCs w:val="22"/>
              </w:rPr>
            </w:pPr>
          </w:p>
        </w:tc>
        <w:tc>
          <w:tcPr>
            <w:tcW w:w="1392" w:type="pct"/>
            <w:shd w:val="clear" w:color="auto" w:fill="95B3D7" w:themeFill="accent1" w:themeFillTint="99"/>
          </w:tcPr>
          <w:p w14:paraId="54EA93D2" w14:textId="77777777" w:rsidR="009B40E5" w:rsidRDefault="009B40E5" w:rsidP="0018496F">
            <w:pPr>
              <w:cnfStyle w:val="000000000000" w:firstRow="0" w:lastRow="0" w:firstColumn="0" w:lastColumn="0" w:oddVBand="0" w:evenVBand="0" w:oddHBand="0" w:evenHBand="0" w:firstRowFirstColumn="0" w:firstRowLastColumn="0" w:lastRowFirstColumn="0" w:lastRowLastColumn="0"/>
              <w:rPr>
                <w:rFonts w:asciiTheme="minorHAnsi" w:hAnsiTheme="minorHAnsi" w:cs="Tahoma"/>
                <w:color w:val="000000" w:themeColor="text1"/>
              </w:rPr>
            </w:pPr>
            <w:r>
              <w:rPr>
                <w:rFonts w:asciiTheme="minorHAnsi" w:hAnsiTheme="minorHAnsi" w:cs="Tahoma"/>
                <w:color w:val="000000" w:themeColor="text1"/>
              </w:rPr>
              <w:t>A single comprehensive record, available 24/</w:t>
            </w:r>
            <w:proofErr w:type="gramStart"/>
            <w:r>
              <w:rPr>
                <w:rFonts w:asciiTheme="minorHAnsi" w:hAnsiTheme="minorHAnsi" w:cs="Tahoma"/>
                <w:color w:val="000000" w:themeColor="text1"/>
              </w:rPr>
              <w:t>7,  to</w:t>
            </w:r>
            <w:proofErr w:type="gramEnd"/>
            <w:r>
              <w:rPr>
                <w:rFonts w:asciiTheme="minorHAnsi" w:hAnsiTheme="minorHAnsi" w:cs="Tahoma"/>
                <w:color w:val="000000" w:themeColor="text1"/>
              </w:rPr>
              <w:t xml:space="preserve"> support the maternity pathway</w:t>
            </w:r>
          </w:p>
        </w:tc>
        <w:tc>
          <w:tcPr>
            <w:cnfStyle w:val="000010000000" w:firstRow="0" w:lastRow="0" w:firstColumn="0" w:lastColumn="0" w:oddVBand="1" w:evenVBand="0" w:oddHBand="0" w:evenHBand="0" w:firstRowFirstColumn="0" w:firstRowLastColumn="0" w:lastRowFirstColumn="0" w:lastRowLastColumn="0"/>
            <w:tcW w:w="1012" w:type="pct"/>
            <w:shd w:val="clear" w:color="auto" w:fill="95B3D7" w:themeFill="accent1" w:themeFillTint="99"/>
          </w:tcPr>
          <w:p w14:paraId="4635B5AE" w14:textId="77777777" w:rsidR="009B40E5" w:rsidRPr="00C20A0E" w:rsidRDefault="009B40E5" w:rsidP="0018496F">
            <w:pPr>
              <w:spacing w:before="120" w:after="120" w:line="276" w:lineRule="auto"/>
              <w:ind w:left="61"/>
              <w:rPr>
                <w:rFonts w:asciiTheme="minorHAnsi" w:hAnsiTheme="minorHAnsi" w:cs="Arial"/>
                <w:sz w:val="22"/>
                <w:szCs w:val="22"/>
              </w:rPr>
            </w:pPr>
            <w:r w:rsidRPr="00C20A0E">
              <w:rPr>
                <w:rFonts w:asciiTheme="minorHAnsi" w:hAnsiTheme="minorHAnsi" w:cs="Arial"/>
                <w:sz w:val="22"/>
                <w:szCs w:val="22"/>
              </w:rPr>
              <w:t>Availability of the record</w:t>
            </w:r>
          </w:p>
        </w:tc>
        <w:tc>
          <w:tcPr>
            <w:tcW w:w="570" w:type="pct"/>
            <w:shd w:val="clear" w:color="auto" w:fill="95B3D7" w:themeFill="accent1" w:themeFillTint="99"/>
          </w:tcPr>
          <w:p w14:paraId="1587BE9D" w14:textId="77777777" w:rsidR="009B40E5" w:rsidRPr="00C20A0E" w:rsidRDefault="009B40E5" w:rsidP="0018496F">
            <w:p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C20A0E">
              <w:rPr>
                <w:rFonts w:asciiTheme="minorHAnsi" w:hAnsiTheme="minorHAnsi" w:cs="Arial"/>
                <w:sz w:val="22"/>
                <w:szCs w:val="22"/>
              </w:rPr>
              <w:t>0%</w:t>
            </w:r>
          </w:p>
        </w:tc>
        <w:tc>
          <w:tcPr>
            <w:cnfStyle w:val="000010000000" w:firstRow="0" w:lastRow="0" w:firstColumn="0" w:lastColumn="0" w:oddVBand="1" w:evenVBand="0" w:oddHBand="0" w:evenHBand="0" w:firstRowFirstColumn="0" w:firstRowLastColumn="0" w:lastRowFirstColumn="0" w:lastRowLastColumn="0"/>
            <w:tcW w:w="633" w:type="pct"/>
            <w:shd w:val="clear" w:color="auto" w:fill="95B3D7" w:themeFill="accent1" w:themeFillTint="99"/>
          </w:tcPr>
          <w:p w14:paraId="13A83DD1" w14:textId="77777777" w:rsidR="009B40E5" w:rsidRPr="00C20A0E" w:rsidRDefault="009B40E5" w:rsidP="0018496F">
            <w:pPr>
              <w:spacing w:before="120" w:after="120" w:line="276" w:lineRule="auto"/>
              <w:rPr>
                <w:rFonts w:asciiTheme="minorHAnsi" w:hAnsiTheme="minorHAnsi" w:cs="Arial"/>
                <w:sz w:val="22"/>
                <w:szCs w:val="22"/>
              </w:rPr>
            </w:pPr>
            <w:r w:rsidRPr="00C20A0E">
              <w:rPr>
                <w:rFonts w:asciiTheme="minorHAnsi" w:hAnsiTheme="minorHAnsi" w:cs="Arial"/>
                <w:sz w:val="22"/>
                <w:szCs w:val="22"/>
              </w:rPr>
              <w:t>100%</w:t>
            </w:r>
          </w:p>
        </w:tc>
        <w:tc>
          <w:tcPr>
            <w:tcW w:w="976" w:type="pct"/>
            <w:shd w:val="clear" w:color="auto" w:fill="95B3D7" w:themeFill="accent1" w:themeFillTint="99"/>
          </w:tcPr>
          <w:p w14:paraId="385837EB" w14:textId="77777777" w:rsidR="009B40E5" w:rsidRPr="00C20A0E" w:rsidRDefault="009B40E5" w:rsidP="0018496F">
            <w:p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C20A0E">
              <w:rPr>
                <w:rFonts w:asciiTheme="minorHAnsi" w:hAnsiTheme="minorHAnsi" w:cs="Arial"/>
                <w:sz w:val="22"/>
                <w:szCs w:val="22"/>
              </w:rPr>
              <w:t>September 2018</w:t>
            </w:r>
          </w:p>
        </w:tc>
      </w:tr>
      <w:tr w:rsidR="009B40E5" w:rsidRPr="00C65248" w14:paraId="0C50B468" w14:textId="77777777" w:rsidTr="0018496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17" w:type="pct"/>
            <w:shd w:val="clear" w:color="auto" w:fill="95B3D7" w:themeFill="accent1" w:themeFillTint="99"/>
          </w:tcPr>
          <w:p w14:paraId="041A8EDD" w14:textId="77777777" w:rsidR="009B40E5" w:rsidRPr="00EB167D" w:rsidRDefault="009B40E5" w:rsidP="0018496F">
            <w:pPr>
              <w:spacing w:before="120" w:after="120" w:line="276" w:lineRule="auto"/>
              <w:rPr>
                <w:rFonts w:asciiTheme="minorHAnsi" w:hAnsiTheme="minorHAnsi" w:cs="Arial"/>
                <w:sz w:val="22"/>
                <w:szCs w:val="22"/>
              </w:rPr>
            </w:pPr>
            <w:r w:rsidRPr="00EB167D">
              <w:rPr>
                <w:rFonts w:asciiTheme="minorHAnsi" w:hAnsiTheme="minorHAnsi" w:cs="Arial"/>
                <w:sz w:val="22"/>
                <w:szCs w:val="22"/>
              </w:rPr>
              <w:t>C2</w:t>
            </w:r>
          </w:p>
        </w:tc>
        <w:tc>
          <w:tcPr>
            <w:tcW w:w="1392" w:type="pct"/>
            <w:shd w:val="clear" w:color="auto" w:fill="95B3D7" w:themeFill="accent1" w:themeFillTint="99"/>
          </w:tcPr>
          <w:p w14:paraId="09E7655E" w14:textId="77777777" w:rsidR="009B40E5" w:rsidRDefault="009B40E5" w:rsidP="0018496F">
            <w:pPr>
              <w:cnfStyle w:val="000000100000" w:firstRow="0" w:lastRow="0" w:firstColumn="0" w:lastColumn="0" w:oddVBand="0" w:evenVBand="0" w:oddHBand="1" w:evenHBand="0" w:firstRowFirstColumn="0" w:firstRowLastColumn="0" w:lastRowFirstColumn="0" w:lastRowLastColumn="0"/>
              <w:rPr>
                <w:rFonts w:asciiTheme="minorHAnsi" w:hAnsiTheme="minorHAnsi" w:cs="Tahoma"/>
                <w:color w:val="000000" w:themeColor="text1"/>
              </w:rPr>
            </w:pPr>
            <w:r>
              <w:rPr>
                <w:rFonts w:asciiTheme="minorHAnsi" w:hAnsiTheme="minorHAnsi" w:cs="Tahoma"/>
                <w:color w:val="000000" w:themeColor="text1"/>
              </w:rPr>
              <w:t>Improved income through more accurate coding at the point of care, and enhanced ability to report</w:t>
            </w:r>
          </w:p>
        </w:tc>
        <w:tc>
          <w:tcPr>
            <w:cnfStyle w:val="000010000000" w:firstRow="0" w:lastRow="0" w:firstColumn="0" w:lastColumn="0" w:oddVBand="1" w:evenVBand="0" w:oddHBand="0" w:evenHBand="0" w:firstRowFirstColumn="0" w:firstRowLastColumn="0" w:lastRowFirstColumn="0" w:lastRowLastColumn="0"/>
            <w:tcW w:w="1012" w:type="pct"/>
            <w:shd w:val="clear" w:color="auto" w:fill="95B3D7" w:themeFill="accent1" w:themeFillTint="99"/>
          </w:tcPr>
          <w:p w14:paraId="0D2879A7" w14:textId="77777777" w:rsidR="009B40E5" w:rsidRPr="00C20A0E" w:rsidRDefault="009B40E5" w:rsidP="0018496F">
            <w:pPr>
              <w:spacing w:before="120" w:after="120" w:line="276" w:lineRule="auto"/>
              <w:ind w:left="61"/>
              <w:rPr>
                <w:rFonts w:asciiTheme="minorHAnsi" w:hAnsiTheme="minorHAnsi" w:cs="Arial"/>
                <w:sz w:val="22"/>
                <w:szCs w:val="22"/>
              </w:rPr>
            </w:pPr>
            <w:r w:rsidRPr="00C20A0E">
              <w:rPr>
                <w:rFonts w:asciiTheme="minorHAnsi" w:hAnsiTheme="minorHAnsi" w:cs="Arial"/>
                <w:sz w:val="22"/>
                <w:szCs w:val="22"/>
              </w:rPr>
              <w:t xml:space="preserve">Shift in </w:t>
            </w:r>
            <w:proofErr w:type="spellStart"/>
            <w:r w:rsidRPr="00C20A0E">
              <w:rPr>
                <w:rFonts w:asciiTheme="minorHAnsi" w:hAnsiTheme="minorHAnsi" w:cs="Arial"/>
                <w:sz w:val="22"/>
                <w:szCs w:val="22"/>
              </w:rPr>
              <w:t>casemix</w:t>
            </w:r>
            <w:proofErr w:type="spellEnd"/>
            <w:r w:rsidRPr="00C20A0E">
              <w:rPr>
                <w:rFonts w:asciiTheme="minorHAnsi" w:hAnsiTheme="minorHAnsi" w:cs="Arial"/>
                <w:sz w:val="22"/>
                <w:szCs w:val="22"/>
              </w:rPr>
              <w:t xml:space="preserve"> complexity</w:t>
            </w:r>
          </w:p>
        </w:tc>
        <w:tc>
          <w:tcPr>
            <w:tcW w:w="570" w:type="pct"/>
            <w:shd w:val="clear" w:color="auto" w:fill="95B3D7" w:themeFill="accent1" w:themeFillTint="99"/>
          </w:tcPr>
          <w:p w14:paraId="64CFBF7A" w14:textId="77777777" w:rsidR="009B40E5" w:rsidRPr="00C20A0E" w:rsidRDefault="009B40E5" w:rsidP="0018496F">
            <w:pPr>
              <w:spacing w:before="120" w:after="120" w:line="276" w:lineRule="auto"/>
              <w:ind w:left="-36"/>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C20A0E">
              <w:rPr>
                <w:rFonts w:asciiTheme="minorHAnsi" w:hAnsiTheme="minorHAnsi" w:cs="Arial"/>
                <w:sz w:val="22"/>
                <w:szCs w:val="22"/>
              </w:rPr>
              <w:t>AN pathway:</w:t>
            </w:r>
          </w:p>
          <w:p w14:paraId="10F193EC" w14:textId="77777777" w:rsidR="009B40E5" w:rsidRPr="00C20A0E" w:rsidRDefault="009B40E5" w:rsidP="0018496F">
            <w:pPr>
              <w:spacing w:before="120" w:after="120" w:line="276" w:lineRule="auto"/>
              <w:ind w:left="-36"/>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Pr>
                <w:rFonts w:asciiTheme="minorHAnsi" w:hAnsiTheme="minorHAnsi" w:cs="Arial"/>
                <w:sz w:val="22"/>
                <w:szCs w:val="22"/>
              </w:rPr>
              <w:t>Standard 60</w:t>
            </w:r>
            <w:r w:rsidRPr="00C20A0E">
              <w:rPr>
                <w:rFonts w:asciiTheme="minorHAnsi" w:hAnsiTheme="minorHAnsi" w:cs="Arial"/>
                <w:sz w:val="22"/>
                <w:szCs w:val="22"/>
              </w:rPr>
              <w:t>%</w:t>
            </w:r>
          </w:p>
          <w:p w14:paraId="1EC48E17" w14:textId="77777777" w:rsidR="009B40E5" w:rsidRPr="00C20A0E" w:rsidRDefault="009B40E5" w:rsidP="0018496F">
            <w:pPr>
              <w:spacing w:before="120" w:after="120" w:line="276" w:lineRule="auto"/>
              <w:ind w:left="-36"/>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Pr>
                <w:rFonts w:asciiTheme="minorHAnsi" w:hAnsiTheme="minorHAnsi" w:cs="Arial"/>
                <w:sz w:val="22"/>
                <w:szCs w:val="22"/>
              </w:rPr>
              <w:t>Intermediate 29</w:t>
            </w:r>
            <w:r w:rsidRPr="00C20A0E">
              <w:rPr>
                <w:rFonts w:asciiTheme="minorHAnsi" w:hAnsiTheme="minorHAnsi" w:cs="Arial"/>
                <w:sz w:val="22"/>
                <w:szCs w:val="22"/>
              </w:rPr>
              <w:t>%</w:t>
            </w:r>
          </w:p>
          <w:p w14:paraId="758BDB86" w14:textId="77777777" w:rsidR="009B40E5" w:rsidRPr="00C20A0E" w:rsidRDefault="009B40E5" w:rsidP="0018496F">
            <w:pPr>
              <w:spacing w:before="120" w:after="120" w:line="276" w:lineRule="auto"/>
              <w:ind w:left="-36"/>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Pr>
                <w:rFonts w:asciiTheme="minorHAnsi" w:hAnsiTheme="minorHAnsi" w:cs="Arial"/>
                <w:sz w:val="22"/>
                <w:szCs w:val="22"/>
              </w:rPr>
              <w:t>Intensive 11</w:t>
            </w:r>
            <w:r w:rsidRPr="00C20A0E">
              <w:rPr>
                <w:rFonts w:asciiTheme="minorHAnsi" w:hAnsiTheme="minorHAnsi" w:cs="Arial"/>
                <w:sz w:val="22"/>
                <w:szCs w:val="22"/>
              </w:rPr>
              <w:t>%</w:t>
            </w:r>
          </w:p>
        </w:tc>
        <w:tc>
          <w:tcPr>
            <w:cnfStyle w:val="000010000000" w:firstRow="0" w:lastRow="0" w:firstColumn="0" w:lastColumn="0" w:oddVBand="1" w:evenVBand="0" w:oddHBand="0" w:evenHBand="0" w:firstRowFirstColumn="0" w:firstRowLastColumn="0" w:lastRowFirstColumn="0" w:lastRowLastColumn="0"/>
            <w:tcW w:w="633" w:type="pct"/>
            <w:shd w:val="clear" w:color="auto" w:fill="95B3D7" w:themeFill="accent1" w:themeFillTint="99"/>
          </w:tcPr>
          <w:p w14:paraId="11719559" w14:textId="77777777" w:rsidR="009B40E5" w:rsidRPr="00C20A0E" w:rsidRDefault="009B40E5" w:rsidP="0018496F">
            <w:pPr>
              <w:spacing w:before="120" w:after="120" w:line="276" w:lineRule="auto"/>
              <w:ind w:left="34"/>
              <w:rPr>
                <w:rFonts w:asciiTheme="minorHAnsi" w:hAnsiTheme="minorHAnsi" w:cs="Arial"/>
                <w:sz w:val="22"/>
                <w:szCs w:val="22"/>
              </w:rPr>
            </w:pPr>
          </w:p>
        </w:tc>
        <w:tc>
          <w:tcPr>
            <w:tcW w:w="976" w:type="pct"/>
            <w:shd w:val="clear" w:color="auto" w:fill="95B3D7" w:themeFill="accent1" w:themeFillTint="99"/>
          </w:tcPr>
          <w:p w14:paraId="4D7B3FF0" w14:textId="77777777" w:rsidR="009B40E5" w:rsidRPr="00C20A0E" w:rsidRDefault="009B40E5" w:rsidP="0018496F">
            <w:pPr>
              <w:spacing w:before="120" w:after="12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C20A0E">
              <w:rPr>
                <w:rFonts w:asciiTheme="minorHAnsi" w:hAnsiTheme="minorHAnsi" w:cs="Arial"/>
                <w:sz w:val="22"/>
                <w:szCs w:val="22"/>
              </w:rPr>
              <w:t>April 2019</w:t>
            </w:r>
          </w:p>
        </w:tc>
      </w:tr>
      <w:tr w:rsidR="009B40E5" w:rsidRPr="00C65248" w14:paraId="5DEE5B77" w14:textId="77777777" w:rsidTr="0018496F">
        <w:tc>
          <w:tcPr>
            <w:cnfStyle w:val="000010000000" w:firstRow="0" w:lastRow="0" w:firstColumn="0" w:lastColumn="0" w:oddVBand="1" w:evenVBand="0" w:oddHBand="0" w:evenHBand="0" w:firstRowFirstColumn="0" w:firstRowLastColumn="0" w:lastRowFirstColumn="0" w:lastRowLastColumn="0"/>
            <w:tcW w:w="417" w:type="pct"/>
            <w:shd w:val="clear" w:color="auto" w:fill="95B3D7" w:themeFill="accent1" w:themeFillTint="99"/>
          </w:tcPr>
          <w:p w14:paraId="0F25A192" w14:textId="77777777" w:rsidR="009B40E5" w:rsidRPr="00EB167D" w:rsidRDefault="009B40E5" w:rsidP="0018496F">
            <w:pPr>
              <w:spacing w:before="120" w:after="120" w:line="276" w:lineRule="auto"/>
              <w:rPr>
                <w:rFonts w:asciiTheme="minorHAnsi" w:hAnsiTheme="minorHAnsi" w:cs="Arial"/>
                <w:sz w:val="22"/>
                <w:szCs w:val="22"/>
              </w:rPr>
            </w:pPr>
            <w:r w:rsidRPr="00EB167D">
              <w:rPr>
                <w:rFonts w:asciiTheme="minorHAnsi" w:hAnsiTheme="minorHAnsi" w:cs="Arial"/>
                <w:sz w:val="22"/>
                <w:szCs w:val="22"/>
              </w:rPr>
              <w:t>C3</w:t>
            </w:r>
          </w:p>
        </w:tc>
        <w:tc>
          <w:tcPr>
            <w:tcW w:w="1392" w:type="pct"/>
            <w:shd w:val="clear" w:color="auto" w:fill="95B3D7" w:themeFill="accent1" w:themeFillTint="99"/>
          </w:tcPr>
          <w:p w14:paraId="31B422D3" w14:textId="77777777" w:rsidR="009B40E5" w:rsidRDefault="009B40E5" w:rsidP="0018496F">
            <w:pPr>
              <w:cnfStyle w:val="000000000000" w:firstRow="0" w:lastRow="0" w:firstColumn="0" w:lastColumn="0" w:oddVBand="0" w:evenVBand="0" w:oddHBand="0" w:evenHBand="0" w:firstRowFirstColumn="0" w:firstRowLastColumn="0" w:lastRowFirstColumn="0" w:lastRowLastColumn="0"/>
              <w:rPr>
                <w:rFonts w:asciiTheme="minorHAnsi" w:hAnsiTheme="minorHAnsi" w:cs="Tahoma"/>
                <w:color w:val="000000" w:themeColor="text1"/>
              </w:rPr>
            </w:pPr>
            <w:r>
              <w:rPr>
                <w:rFonts w:asciiTheme="minorHAnsi" w:hAnsiTheme="minorHAnsi" w:cs="Tahoma"/>
                <w:color w:val="000000" w:themeColor="text1"/>
              </w:rPr>
              <w:t>Comprehensive access to the Maternity Record for staff working in the community</w:t>
            </w:r>
          </w:p>
        </w:tc>
        <w:tc>
          <w:tcPr>
            <w:cnfStyle w:val="000010000000" w:firstRow="0" w:lastRow="0" w:firstColumn="0" w:lastColumn="0" w:oddVBand="1" w:evenVBand="0" w:oddHBand="0" w:evenHBand="0" w:firstRowFirstColumn="0" w:firstRowLastColumn="0" w:lastRowFirstColumn="0" w:lastRowLastColumn="0"/>
            <w:tcW w:w="1012" w:type="pct"/>
            <w:shd w:val="clear" w:color="auto" w:fill="95B3D7" w:themeFill="accent1" w:themeFillTint="99"/>
          </w:tcPr>
          <w:p w14:paraId="66A8C8C0" w14:textId="77777777" w:rsidR="009B40E5" w:rsidRPr="00C20A0E" w:rsidRDefault="009B40E5" w:rsidP="0018496F">
            <w:pPr>
              <w:spacing w:before="120" w:after="120" w:line="276" w:lineRule="auto"/>
              <w:rPr>
                <w:rFonts w:asciiTheme="minorHAnsi" w:hAnsiTheme="minorHAnsi" w:cs="Arial"/>
                <w:sz w:val="22"/>
                <w:szCs w:val="22"/>
              </w:rPr>
            </w:pPr>
            <w:r w:rsidRPr="00C20A0E">
              <w:rPr>
                <w:rFonts w:asciiTheme="minorHAnsi" w:hAnsiTheme="minorHAnsi" w:cs="Arial"/>
                <w:sz w:val="22"/>
                <w:szCs w:val="22"/>
              </w:rPr>
              <w:t>Full roll out of EPR</w:t>
            </w:r>
          </w:p>
        </w:tc>
        <w:tc>
          <w:tcPr>
            <w:tcW w:w="570" w:type="pct"/>
            <w:shd w:val="clear" w:color="auto" w:fill="95B3D7" w:themeFill="accent1" w:themeFillTint="99"/>
          </w:tcPr>
          <w:p w14:paraId="742A4E41" w14:textId="77777777" w:rsidR="009B40E5" w:rsidRPr="00C20A0E" w:rsidRDefault="009B40E5" w:rsidP="0018496F">
            <w:p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C20A0E">
              <w:rPr>
                <w:rFonts w:asciiTheme="minorHAnsi" w:hAnsiTheme="minorHAnsi" w:cs="Arial"/>
                <w:sz w:val="22"/>
                <w:szCs w:val="22"/>
              </w:rPr>
              <w:t>Nil</w:t>
            </w:r>
          </w:p>
        </w:tc>
        <w:tc>
          <w:tcPr>
            <w:cnfStyle w:val="000010000000" w:firstRow="0" w:lastRow="0" w:firstColumn="0" w:lastColumn="0" w:oddVBand="1" w:evenVBand="0" w:oddHBand="0" w:evenHBand="0" w:firstRowFirstColumn="0" w:firstRowLastColumn="0" w:lastRowFirstColumn="0" w:lastRowLastColumn="0"/>
            <w:tcW w:w="633" w:type="pct"/>
            <w:shd w:val="clear" w:color="auto" w:fill="95B3D7" w:themeFill="accent1" w:themeFillTint="99"/>
          </w:tcPr>
          <w:p w14:paraId="16091205" w14:textId="77777777" w:rsidR="009B40E5" w:rsidRPr="00C20A0E" w:rsidRDefault="009B40E5" w:rsidP="0018496F">
            <w:pPr>
              <w:spacing w:before="120" w:after="120" w:line="276" w:lineRule="auto"/>
              <w:rPr>
                <w:rFonts w:asciiTheme="minorHAnsi" w:hAnsiTheme="minorHAnsi" w:cs="Arial"/>
                <w:sz w:val="22"/>
                <w:szCs w:val="22"/>
              </w:rPr>
            </w:pPr>
            <w:r w:rsidRPr="00C20A0E">
              <w:rPr>
                <w:rFonts w:asciiTheme="minorHAnsi" w:hAnsiTheme="minorHAnsi" w:cs="Arial"/>
                <w:sz w:val="22"/>
                <w:szCs w:val="22"/>
              </w:rPr>
              <w:t>100%</w:t>
            </w:r>
          </w:p>
        </w:tc>
        <w:tc>
          <w:tcPr>
            <w:tcW w:w="976" w:type="pct"/>
            <w:shd w:val="clear" w:color="auto" w:fill="95B3D7" w:themeFill="accent1" w:themeFillTint="99"/>
          </w:tcPr>
          <w:p w14:paraId="75050DC6" w14:textId="77777777" w:rsidR="009B40E5" w:rsidRPr="00C20A0E" w:rsidRDefault="009B40E5" w:rsidP="0018496F">
            <w:p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C20A0E">
              <w:rPr>
                <w:rFonts w:asciiTheme="minorHAnsi" w:hAnsiTheme="minorHAnsi" w:cs="Arial"/>
                <w:sz w:val="22"/>
                <w:szCs w:val="22"/>
              </w:rPr>
              <w:t>September 2018</w:t>
            </w:r>
          </w:p>
        </w:tc>
      </w:tr>
      <w:tr w:rsidR="009B40E5" w:rsidRPr="00C65248" w14:paraId="45F7546C" w14:textId="77777777" w:rsidTr="0018496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17" w:type="pct"/>
            <w:shd w:val="clear" w:color="auto" w:fill="95B3D7" w:themeFill="accent1" w:themeFillTint="99"/>
          </w:tcPr>
          <w:p w14:paraId="1C37CBDC" w14:textId="77777777" w:rsidR="009B40E5" w:rsidRPr="00EB167D" w:rsidRDefault="009B40E5" w:rsidP="0018496F">
            <w:pPr>
              <w:spacing w:before="120" w:after="120"/>
              <w:rPr>
                <w:rFonts w:asciiTheme="minorHAnsi" w:hAnsiTheme="minorHAnsi" w:cs="Arial"/>
              </w:rPr>
            </w:pPr>
            <w:r>
              <w:rPr>
                <w:rFonts w:asciiTheme="minorHAnsi" w:hAnsiTheme="minorHAnsi" w:cs="Arial"/>
              </w:rPr>
              <w:t>C4</w:t>
            </w:r>
          </w:p>
        </w:tc>
        <w:tc>
          <w:tcPr>
            <w:tcW w:w="1392" w:type="pct"/>
            <w:shd w:val="clear" w:color="auto" w:fill="95B3D7" w:themeFill="accent1" w:themeFillTint="99"/>
          </w:tcPr>
          <w:p w14:paraId="2394726B" w14:textId="77777777" w:rsidR="009B40E5" w:rsidRDefault="009B40E5" w:rsidP="0018496F">
            <w:pPr>
              <w:cnfStyle w:val="000000100000" w:firstRow="0" w:lastRow="0" w:firstColumn="0" w:lastColumn="0" w:oddVBand="0" w:evenVBand="0" w:oddHBand="1" w:evenHBand="0" w:firstRowFirstColumn="0" w:firstRowLastColumn="0" w:lastRowFirstColumn="0" w:lastRowLastColumn="0"/>
              <w:rPr>
                <w:rFonts w:asciiTheme="minorHAnsi" w:hAnsiTheme="minorHAnsi" w:cs="Tahoma"/>
                <w:color w:val="000000" w:themeColor="text1"/>
              </w:rPr>
            </w:pPr>
            <w:r>
              <w:rPr>
                <w:rFonts w:asciiTheme="minorHAnsi" w:hAnsiTheme="minorHAnsi" w:cs="Tahoma"/>
                <w:color w:val="000000" w:themeColor="text1"/>
              </w:rPr>
              <w:t>Improved Management reporting enabling service and transformational changes</w:t>
            </w:r>
          </w:p>
        </w:tc>
        <w:tc>
          <w:tcPr>
            <w:cnfStyle w:val="000010000000" w:firstRow="0" w:lastRow="0" w:firstColumn="0" w:lastColumn="0" w:oddVBand="1" w:evenVBand="0" w:oddHBand="0" w:evenHBand="0" w:firstRowFirstColumn="0" w:firstRowLastColumn="0" w:lastRowFirstColumn="0" w:lastRowLastColumn="0"/>
            <w:tcW w:w="1012" w:type="pct"/>
            <w:shd w:val="clear" w:color="auto" w:fill="95B3D7" w:themeFill="accent1" w:themeFillTint="99"/>
          </w:tcPr>
          <w:p w14:paraId="10F62EE4" w14:textId="77777777" w:rsidR="009B40E5" w:rsidRPr="00C20A0E" w:rsidRDefault="009B40E5" w:rsidP="0018496F">
            <w:pPr>
              <w:spacing w:before="120" w:after="120"/>
              <w:rPr>
                <w:rFonts w:asciiTheme="minorHAnsi" w:hAnsiTheme="minorHAnsi" w:cs="Arial"/>
                <w:sz w:val="22"/>
                <w:szCs w:val="22"/>
              </w:rPr>
            </w:pPr>
            <w:r w:rsidRPr="00C20A0E">
              <w:rPr>
                <w:rFonts w:asciiTheme="minorHAnsi" w:hAnsiTheme="minorHAnsi" w:cs="Arial"/>
                <w:sz w:val="22"/>
                <w:szCs w:val="22"/>
              </w:rPr>
              <w:t>Enhanced maternity dashboard for LMS</w:t>
            </w:r>
          </w:p>
        </w:tc>
        <w:tc>
          <w:tcPr>
            <w:tcW w:w="570" w:type="pct"/>
            <w:shd w:val="clear" w:color="auto" w:fill="95B3D7" w:themeFill="accent1" w:themeFillTint="99"/>
          </w:tcPr>
          <w:p w14:paraId="4F71A743" w14:textId="77777777" w:rsidR="009B40E5" w:rsidRPr="00C20A0E" w:rsidRDefault="009B40E5" w:rsidP="0018496F">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C20A0E">
              <w:rPr>
                <w:rFonts w:asciiTheme="minorHAnsi" w:hAnsiTheme="minorHAnsi" w:cs="Arial"/>
                <w:sz w:val="22"/>
                <w:szCs w:val="22"/>
              </w:rPr>
              <w:t>Existing dataset</w:t>
            </w:r>
          </w:p>
        </w:tc>
        <w:tc>
          <w:tcPr>
            <w:cnfStyle w:val="000010000000" w:firstRow="0" w:lastRow="0" w:firstColumn="0" w:lastColumn="0" w:oddVBand="1" w:evenVBand="0" w:oddHBand="0" w:evenHBand="0" w:firstRowFirstColumn="0" w:firstRowLastColumn="0" w:lastRowFirstColumn="0" w:lastRowLastColumn="0"/>
            <w:tcW w:w="633" w:type="pct"/>
            <w:shd w:val="clear" w:color="auto" w:fill="95B3D7" w:themeFill="accent1" w:themeFillTint="99"/>
          </w:tcPr>
          <w:p w14:paraId="562A854A" w14:textId="77777777" w:rsidR="009B40E5" w:rsidRPr="00C20A0E" w:rsidRDefault="009B40E5" w:rsidP="0018496F">
            <w:pPr>
              <w:spacing w:before="120" w:after="120"/>
              <w:rPr>
                <w:rFonts w:asciiTheme="minorHAnsi" w:hAnsiTheme="minorHAnsi" w:cs="Arial"/>
                <w:sz w:val="22"/>
                <w:szCs w:val="22"/>
              </w:rPr>
            </w:pPr>
            <w:r w:rsidRPr="00C20A0E">
              <w:rPr>
                <w:rFonts w:asciiTheme="minorHAnsi" w:hAnsiTheme="minorHAnsi" w:cs="Arial"/>
                <w:sz w:val="22"/>
                <w:szCs w:val="22"/>
              </w:rPr>
              <w:t>As defined within LMS</w:t>
            </w:r>
          </w:p>
        </w:tc>
        <w:tc>
          <w:tcPr>
            <w:tcW w:w="976" w:type="pct"/>
            <w:shd w:val="clear" w:color="auto" w:fill="95B3D7" w:themeFill="accent1" w:themeFillTint="99"/>
          </w:tcPr>
          <w:p w14:paraId="38483A74" w14:textId="77777777" w:rsidR="009B40E5" w:rsidRPr="00C20A0E" w:rsidRDefault="009B40E5" w:rsidP="0018496F">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22"/>
                <w:szCs w:val="22"/>
              </w:rPr>
            </w:pPr>
            <w:r w:rsidRPr="00C20A0E">
              <w:rPr>
                <w:rFonts w:asciiTheme="minorHAnsi" w:hAnsiTheme="minorHAnsi" w:cs="Arial"/>
                <w:bCs/>
                <w:sz w:val="22"/>
                <w:szCs w:val="22"/>
              </w:rPr>
              <w:t>September 2018</w:t>
            </w:r>
          </w:p>
        </w:tc>
      </w:tr>
      <w:tr w:rsidR="009B40E5" w:rsidRPr="00C65248" w14:paraId="561878A1" w14:textId="77777777" w:rsidTr="0018496F">
        <w:tc>
          <w:tcPr>
            <w:cnfStyle w:val="000010000000" w:firstRow="0" w:lastRow="0" w:firstColumn="0" w:lastColumn="0" w:oddVBand="1" w:evenVBand="0" w:oddHBand="0" w:evenHBand="0" w:firstRowFirstColumn="0" w:firstRowLastColumn="0" w:lastRowFirstColumn="0" w:lastRowLastColumn="0"/>
            <w:tcW w:w="417" w:type="pct"/>
            <w:shd w:val="clear" w:color="auto" w:fill="D9D9D9" w:themeFill="background1" w:themeFillShade="D9"/>
          </w:tcPr>
          <w:p w14:paraId="3C6E9CBC" w14:textId="77777777" w:rsidR="009B40E5" w:rsidRPr="00EB167D" w:rsidRDefault="009B40E5" w:rsidP="0018496F">
            <w:pPr>
              <w:spacing w:before="120" w:after="120" w:line="276" w:lineRule="auto"/>
              <w:ind w:left="61"/>
              <w:rPr>
                <w:rFonts w:asciiTheme="minorHAnsi" w:hAnsiTheme="minorHAnsi" w:cs="Arial"/>
                <w:b/>
                <w:sz w:val="22"/>
                <w:szCs w:val="22"/>
              </w:rPr>
            </w:pPr>
            <w:r w:rsidRPr="00EB167D">
              <w:rPr>
                <w:rFonts w:asciiTheme="minorHAnsi" w:hAnsiTheme="minorHAnsi" w:cs="Arial"/>
                <w:b/>
                <w:sz w:val="22"/>
                <w:szCs w:val="22"/>
              </w:rPr>
              <w:t>Ref</w:t>
            </w:r>
          </w:p>
        </w:tc>
        <w:tc>
          <w:tcPr>
            <w:tcW w:w="1392" w:type="pct"/>
            <w:shd w:val="clear" w:color="auto" w:fill="D9D9D9" w:themeFill="background1" w:themeFillShade="D9"/>
          </w:tcPr>
          <w:p w14:paraId="7A7FA88B" w14:textId="77777777" w:rsidR="009B40E5" w:rsidRDefault="009B40E5" w:rsidP="0018496F">
            <w:pPr>
              <w:cnfStyle w:val="000000000000" w:firstRow="0" w:lastRow="0" w:firstColumn="0" w:lastColumn="0" w:oddVBand="0" w:evenVBand="0" w:oddHBand="0" w:evenHBand="0" w:firstRowFirstColumn="0" w:firstRowLastColumn="0" w:lastRowFirstColumn="0" w:lastRowLastColumn="0"/>
              <w:rPr>
                <w:rFonts w:asciiTheme="minorHAnsi" w:hAnsiTheme="minorHAnsi" w:cs="Tahoma"/>
                <w:b/>
                <w:color w:val="000000" w:themeColor="text1"/>
                <w:sz w:val="22"/>
                <w:szCs w:val="22"/>
              </w:rPr>
            </w:pPr>
          </w:p>
          <w:p w14:paraId="0E71CAF2" w14:textId="77777777" w:rsidR="009B40E5" w:rsidRPr="00A8098D" w:rsidRDefault="009B40E5" w:rsidP="0018496F">
            <w:pPr>
              <w:cnfStyle w:val="000000000000" w:firstRow="0" w:lastRow="0" w:firstColumn="0" w:lastColumn="0" w:oddVBand="0" w:evenVBand="0" w:oddHBand="0" w:evenHBand="0" w:firstRowFirstColumn="0" w:firstRowLastColumn="0" w:lastRowFirstColumn="0" w:lastRowLastColumn="0"/>
              <w:rPr>
                <w:rFonts w:asciiTheme="minorHAnsi" w:hAnsiTheme="minorHAnsi" w:cs="Tahoma"/>
                <w:b/>
                <w:color w:val="000000" w:themeColor="text1"/>
                <w:sz w:val="22"/>
                <w:szCs w:val="22"/>
              </w:rPr>
            </w:pPr>
            <w:r w:rsidRPr="00A8098D">
              <w:rPr>
                <w:rFonts w:asciiTheme="minorHAnsi" w:hAnsiTheme="minorHAnsi" w:cs="Tahoma"/>
                <w:b/>
                <w:color w:val="000000" w:themeColor="text1"/>
                <w:sz w:val="22"/>
                <w:szCs w:val="22"/>
              </w:rPr>
              <w:t>Additional benefits</w:t>
            </w:r>
          </w:p>
        </w:tc>
        <w:tc>
          <w:tcPr>
            <w:cnfStyle w:val="000010000000" w:firstRow="0" w:lastRow="0" w:firstColumn="0" w:lastColumn="0" w:oddVBand="1" w:evenVBand="0" w:oddHBand="0" w:evenHBand="0" w:firstRowFirstColumn="0" w:firstRowLastColumn="0" w:lastRowFirstColumn="0" w:lastRowLastColumn="0"/>
            <w:tcW w:w="1012" w:type="pct"/>
            <w:shd w:val="clear" w:color="auto" w:fill="D9D9D9" w:themeFill="background1" w:themeFillShade="D9"/>
          </w:tcPr>
          <w:p w14:paraId="3E834F80" w14:textId="77777777" w:rsidR="009B40E5" w:rsidRPr="00EB167D" w:rsidRDefault="009B40E5" w:rsidP="0018496F">
            <w:pPr>
              <w:spacing w:before="120" w:after="120" w:line="276" w:lineRule="auto"/>
              <w:rPr>
                <w:rFonts w:asciiTheme="minorHAnsi" w:hAnsiTheme="minorHAnsi" w:cs="Arial"/>
                <w:b/>
                <w:bCs/>
                <w:sz w:val="22"/>
                <w:szCs w:val="22"/>
              </w:rPr>
            </w:pPr>
            <w:r w:rsidRPr="00EB167D">
              <w:rPr>
                <w:rFonts w:asciiTheme="minorHAnsi" w:hAnsiTheme="minorHAnsi" w:cs="Arial"/>
                <w:b/>
                <w:bCs/>
                <w:sz w:val="22"/>
                <w:szCs w:val="22"/>
              </w:rPr>
              <w:t>Measurement Basis</w:t>
            </w:r>
          </w:p>
        </w:tc>
        <w:tc>
          <w:tcPr>
            <w:tcW w:w="570" w:type="pct"/>
            <w:shd w:val="clear" w:color="auto" w:fill="D9D9D9" w:themeFill="background1" w:themeFillShade="D9"/>
          </w:tcPr>
          <w:p w14:paraId="4E8DB412" w14:textId="77777777" w:rsidR="009B40E5" w:rsidRPr="00EB167D" w:rsidRDefault="009B40E5" w:rsidP="0018496F">
            <w:p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sz w:val="22"/>
                <w:szCs w:val="22"/>
              </w:rPr>
            </w:pPr>
            <w:r w:rsidRPr="00EB167D">
              <w:rPr>
                <w:rFonts w:asciiTheme="minorHAnsi" w:hAnsiTheme="minorHAnsi" w:cs="Arial"/>
                <w:b/>
                <w:bCs/>
                <w:sz w:val="22"/>
                <w:szCs w:val="22"/>
              </w:rPr>
              <w:t>Base Value / current</w:t>
            </w:r>
          </w:p>
        </w:tc>
        <w:tc>
          <w:tcPr>
            <w:cnfStyle w:val="000010000000" w:firstRow="0" w:lastRow="0" w:firstColumn="0" w:lastColumn="0" w:oddVBand="1" w:evenVBand="0" w:oddHBand="0" w:evenHBand="0" w:firstRowFirstColumn="0" w:firstRowLastColumn="0" w:lastRowFirstColumn="0" w:lastRowLastColumn="0"/>
            <w:tcW w:w="633" w:type="pct"/>
            <w:shd w:val="clear" w:color="auto" w:fill="D9D9D9" w:themeFill="background1" w:themeFillShade="D9"/>
          </w:tcPr>
          <w:p w14:paraId="2D41F6D3" w14:textId="77777777" w:rsidR="009B40E5" w:rsidRPr="00EB167D" w:rsidRDefault="009B40E5" w:rsidP="0018496F">
            <w:pPr>
              <w:spacing w:before="120" w:after="120" w:line="276" w:lineRule="auto"/>
              <w:rPr>
                <w:rFonts w:asciiTheme="minorHAnsi" w:hAnsiTheme="minorHAnsi" w:cs="Arial"/>
                <w:b/>
                <w:bCs/>
                <w:sz w:val="22"/>
                <w:szCs w:val="22"/>
              </w:rPr>
            </w:pPr>
            <w:r w:rsidRPr="00EB167D">
              <w:rPr>
                <w:rFonts w:asciiTheme="minorHAnsi" w:hAnsiTheme="minorHAnsi" w:cs="Arial"/>
                <w:b/>
                <w:bCs/>
                <w:sz w:val="22"/>
                <w:szCs w:val="22"/>
              </w:rPr>
              <w:t>Target Value</w:t>
            </w:r>
          </w:p>
        </w:tc>
        <w:tc>
          <w:tcPr>
            <w:tcW w:w="976" w:type="pct"/>
            <w:shd w:val="clear" w:color="auto" w:fill="D9D9D9" w:themeFill="background1" w:themeFillShade="D9"/>
          </w:tcPr>
          <w:p w14:paraId="56A6BFC9" w14:textId="77777777" w:rsidR="009B40E5" w:rsidRPr="00EB167D" w:rsidRDefault="009B40E5" w:rsidP="0018496F">
            <w:p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sz w:val="22"/>
                <w:szCs w:val="22"/>
              </w:rPr>
            </w:pPr>
            <w:r w:rsidRPr="00EB167D">
              <w:rPr>
                <w:rFonts w:asciiTheme="minorHAnsi" w:hAnsiTheme="minorHAnsi" w:cs="Arial"/>
                <w:b/>
                <w:bCs/>
                <w:sz w:val="22"/>
                <w:szCs w:val="22"/>
              </w:rPr>
              <w:t>Target Date</w:t>
            </w:r>
          </w:p>
        </w:tc>
      </w:tr>
      <w:tr w:rsidR="009B40E5" w:rsidRPr="00C65248" w14:paraId="2FCBFCED" w14:textId="77777777" w:rsidTr="0018496F">
        <w:trPr>
          <w:cnfStyle w:val="000000100000" w:firstRow="0" w:lastRow="0" w:firstColumn="0" w:lastColumn="0" w:oddVBand="0" w:evenVBand="0" w:oddHBand="1" w:evenHBand="0" w:firstRowFirstColumn="0" w:firstRowLastColumn="0" w:lastRowFirstColumn="0" w:lastRowLastColumn="0"/>
          <w:trHeight w:val="459"/>
        </w:trPr>
        <w:tc>
          <w:tcPr>
            <w:cnfStyle w:val="000010000000" w:firstRow="0" w:lastRow="0" w:firstColumn="0" w:lastColumn="0" w:oddVBand="1" w:evenVBand="0" w:oddHBand="0" w:evenHBand="0" w:firstRowFirstColumn="0" w:firstRowLastColumn="0" w:lastRowFirstColumn="0" w:lastRowLastColumn="0"/>
            <w:tcW w:w="417" w:type="pct"/>
            <w:shd w:val="clear" w:color="auto" w:fill="95B3D7" w:themeFill="accent1" w:themeFillTint="99"/>
          </w:tcPr>
          <w:p w14:paraId="03D8A6F0" w14:textId="77777777" w:rsidR="009B40E5" w:rsidRPr="00EB167D" w:rsidRDefault="009B40E5" w:rsidP="0018496F">
            <w:pPr>
              <w:spacing w:before="120" w:after="120" w:line="276" w:lineRule="auto"/>
              <w:rPr>
                <w:rFonts w:asciiTheme="minorHAnsi" w:hAnsiTheme="minorHAnsi" w:cs="Arial"/>
                <w:sz w:val="22"/>
                <w:szCs w:val="22"/>
              </w:rPr>
            </w:pPr>
            <w:r w:rsidRPr="00EB167D">
              <w:rPr>
                <w:rFonts w:asciiTheme="minorHAnsi" w:hAnsiTheme="minorHAnsi" w:cs="Arial"/>
                <w:sz w:val="22"/>
                <w:szCs w:val="22"/>
              </w:rPr>
              <w:t>A1</w:t>
            </w:r>
          </w:p>
        </w:tc>
        <w:tc>
          <w:tcPr>
            <w:tcW w:w="1392" w:type="pct"/>
            <w:shd w:val="clear" w:color="auto" w:fill="95B3D7" w:themeFill="accent1" w:themeFillTint="99"/>
          </w:tcPr>
          <w:p w14:paraId="2988EEA0" w14:textId="77777777" w:rsidR="009B40E5" w:rsidRDefault="009B40E5" w:rsidP="0018496F">
            <w:pPr>
              <w:cnfStyle w:val="000000100000" w:firstRow="0" w:lastRow="0" w:firstColumn="0" w:lastColumn="0" w:oddVBand="0" w:evenVBand="0" w:oddHBand="1" w:evenHBand="0" w:firstRowFirstColumn="0" w:firstRowLastColumn="0" w:lastRowFirstColumn="0" w:lastRowLastColumn="0"/>
              <w:rPr>
                <w:rFonts w:asciiTheme="minorHAnsi" w:hAnsiTheme="minorHAnsi" w:cs="Tahoma"/>
                <w:color w:val="000000" w:themeColor="text1"/>
              </w:rPr>
            </w:pPr>
            <w:r>
              <w:rPr>
                <w:rFonts w:asciiTheme="minorHAnsi" w:hAnsiTheme="minorHAnsi" w:cs="Tahoma"/>
                <w:color w:val="000000" w:themeColor="text1"/>
              </w:rPr>
              <w:t>Ability to introduce access to the record for patients and families</w:t>
            </w:r>
          </w:p>
        </w:tc>
        <w:tc>
          <w:tcPr>
            <w:cnfStyle w:val="000010000000" w:firstRow="0" w:lastRow="0" w:firstColumn="0" w:lastColumn="0" w:oddVBand="1" w:evenVBand="0" w:oddHBand="0" w:evenHBand="0" w:firstRowFirstColumn="0" w:firstRowLastColumn="0" w:lastRowFirstColumn="0" w:lastRowLastColumn="0"/>
            <w:tcW w:w="1012" w:type="pct"/>
            <w:shd w:val="clear" w:color="auto" w:fill="95B3D7" w:themeFill="accent1" w:themeFillTint="99"/>
          </w:tcPr>
          <w:p w14:paraId="053734C3" w14:textId="77777777" w:rsidR="009B40E5" w:rsidRPr="00C20A0E" w:rsidRDefault="009B40E5" w:rsidP="0018496F">
            <w:pPr>
              <w:spacing w:before="120" w:after="120" w:line="276" w:lineRule="auto"/>
              <w:ind w:left="61"/>
              <w:rPr>
                <w:rFonts w:asciiTheme="minorHAnsi" w:hAnsiTheme="minorHAnsi" w:cs="Arial"/>
                <w:sz w:val="22"/>
                <w:szCs w:val="22"/>
              </w:rPr>
            </w:pPr>
            <w:r w:rsidRPr="00C20A0E">
              <w:rPr>
                <w:rFonts w:asciiTheme="minorHAnsi" w:hAnsiTheme="minorHAnsi" w:cs="Arial"/>
                <w:sz w:val="22"/>
                <w:szCs w:val="22"/>
              </w:rPr>
              <w:t>Patient access</w:t>
            </w:r>
          </w:p>
        </w:tc>
        <w:tc>
          <w:tcPr>
            <w:tcW w:w="570" w:type="pct"/>
            <w:shd w:val="clear" w:color="auto" w:fill="95B3D7" w:themeFill="accent1" w:themeFillTint="99"/>
          </w:tcPr>
          <w:p w14:paraId="31EFDF01" w14:textId="77777777" w:rsidR="009B40E5" w:rsidRPr="00C20A0E" w:rsidRDefault="009B40E5" w:rsidP="0018496F">
            <w:pPr>
              <w:spacing w:before="120" w:after="120" w:line="276" w:lineRule="auto"/>
              <w:ind w:left="61"/>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C20A0E">
              <w:rPr>
                <w:rFonts w:asciiTheme="minorHAnsi" w:hAnsiTheme="minorHAnsi" w:cs="Arial"/>
                <w:sz w:val="22"/>
                <w:szCs w:val="22"/>
              </w:rPr>
              <w:t>Nil</w:t>
            </w:r>
          </w:p>
        </w:tc>
        <w:tc>
          <w:tcPr>
            <w:cnfStyle w:val="000010000000" w:firstRow="0" w:lastRow="0" w:firstColumn="0" w:lastColumn="0" w:oddVBand="1" w:evenVBand="0" w:oddHBand="0" w:evenHBand="0" w:firstRowFirstColumn="0" w:firstRowLastColumn="0" w:lastRowFirstColumn="0" w:lastRowLastColumn="0"/>
            <w:tcW w:w="633" w:type="pct"/>
            <w:shd w:val="clear" w:color="auto" w:fill="95B3D7" w:themeFill="accent1" w:themeFillTint="99"/>
          </w:tcPr>
          <w:p w14:paraId="5A4AEBC0" w14:textId="77777777" w:rsidR="009B40E5" w:rsidRPr="00C20A0E" w:rsidRDefault="009B40E5" w:rsidP="0018496F">
            <w:pPr>
              <w:spacing w:before="120" w:after="120" w:line="276" w:lineRule="auto"/>
              <w:ind w:left="61"/>
              <w:rPr>
                <w:rFonts w:asciiTheme="minorHAnsi" w:hAnsiTheme="minorHAnsi" w:cs="Arial"/>
                <w:sz w:val="22"/>
                <w:szCs w:val="22"/>
              </w:rPr>
            </w:pPr>
            <w:r w:rsidRPr="00C20A0E">
              <w:rPr>
                <w:rFonts w:asciiTheme="minorHAnsi" w:hAnsiTheme="minorHAnsi" w:cs="Arial"/>
                <w:sz w:val="22"/>
                <w:szCs w:val="22"/>
              </w:rPr>
              <w:t>Access available</w:t>
            </w:r>
          </w:p>
        </w:tc>
        <w:tc>
          <w:tcPr>
            <w:tcW w:w="976" w:type="pct"/>
            <w:shd w:val="clear" w:color="auto" w:fill="95B3D7" w:themeFill="accent1" w:themeFillTint="99"/>
          </w:tcPr>
          <w:p w14:paraId="0742FC0C" w14:textId="77777777" w:rsidR="009B40E5" w:rsidRPr="00C20A0E" w:rsidRDefault="009B40E5" w:rsidP="0018496F">
            <w:pPr>
              <w:spacing w:before="120" w:after="120" w:line="276" w:lineRule="auto"/>
              <w:ind w:left="61"/>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C20A0E">
              <w:rPr>
                <w:rFonts w:asciiTheme="minorHAnsi" w:hAnsiTheme="minorHAnsi" w:cs="Arial"/>
                <w:sz w:val="22"/>
                <w:szCs w:val="22"/>
              </w:rPr>
              <w:t>September 2018</w:t>
            </w:r>
          </w:p>
        </w:tc>
      </w:tr>
      <w:tr w:rsidR="009B40E5" w:rsidRPr="00C65248" w14:paraId="1524C444" w14:textId="77777777" w:rsidTr="0018496F">
        <w:trPr>
          <w:trHeight w:val="459"/>
        </w:trPr>
        <w:tc>
          <w:tcPr>
            <w:cnfStyle w:val="000010000000" w:firstRow="0" w:lastRow="0" w:firstColumn="0" w:lastColumn="0" w:oddVBand="1" w:evenVBand="0" w:oddHBand="0" w:evenHBand="0" w:firstRowFirstColumn="0" w:firstRowLastColumn="0" w:lastRowFirstColumn="0" w:lastRowLastColumn="0"/>
            <w:tcW w:w="417" w:type="pct"/>
            <w:shd w:val="clear" w:color="auto" w:fill="95B3D7" w:themeFill="accent1" w:themeFillTint="99"/>
          </w:tcPr>
          <w:p w14:paraId="3FB2DC26" w14:textId="77777777" w:rsidR="009B40E5" w:rsidRPr="00EB167D" w:rsidRDefault="009B40E5" w:rsidP="0018496F">
            <w:pPr>
              <w:spacing w:before="120" w:after="120" w:line="276" w:lineRule="auto"/>
              <w:rPr>
                <w:rFonts w:asciiTheme="minorHAnsi" w:hAnsiTheme="minorHAnsi" w:cs="Arial"/>
                <w:sz w:val="22"/>
                <w:szCs w:val="22"/>
              </w:rPr>
            </w:pPr>
            <w:r w:rsidRPr="00EB167D">
              <w:rPr>
                <w:rFonts w:asciiTheme="minorHAnsi" w:hAnsiTheme="minorHAnsi" w:cs="Arial"/>
                <w:sz w:val="22"/>
                <w:szCs w:val="22"/>
              </w:rPr>
              <w:t>A2</w:t>
            </w:r>
          </w:p>
        </w:tc>
        <w:tc>
          <w:tcPr>
            <w:tcW w:w="1392" w:type="pct"/>
            <w:shd w:val="clear" w:color="auto" w:fill="95B3D7" w:themeFill="accent1" w:themeFillTint="99"/>
          </w:tcPr>
          <w:p w14:paraId="4BB485A8" w14:textId="77777777" w:rsidR="009B40E5" w:rsidRDefault="009B40E5" w:rsidP="0018496F">
            <w:pPr>
              <w:cnfStyle w:val="000000000000" w:firstRow="0" w:lastRow="0" w:firstColumn="0" w:lastColumn="0" w:oddVBand="0" w:evenVBand="0" w:oddHBand="0" w:evenHBand="0" w:firstRowFirstColumn="0" w:firstRowLastColumn="0" w:lastRowFirstColumn="0" w:lastRowLastColumn="0"/>
              <w:rPr>
                <w:rFonts w:asciiTheme="minorHAnsi" w:hAnsiTheme="minorHAnsi" w:cs="Tahoma"/>
                <w:color w:val="000000" w:themeColor="text1"/>
              </w:rPr>
            </w:pPr>
            <w:r>
              <w:rPr>
                <w:rFonts w:asciiTheme="minorHAnsi" w:hAnsiTheme="minorHAnsi" w:cs="Tahoma"/>
                <w:color w:val="000000" w:themeColor="text1"/>
              </w:rPr>
              <w:t>Reduction in paper, consumables and manual data entry of paper forms</w:t>
            </w:r>
          </w:p>
        </w:tc>
        <w:tc>
          <w:tcPr>
            <w:cnfStyle w:val="000010000000" w:firstRow="0" w:lastRow="0" w:firstColumn="0" w:lastColumn="0" w:oddVBand="1" w:evenVBand="0" w:oddHBand="0" w:evenHBand="0" w:firstRowFirstColumn="0" w:firstRowLastColumn="0" w:lastRowFirstColumn="0" w:lastRowLastColumn="0"/>
            <w:tcW w:w="1012" w:type="pct"/>
            <w:shd w:val="clear" w:color="auto" w:fill="95B3D7" w:themeFill="accent1" w:themeFillTint="99"/>
          </w:tcPr>
          <w:p w14:paraId="67784E6D" w14:textId="77777777" w:rsidR="009B40E5" w:rsidRPr="00C20A0E" w:rsidRDefault="009B40E5" w:rsidP="0018496F">
            <w:pPr>
              <w:spacing w:before="120" w:after="120" w:line="276" w:lineRule="auto"/>
              <w:ind w:left="61"/>
              <w:rPr>
                <w:rFonts w:asciiTheme="minorHAnsi" w:hAnsiTheme="minorHAnsi" w:cs="Arial"/>
                <w:sz w:val="22"/>
                <w:szCs w:val="22"/>
              </w:rPr>
            </w:pPr>
            <w:r w:rsidRPr="00C20A0E">
              <w:rPr>
                <w:rFonts w:asciiTheme="minorHAnsi" w:hAnsiTheme="minorHAnsi" w:cs="Arial"/>
                <w:sz w:val="22"/>
                <w:szCs w:val="22"/>
              </w:rPr>
              <w:t>Cost of paper notes and existing databases</w:t>
            </w:r>
          </w:p>
        </w:tc>
        <w:tc>
          <w:tcPr>
            <w:tcW w:w="570" w:type="pct"/>
            <w:shd w:val="clear" w:color="auto" w:fill="95B3D7" w:themeFill="accent1" w:themeFillTint="99"/>
          </w:tcPr>
          <w:p w14:paraId="0D65A7FB" w14:textId="77777777" w:rsidR="009B40E5" w:rsidRPr="00C20A0E" w:rsidRDefault="009B40E5" w:rsidP="0018496F">
            <w:pPr>
              <w:spacing w:before="120" w:after="120" w:line="276" w:lineRule="auto"/>
              <w:ind w:left="-36"/>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C20A0E">
              <w:rPr>
                <w:rFonts w:asciiTheme="minorHAnsi" w:hAnsiTheme="minorHAnsi" w:cs="Arial"/>
                <w:sz w:val="22"/>
                <w:szCs w:val="22"/>
              </w:rPr>
              <w:t>£</w:t>
            </w:r>
            <w:r>
              <w:rPr>
                <w:rFonts w:asciiTheme="minorHAnsi" w:hAnsiTheme="minorHAnsi" w:cs="Arial"/>
                <w:sz w:val="22"/>
                <w:szCs w:val="22"/>
              </w:rPr>
              <w:t>X</w:t>
            </w:r>
          </w:p>
        </w:tc>
        <w:tc>
          <w:tcPr>
            <w:cnfStyle w:val="000010000000" w:firstRow="0" w:lastRow="0" w:firstColumn="0" w:lastColumn="0" w:oddVBand="1" w:evenVBand="0" w:oddHBand="0" w:evenHBand="0" w:firstRowFirstColumn="0" w:firstRowLastColumn="0" w:lastRowFirstColumn="0" w:lastRowLastColumn="0"/>
            <w:tcW w:w="633" w:type="pct"/>
            <w:shd w:val="clear" w:color="auto" w:fill="95B3D7" w:themeFill="accent1" w:themeFillTint="99"/>
          </w:tcPr>
          <w:p w14:paraId="0FEA0FBE" w14:textId="77777777" w:rsidR="009B40E5" w:rsidRPr="00C20A0E" w:rsidRDefault="009B40E5" w:rsidP="0018496F">
            <w:pPr>
              <w:spacing w:before="120" w:after="120" w:line="276" w:lineRule="auto"/>
              <w:ind w:left="34"/>
              <w:rPr>
                <w:rFonts w:asciiTheme="minorHAnsi" w:hAnsiTheme="minorHAnsi" w:cs="Arial"/>
                <w:sz w:val="22"/>
                <w:szCs w:val="22"/>
              </w:rPr>
            </w:pPr>
            <w:r w:rsidRPr="00C20A0E">
              <w:rPr>
                <w:rFonts w:asciiTheme="minorHAnsi" w:hAnsiTheme="minorHAnsi" w:cs="Arial"/>
                <w:sz w:val="22"/>
                <w:szCs w:val="22"/>
              </w:rPr>
              <w:t>£</w:t>
            </w:r>
            <w:r>
              <w:rPr>
                <w:rFonts w:asciiTheme="minorHAnsi" w:hAnsiTheme="minorHAnsi" w:cs="Arial"/>
                <w:sz w:val="22"/>
                <w:szCs w:val="22"/>
              </w:rPr>
              <w:t>X</w:t>
            </w:r>
          </w:p>
        </w:tc>
        <w:tc>
          <w:tcPr>
            <w:tcW w:w="976" w:type="pct"/>
            <w:shd w:val="clear" w:color="auto" w:fill="95B3D7" w:themeFill="accent1" w:themeFillTint="99"/>
          </w:tcPr>
          <w:p w14:paraId="216AB169" w14:textId="77777777" w:rsidR="009B40E5" w:rsidRPr="00C20A0E" w:rsidRDefault="009B40E5" w:rsidP="0018496F">
            <w:p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C20A0E">
              <w:rPr>
                <w:rFonts w:asciiTheme="minorHAnsi" w:hAnsiTheme="minorHAnsi" w:cs="Arial"/>
                <w:sz w:val="22"/>
                <w:szCs w:val="22"/>
              </w:rPr>
              <w:t>September 2018</w:t>
            </w:r>
          </w:p>
        </w:tc>
      </w:tr>
      <w:tr w:rsidR="009B40E5" w:rsidRPr="00C65248" w14:paraId="1AE79D9C" w14:textId="77777777" w:rsidTr="0018496F">
        <w:trPr>
          <w:cnfStyle w:val="000000100000" w:firstRow="0" w:lastRow="0" w:firstColumn="0" w:lastColumn="0" w:oddVBand="0" w:evenVBand="0" w:oddHBand="1" w:evenHBand="0" w:firstRowFirstColumn="0" w:firstRowLastColumn="0" w:lastRowFirstColumn="0" w:lastRowLastColumn="0"/>
          <w:trHeight w:val="459"/>
        </w:trPr>
        <w:tc>
          <w:tcPr>
            <w:cnfStyle w:val="000010000000" w:firstRow="0" w:lastRow="0" w:firstColumn="0" w:lastColumn="0" w:oddVBand="1" w:evenVBand="0" w:oddHBand="0" w:evenHBand="0" w:firstRowFirstColumn="0" w:firstRowLastColumn="0" w:lastRowFirstColumn="0" w:lastRowLastColumn="0"/>
            <w:tcW w:w="417" w:type="pct"/>
            <w:shd w:val="clear" w:color="auto" w:fill="95B3D7" w:themeFill="accent1" w:themeFillTint="99"/>
          </w:tcPr>
          <w:p w14:paraId="3E8A243E" w14:textId="77777777" w:rsidR="009B40E5" w:rsidRPr="00EB167D" w:rsidRDefault="009B40E5" w:rsidP="0018496F">
            <w:pPr>
              <w:spacing w:before="120" w:after="120" w:line="276" w:lineRule="auto"/>
              <w:rPr>
                <w:rFonts w:asciiTheme="minorHAnsi" w:hAnsiTheme="minorHAnsi" w:cs="Arial"/>
                <w:sz w:val="22"/>
                <w:szCs w:val="22"/>
              </w:rPr>
            </w:pPr>
            <w:r>
              <w:rPr>
                <w:rFonts w:asciiTheme="minorHAnsi" w:hAnsiTheme="minorHAnsi" w:cs="Arial"/>
                <w:sz w:val="22"/>
                <w:szCs w:val="22"/>
              </w:rPr>
              <w:t>A3</w:t>
            </w:r>
          </w:p>
        </w:tc>
        <w:tc>
          <w:tcPr>
            <w:tcW w:w="1392" w:type="pct"/>
            <w:shd w:val="clear" w:color="auto" w:fill="95B3D7" w:themeFill="accent1" w:themeFillTint="99"/>
          </w:tcPr>
          <w:p w14:paraId="549D398F" w14:textId="77777777" w:rsidR="009B40E5" w:rsidRDefault="009B40E5" w:rsidP="0018496F">
            <w:pPr>
              <w:cnfStyle w:val="000000100000" w:firstRow="0" w:lastRow="0" w:firstColumn="0" w:lastColumn="0" w:oddVBand="0" w:evenVBand="0" w:oddHBand="1" w:evenHBand="0" w:firstRowFirstColumn="0" w:firstRowLastColumn="0" w:lastRowFirstColumn="0" w:lastRowLastColumn="0"/>
              <w:rPr>
                <w:rFonts w:asciiTheme="minorHAnsi" w:hAnsiTheme="minorHAnsi" w:cs="Tahoma"/>
                <w:color w:val="000000" w:themeColor="text1"/>
              </w:rPr>
            </w:pPr>
            <w:r>
              <w:rPr>
                <w:rFonts w:asciiTheme="minorHAnsi" w:hAnsiTheme="minorHAnsi" w:cs="Tahoma"/>
                <w:color w:val="000000" w:themeColor="text1"/>
              </w:rPr>
              <w:t>Enhanced data quality, and ability to rapidly audit information relating to maternity services</w:t>
            </w:r>
          </w:p>
        </w:tc>
        <w:tc>
          <w:tcPr>
            <w:cnfStyle w:val="000010000000" w:firstRow="0" w:lastRow="0" w:firstColumn="0" w:lastColumn="0" w:oddVBand="1" w:evenVBand="0" w:oddHBand="0" w:evenHBand="0" w:firstRowFirstColumn="0" w:firstRowLastColumn="0" w:lastRowFirstColumn="0" w:lastRowLastColumn="0"/>
            <w:tcW w:w="1012" w:type="pct"/>
            <w:shd w:val="clear" w:color="auto" w:fill="95B3D7" w:themeFill="accent1" w:themeFillTint="99"/>
          </w:tcPr>
          <w:p w14:paraId="2EB61764" w14:textId="77777777" w:rsidR="009B40E5" w:rsidRPr="00EB167D" w:rsidRDefault="009B40E5" w:rsidP="0018496F">
            <w:pPr>
              <w:spacing w:before="120" w:after="120" w:line="276" w:lineRule="auto"/>
              <w:ind w:left="61"/>
              <w:rPr>
                <w:rFonts w:asciiTheme="minorHAnsi" w:hAnsiTheme="minorHAnsi" w:cs="Arial"/>
                <w:sz w:val="22"/>
                <w:szCs w:val="22"/>
              </w:rPr>
            </w:pPr>
            <w:r>
              <w:rPr>
                <w:rFonts w:asciiTheme="minorHAnsi" w:hAnsiTheme="minorHAnsi" w:cs="Arial"/>
                <w:sz w:val="22"/>
                <w:szCs w:val="22"/>
              </w:rPr>
              <w:t>Enhanced data availability for maternity services</w:t>
            </w:r>
          </w:p>
        </w:tc>
        <w:tc>
          <w:tcPr>
            <w:tcW w:w="570" w:type="pct"/>
            <w:shd w:val="clear" w:color="auto" w:fill="95B3D7" w:themeFill="accent1" w:themeFillTint="99"/>
          </w:tcPr>
          <w:p w14:paraId="1AAC1526" w14:textId="77777777" w:rsidR="009B40E5" w:rsidRPr="00EB167D" w:rsidRDefault="009B40E5" w:rsidP="0018496F">
            <w:pPr>
              <w:spacing w:before="120" w:after="120" w:line="276" w:lineRule="auto"/>
              <w:ind w:left="-36"/>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Pr>
                <w:rFonts w:asciiTheme="minorHAnsi" w:hAnsiTheme="minorHAnsi" w:cs="Arial"/>
                <w:sz w:val="22"/>
                <w:szCs w:val="22"/>
              </w:rPr>
              <w:t>Maternity services minimum dataset</w:t>
            </w:r>
          </w:p>
        </w:tc>
        <w:tc>
          <w:tcPr>
            <w:cnfStyle w:val="000010000000" w:firstRow="0" w:lastRow="0" w:firstColumn="0" w:lastColumn="0" w:oddVBand="1" w:evenVBand="0" w:oddHBand="0" w:evenHBand="0" w:firstRowFirstColumn="0" w:firstRowLastColumn="0" w:lastRowFirstColumn="0" w:lastRowLastColumn="0"/>
            <w:tcW w:w="633" w:type="pct"/>
            <w:shd w:val="clear" w:color="auto" w:fill="95B3D7" w:themeFill="accent1" w:themeFillTint="99"/>
          </w:tcPr>
          <w:p w14:paraId="56B400A9" w14:textId="77777777" w:rsidR="009B40E5" w:rsidRPr="00EB167D" w:rsidRDefault="009B40E5" w:rsidP="0018496F">
            <w:pPr>
              <w:spacing w:before="120" w:after="120" w:line="276" w:lineRule="auto"/>
              <w:ind w:left="34"/>
              <w:rPr>
                <w:rFonts w:asciiTheme="minorHAnsi" w:hAnsiTheme="minorHAnsi" w:cs="Arial"/>
                <w:sz w:val="22"/>
                <w:szCs w:val="22"/>
              </w:rPr>
            </w:pPr>
            <w:r>
              <w:rPr>
                <w:rFonts w:asciiTheme="minorHAnsi" w:hAnsiTheme="minorHAnsi" w:cs="Arial"/>
                <w:sz w:val="22"/>
                <w:szCs w:val="22"/>
              </w:rPr>
              <w:t>Additional dataset</w:t>
            </w:r>
          </w:p>
        </w:tc>
        <w:tc>
          <w:tcPr>
            <w:tcW w:w="976" w:type="pct"/>
            <w:shd w:val="clear" w:color="auto" w:fill="95B3D7" w:themeFill="accent1" w:themeFillTint="99"/>
          </w:tcPr>
          <w:p w14:paraId="528A3387" w14:textId="77777777" w:rsidR="009B40E5" w:rsidRPr="00EB167D" w:rsidRDefault="009B40E5" w:rsidP="0018496F">
            <w:pPr>
              <w:spacing w:before="120" w:after="12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Pr>
                <w:rFonts w:asciiTheme="minorHAnsi" w:hAnsiTheme="minorHAnsi" w:cs="Arial"/>
                <w:sz w:val="22"/>
                <w:szCs w:val="22"/>
              </w:rPr>
              <w:t>September 2018</w:t>
            </w:r>
          </w:p>
        </w:tc>
      </w:tr>
    </w:tbl>
    <w:p w14:paraId="42961BCD" w14:textId="77777777" w:rsidR="009B40E5" w:rsidRPr="00C65248" w:rsidRDefault="009B40E5" w:rsidP="009B40E5">
      <w:pPr>
        <w:ind w:left="-284"/>
        <w:rPr>
          <w:rFonts w:asciiTheme="minorHAnsi" w:hAnsiTheme="minorHAnsi"/>
          <w:bCs/>
        </w:rPr>
      </w:pPr>
      <w:r w:rsidRPr="00C65248">
        <w:rPr>
          <w:rFonts w:asciiTheme="minorHAnsi" w:hAnsiTheme="minorHAnsi"/>
          <w:bCs/>
        </w:rPr>
        <w:br w:type="page"/>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20"/>
      </w:tblGrid>
      <w:tr w:rsidR="009B40E5" w:rsidRPr="00C65248" w14:paraId="2D9D0BAE" w14:textId="77777777" w:rsidTr="0018496F">
        <w:trPr>
          <w:trHeight w:val="5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3B54ECF" w14:textId="77777777" w:rsidR="009B40E5" w:rsidRPr="008056A9" w:rsidRDefault="009B40E5" w:rsidP="0018496F">
            <w:pPr>
              <w:pStyle w:val="Heading1"/>
              <w:tabs>
                <w:tab w:val="left" w:pos="237"/>
              </w:tabs>
              <w:rPr>
                <w:szCs w:val="20"/>
              </w:rPr>
            </w:pPr>
            <w:bookmarkStart w:id="8" w:name="_Toc487468466"/>
            <w:r>
              <w:rPr>
                <w:szCs w:val="20"/>
              </w:rPr>
              <w:lastRenderedPageBreak/>
              <w:t>Section 7</w:t>
            </w:r>
            <w:r w:rsidRPr="008056A9">
              <w:rPr>
                <w:szCs w:val="20"/>
              </w:rPr>
              <w:t xml:space="preserve"> </w:t>
            </w:r>
            <w:r>
              <w:rPr>
                <w:szCs w:val="20"/>
              </w:rPr>
              <w:t>–</w:t>
            </w:r>
            <w:r w:rsidRPr="008056A9">
              <w:rPr>
                <w:szCs w:val="20"/>
              </w:rPr>
              <w:t xml:space="preserve"> </w:t>
            </w:r>
            <w:r>
              <w:rPr>
                <w:szCs w:val="20"/>
              </w:rPr>
              <w:t>Sensitivity Analysis</w:t>
            </w:r>
            <w:bookmarkEnd w:id="8"/>
          </w:p>
        </w:tc>
      </w:tr>
    </w:tbl>
    <w:p w14:paraId="7CD5D9B0" w14:textId="77777777" w:rsidR="009B40E5" w:rsidRDefault="009B40E5" w:rsidP="009B40E5">
      <w:pPr>
        <w:spacing w:before="120" w:after="120"/>
        <w:rPr>
          <w:rFonts w:asciiTheme="minorHAnsi" w:hAnsiTheme="minorHAnsi" w:cs="Arial"/>
          <w:i/>
          <w:color w:val="C0504D" w:themeColor="accent2"/>
        </w:rPr>
      </w:pPr>
    </w:p>
    <w:tbl>
      <w:tblPr>
        <w:tblW w:w="10312"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12"/>
      </w:tblGrid>
      <w:tr w:rsidR="009B40E5" w:rsidRPr="00C65248" w14:paraId="30246862" w14:textId="77777777" w:rsidTr="0018496F">
        <w:trPr>
          <w:trHeight w:val="57"/>
        </w:trPr>
        <w:tc>
          <w:tcPr>
            <w:tcW w:w="10312" w:type="dxa"/>
            <w:tcBorders>
              <w:top w:val="single" w:sz="18" w:space="0" w:color="FFFFFF" w:themeColor="background1"/>
              <w:left w:val="nil"/>
              <w:bottom w:val="single" w:sz="18" w:space="0" w:color="FFFFFF" w:themeColor="background1"/>
              <w:right w:val="nil"/>
            </w:tcBorders>
            <w:shd w:val="clear" w:color="auto" w:fill="FFFFFF" w:themeFill="background1"/>
          </w:tcPr>
          <w:tbl>
            <w:tblPr>
              <w:tblW w:w="0" w:type="auto"/>
              <w:tblLook w:val="0000" w:firstRow="0" w:lastRow="0" w:firstColumn="0" w:lastColumn="0" w:noHBand="0" w:noVBand="0"/>
            </w:tblPr>
            <w:tblGrid>
              <w:gridCol w:w="3194"/>
              <w:gridCol w:w="1163"/>
              <w:gridCol w:w="2080"/>
              <w:gridCol w:w="1237"/>
              <w:gridCol w:w="1402"/>
            </w:tblGrid>
            <w:tr w:rsidR="009B40E5" w14:paraId="67079731" w14:textId="77777777" w:rsidTr="0018496F">
              <w:trPr>
                <w:trHeight w:val="158"/>
              </w:trPr>
              <w:tc>
                <w:tcPr>
                  <w:tcW w:w="3194" w:type="dxa"/>
                  <w:tcBorders>
                    <w:top w:val="single" w:sz="12" w:space="0" w:color="FF0000"/>
                    <w:left w:val="single" w:sz="12" w:space="0" w:color="FF0000"/>
                    <w:bottom w:val="nil"/>
                    <w:right w:val="nil"/>
                  </w:tcBorders>
                  <w:shd w:val="solid" w:color="993300" w:fill="auto"/>
                </w:tcPr>
                <w:p w14:paraId="330D4015" w14:textId="77777777" w:rsidR="009B40E5" w:rsidRDefault="009B40E5" w:rsidP="0018496F">
                  <w:pPr>
                    <w:autoSpaceDE w:val="0"/>
                    <w:autoSpaceDN w:val="0"/>
                    <w:adjustRightInd w:val="0"/>
                    <w:spacing w:after="0" w:line="240" w:lineRule="auto"/>
                    <w:rPr>
                      <w:rFonts w:eastAsiaTheme="minorHAnsi" w:cs="Calibri"/>
                      <w:b/>
                      <w:bCs/>
                      <w:i/>
                      <w:iCs/>
                      <w:color w:val="FFFFFF"/>
                      <w:lang w:eastAsia="en-US"/>
                    </w:rPr>
                  </w:pPr>
                  <w:r>
                    <w:rPr>
                      <w:rFonts w:eastAsiaTheme="minorHAnsi" w:cs="Calibri"/>
                      <w:b/>
                      <w:bCs/>
                      <w:i/>
                      <w:iCs/>
                      <w:color w:val="FFFFFF"/>
                      <w:lang w:eastAsia="en-US"/>
                    </w:rPr>
                    <w:t>Sensitivity Analysis:</w:t>
                  </w:r>
                </w:p>
              </w:tc>
              <w:tc>
                <w:tcPr>
                  <w:tcW w:w="1163" w:type="dxa"/>
                  <w:tcBorders>
                    <w:top w:val="single" w:sz="12" w:space="0" w:color="FF0000"/>
                    <w:left w:val="single" w:sz="12" w:space="0" w:color="FF0000"/>
                    <w:bottom w:val="single" w:sz="6" w:space="0" w:color="FF0000"/>
                    <w:right w:val="nil"/>
                  </w:tcBorders>
                  <w:shd w:val="solid" w:color="993300" w:fill="auto"/>
                </w:tcPr>
                <w:p w14:paraId="1E6024F2" w14:textId="77777777" w:rsidR="009B40E5" w:rsidRDefault="009B40E5" w:rsidP="0018496F">
                  <w:pPr>
                    <w:autoSpaceDE w:val="0"/>
                    <w:autoSpaceDN w:val="0"/>
                    <w:adjustRightInd w:val="0"/>
                    <w:spacing w:after="0" w:line="240" w:lineRule="auto"/>
                    <w:jc w:val="center"/>
                    <w:rPr>
                      <w:rFonts w:eastAsiaTheme="minorHAnsi" w:cs="Calibri"/>
                      <w:b/>
                      <w:bCs/>
                      <w:color w:val="FFFFFF"/>
                      <w:lang w:eastAsia="en-US"/>
                    </w:rPr>
                  </w:pPr>
                  <w:r>
                    <w:rPr>
                      <w:rFonts w:eastAsiaTheme="minorHAnsi" w:cs="Calibri"/>
                      <w:b/>
                      <w:bCs/>
                      <w:color w:val="FFFFFF"/>
                      <w:lang w:eastAsia="en-US"/>
                    </w:rPr>
                    <w:t>Base</w:t>
                  </w:r>
                </w:p>
              </w:tc>
              <w:tc>
                <w:tcPr>
                  <w:tcW w:w="2080" w:type="dxa"/>
                  <w:tcBorders>
                    <w:top w:val="single" w:sz="12" w:space="0" w:color="FF0000"/>
                    <w:left w:val="single" w:sz="12" w:space="0" w:color="FF0000"/>
                    <w:bottom w:val="single" w:sz="6" w:space="0" w:color="FF0000"/>
                    <w:right w:val="nil"/>
                  </w:tcBorders>
                  <w:shd w:val="solid" w:color="993300" w:fill="auto"/>
                </w:tcPr>
                <w:p w14:paraId="69761E0B" w14:textId="77777777" w:rsidR="009B40E5" w:rsidRDefault="009B40E5" w:rsidP="0018496F">
                  <w:pPr>
                    <w:autoSpaceDE w:val="0"/>
                    <w:autoSpaceDN w:val="0"/>
                    <w:adjustRightInd w:val="0"/>
                    <w:spacing w:after="0" w:line="240" w:lineRule="auto"/>
                    <w:jc w:val="center"/>
                    <w:rPr>
                      <w:rFonts w:eastAsiaTheme="minorHAnsi" w:cs="Calibri"/>
                      <w:b/>
                      <w:bCs/>
                      <w:color w:val="FFFFFF"/>
                      <w:lang w:eastAsia="en-US"/>
                    </w:rPr>
                  </w:pPr>
                  <w:r>
                    <w:rPr>
                      <w:rFonts w:eastAsiaTheme="minorHAnsi" w:cs="Calibri"/>
                      <w:b/>
                      <w:bCs/>
                      <w:color w:val="FFFFFF"/>
                      <w:lang w:eastAsia="en-US"/>
                    </w:rPr>
                    <w:t>Scenario 1</w:t>
                  </w:r>
                </w:p>
              </w:tc>
              <w:tc>
                <w:tcPr>
                  <w:tcW w:w="1237" w:type="dxa"/>
                  <w:tcBorders>
                    <w:top w:val="single" w:sz="12" w:space="0" w:color="FF0000"/>
                    <w:left w:val="single" w:sz="12" w:space="0" w:color="FF0000"/>
                    <w:bottom w:val="single" w:sz="6" w:space="0" w:color="FF0000"/>
                    <w:right w:val="nil"/>
                  </w:tcBorders>
                  <w:shd w:val="solid" w:color="993300" w:fill="auto"/>
                </w:tcPr>
                <w:p w14:paraId="736B8CCC" w14:textId="77777777" w:rsidR="009B40E5" w:rsidRDefault="009B40E5" w:rsidP="0018496F">
                  <w:pPr>
                    <w:autoSpaceDE w:val="0"/>
                    <w:autoSpaceDN w:val="0"/>
                    <w:adjustRightInd w:val="0"/>
                    <w:spacing w:after="0" w:line="240" w:lineRule="auto"/>
                    <w:jc w:val="center"/>
                    <w:rPr>
                      <w:rFonts w:eastAsiaTheme="minorHAnsi" w:cs="Calibri"/>
                      <w:b/>
                      <w:bCs/>
                      <w:color w:val="FFFFFF"/>
                      <w:lang w:eastAsia="en-US"/>
                    </w:rPr>
                  </w:pPr>
                  <w:r>
                    <w:rPr>
                      <w:rFonts w:eastAsiaTheme="minorHAnsi" w:cs="Calibri"/>
                      <w:b/>
                      <w:bCs/>
                      <w:color w:val="FFFFFF"/>
                      <w:lang w:eastAsia="en-US"/>
                    </w:rPr>
                    <w:t>Scenario 2</w:t>
                  </w:r>
                </w:p>
              </w:tc>
              <w:tc>
                <w:tcPr>
                  <w:tcW w:w="1402" w:type="dxa"/>
                  <w:tcBorders>
                    <w:top w:val="single" w:sz="12" w:space="0" w:color="FF0000"/>
                    <w:left w:val="single" w:sz="12" w:space="0" w:color="FF0000"/>
                    <w:bottom w:val="single" w:sz="6" w:space="0" w:color="FF0000"/>
                    <w:right w:val="nil"/>
                  </w:tcBorders>
                  <w:shd w:val="solid" w:color="993300" w:fill="auto"/>
                </w:tcPr>
                <w:p w14:paraId="0005512B" w14:textId="77777777" w:rsidR="009B40E5" w:rsidRDefault="009B40E5" w:rsidP="0018496F">
                  <w:pPr>
                    <w:autoSpaceDE w:val="0"/>
                    <w:autoSpaceDN w:val="0"/>
                    <w:adjustRightInd w:val="0"/>
                    <w:spacing w:after="0" w:line="240" w:lineRule="auto"/>
                    <w:jc w:val="center"/>
                    <w:rPr>
                      <w:rFonts w:eastAsiaTheme="minorHAnsi" w:cs="Calibri"/>
                      <w:b/>
                      <w:bCs/>
                      <w:color w:val="FFFFFF"/>
                      <w:lang w:eastAsia="en-US"/>
                    </w:rPr>
                  </w:pPr>
                  <w:r>
                    <w:rPr>
                      <w:rFonts w:eastAsiaTheme="minorHAnsi" w:cs="Calibri"/>
                      <w:b/>
                      <w:bCs/>
                      <w:color w:val="FFFFFF"/>
                      <w:lang w:eastAsia="en-US"/>
                    </w:rPr>
                    <w:t>Scenario 3</w:t>
                  </w:r>
                </w:p>
              </w:tc>
            </w:tr>
            <w:tr w:rsidR="009B40E5" w14:paraId="31004A75" w14:textId="77777777" w:rsidTr="0018496F">
              <w:trPr>
                <w:trHeight w:val="461"/>
              </w:trPr>
              <w:tc>
                <w:tcPr>
                  <w:tcW w:w="3194" w:type="dxa"/>
                  <w:tcBorders>
                    <w:top w:val="single" w:sz="12" w:space="0" w:color="FF0000"/>
                    <w:left w:val="single" w:sz="12" w:space="0" w:color="FF0000"/>
                    <w:bottom w:val="single" w:sz="12" w:space="0" w:color="FF0000"/>
                    <w:right w:val="nil"/>
                  </w:tcBorders>
                </w:tcPr>
                <w:p w14:paraId="294011F6" w14:textId="77777777" w:rsidR="009B40E5" w:rsidRDefault="009B40E5" w:rsidP="0018496F">
                  <w:pPr>
                    <w:autoSpaceDE w:val="0"/>
                    <w:autoSpaceDN w:val="0"/>
                    <w:adjustRightInd w:val="0"/>
                    <w:spacing w:after="0" w:line="240" w:lineRule="auto"/>
                    <w:rPr>
                      <w:rFonts w:eastAsiaTheme="minorHAnsi" w:cs="Calibri"/>
                      <w:b/>
                      <w:bCs/>
                      <w:i/>
                      <w:iCs/>
                      <w:color w:val="FF0000"/>
                      <w:lang w:eastAsia="en-US"/>
                    </w:rPr>
                  </w:pPr>
                  <w:r>
                    <w:rPr>
                      <w:rFonts w:eastAsiaTheme="minorHAnsi" w:cs="Calibri"/>
                      <w:b/>
                      <w:bCs/>
                      <w:i/>
                      <w:iCs/>
                      <w:color w:val="FF0000"/>
                      <w:lang w:eastAsia="en-US"/>
                    </w:rPr>
                    <w:t xml:space="preserve">[year 2 assumed </w:t>
                  </w:r>
                  <w:proofErr w:type="spellStart"/>
                  <w:r>
                    <w:rPr>
                      <w:rFonts w:eastAsiaTheme="minorHAnsi" w:cs="Calibri"/>
                      <w:b/>
                      <w:bCs/>
                      <w:i/>
                      <w:iCs/>
                      <w:color w:val="FF0000"/>
                      <w:lang w:eastAsia="en-US"/>
                    </w:rPr>
                    <w:t>fye</w:t>
                  </w:r>
                  <w:proofErr w:type="spellEnd"/>
                  <w:r>
                    <w:rPr>
                      <w:rFonts w:eastAsiaTheme="minorHAnsi" w:cs="Calibri"/>
                      <w:b/>
                      <w:bCs/>
                      <w:i/>
                      <w:iCs/>
                      <w:color w:val="FF0000"/>
                      <w:lang w:eastAsia="en-US"/>
                    </w:rPr>
                    <w:t>]</w:t>
                  </w:r>
                </w:p>
              </w:tc>
              <w:tc>
                <w:tcPr>
                  <w:tcW w:w="1163" w:type="dxa"/>
                  <w:tcBorders>
                    <w:top w:val="single" w:sz="12" w:space="0" w:color="FF0000"/>
                    <w:left w:val="single" w:sz="12" w:space="0" w:color="FF0000"/>
                    <w:bottom w:val="single" w:sz="12" w:space="0" w:color="FF0000"/>
                    <w:right w:val="single" w:sz="12" w:space="0" w:color="FF0000"/>
                  </w:tcBorders>
                  <w:shd w:val="solid" w:color="0066CC" w:fill="auto"/>
                </w:tcPr>
                <w:p w14:paraId="19FDE5EF" w14:textId="77777777" w:rsidR="009B40E5" w:rsidRDefault="009B40E5" w:rsidP="0018496F">
                  <w:pPr>
                    <w:autoSpaceDE w:val="0"/>
                    <w:autoSpaceDN w:val="0"/>
                    <w:adjustRightInd w:val="0"/>
                    <w:spacing w:after="0" w:line="240" w:lineRule="auto"/>
                    <w:jc w:val="center"/>
                    <w:rPr>
                      <w:rFonts w:eastAsiaTheme="minorHAnsi" w:cs="Calibri"/>
                      <w:b/>
                      <w:bCs/>
                      <w:i/>
                      <w:iCs/>
                      <w:color w:val="000000"/>
                      <w:lang w:eastAsia="en-US"/>
                    </w:rPr>
                  </w:pPr>
                </w:p>
              </w:tc>
              <w:tc>
                <w:tcPr>
                  <w:tcW w:w="2080" w:type="dxa"/>
                  <w:tcBorders>
                    <w:top w:val="single" w:sz="12" w:space="0" w:color="FF0000"/>
                    <w:left w:val="single" w:sz="12" w:space="0" w:color="FF0000"/>
                    <w:bottom w:val="single" w:sz="12" w:space="0" w:color="FF0000"/>
                    <w:right w:val="single" w:sz="12" w:space="0" w:color="FF0000"/>
                  </w:tcBorders>
                  <w:shd w:val="solid" w:color="0066CC" w:fill="auto"/>
                </w:tcPr>
                <w:p w14:paraId="3C6AB3F4" w14:textId="77777777" w:rsidR="009B40E5" w:rsidRDefault="009B40E5" w:rsidP="0018496F">
                  <w:pPr>
                    <w:autoSpaceDE w:val="0"/>
                    <w:autoSpaceDN w:val="0"/>
                    <w:adjustRightInd w:val="0"/>
                    <w:spacing w:after="0" w:line="240" w:lineRule="auto"/>
                    <w:jc w:val="center"/>
                    <w:rPr>
                      <w:rFonts w:eastAsiaTheme="minorHAnsi" w:cs="Calibri"/>
                      <w:b/>
                      <w:bCs/>
                      <w:i/>
                      <w:iCs/>
                      <w:color w:val="000000"/>
                      <w:lang w:eastAsia="en-US"/>
                    </w:rPr>
                  </w:pPr>
                  <w:r>
                    <w:rPr>
                      <w:rFonts w:eastAsiaTheme="minorHAnsi" w:cs="Calibri"/>
                      <w:b/>
                      <w:bCs/>
                      <w:i/>
                      <w:iCs/>
                      <w:color w:val="000000"/>
                      <w:lang w:eastAsia="en-US"/>
                    </w:rPr>
                    <w:t>Delay in implementation</w:t>
                  </w:r>
                </w:p>
              </w:tc>
              <w:tc>
                <w:tcPr>
                  <w:tcW w:w="1237" w:type="dxa"/>
                  <w:tcBorders>
                    <w:top w:val="single" w:sz="12" w:space="0" w:color="FF0000"/>
                    <w:left w:val="single" w:sz="12" w:space="0" w:color="FF0000"/>
                    <w:bottom w:val="single" w:sz="12" w:space="0" w:color="FF0000"/>
                    <w:right w:val="single" w:sz="12" w:space="0" w:color="FF0000"/>
                  </w:tcBorders>
                  <w:shd w:val="solid" w:color="0066CC" w:fill="auto"/>
                </w:tcPr>
                <w:p w14:paraId="64865EF8" w14:textId="77777777" w:rsidR="009B40E5" w:rsidRDefault="009B40E5" w:rsidP="0018496F">
                  <w:pPr>
                    <w:autoSpaceDE w:val="0"/>
                    <w:autoSpaceDN w:val="0"/>
                    <w:adjustRightInd w:val="0"/>
                    <w:spacing w:after="0" w:line="240" w:lineRule="auto"/>
                    <w:jc w:val="center"/>
                    <w:rPr>
                      <w:rFonts w:eastAsiaTheme="minorHAnsi" w:cs="Calibri"/>
                      <w:b/>
                      <w:bCs/>
                      <w:i/>
                      <w:iCs/>
                      <w:color w:val="000000"/>
                      <w:lang w:eastAsia="en-US"/>
                    </w:rPr>
                  </w:pPr>
                  <w:r>
                    <w:rPr>
                      <w:rFonts w:eastAsiaTheme="minorHAnsi" w:cs="Calibri"/>
                      <w:b/>
                      <w:bCs/>
                      <w:i/>
                      <w:iCs/>
                      <w:color w:val="000000"/>
                      <w:lang w:eastAsia="en-US"/>
                    </w:rPr>
                    <w:t>Increase in costs of 10%</w:t>
                  </w:r>
                </w:p>
              </w:tc>
              <w:tc>
                <w:tcPr>
                  <w:tcW w:w="1402" w:type="dxa"/>
                  <w:tcBorders>
                    <w:top w:val="single" w:sz="12" w:space="0" w:color="FF0000"/>
                    <w:left w:val="single" w:sz="12" w:space="0" w:color="FF0000"/>
                    <w:bottom w:val="single" w:sz="12" w:space="0" w:color="FF0000"/>
                    <w:right w:val="single" w:sz="12" w:space="0" w:color="FF0000"/>
                  </w:tcBorders>
                  <w:shd w:val="solid" w:color="0066CC" w:fill="auto"/>
                </w:tcPr>
                <w:p w14:paraId="11F64D4D" w14:textId="77777777" w:rsidR="009B40E5" w:rsidRDefault="009B40E5" w:rsidP="0018496F">
                  <w:pPr>
                    <w:autoSpaceDE w:val="0"/>
                    <w:autoSpaceDN w:val="0"/>
                    <w:adjustRightInd w:val="0"/>
                    <w:spacing w:after="0" w:line="240" w:lineRule="auto"/>
                    <w:jc w:val="center"/>
                    <w:rPr>
                      <w:rFonts w:eastAsiaTheme="minorHAnsi" w:cs="Calibri"/>
                      <w:b/>
                      <w:bCs/>
                      <w:i/>
                      <w:iCs/>
                      <w:color w:val="000000"/>
                      <w:lang w:eastAsia="en-US"/>
                    </w:rPr>
                  </w:pPr>
                  <w:r>
                    <w:rPr>
                      <w:rFonts w:eastAsiaTheme="minorHAnsi" w:cs="Calibri"/>
                      <w:b/>
                      <w:bCs/>
                      <w:i/>
                      <w:iCs/>
                      <w:color w:val="000000"/>
                      <w:lang w:eastAsia="en-US"/>
                    </w:rPr>
                    <w:t>Reduction in income</w:t>
                  </w:r>
                </w:p>
              </w:tc>
            </w:tr>
            <w:tr w:rsidR="009B40E5" w14:paraId="6D7932CA" w14:textId="77777777" w:rsidTr="0018496F">
              <w:trPr>
                <w:trHeight w:val="158"/>
              </w:trPr>
              <w:tc>
                <w:tcPr>
                  <w:tcW w:w="3194" w:type="dxa"/>
                  <w:tcBorders>
                    <w:top w:val="nil"/>
                    <w:left w:val="single" w:sz="12" w:space="0" w:color="FF0000"/>
                    <w:bottom w:val="single" w:sz="12" w:space="0" w:color="FF0000"/>
                    <w:right w:val="single" w:sz="12" w:space="0" w:color="FF0000"/>
                  </w:tcBorders>
                </w:tcPr>
                <w:p w14:paraId="733528EB" w14:textId="77777777" w:rsidR="009B40E5" w:rsidRDefault="009B40E5" w:rsidP="0018496F">
                  <w:pPr>
                    <w:autoSpaceDE w:val="0"/>
                    <w:autoSpaceDN w:val="0"/>
                    <w:adjustRightInd w:val="0"/>
                    <w:spacing w:after="0" w:line="240" w:lineRule="auto"/>
                    <w:rPr>
                      <w:rFonts w:eastAsiaTheme="minorHAnsi" w:cs="Calibri"/>
                      <w:color w:val="000000"/>
                      <w:lang w:eastAsia="en-US"/>
                    </w:rPr>
                  </w:pPr>
                  <w:r>
                    <w:rPr>
                      <w:rFonts w:eastAsiaTheme="minorHAnsi" w:cs="Calibri"/>
                      <w:color w:val="000000"/>
                      <w:lang w:eastAsia="en-US"/>
                    </w:rPr>
                    <w:t xml:space="preserve">Costs </w:t>
                  </w:r>
                </w:p>
              </w:tc>
              <w:tc>
                <w:tcPr>
                  <w:tcW w:w="1163" w:type="dxa"/>
                  <w:tcBorders>
                    <w:top w:val="single" w:sz="12" w:space="0" w:color="FF0000"/>
                    <w:left w:val="single" w:sz="12" w:space="0" w:color="FF0000"/>
                    <w:bottom w:val="single" w:sz="12" w:space="0" w:color="FF0000"/>
                    <w:right w:val="single" w:sz="12" w:space="0" w:color="FF0000"/>
                  </w:tcBorders>
                  <w:shd w:val="solid" w:color="0066CC" w:fill="auto"/>
                </w:tcPr>
                <w:p w14:paraId="596FA4F9" w14:textId="77777777" w:rsidR="009B40E5" w:rsidRDefault="009B40E5" w:rsidP="0018496F">
                  <w:pPr>
                    <w:autoSpaceDE w:val="0"/>
                    <w:autoSpaceDN w:val="0"/>
                    <w:adjustRightInd w:val="0"/>
                    <w:spacing w:after="0" w:line="240" w:lineRule="auto"/>
                    <w:jc w:val="center"/>
                    <w:rPr>
                      <w:rFonts w:eastAsiaTheme="minorHAnsi" w:cs="Calibri"/>
                      <w:color w:val="000000"/>
                      <w:lang w:eastAsia="en-US"/>
                    </w:rPr>
                  </w:pPr>
                  <w:r w:rsidRPr="008375CE">
                    <w:rPr>
                      <w:rFonts w:eastAsiaTheme="minorHAnsi" w:cs="Calibri"/>
                      <w:color w:val="000000"/>
                      <w:lang w:eastAsia="en-US"/>
                    </w:rPr>
                    <w:t>X</w:t>
                  </w:r>
                </w:p>
              </w:tc>
              <w:tc>
                <w:tcPr>
                  <w:tcW w:w="2080" w:type="dxa"/>
                  <w:tcBorders>
                    <w:top w:val="single" w:sz="12" w:space="0" w:color="FF0000"/>
                    <w:left w:val="single" w:sz="12" w:space="0" w:color="FF0000"/>
                    <w:bottom w:val="single" w:sz="12" w:space="0" w:color="FF0000"/>
                    <w:right w:val="single" w:sz="12" w:space="0" w:color="FF0000"/>
                  </w:tcBorders>
                  <w:shd w:val="solid" w:color="0066CC" w:fill="auto"/>
                </w:tcPr>
                <w:p w14:paraId="2B18C9FD" w14:textId="77777777" w:rsidR="009B40E5" w:rsidRDefault="009B40E5" w:rsidP="0018496F">
                  <w:pPr>
                    <w:autoSpaceDE w:val="0"/>
                    <w:autoSpaceDN w:val="0"/>
                    <w:adjustRightInd w:val="0"/>
                    <w:spacing w:after="0" w:line="240" w:lineRule="auto"/>
                    <w:jc w:val="center"/>
                    <w:rPr>
                      <w:rFonts w:eastAsiaTheme="minorHAnsi" w:cs="Calibri"/>
                      <w:color w:val="000000"/>
                      <w:lang w:eastAsia="en-US"/>
                    </w:rPr>
                  </w:pPr>
                  <w:r w:rsidRPr="008375CE">
                    <w:rPr>
                      <w:rFonts w:eastAsiaTheme="minorHAnsi" w:cs="Calibri"/>
                      <w:color w:val="000000"/>
                      <w:lang w:eastAsia="en-US"/>
                    </w:rPr>
                    <w:t>X</w:t>
                  </w:r>
                </w:p>
              </w:tc>
              <w:tc>
                <w:tcPr>
                  <w:tcW w:w="1237" w:type="dxa"/>
                  <w:tcBorders>
                    <w:top w:val="single" w:sz="12" w:space="0" w:color="FF0000"/>
                    <w:left w:val="single" w:sz="12" w:space="0" w:color="FF0000"/>
                    <w:bottom w:val="single" w:sz="12" w:space="0" w:color="FF0000"/>
                    <w:right w:val="single" w:sz="12" w:space="0" w:color="FF0000"/>
                  </w:tcBorders>
                  <w:shd w:val="solid" w:color="0066CC" w:fill="auto"/>
                </w:tcPr>
                <w:p w14:paraId="7109A71B" w14:textId="77777777" w:rsidR="009B40E5" w:rsidRDefault="009B40E5" w:rsidP="0018496F">
                  <w:pPr>
                    <w:autoSpaceDE w:val="0"/>
                    <w:autoSpaceDN w:val="0"/>
                    <w:adjustRightInd w:val="0"/>
                    <w:spacing w:after="0" w:line="240" w:lineRule="auto"/>
                    <w:jc w:val="center"/>
                    <w:rPr>
                      <w:rFonts w:eastAsiaTheme="minorHAnsi" w:cs="Calibri"/>
                      <w:color w:val="000000"/>
                      <w:lang w:eastAsia="en-US"/>
                    </w:rPr>
                  </w:pPr>
                  <w:r w:rsidRPr="008375CE">
                    <w:rPr>
                      <w:rFonts w:eastAsiaTheme="minorHAnsi" w:cs="Calibri"/>
                      <w:color w:val="000000"/>
                      <w:lang w:eastAsia="en-US"/>
                    </w:rPr>
                    <w:t>X</w:t>
                  </w:r>
                </w:p>
              </w:tc>
              <w:tc>
                <w:tcPr>
                  <w:tcW w:w="1402" w:type="dxa"/>
                  <w:tcBorders>
                    <w:top w:val="single" w:sz="12" w:space="0" w:color="FF0000"/>
                    <w:left w:val="single" w:sz="12" w:space="0" w:color="FF0000"/>
                    <w:bottom w:val="single" w:sz="12" w:space="0" w:color="FF0000"/>
                    <w:right w:val="single" w:sz="12" w:space="0" w:color="FF0000"/>
                  </w:tcBorders>
                  <w:shd w:val="solid" w:color="0066CC" w:fill="auto"/>
                </w:tcPr>
                <w:p w14:paraId="1A5C997E" w14:textId="77777777" w:rsidR="009B40E5" w:rsidRDefault="009B40E5" w:rsidP="0018496F">
                  <w:pPr>
                    <w:autoSpaceDE w:val="0"/>
                    <w:autoSpaceDN w:val="0"/>
                    <w:adjustRightInd w:val="0"/>
                    <w:spacing w:after="0" w:line="240" w:lineRule="auto"/>
                    <w:jc w:val="center"/>
                    <w:rPr>
                      <w:rFonts w:eastAsiaTheme="minorHAnsi" w:cs="Calibri"/>
                      <w:color w:val="000000"/>
                      <w:lang w:eastAsia="en-US"/>
                    </w:rPr>
                  </w:pPr>
                  <w:r w:rsidRPr="008375CE">
                    <w:rPr>
                      <w:rFonts w:eastAsiaTheme="minorHAnsi" w:cs="Calibri"/>
                      <w:color w:val="000000"/>
                      <w:lang w:eastAsia="en-US"/>
                    </w:rPr>
                    <w:t>X</w:t>
                  </w:r>
                </w:p>
              </w:tc>
            </w:tr>
            <w:tr w:rsidR="009B40E5" w14:paraId="117C99FA" w14:textId="77777777" w:rsidTr="0018496F">
              <w:trPr>
                <w:trHeight w:val="158"/>
              </w:trPr>
              <w:tc>
                <w:tcPr>
                  <w:tcW w:w="3194" w:type="dxa"/>
                  <w:tcBorders>
                    <w:top w:val="nil"/>
                    <w:left w:val="single" w:sz="12" w:space="0" w:color="FF0000"/>
                    <w:bottom w:val="single" w:sz="12" w:space="0" w:color="FF0000"/>
                    <w:right w:val="single" w:sz="12" w:space="0" w:color="FF0000"/>
                  </w:tcBorders>
                </w:tcPr>
                <w:p w14:paraId="5D9E5C2D" w14:textId="77777777" w:rsidR="009B40E5" w:rsidRDefault="009B40E5" w:rsidP="0018496F">
                  <w:pPr>
                    <w:autoSpaceDE w:val="0"/>
                    <w:autoSpaceDN w:val="0"/>
                    <w:adjustRightInd w:val="0"/>
                    <w:spacing w:after="0" w:line="240" w:lineRule="auto"/>
                    <w:rPr>
                      <w:rFonts w:eastAsiaTheme="minorHAnsi" w:cs="Calibri"/>
                      <w:color w:val="000000"/>
                      <w:lang w:eastAsia="en-US"/>
                    </w:rPr>
                  </w:pPr>
                  <w:r>
                    <w:rPr>
                      <w:rFonts w:eastAsiaTheme="minorHAnsi" w:cs="Calibri"/>
                      <w:color w:val="000000"/>
                      <w:lang w:eastAsia="en-US"/>
                    </w:rPr>
                    <w:t xml:space="preserve">Benefits </w:t>
                  </w:r>
                </w:p>
              </w:tc>
              <w:tc>
                <w:tcPr>
                  <w:tcW w:w="1163" w:type="dxa"/>
                  <w:tcBorders>
                    <w:top w:val="single" w:sz="12" w:space="0" w:color="FF0000"/>
                    <w:left w:val="single" w:sz="12" w:space="0" w:color="FF0000"/>
                    <w:bottom w:val="single" w:sz="12" w:space="0" w:color="FF0000"/>
                    <w:right w:val="single" w:sz="12" w:space="0" w:color="FF0000"/>
                  </w:tcBorders>
                  <w:shd w:val="solid" w:color="0066CC" w:fill="auto"/>
                </w:tcPr>
                <w:p w14:paraId="1F4320A9" w14:textId="77777777" w:rsidR="009B40E5" w:rsidRDefault="009B40E5" w:rsidP="0018496F">
                  <w:pPr>
                    <w:autoSpaceDE w:val="0"/>
                    <w:autoSpaceDN w:val="0"/>
                    <w:adjustRightInd w:val="0"/>
                    <w:spacing w:after="0" w:line="240" w:lineRule="auto"/>
                    <w:jc w:val="center"/>
                    <w:rPr>
                      <w:rFonts w:eastAsiaTheme="minorHAnsi" w:cs="Calibri"/>
                      <w:color w:val="000000"/>
                      <w:lang w:eastAsia="en-US"/>
                    </w:rPr>
                  </w:pPr>
                  <w:r w:rsidRPr="008375CE">
                    <w:rPr>
                      <w:rFonts w:eastAsiaTheme="minorHAnsi" w:cs="Calibri"/>
                      <w:color w:val="000000"/>
                      <w:lang w:eastAsia="en-US"/>
                    </w:rPr>
                    <w:t>X</w:t>
                  </w:r>
                </w:p>
              </w:tc>
              <w:tc>
                <w:tcPr>
                  <w:tcW w:w="2080" w:type="dxa"/>
                  <w:tcBorders>
                    <w:top w:val="single" w:sz="12" w:space="0" w:color="FF0000"/>
                    <w:left w:val="single" w:sz="12" w:space="0" w:color="FF0000"/>
                    <w:bottom w:val="single" w:sz="12" w:space="0" w:color="FF0000"/>
                    <w:right w:val="single" w:sz="12" w:space="0" w:color="FF0000"/>
                  </w:tcBorders>
                  <w:shd w:val="solid" w:color="0066CC" w:fill="auto"/>
                </w:tcPr>
                <w:p w14:paraId="6D48C5F7" w14:textId="77777777" w:rsidR="009B40E5" w:rsidRDefault="009B40E5" w:rsidP="0018496F">
                  <w:pPr>
                    <w:autoSpaceDE w:val="0"/>
                    <w:autoSpaceDN w:val="0"/>
                    <w:adjustRightInd w:val="0"/>
                    <w:spacing w:after="0" w:line="240" w:lineRule="auto"/>
                    <w:jc w:val="center"/>
                    <w:rPr>
                      <w:rFonts w:eastAsiaTheme="minorHAnsi" w:cs="Calibri"/>
                      <w:color w:val="000000"/>
                      <w:lang w:eastAsia="en-US"/>
                    </w:rPr>
                  </w:pPr>
                  <w:r w:rsidRPr="008375CE">
                    <w:rPr>
                      <w:rFonts w:eastAsiaTheme="minorHAnsi" w:cs="Calibri"/>
                      <w:color w:val="000000"/>
                      <w:lang w:eastAsia="en-US"/>
                    </w:rPr>
                    <w:t>X</w:t>
                  </w:r>
                </w:p>
              </w:tc>
              <w:tc>
                <w:tcPr>
                  <w:tcW w:w="1237" w:type="dxa"/>
                  <w:tcBorders>
                    <w:top w:val="single" w:sz="12" w:space="0" w:color="FF0000"/>
                    <w:left w:val="single" w:sz="12" w:space="0" w:color="FF0000"/>
                    <w:bottom w:val="single" w:sz="12" w:space="0" w:color="FF0000"/>
                    <w:right w:val="single" w:sz="12" w:space="0" w:color="FF0000"/>
                  </w:tcBorders>
                  <w:shd w:val="solid" w:color="0066CC" w:fill="auto"/>
                </w:tcPr>
                <w:p w14:paraId="1BDF7504" w14:textId="77777777" w:rsidR="009B40E5" w:rsidRDefault="009B40E5" w:rsidP="0018496F">
                  <w:pPr>
                    <w:autoSpaceDE w:val="0"/>
                    <w:autoSpaceDN w:val="0"/>
                    <w:adjustRightInd w:val="0"/>
                    <w:spacing w:after="0" w:line="240" w:lineRule="auto"/>
                    <w:jc w:val="center"/>
                    <w:rPr>
                      <w:rFonts w:eastAsiaTheme="minorHAnsi" w:cs="Calibri"/>
                      <w:color w:val="000000"/>
                      <w:lang w:eastAsia="en-US"/>
                    </w:rPr>
                  </w:pPr>
                  <w:r w:rsidRPr="008375CE">
                    <w:rPr>
                      <w:rFonts w:eastAsiaTheme="minorHAnsi" w:cs="Calibri"/>
                      <w:color w:val="000000"/>
                      <w:lang w:eastAsia="en-US"/>
                    </w:rPr>
                    <w:t>X</w:t>
                  </w:r>
                </w:p>
              </w:tc>
              <w:tc>
                <w:tcPr>
                  <w:tcW w:w="1402" w:type="dxa"/>
                  <w:tcBorders>
                    <w:top w:val="single" w:sz="12" w:space="0" w:color="FF0000"/>
                    <w:left w:val="single" w:sz="12" w:space="0" w:color="FF0000"/>
                    <w:bottom w:val="single" w:sz="12" w:space="0" w:color="FF0000"/>
                    <w:right w:val="single" w:sz="12" w:space="0" w:color="FF0000"/>
                  </w:tcBorders>
                  <w:shd w:val="solid" w:color="0066CC" w:fill="auto"/>
                </w:tcPr>
                <w:p w14:paraId="6698DDA9" w14:textId="77777777" w:rsidR="009B40E5" w:rsidRDefault="009B40E5" w:rsidP="0018496F">
                  <w:pPr>
                    <w:autoSpaceDE w:val="0"/>
                    <w:autoSpaceDN w:val="0"/>
                    <w:adjustRightInd w:val="0"/>
                    <w:spacing w:after="0" w:line="240" w:lineRule="auto"/>
                    <w:jc w:val="center"/>
                    <w:rPr>
                      <w:rFonts w:eastAsiaTheme="minorHAnsi" w:cs="Calibri"/>
                      <w:color w:val="000000"/>
                      <w:lang w:eastAsia="en-US"/>
                    </w:rPr>
                  </w:pPr>
                  <w:r w:rsidRPr="008375CE">
                    <w:rPr>
                      <w:rFonts w:eastAsiaTheme="minorHAnsi" w:cs="Calibri"/>
                      <w:color w:val="000000"/>
                      <w:lang w:eastAsia="en-US"/>
                    </w:rPr>
                    <w:t>X</w:t>
                  </w:r>
                </w:p>
              </w:tc>
            </w:tr>
            <w:tr w:rsidR="009B40E5" w14:paraId="1A79FE30" w14:textId="77777777" w:rsidTr="0018496F">
              <w:trPr>
                <w:trHeight w:val="158"/>
              </w:trPr>
              <w:tc>
                <w:tcPr>
                  <w:tcW w:w="3194" w:type="dxa"/>
                  <w:tcBorders>
                    <w:top w:val="nil"/>
                    <w:left w:val="single" w:sz="12" w:space="0" w:color="FF0000"/>
                    <w:bottom w:val="single" w:sz="12" w:space="0" w:color="FF0000"/>
                    <w:right w:val="single" w:sz="12" w:space="0" w:color="FF0000"/>
                  </w:tcBorders>
                </w:tcPr>
                <w:p w14:paraId="742BCFC7" w14:textId="77777777" w:rsidR="009B40E5" w:rsidRDefault="009B40E5" w:rsidP="0018496F">
                  <w:pPr>
                    <w:autoSpaceDE w:val="0"/>
                    <w:autoSpaceDN w:val="0"/>
                    <w:adjustRightInd w:val="0"/>
                    <w:spacing w:after="0" w:line="240" w:lineRule="auto"/>
                    <w:rPr>
                      <w:rFonts w:eastAsiaTheme="minorHAnsi" w:cs="Calibri"/>
                      <w:color w:val="000000"/>
                      <w:lang w:eastAsia="en-US"/>
                    </w:rPr>
                  </w:pPr>
                  <w:r>
                    <w:rPr>
                      <w:rFonts w:eastAsiaTheme="minorHAnsi" w:cs="Calibri"/>
                      <w:color w:val="000000"/>
                      <w:lang w:eastAsia="en-US"/>
                    </w:rPr>
                    <w:t xml:space="preserve">Net Costs / Benefits </w:t>
                  </w:r>
                </w:p>
              </w:tc>
              <w:tc>
                <w:tcPr>
                  <w:tcW w:w="1163" w:type="dxa"/>
                  <w:tcBorders>
                    <w:top w:val="single" w:sz="12" w:space="0" w:color="FF0000"/>
                    <w:left w:val="single" w:sz="12" w:space="0" w:color="FF0000"/>
                    <w:bottom w:val="single" w:sz="12" w:space="0" w:color="FF0000"/>
                    <w:right w:val="single" w:sz="12" w:space="0" w:color="FF0000"/>
                  </w:tcBorders>
                  <w:shd w:val="solid" w:color="0066CC" w:fill="auto"/>
                </w:tcPr>
                <w:p w14:paraId="4FCEFBD4" w14:textId="77777777" w:rsidR="009B40E5" w:rsidRDefault="009B40E5" w:rsidP="0018496F">
                  <w:pPr>
                    <w:autoSpaceDE w:val="0"/>
                    <w:autoSpaceDN w:val="0"/>
                    <w:adjustRightInd w:val="0"/>
                    <w:spacing w:after="0" w:line="240" w:lineRule="auto"/>
                    <w:jc w:val="center"/>
                    <w:rPr>
                      <w:rFonts w:eastAsiaTheme="minorHAnsi" w:cs="Calibri"/>
                      <w:color w:val="000000"/>
                      <w:lang w:eastAsia="en-US"/>
                    </w:rPr>
                  </w:pPr>
                  <w:r w:rsidRPr="008375CE">
                    <w:rPr>
                      <w:rFonts w:eastAsiaTheme="minorHAnsi" w:cs="Calibri"/>
                      <w:color w:val="000000"/>
                      <w:lang w:eastAsia="en-US"/>
                    </w:rPr>
                    <w:t>X</w:t>
                  </w:r>
                </w:p>
              </w:tc>
              <w:tc>
                <w:tcPr>
                  <w:tcW w:w="2080" w:type="dxa"/>
                  <w:tcBorders>
                    <w:top w:val="single" w:sz="12" w:space="0" w:color="FF0000"/>
                    <w:left w:val="single" w:sz="12" w:space="0" w:color="FF0000"/>
                    <w:bottom w:val="single" w:sz="12" w:space="0" w:color="FF0000"/>
                    <w:right w:val="single" w:sz="12" w:space="0" w:color="FF0000"/>
                  </w:tcBorders>
                  <w:shd w:val="solid" w:color="0066CC" w:fill="auto"/>
                </w:tcPr>
                <w:p w14:paraId="529FDBA4" w14:textId="77777777" w:rsidR="009B40E5" w:rsidRDefault="009B40E5" w:rsidP="0018496F">
                  <w:pPr>
                    <w:autoSpaceDE w:val="0"/>
                    <w:autoSpaceDN w:val="0"/>
                    <w:adjustRightInd w:val="0"/>
                    <w:spacing w:after="0" w:line="240" w:lineRule="auto"/>
                    <w:jc w:val="center"/>
                    <w:rPr>
                      <w:rFonts w:eastAsiaTheme="minorHAnsi" w:cs="Calibri"/>
                      <w:color w:val="000000"/>
                      <w:lang w:eastAsia="en-US"/>
                    </w:rPr>
                  </w:pPr>
                  <w:r w:rsidRPr="008375CE">
                    <w:rPr>
                      <w:rFonts w:eastAsiaTheme="minorHAnsi" w:cs="Calibri"/>
                      <w:color w:val="000000"/>
                      <w:lang w:eastAsia="en-US"/>
                    </w:rPr>
                    <w:t>X</w:t>
                  </w:r>
                </w:p>
              </w:tc>
              <w:tc>
                <w:tcPr>
                  <w:tcW w:w="1237" w:type="dxa"/>
                  <w:tcBorders>
                    <w:top w:val="single" w:sz="12" w:space="0" w:color="FF0000"/>
                    <w:left w:val="single" w:sz="12" w:space="0" w:color="FF0000"/>
                    <w:bottom w:val="single" w:sz="12" w:space="0" w:color="FF0000"/>
                    <w:right w:val="single" w:sz="12" w:space="0" w:color="FF0000"/>
                  </w:tcBorders>
                  <w:shd w:val="solid" w:color="0066CC" w:fill="auto"/>
                </w:tcPr>
                <w:p w14:paraId="59BA046F" w14:textId="77777777" w:rsidR="009B40E5" w:rsidRDefault="009B40E5" w:rsidP="0018496F">
                  <w:pPr>
                    <w:autoSpaceDE w:val="0"/>
                    <w:autoSpaceDN w:val="0"/>
                    <w:adjustRightInd w:val="0"/>
                    <w:spacing w:after="0" w:line="240" w:lineRule="auto"/>
                    <w:jc w:val="center"/>
                    <w:rPr>
                      <w:rFonts w:eastAsiaTheme="minorHAnsi" w:cs="Calibri"/>
                      <w:color w:val="000000"/>
                      <w:lang w:eastAsia="en-US"/>
                    </w:rPr>
                  </w:pPr>
                  <w:r w:rsidRPr="008375CE">
                    <w:rPr>
                      <w:rFonts w:eastAsiaTheme="minorHAnsi" w:cs="Calibri"/>
                      <w:color w:val="000000"/>
                      <w:lang w:eastAsia="en-US"/>
                    </w:rPr>
                    <w:t>X</w:t>
                  </w:r>
                </w:p>
              </w:tc>
              <w:tc>
                <w:tcPr>
                  <w:tcW w:w="1402" w:type="dxa"/>
                  <w:tcBorders>
                    <w:top w:val="single" w:sz="12" w:space="0" w:color="FF0000"/>
                    <w:left w:val="single" w:sz="12" w:space="0" w:color="FF0000"/>
                    <w:bottom w:val="single" w:sz="12" w:space="0" w:color="FF0000"/>
                    <w:right w:val="single" w:sz="12" w:space="0" w:color="FF0000"/>
                  </w:tcBorders>
                  <w:shd w:val="solid" w:color="0066CC" w:fill="auto"/>
                </w:tcPr>
                <w:p w14:paraId="5048F8B4" w14:textId="77777777" w:rsidR="009B40E5" w:rsidRDefault="009B40E5" w:rsidP="0018496F">
                  <w:pPr>
                    <w:autoSpaceDE w:val="0"/>
                    <w:autoSpaceDN w:val="0"/>
                    <w:adjustRightInd w:val="0"/>
                    <w:spacing w:after="0" w:line="240" w:lineRule="auto"/>
                    <w:jc w:val="center"/>
                    <w:rPr>
                      <w:rFonts w:eastAsiaTheme="minorHAnsi" w:cs="Calibri"/>
                      <w:color w:val="000000"/>
                      <w:lang w:eastAsia="en-US"/>
                    </w:rPr>
                  </w:pPr>
                  <w:r w:rsidRPr="008375CE">
                    <w:rPr>
                      <w:rFonts w:eastAsiaTheme="minorHAnsi" w:cs="Calibri"/>
                      <w:color w:val="000000"/>
                      <w:lang w:eastAsia="en-US"/>
                    </w:rPr>
                    <w:t>X</w:t>
                  </w:r>
                </w:p>
              </w:tc>
            </w:tr>
            <w:tr w:rsidR="009B40E5" w14:paraId="2E03EF17" w14:textId="77777777" w:rsidTr="0018496F">
              <w:trPr>
                <w:trHeight w:val="158"/>
              </w:trPr>
              <w:tc>
                <w:tcPr>
                  <w:tcW w:w="3194" w:type="dxa"/>
                  <w:tcBorders>
                    <w:top w:val="nil"/>
                    <w:left w:val="single" w:sz="12" w:space="0" w:color="FF0000"/>
                    <w:bottom w:val="single" w:sz="12" w:space="0" w:color="FF0000"/>
                    <w:right w:val="single" w:sz="12" w:space="0" w:color="FF0000"/>
                  </w:tcBorders>
                </w:tcPr>
                <w:p w14:paraId="55194763" w14:textId="77777777" w:rsidR="009B40E5" w:rsidRDefault="009B40E5" w:rsidP="0018496F">
                  <w:pPr>
                    <w:autoSpaceDE w:val="0"/>
                    <w:autoSpaceDN w:val="0"/>
                    <w:adjustRightInd w:val="0"/>
                    <w:spacing w:after="0" w:line="240" w:lineRule="auto"/>
                    <w:rPr>
                      <w:rFonts w:eastAsiaTheme="minorHAnsi" w:cs="Calibri"/>
                      <w:color w:val="000000"/>
                      <w:lang w:eastAsia="en-US"/>
                    </w:rPr>
                  </w:pPr>
                  <w:r>
                    <w:rPr>
                      <w:rFonts w:eastAsiaTheme="minorHAnsi" w:cs="Calibri"/>
                      <w:color w:val="000000"/>
                      <w:lang w:eastAsia="en-US"/>
                    </w:rPr>
                    <w:t>NPV</w:t>
                  </w:r>
                </w:p>
              </w:tc>
              <w:tc>
                <w:tcPr>
                  <w:tcW w:w="1163" w:type="dxa"/>
                  <w:tcBorders>
                    <w:top w:val="single" w:sz="12" w:space="0" w:color="FF0000"/>
                    <w:left w:val="single" w:sz="12" w:space="0" w:color="FF0000"/>
                    <w:bottom w:val="single" w:sz="12" w:space="0" w:color="FF0000"/>
                    <w:right w:val="single" w:sz="12" w:space="0" w:color="FF0000"/>
                  </w:tcBorders>
                  <w:shd w:val="solid" w:color="0066CC" w:fill="auto"/>
                </w:tcPr>
                <w:p w14:paraId="45D47389" w14:textId="77777777" w:rsidR="009B40E5" w:rsidRDefault="009B40E5" w:rsidP="0018496F">
                  <w:pPr>
                    <w:autoSpaceDE w:val="0"/>
                    <w:autoSpaceDN w:val="0"/>
                    <w:adjustRightInd w:val="0"/>
                    <w:spacing w:after="0" w:line="240" w:lineRule="auto"/>
                    <w:jc w:val="center"/>
                    <w:rPr>
                      <w:rFonts w:eastAsiaTheme="minorHAnsi" w:cs="Calibri"/>
                      <w:color w:val="000000"/>
                      <w:lang w:eastAsia="en-US"/>
                    </w:rPr>
                  </w:pPr>
                  <w:r w:rsidRPr="008375CE">
                    <w:rPr>
                      <w:rFonts w:eastAsiaTheme="minorHAnsi" w:cs="Calibri"/>
                      <w:color w:val="000000"/>
                      <w:lang w:eastAsia="en-US"/>
                    </w:rPr>
                    <w:t>X</w:t>
                  </w:r>
                </w:p>
              </w:tc>
              <w:tc>
                <w:tcPr>
                  <w:tcW w:w="2080" w:type="dxa"/>
                  <w:tcBorders>
                    <w:top w:val="single" w:sz="12" w:space="0" w:color="FF0000"/>
                    <w:left w:val="single" w:sz="12" w:space="0" w:color="FF0000"/>
                    <w:bottom w:val="single" w:sz="12" w:space="0" w:color="FF0000"/>
                    <w:right w:val="single" w:sz="12" w:space="0" w:color="FF0000"/>
                  </w:tcBorders>
                  <w:shd w:val="solid" w:color="0066CC" w:fill="auto"/>
                </w:tcPr>
                <w:p w14:paraId="02612F0E" w14:textId="77777777" w:rsidR="009B40E5" w:rsidRDefault="009B40E5" w:rsidP="0018496F">
                  <w:pPr>
                    <w:autoSpaceDE w:val="0"/>
                    <w:autoSpaceDN w:val="0"/>
                    <w:adjustRightInd w:val="0"/>
                    <w:spacing w:after="0" w:line="240" w:lineRule="auto"/>
                    <w:jc w:val="center"/>
                    <w:rPr>
                      <w:rFonts w:eastAsiaTheme="minorHAnsi" w:cs="Calibri"/>
                      <w:color w:val="000000"/>
                      <w:lang w:eastAsia="en-US"/>
                    </w:rPr>
                  </w:pPr>
                  <w:r w:rsidRPr="008375CE">
                    <w:rPr>
                      <w:rFonts w:eastAsiaTheme="minorHAnsi" w:cs="Calibri"/>
                      <w:color w:val="000000"/>
                      <w:lang w:eastAsia="en-US"/>
                    </w:rPr>
                    <w:t>X</w:t>
                  </w:r>
                </w:p>
              </w:tc>
              <w:tc>
                <w:tcPr>
                  <w:tcW w:w="1237" w:type="dxa"/>
                  <w:tcBorders>
                    <w:top w:val="single" w:sz="12" w:space="0" w:color="FF0000"/>
                    <w:left w:val="single" w:sz="12" w:space="0" w:color="FF0000"/>
                    <w:bottom w:val="single" w:sz="12" w:space="0" w:color="FF0000"/>
                    <w:right w:val="single" w:sz="12" w:space="0" w:color="FF0000"/>
                  </w:tcBorders>
                  <w:shd w:val="solid" w:color="0066CC" w:fill="auto"/>
                </w:tcPr>
                <w:p w14:paraId="6556EF38" w14:textId="77777777" w:rsidR="009B40E5" w:rsidRDefault="009B40E5" w:rsidP="0018496F">
                  <w:pPr>
                    <w:autoSpaceDE w:val="0"/>
                    <w:autoSpaceDN w:val="0"/>
                    <w:adjustRightInd w:val="0"/>
                    <w:spacing w:after="0" w:line="240" w:lineRule="auto"/>
                    <w:jc w:val="center"/>
                    <w:rPr>
                      <w:rFonts w:eastAsiaTheme="minorHAnsi" w:cs="Calibri"/>
                      <w:color w:val="000000"/>
                      <w:lang w:eastAsia="en-US"/>
                    </w:rPr>
                  </w:pPr>
                  <w:r w:rsidRPr="008375CE">
                    <w:rPr>
                      <w:rFonts w:eastAsiaTheme="minorHAnsi" w:cs="Calibri"/>
                      <w:color w:val="000000"/>
                      <w:lang w:eastAsia="en-US"/>
                    </w:rPr>
                    <w:t>X</w:t>
                  </w:r>
                </w:p>
              </w:tc>
              <w:tc>
                <w:tcPr>
                  <w:tcW w:w="1402" w:type="dxa"/>
                  <w:tcBorders>
                    <w:top w:val="single" w:sz="12" w:space="0" w:color="FF0000"/>
                    <w:left w:val="single" w:sz="12" w:space="0" w:color="FF0000"/>
                    <w:bottom w:val="single" w:sz="12" w:space="0" w:color="FF0000"/>
                    <w:right w:val="single" w:sz="12" w:space="0" w:color="FF0000"/>
                  </w:tcBorders>
                  <w:shd w:val="solid" w:color="0066CC" w:fill="auto"/>
                </w:tcPr>
                <w:p w14:paraId="53242DF5" w14:textId="77777777" w:rsidR="009B40E5" w:rsidRDefault="009B40E5" w:rsidP="0018496F">
                  <w:pPr>
                    <w:autoSpaceDE w:val="0"/>
                    <w:autoSpaceDN w:val="0"/>
                    <w:adjustRightInd w:val="0"/>
                    <w:spacing w:after="0" w:line="240" w:lineRule="auto"/>
                    <w:jc w:val="center"/>
                    <w:rPr>
                      <w:rFonts w:eastAsiaTheme="minorHAnsi" w:cs="Calibri"/>
                      <w:color w:val="000000"/>
                      <w:lang w:eastAsia="en-US"/>
                    </w:rPr>
                  </w:pPr>
                  <w:r w:rsidRPr="008375CE">
                    <w:rPr>
                      <w:rFonts w:eastAsiaTheme="minorHAnsi" w:cs="Calibri"/>
                      <w:color w:val="000000"/>
                      <w:lang w:eastAsia="en-US"/>
                    </w:rPr>
                    <w:t>X</w:t>
                  </w:r>
                </w:p>
              </w:tc>
            </w:tr>
            <w:tr w:rsidR="009B40E5" w14:paraId="1D18E927" w14:textId="77777777" w:rsidTr="0018496F">
              <w:trPr>
                <w:trHeight w:val="158"/>
              </w:trPr>
              <w:tc>
                <w:tcPr>
                  <w:tcW w:w="3194" w:type="dxa"/>
                  <w:tcBorders>
                    <w:top w:val="nil"/>
                    <w:left w:val="single" w:sz="12" w:space="0" w:color="FF0000"/>
                    <w:bottom w:val="single" w:sz="12" w:space="0" w:color="FF0000"/>
                    <w:right w:val="single" w:sz="12" w:space="0" w:color="FF0000"/>
                  </w:tcBorders>
                </w:tcPr>
                <w:p w14:paraId="67F80C16" w14:textId="77777777" w:rsidR="009B40E5" w:rsidRDefault="009B40E5" w:rsidP="0018496F">
                  <w:pPr>
                    <w:autoSpaceDE w:val="0"/>
                    <w:autoSpaceDN w:val="0"/>
                    <w:adjustRightInd w:val="0"/>
                    <w:spacing w:after="0" w:line="240" w:lineRule="auto"/>
                    <w:rPr>
                      <w:rFonts w:eastAsiaTheme="minorHAnsi" w:cs="Calibri"/>
                      <w:color w:val="000000"/>
                      <w:lang w:eastAsia="en-US"/>
                    </w:rPr>
                  </w:pPr>
                  <w:r>
                    <w:rPr>
                      <w:rFonts w:eastAsiaTheme="minorHAnsi" w:cs="Calibri"/>
                      <w:color w:val="000000"/>
                      <w:lang w:eastAsia="en-US"/>
                    </w:rPr>
                    <w:t xml:space="preserve">Payback period </w:t>
                  </w:r>
                </w:p>
              </w:tc>
              <w:tc>
                <w:tcPr>
                  <w:tcW w:w="1163" w:type="dxa"/>
                  <w:tcBorders>
                    <w:top w:val="nil"/>
                    <w:left w:val="single" w:sz="12" w:space="0" w:color="FF0000"/>
                    <w:bottom w:val="single" w:sz="12" w:space="0" w:color="FF0000"/>
                    <w:right w:val="nil"/>
                  </w:tcBorders>
                  <w:shd w:val="solid" w:color="0066CC" w:fill="auto"/>
                </w:tcPr>
                <w:p w14:paraId="31F493D1" w14:textId="77777777" w:rsidR="009B40E5" w:rsidRDefault="009B40E5" w:rsidP="0018496F">
                  <w:pPr>
                    <w:autoSpaceDE w:val="0"/>
                    <w:autoSpaceDN w:val="0"/>
                    <w:adjustRightInd w:val="0"/>
                    <w:spacing w:after="0" w:line="240" w:lineRule="auto"/>
                    <w:jc w:val="center"/>
                    <w:rPr>
                      <w:rFonts w:eastAsiaTheme="minorHAnsi" w:cs="Calibri"/>
                      <w:color w:val="000000"/>
                      <w:lang w:eastAsia="en-US"/>
                    </w:rPr>
                  </w:pPr>
                  <w:r w:rsidRPr="008375CE">
                    <w:rPr>
                      <w:rFonts w:eastAsiaTheme="minorHAnsi" w:cs="Calibri"/>
                      <w:color w:val="000000"/>
                      <w:lang w:eastAsia="en-US"/>
                    </w:rPr>
                    <w:t>X</w:t>
                  </w:r>
                </w:p>
              </w:tc>
              <w:tc>
                <w:tcPr>
                  <w:tcW w:w="2080" w:type="dxa"/>
                  <w:tcBorders>
                    <w:top w:val="nil"/>
                    <w:left w:val="single" w:sz="12" w:space="0" w:color="FF0000"/>
                    <w:bottom w:val="single" w:sz="12" w:space="0" w:color="FF0000"/>
                    <w:right w:val="nil"/>
                  </w:tcBorders>
                  <w:shd w:val="solid" w:color="0066CC" w:fill="auto"/>
                </w:tcPr>
                <w:p w14:paraId="0ED77B04" w14:textId="77777777" w:rsidR="009B40E5" w:rsidRDefault="009B40E5" w:rsidP="0018496F">
                  <w:pPr>
                    <w:autoSpaceDE w:val="0"/>
                    <w:autoSpaceDN w:val="0"/>
                    <w:adjustRightInd w:val="0"/>
                    <w:spacing w:after="0" w:line="240" w:lineRule="auto"/>
                    <w:jc w:val="center"/>
                    <w:rPr>
                      <w:rFonts w:eastAsiaTheme="minorHAnsi" w:cs="Calibri"/>
                      <w:color w:val="000000"/>
                      <w:lang w:eastAsia="en-US"/>
                    </w:rPr>
                  </w:pPr>
                  <w:r w:rsidRPr="008375CE">
                    <w:rPr>
                      <w:rFonts w:eastAsiaTheme="minorHAnsi" w:cs="Calibri"/>
                      <w:color w:val="000000"/>
                      <w:lang w:eastAsia="en-US"/>
                    </w:rPr>
                    <w:t>X</w:t>
                  </w:r>
                </w:p>
              </w:tc>
              <w:tc>
                <w:tcPr>
                  <w:tcW w:w="1237" w:type="dxa"/>
                  <w:tcBorders>
                    <w:top w:val="nil"/>
                    <w:left w:val="single" w:sz="12" w:space="0" w:color="FF0000"/>
                    <w:bottom w:val="single" w:sz="12" w:space="0" w:color="FF0000"/>
                    <w:right w:val="nil"/>
                  </w:tcBorders>
                  <w:shd w:val="solid" w:color="0066CC" w:fill="auto"/>
                </w:tcPr>
                <w:p w14:paraId="7B9703DE" w14:textId="77777777" w:rsidR="009B40E5" w:rsidRDefault="009B40E5" w:rsidP="0018496F">
                  <w:pPr>
                    <w:autoSpaceDE w:val="0"/>
                    <w:autoSpaceDN w:val="0"/>
                    <w:adjustRightInd w:val="0"/>
                    <w:spacing w:after="0" w:line="240" w:lineRule="auto"/>
                    <w:jc w:val="center"/>
                    <w:rPr>
                      <w:rFonts w:eastAsiaTheme="minorHAnsi" w:cs="Calibri"/>
                      <w:color w:val="000000"/>
                      <w:lang w:eastAsia="en-US"/>
                    </w:rPr>
                  </w:pPr>
                  <w:r w:rsidRPr="008375CE">
                    <w:rPr>
                      <w:rFonts w:eastAsiaTheme="minorHAnsi" w:cs="Calibri"/>
                      <w:color w:val="000000"/>
                      <w:lang w:eastAsia="en-US"/>
                    </w:rPr>
                    <w:t>X</w:t>
                  </w:r>
                </w:p>
              </w:tc>
              <w:tc>
                <w:tcPr>
                  <w:tcW w:w="1402" w:type="dxa"/>
                  <w:tcBorders>
                    <w:top w:val="single" w:sz="12" w:space="0" w:color="FF0000"/>
                    <w:left w:val="single" w:sz="12" w:space="0" w:color="FF0000"/>
                    <w:bottom w:val="single" w:sz="12" w:space="0" w:color="FF0000"/>
                    <w:right w:val="single" w:sz="12" w:space="0" w:color="FF0000"/>
                  </w:tcBorders>
                  <w:shd w:val="solid" w:color="0066CC" w:fill="auto"/>
                </w:tcPr>
                <w:p w14:paraId="6B7C5D6C" w14:textId="77777777" w:rsidR="009B40E5" w:rsidRDefault="009B40E5" w:rsidP="0018496F">
                  <w:pPr>
                    <w:autoSpaceDE w:val="0"/>
                    <w:autoSpaceDN w:val="0"/>
                    <w:adjustRightInd w:val="0"/>
                    <w:spacing w:after="0" w:line="240" w:lineRule="auto"/>
                    <w:jc w:val="center"/>
                    <w:rPr>
                      <w:rFonts w:eastAsiaTheme="minorHAnsi" w:cs="Calibri"/>
                      <w:color w:val="000000"/>
                      <w:lang w:eastAsia="en-US"/>
                    </w:rPr>
                  </w:pPr>
                  <w:r w:rsidRPr="008375CE">
                    <w:rPr>
                      <w:rFonts w:eastAsiaTheme="minorHAnsi" w:cs="Calibri"/>
                      <w:color w:val="000000"/>
                      <w:lang w:eastAsia="en-US"/>
                    </w:rPr>
                    <w:t>X</w:t>
                  </w:r>
                </w:p>
              </w:tc>
            </w:tr>
            <w:tr w:rsidR="009B40E5" w14:paraId="532B6EA8" w14:textId="77777777" w:rsidTr="0018496F">
              <w:trPr>
                <w:trHeight w:val="158"/>
              </w:trPr>
              <w:tc>
                <w:tcPr>
                  <w:tcW w:w="3194" w:type="dxa"/>
                  <w:tcBorders>
                    <w:top w:val="nil"/>
                    <w:left w:val="single" w:sz="12" w:space="0" w:color="FF0000"/>
                    <w:bottom w:val="single" w:sz="12" w:space="0" w:color="FF0000"/>
                    <w:right w:val="single" w:sz="12" w:space="0" w:color="FF0000"/>
                  </w:tcBorders>
                </w:tcPr>
                <w:p w14:paraId="5FB54CD1" w14:textId="77777777" w:rsidR="009B40E5" w:rsidRDefault="009B40E5" w:rsidP="0018496F">
                  <w:pPr>
                    <w:autoSpaceDE w:val="0"/>
                    <w:autoSpaceDN w:val="0"/>
                    <w:adjustRightInd w:val="0"/>
                    <w:spacing w:after="0" w:line="240" w:lineRule="auto"/>
                    <w:rPr>
                      <w:rFonts w:eastAsiaTheme="minorHAnsi" w:cs="Calibri"/>
                      <w:color w:val="000000"/>
                      <w:lang w:eastAsia="en-US"/>
                    </w:rPr>
                  </w:pPr>
                  <w:r>
                    <w:rPr>
                      <w:rFonts w:eastAsiaTheme="minorHAnsi" w:cs="Calibri"/>
                      <w:color w:val="000000"/>
                      <w:lang w:eastAsia="en-US"/>
                    </w:rPr>
                    <w:t>Change in service line contribution</w:t>
                  </w:r>
                </w:p>
              </w:tc>
              <w:tc>
                <w:tcPr>
                  <w:tcW w:w="1163" w:type="dxa"/>
                  <w:tcBorders>
                    <w:top w:val="single" w:sz="12" w:space="0" w:color="FF0000"/>
                    <w:left w:val="single" w:sz="12" w:space="0" w:color="FF0000"/>
                    <w:bottom w:val="single" w:sz="12" w:space="0" w:color="FF0000"/>
                    <w:right w:val="single" w:sz="12" w:space="0" w:color="FF0000"/>
                  </w:tcBorders>
                  <w:shd w:val="solid" w:color="0066CC" w:fill="auto"/>
                </w:tcPr>
                <w:p w14:paraId="4950CAFD" w14:textId="77777777" w:rsidR="009B40E5" w:rsidRDefault="009B40E5" w:rsidP="0018496F">
                  <w:pPr>
                    <w:autoSpaceDE w:val="0"/>
                    <w:autoSpaceDN w:val="0"/>
                    <w:adjustRightInd w:val="0"/>
                    <w:spacing w:after="0" w:line="240" w:lineRule="auto"/>
                    <w:jc w:val="center"/>
                    <w:rPr>
                      <w:rFonts w:eastAsiaTheme="minorHAnsi" w:cs="Calibri"/>
                      <w:color w:val="000000"/>
                      <w:lang w:eastAsia="en-US"/>
                    </w:rPr>
                  </w:pPr>
                  <w:r w:rsidRPr="008375CE">
                    <w:rPr>
                      <w:rFonts w:eastAsiaTheme="minorHAnsi" w:cs="Calibri"/>
                      <w:color w:val="000000"/>
                      <w:lang w:eastAsia="en-US"/>
                    </w:rPr>
                    <w:t>X</w:t>
                  </w:r>
                </w:p>
              </w:tc>
              <w:tc>
                <w:tcPr>
                  <w:tcW w:w="2080" w:type="dxa"/>
                  <w:tcBorders>
                    <w:top w:val="single" w:sz="12" w:space="0" w:color="FF0000"/>
                    <w:left w:val="single" w:sz="12" w:space="0" w:color="FF0000"/>
                    <w:bottom w:val="single" w:sz="12" w:space="0" w:color="FF0000"/>
                    <w:right w:val="single" w:sz="12" w:space="0" w:color="FF0000"/>
                  </w:tcBorders>
                  <w:shd w:val="solid" w:color="0066CC" w:fill="auto"/>
                </w:tcPr>
                <w:p w14:paraId="3B881651" w14:textId="77777777" w:rsidR="009B40E5" w:rsidRDefault="009B40E5" w:rsidP="0018496F">
                  <w:pPr>
                    <w:autoSpaceDE w:val="0"/>
                    <w:autoSpaceDN w:val="0"/>
                    <w:adjustRightInd w:val="0"/>
                    <w:spacing w:after="0" w:line="240" w:lineRule="auto"/>
                    <w:jc w:val="center"/>
                    <w:rPr>
                      <w:rFonts w:eastAsiaTheme="minorHAnsi" w:cs="Calibri"/>
                      <w:color w:val="000000"/>
                      <w:lang w:eastAsia="en-US"/>
                    </w:rPr>
                  </w:pPr>
                  <w:r w:rsidRPr="008375CE">
                    <w:rPr>
                      <w:rFonts w:eastAsiaTheme="minorHAnsi" w:cs="Calibri"/>
                      <w:color w:val="000000"/>
                      <w:lang w:eastAsia="en-US"/>
                    </w:rPr>
                    <w:t>X</w:t>
                  </w:r>
                </w:p>
              </w:tc>
              <w:tc>
                <w:tcPr>
                  <w:tcW w:w="1237" w:type="dxa"/>
                  <w:tcBorders>
                    <w:top w:val="single" w:sz="12" w:space="0" w:color="FF0000"/>
                    <w:left w:val="single" w:sz="12" w:space="0" w:color="FF0000"/>
                    <w:bottom w:val="single" w:sz="12" w:space="0" w:color="FF0000"/>
                    <w:right w:val="single" w:sz="12" w:space="0" w:color="FF0000"/>
                  </w:tcBorders>
                  <w:shd w:val="solid" w:color="0066CC" w:fill="auto"/>
                </w:tcPr>
                <w:p w14:paraId="6ECCE30F" w14:textId="77777777" w:rsidR="009B40E5" w:rsidRDefault="009B40E5" w:rsidP="0018496F">
                  <w:pPr>
                    <w:autoSpaceDE w:val="0"/>
                    <w:autoSpaceDN w:val="0"/>
                    <w:adjustRightInd w:val="0"/>
                    <w:spacing w:after="0" w:line="240" w:lineRule="auto"/>
                    <w:jc w:val="center"/>
                    <w:rPr>
                      <w:rFonts w:eastAsiaTheme="minorHAnsi" w:cs="Calibri"/>
                      <w:color w:val="000000"/>
                      <w:lang w:eastAsia="en-US"/>
                    </w:rPr>
                  </w:pPr>
                  <w:r w:rsidRPr="008375CE">
                    <w:rPr>
                      <w:rFonts w:eastAsiaTheme="minorHAnsi" w:cs="Calibri"/>
                      <w:color w:val="000000"/>
                      <w:lang w:eastAsia="en-US"/>
                    </w:rPr>
                    <w:t>X</w:t>
                  </w:r>
                </w:p>
              </w:tc>
              <w:tc>
                <w:tcPr>
                  <w:tcW w:w="1402" w:type="dxa"/>
                  <w:tcBorders>
                    <w:top w:val="single" w:sz="12" w:space="0" w:color="FF0000"/>
                    <w:left w:val="single" w:sz="12" w:space="0" w:color="FF0000"/>
                    <w:bottom w:val="single" w:sz="12" w:space="0" w:color="FF0000"/>
                    <w:right w:val="single" w:sz="12" w:space="0" w:color="FF0000"/>
                  </w:tcBorders>
                  <w:shd w:val="solid" w:color="0066CC" w:fill="auto"/>
                </w:tcPr>
                <w:p w14:paraId="452FBB26" w14:textId="77777777" w:rsidR="009B40E5" w:rsidRDefault="009B40E5" w:rsidP="0018496F">
                  <w:pPr>
                    <w:autoSpaceDE w:val="0"/>
                    <w:autoSpaceDN w:val="0"/>
                    <w:adjustRightInd w:val="0"/>
                    <w:spacing w:after="0" w:line="240" w:lineRule="auto"/>
                    <w:jc w:val="center"/>
                    <w:rPr>
                      <w:rFonts w:eastAsiaTheme="minorHAnsi" w:cs="Calibri"/>
                      <w:color w:val="000000"/>
                      <w:lang w:eastAsia="en-US"/>
                    </w:rPr>
                  </w:pPr>
                  <w:r w:rsidRPr="008375CE">
                    <w:rPr>
                      <w:rFonts w:eastAsiaTheme="minorHAnsi" w:cs="Calibri"/>
                      <w:color w:val="000000"/>
                      <w:lang w:eastAsia="en-US"/>
                    </w:rPr>
                    <w:t>X</w:t>
                  </w:r>
                </w:p>
              </w:tc>
            </w:tr>
          </w:tbl>
          <w:p w14:paraId="4440F24E" w14:textId="77777777" w:rsidR="009B40E5" w:rsidRDefault="009B40E5" w:rsidP="0018496F">
            <w:pPr>
              <w:rPr>
                <w:rFonts w:asciiTheme="minorHAnsi" w:hAnsiTheme="minorHAnsi"/>
                <w:lang w:eastAsia="en-US"/>
              </w:rPr>
            </w:pPr>
          </w:p>
          <w:p w14:paraId="0A9C7AEC" w14:textId="77777777" w:rsidR="009B40E5" w:rsidRPr="00C65248" w:rsidRDefault="009B40E5" w:rsidP="0018496F">
            <w:pPr>
              <w:rPr>
                <w:rFonts w:asciiTheme="minorHAnsi" w:hAnsiTheme="minorHAnsi"/>
                <w:color w:val="FFFFFF" w:themeColor="background1"/>
                <w:lang w:eastAsia="en-US"/>
              </w:rPr>
            </w:pPr>
            <w:r w:rsidRPr="005B503A">
              <w:rPr>
                <w:rFonts w:asciiTheme="minorHAnsi" w:hAnsiTheme="minorHAnsi"/>
                <w:lang w:eastAsia="en-US"/>
              </w:rPr>
              <w:t xml:space="preserve">In each of the </w:t>
            </w:r>
            <w:r>
              <w:rPr>
                <w:rFonts w:asciiTheme="minorHAnsi" w:hAnsiTheme="minorHAnsi"/>
                <w:lang w:eastAsia="en-US"/>
              </w:rPr>
              <w:t xml:space="preserve">scenarios above the annual I&amp;E impact shows a positive impact on the service line contribution except for scenario 3, however, payback is not achieved over the </w:t>
            </w:r>
            <w:proofErr w:type="gramStart"/>
            <w:r>
              <w:rPr>
                <w:rFonts w:asciiTheme="minorHAnsi" w:hAnsiTheme="minorHAnsi"/>
                <w:lang w:eastAsia="en-US"/>
              </w:rPr>
              <w:t>5 year</w:t>
            </w:r>
            <w:proofErr w:type="gramEnd"/>
            <w:r>
              <w:rPr>
                <w:rFonts w:asciiTheme="minorHAnsi" w:hAnsiTheme="minorHAnsi"/>
                <w:lang w:eastAsia="en-US"/>
              </w:rPr>
              <w:t xml:space="preserve"> period under scenario 3.</w:t>
            </w:r>
          </w:p>
        </w:tc>
      </w:tr>
      <w:tr w:rsidR="009B40E5" w:rsidRPr="00C65248" w14:paraId="4EB8A747" w14:textId="77777777" w:rsidTr="0018496F">
        <w:trPr>
          <w:trHeight w:val="585"/>
        </w:trPr>
        <w:tc>
          <w:tcPr>
            <w:tcW w:w="10312" w:type="dxa"/>
            <w:tcBorders>
              <w:top w:val="single" w:sz="18" w:space="0" w:color="FFFFFF" w:themeColor="background1"/>
              <w:left w:val="nil"/>
              <w:bottom w:val="single" w:sz="18" w:space="0" w:color="FFFFFF" w:themeColor="background1"/>
              <w:right w:val="nil"/>
            </w:tcBorders>
            <w:shd w:val="clear" w:color="auto" w:fill="FFFFFF" w:themeFill="background1"/>
          </w:tcPr>
          <w:p w14:paraId="7FC5375D" w14:textId="77777777" w:rsidR="009B40E5" w:rsidRPr="005B503A" w:rsidRDefault="009B40E5" w:rsidP="0018496F">
            <w:r w:rsidRPr="005B503A">
              <w:rPr>
                <w:rFonts w:asciiTheme="minorHAnsi" w:hAnsiTheme="minorHAnsi"/>
              </w:rPr>
              <w:t>The table below explains each scenario chosen:</w:t>
            </w:r>
          </w:p>
          <w:tbl>
            <w:tblPr>
              <w:tblStyle w:val="LightList-Accent21"/>
              <w:tblW w:w="5000" w:type="pct"/>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1867"/>
              <w:gridCol w:w="4773"/>
              <w:gridCol w:w="3436"/>
            </w:tblGrid>
            <w:tr w:rsidR="009B40E5" w:rsidRPr="00C65248" w14:paraId="2CB85253" w14:textId="77777777" w:rsidTr="0018496F">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26" w:type="pct"/>
                  <w:shd w:val="clear" w:color="auto" w:fill="D9D9D9" w:themeFill="background1" w:themeFillShade="D9"/>
                </w:tcPr>
                <w:p w14:paraId="4BE9DABA" w14:textId="77777777" w:rsidR="009B40E5" w:rsidRPr="00D1774E" w:rsidRDefault="009B40E5" w:rsidP="0018496F">
                  <w:pPr>
                    <w:spacing w:before="120" w:after="120"/>
                    <w:rPr>
                      <w:rFonts w:asciiTheme="minorHAnsi" w:hAnsiTheme="minorHAnsi"/>
                      <w:color w:val="auto"/>
                      <w:sz w:val="22"/>
                      <w:szCs w:val="22"/>
                    </w:rPr>
                  </w:pPr>
                  <w:r w:rsidRPr="00D1774E">
                    <w:rPr>
                      <w:rFonts w:asciiTheme="minorHAnsi" w:hAnsiTheme="minorHAnsi"/>
                      <w:color w:val="auto"/>
                      <w:sz w:val="22"/>
                      <w:szCs w:val="22"/>
                    </w:rPr>
                    <w:t>Scenario Number</w:t>
                  </w:r>
                </w:p>
              </w:tc>
              <w:tc>
                <w:tcPr>
                  <w:tcW w:w="2368" w:type="pct"/>
                  <w:shd w:val="clear" w:color="auto" w:fill="D9D9D9" w:themeFill="background1" w:themeFillShade="D9"/>
                </w:tcPr>
                <w:p w14:paraId="6578F9CB" w14:textId="77777777" w:rsidR="009B40E5" w:rsidRPr="00D1774E" w:rsidRDefault="009B40E5" w:rsidP="0018496F">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sz w:val="22"/>
                      <w:szCs w:val="22"/>
                    </w:rPr>
                  </w:pPr>
                  <w:r w:rsidRPr="00D1774E">
                    <w:rPr>
                      <w:rFonts w:asciiTheme="minorHAnsi" w:hAnsiTheme="minorHAnsi"/>
                      <w:color w:val="auto"/>
                      <w:sz w:val="22"/>
                      <w:szCs w:val="22"/>
                    </w:rPr>
                    <w:t>Explanation</w:t>
                  </w:r>
                </w:p>
              </w:tc>
              <w:tc>
                <w:tcPr>
                  <w:tcW w:w="1705" w:type="pct"/>
                  <w:shd w:val="clear" w:color="auto" w:fill="D9D9D9" w:themeFill="background1" w:themeFillShade="D9"/>
                </w:tcPr>
                <w:p w14:paraId="6D13D3FC" w14:textId="77777777" w:rsidR="009B40E5" w:rsidRPr="00D1774E" w:rsidRDefault="009B40E5" w:rsidP="0018496F">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sz w:val="22"/>
                      <w:szCs w:val="22"/>
                    </w:rPr>
                  </w:pPr>
                  <w:r w:rsidRPr="00D1774E">
                    <w:rPr>
                      <w:rFonts w:asciiTheme="minorHAnsi" w:hAnsiTheme="minorHAnsi"/>
                      <w:color w:val="auto"/>
                      <w:sz w:val="22"/>
                      <w:szCs w:val="22"/>
                    </w:rPr>
                    <w:t>Why Chosen</w:t>
                  </w:r>
                </w:p>
              </w:tc>
            </w:tr>
            <w:tr w:rsidR="009B40E5" w:rsidRPr="00C65248" w14:paraId="2050C35C" w14:textId="77777777" w:rsidTr="001849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 w:type="pct"/>
                  <w:tcBorders>
                    <w:top w:val="none" w:sz="0" w:space="0" w:color="auto"/>
                    <w:left w:val="none" w:sz="0" w:space="0" w:color="auto"/>
                    <w:bottom w:val="none" w:sz="0" w:space="0" w:color="auto"/>
                  </w:tcBorders>
                </w:tcPr>
                <w:p w14:paraId="363B03A8" w14:textId="77777777" w:rsidR="009B40E5" w:rsidRPr="00C65248" w:rsidRDefault="009B40E5" w:rsidP="0018496F">
                  <w:pPr>
                    <w:rPr>
                      <w:rFonts w:asciiTheme="minorHAnsi" w:hAnsiTheme="minorHAnsi"/>
                    </w:rPr>
                  </w:pPr>
                  <w:r w:rsidRPr="00C65248">
                    <w:rPr>
                      <w:rFonts w:asciiTheme="minorHAnsi" w:hAnsiTheme="minorHAnsi"/>
                    </w:rPr>
                    <w:t>1</w:t>
                  </w:r>
                </w:p>
              </w:tc>
              <w:tc>
                <w:tcPr>
                  <w:tcW w:w="2368" w:type="pct"/>
                  <w:tcBorders>
                    <w:top w:val="none" w:sz="0" w:space="0" w:color="auto"/>
                    <w:bottom w:val="none" w:sz="0" w:space="0" w:color="auto"/>
                  </w:tcBorders>
                  <w:shd w:val="clear" w:color="auto" w:fill="95B3D7" w:themeFill="accent1" w:themeFillTint="99"/>
                </w:tcPr>
                <w:p w14:paraId="11082524" w14:textId="77777777" w:rsidR="009B40E5" w:rsidRPr="00C65248" w:rsidRDefault="009B40E5" w:rsidP="0018496F">
                  <w:pPr>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Pr>
                      <w:rFonts w:asciiTheme="minorHAnsi" w:hAnsiTheme="minorHAnsi"/>
                      <w:b/>
                    </w:rPr>
                    <w:t>Delay in the implementation of the system leading to an increase in capital costs and delay in benefits</w:t>
                  </w:r>
                </w:p>
              </w:tc>
              <w:tc>
                <w:tcPr>
                  <w:tcW w:w="1705" w:type="pct"/>
                  <w:tcBorders>
                    <w:top w:val="none" w:sz="0" w:space="0" w:color="auto"/>
                    <w:bottom w:val="none" w:sz="0" w:space="0" w:color="auto"/>
                    <w:right w:val="none" w:sz="0" w:space="0" w:color="auto"/>
                  </w:tcBorders>
                  <w:shd w:val="clear" w:color="auto" w:fill="95B3D7" w:themeFill="accent1" w:themeFillTint="99"/>
                </w:tcPr>
                <w:p w14:paraId="00859925" w14:textId="77777777" w:rsidR="009B40E5" w:rsidRPr="00C65248" w:rsidRDefault="009B40E5" w:rsidP="0018496F">
                  <w:pPr>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Pr>
                      <w:rFonts w:asciiTheme="minorHAnsi" w:hAnsiTheme="minorHAnsi"/>
                      <w:b/>
                    </w:rPr>
                    <w:t>This is a huge change programme and whilst we have tried to mitigate this risk through increasing the implementation resource it remains a risk.</w:t>
                  </w:r>
                </w:p>
              </w:tc>
            </w:tr>
            <w:tr w:rsidR="009B40E5" w:rsidRPr="00C65248" w14:paraId="68D20049" w14:textId="77777777" w:rsidTr="0018496F">
              <w:tc>
                <w:tcPr>
                  <w:cnfStyle w:val="001000000000" w:firstRow="0" w:lastRow="0" w:firstColumn="1" w:lastColumn="0" w:oddVBand="0" w:evenVBand="0" w:oddHBand="0" w:evenHBand="0" w:firstRowFirstColumn="0" w:firstRowLastColumn="0" w:lastRowFirstColumn="0" w:lastRowLastColumn="0"/>
                  <w:tcW w:w="926" w:type="pct"/>
                </w:tcPr>
                <w:p w14:paraId="55636CA0" w14:textId="77777777" w:rsidR="009B40E5" w:rsidRPr="00C65248" w:rsidRDefault="009B40E5" w:rsidP="0018496F">
                  <w:pPr>
                    <w:rPr>
                      <w:rFonts w:asciiTheme="minorHAnsi" w:hAnsiTheme="minorHAnsi"/>
                    </w:rPr>
                  </w:pPr>
                  <w:r w:rsidRPr="00C65248">
                    <w:rPr>
                      <w:rFonts w:asciiTheme="minorHAnsi" w:hAnsiTheme="minorHAnsi"/>
                    </w:rPr>
                    <w:t>2</w:t>
                  </w:r>
                </w:p>
              </w:tc>
              <w:tc>
                <w:tcPr>
                  <w:tcW w:w="2368" w:type="pct"/>
                  <w:shd w:val="clear" w:color="auto" w:fill="95B3D7" w:themeFill="accent1" w:themeFillTint="99"/>
                </w:tcPr>
                <w:p w14:paraId="624B110C" w14:textId="77777777" w:rsidR="009B40E5" w:rsidRPr="00C65248" w:rsidRDefault="009B40E5" w:rsidP="0018496F">
                  <w:pP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Pr>
                      <w:rFonts w:asciiTheme="minorHAnsi" w:hAnsiTheme="minorHAnsi"/>
                      <w:b/>
                    </w:rPr>
                    <w:t>Increase in annual costs by 10%</w:t>
                  </w:r>
                </w:p>
              </w:tc>
              <w:tc>
                <w:tcPr>
                  <w:tcW w:w="1705" w:type="pct"/>
                  <w:shd w:val="clear" w:color="auto" w:fill="95B3D7" w:themeFill="accent1" w:themeFillTint="99"/>
                </w:tcPr>
                <w:p w14:paraId="74D9F67D" w14:textId="77777777" w:rsidR="009B40E5" w:rsidRPr="00C65248" w:rsidRDefault="009B40E5" w:rsidP="0018496F">
                  <w:pP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Pr>
                      <w:rFonts w:asciiTheme="minorHAnsi" w:hAnsiTheme="minorHAnsi"/>
                      <w:b/>
                    </w:rPr>
                    <w:t>Annual costs are significant and so it is sensible to model changes.</w:t>
                  </w:r>
                </w:p>
              </w:tc>
            </w:tr>
            <w:tr w:rsidR="009B40E5" w:rsidRPr="00C65248" w14:paraId="3939585B" w14:textId="77777777" w:rsidTr="001849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 w:type="pct"/>
                  <w:tcBorders>
                    <w:top w:val="none" w:sz="0" w:space="0" w:color="auto"/>
                    <w:left w:val="none" w:sz="0" w:space="0" w:color="auto"/>
                    <w:bottom w:val="none" w:sz="0" w:space="0" w:color="auto"/>
                  </w:tcBorders>
                </w:tcPr>
                <w:p w14:paraId="5B61D97E" w14:textId="77777777" w:rsidR="009B40E5" w:rsidRPr="00C65248" w:rsidRDefault="009B40E5" w:rsidP="0018496F">
                  <w:pPr>
                    <w:rPr>
                      <w:rFonts w:asciiTheme="minorHAnsi" w:hAnsiTheme="minorHAnsi"/>
                    </w:rPr>
                  </w:pPr>
                  <w:r w:rsidRPr="00C65248">
                    <w:rPr>
                      <w:rFonts w:asciiTheme="minorHAnsi" w:hAnsiTheme="minorHAnsi"/>
                    </w:rPr>
                    <w:t>3</w:t>
                  </w:r>
                </w:p>
              </w:tc>
              <w:tc>
                <w:tcPr>
                  <w:tcW w:w="2368" w:type="pct"/>
                  <w:tcBorders>
                    <w:top w:val="none" w:sz="0" w:space="0" w:color="auto"/>
                    <w:bottom w:val="none" w:sz="0" w:space="0" w:color="auto"/>
                  </w:tcBorders>
                  <w:shd w:val="clear" w:color="auto" w:fill="95B3D7" w:themeFill="accent1" w:themeFillTint="99"/>
                </w:tcPr>
                <w:p w14:paraId="53E1A2F8" w14:textId="77777777" w:rsidR="009B40E5" w:rsidRPr="00C65248" w:rsidRDefault="009B40E5" w:rsidP="0018496F">
                  <w:pPr>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Pr>
                      <w:rFonts w:asciiTheme="minorHAnsi" w:hAnsiTheme="minorHAnsi"/>
                      <w:b/>
                    </w:rPr>
                    <w:t xml:space="preserve">Reduce potential income by 50% (change of only 2% in </w:t>
                  </w:r>
                  <w:proofErr w:type="spellStart"/>
                  <w:r>
                    <w:rPr>
                      <w:rFonts w:asciiTheme="minorHAnsi" w:hAnsiTheme="minorHAnsi"/>
                      <w:b/>
                    </w:rPr>
                    <w:t>casemix</w:t>
                  </w:r>
                  <w:proofErr w:type="spellEnd"/>
                  <w:r>
                    <w:rPr>
                      <w:rFonts w:asciiTheme="minorHAnsi" w:hAnsiTheme="minorHAnsi"/>
                      <w:b/>
                    </w:rPr>
                    <w:t>)</w:t>
                  </w:r>
                </w:p>
              </w:tc>
              <w:tc>
                <w:tcPr>
                  <w:tcW w:w="1705" w:type="pct"/>
                  <w:tcBorders>
                    <w:top w:val="none" w:sz="0" w:space="0" w:color="auto"/>
                    <w:bottom w:val="none" w:sz="0" w:space="0" w:color="auto"/>
                    <w:right w:val="none" w:sz="0" w:space="0" w:color="auto"/>
                  </w:tcBorders>
                  <w:shd w:val="clear" w:color="auto" w:fill="95B3D7" w:themeFill="accent1" w:themeFillTint="99"/>
                </w:tcPr>
                <w:p w14:paraId="1235E906" w14:textId="77777777" w:rsidR="009B40E5" w:rsidRPr="00C65248" w:rsidRDefault="009B40E5" w:rsidP="0018496F">
                  <w:pPr>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Pr>
                      <w:rFonts w:asciiTheme="minorHAnsi" w:hAnsiTheme="minorHAnsi"/>
                      <w:b/>
                    </w:rPr>
                    <w:t>To test robustness of model.</w:t>
                  </w:r>
                </w:p>
              </w:tc>
            </w:tr>
          </w:tbl>
          <w:p w14:paraId="67FF7858" w14:textId="77777777" w:rsidR="009B40E5" w:rsidRPr="00C65248" w:rsidRDefault="009B40E5" w:rsidP="0018496F">
            <w:pPr>
              <w:rPr>
                <w:rFonts w:asciiTheme="minorHAnsi" w:hAnsiTheme="minorHAnsi"/>
                <w:b/>
                <w:szCs w:val="20"/>
              </w:rPr>
            </w:pPr>
          </w:p>
        </w:tc>
      </w:tr>
    </w:tbl>
    <w:p w14:paraId="1CF62A6F" w14:textId="77777777" w:rsidR="009B40E5" w:rsidRDefault="009B40E5" w:rsidP="009B40E5">
      <w:pPr>
        <w:rPr>
          <w:b/>
          <w:bCs/>
        </w:rPr>
      </w:pPr>
    </w:p>
    <w:p w14:paraId="2AC69D6C" w14:textId="77777777" w:rsidR="009B40E5" w:rsidRDefault="009B40E5" w:rsidP="009B40E5">
      <w:pPr>
        <w:rPr>
          <w:b/>
          <w:bCs/>
        </w:rPr>
      </w:pPr>
    </w:p>
    <w:p w14:paraId="2091FB73" w14:textId="77777777" w:rsidR="009B40E5" w:rsidRDefault="009B40E5" w:rsidP="009B40E5">
      <w:pPr>
        <w:rPr>
          <w:b/>
          <w:bCs/>
        </w:rPr>
      </w:pPr>
    </w:p>
    <w:p w14:paraId="1B681BA2" w14:textId="77777777" w:rsidR="009B40E5" w:rsidRDefault="009B40E5" w:rsidP="009B40E5">
      <w:pPr>
        <w:rPr>
          <w:b/>
          <w:bCs/>
        </w:rPr>
      </w:pPr>
    </w:p>
    <w:p w14:paraId="03F8D9D1" w14:textId="77777777" w:rsidR="009B40E5" w:rsidRDefault="009B40E5" w:rsidP="009B40E5">
      <w:pPr>
        <w:rPr>
          <w:b/>
          <w:bCs/>
        </w:rPr>
      </w:pPr>
    </w:p>
    <w:p w14:paraId="7CC8D0BB" w14:textId="77777777" w:rsidR="009B40E5" w:rsidRDefault="009B40E5" w:rsidP="009B40E5">
      <w:pPr>
        <w:rPr>
          <w:b/>
          <w:bCs/>
        </w:rPr>
      </w:pPr>
    </w:p>
    <w:p w14:paraId="3EFCA3C6" w14:textId="77777777" w:rsidR="009B40E5" w:rsidRDefault="009B40E5" w:rsidP="009B40E5">
      <w:pPr>
        <w:rPr>
          <w:b/>
          <w:bCs/>
        </w:rPr>
      </w:pPr>
    </w:p>
    <w:p w14:paraId="7D23B6EC" w14:textId="77777777" w:rsidR="009B40E5" w:rsidRDefault="009B40E5" w:rsidP="009B40E5">
      <w:pPr>
        <w:rPr>
          <w:b/>
          <w:bCs/>
        </w:rPr>
      </w:pPr>
    </w:p>
    <w:p w14:paraId="5E2D6D53" w14:textId="77777777" w:rsidR="009B40E5" w:rsidRDefault="009B40E5" w:rsidP="009B40E5">
      <w:pPr>
        <w:rPr>
          <w:b/>
          <w:bCs/>
        </w:rPr>
      </w:pPr>
    </w:p>
    <w:p w14:paraId="0FC7F115" w14:textId="77777777" w:rsidR="009B40E5" w:rsidRDefault="009B40E5" w:rsidP="009B40E5">
      <w:pPr>
        <w:rPr>
          <w:b/>
          <w:bCs/>
        </w:rPr>
      </w:pPr>
    </w:p>
    <w:p w14:paraId="047863A3" w14:textId="77777777" w:rsidR="009B40E5" w:rsidRDefault="009B40E5" w:rsidP="009B40E5">
      <w:pPr>
        <w:rPr>
          <w:b/>
          <w:bCs/>
        </w:rPr>
      </w:pPr>
    </w:p>
    <w:p w14:paraId="19930FC0" w14:textId="77777777" w:rsidR="009B40E5" w:rsidRDefault="009B40E5" w:rsidP="009B40E5">
      <w:pPr>
        <w:rPr>
          <w:b/>
          <w:bCs/>
        </w:rPr>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20"/>
      </w:tblGrid>
      <w:tr w:rsidR="009B40E5" w:rsidRPr="00C65248" w14:paraId="57F9B03D" w14:textId="77777777" w:rsidTr="0018496F">
        <w:trPr>
          <w:trHeight w:val="585"/>
        </w:trPr>
        <w:tc>
          <w:tcPr>
            <w:tcW w:w="5000" w:type="pct"/>
            <w:tcBorders>
              <w:top w:val="single" w:sz="18" w:space="0" w:color="FFFFFF" w:themeColor="background1"/>
              <w:left w:val="nil"/>
              <w:bottom w:val="single" w:sz="18" w:space="0" w:color="FFFFFF" w:themeColor="background1"/>
              <w:right w:val="nil"/>
            </w:tcBorders>
            <w:shd w:val="clear" w:color="auto" w:fill="FFFFFF" w:themeFill="background1"/>
          </w:tcPr>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194"/>
            </w:tblGrid>
            <w:tr w:rsidR="009B40E5" w:rsidRPr="00C65248" w14:paraId="7BB6FB6F" w14:textId="77777777" w:rsidTr="0018496F">
              <w:trPr>
                <w:trHeight w:val="5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9D000AF" w14:textId="77777777" w:rsidR="009B40E5" w:rsidRPr="008056A9" w:rsidRDefault="009B40E5" w:rsidP="0018496F">
                  <w:pPr>
                    <w:pStyle w:val="Heading1"/>
                    <w:tabs>
                      <w:tab w:val="left" w:pos="237"/>
                    </w:tabs>
                    <w:rPr>
                      <w:szCs w:val="20"/>
                    </w:rPr>
                  </w:pPr>
                  <w:bookmarkStart w:id="9" w:name="_Toc487468467"/>
                  <w:r>
                    <w:rPr>
                      <w:szCs w:val="20"/>
                    </w:rPr>
                    <w:lastRenderedPageBreak/>
                    <w:t>Section 8</w:t>
                  </w:r>
                  <w:r w:rsidRPr="008056A9">
                    <w:rPr>
                      <w:szCs w:val="20"/>
                    </w:rPr>
                    <w:t xml:space="preserve"> </w:t>
                  </w:r>
                  <w:r>
                    <w:rPr>
                      <w:szCs w:val="20"/>
                    </w:rPr>
                    <w:t>–</w:t>
                  </w:r>
                  <w:r w:rsidRPr="008056A9">
                    <w:rPr>
                      <w:szCs w:val="20"/>
                    </w:rPr>
                    <w:t xml:space="preserve"> </w:t>
                  </w:r>
                  <w:r>
                    <w:rPr>
                      <w:szCs w:val="20"/>
                    </w:rPr>
                    <w:t>Funding</w:t>
                  </w:r>
                  <w:bookmarkEnd w:id="9"/>
                </w:p>
              </w:tc>
            </w:tr>
          </w:tbl>
          <w:p w14:paraId="35D8C491" w14:textId="77777777" w:rsidR="009B40E5" w:rsidRDefault="009B40E5" w:rsidP="0018496F"/>
        </w:tc>
      </w:tr>
    </w:tbl>
    <w:p w14:paraId="20EAEB87" w14:textId="77777777" w:rsidR="009B40E5" w:rsidRDefault="009B40E5" w:rsidP="009B40E5">
      <w:pPr>
        <w:spacing w:before="120" w:after="120"/>
        <w:rPr>
          <w:rFonts w:asciiTheme="minorHAnsi" w:hAnsiTheme="minorHAnsi"/>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0"/>
      </w:tblGrid>
      <w:tr w:rsidR="009B40E5" w:rsidRPr="00C65248" w14:paraId="7AEBC47B" w14:textId="77777777" w:rsidTr="0018496F">
        <w:trPr>
          <w:trHeight w:val="517"/>
          <w:jc w:val="center"/>
        </w:trPr>
        <w:tc>
          <w:tcPr>
            <w:tcW w:w="5000" w:type="pct"/>
            <w:shd w:val="clear" w:color="auto" w:fill="D9D9D9" w:themeFill="background1" w:themeFillShade="D9"/>
          </w:tcPr>
          <w:p w14:paraId="6F5A6BF0" w14:textId="77777777" w:rsidR="009B40E5" w:rsidRPr="00C36E65" w:rsidRDefault="009B40E5" w:rsidP="0018496F">
            <w:pPr>
              <w:spacing w:before="120" w:after="120"/>
              <w:rPr>
                <w:rFonts w:asciiTheme="minorHAnsi" w:hAnsiTheme="minorHAnsi"/>
                <w:b/>
              </w:rPr>
            </w:pPr>
            <w:r>
              <w:rPr>
                <w:rFonts w:asciiTheme="minorHAnsi" w:hAnsiTheme="minorHAnsi"/>
                <w:b/>
              </w:rPr>
              <w:t>Funding Table</w:t>
            </w:r>
          </w:p>
        </w:tc>
      </w:tr>
      <w:tr w:rsidR="009B40E5" w:rsidRPr="00C65248" w14:paraId="1B062AAD" w14:textId="77777777" w:rsidTr="0018496F">
        <w:trPr>
          <w:trHeight w:val="517"/>
          <w:jc w:val="center"/>
        </w:trPr>
        <w:tc>
          <w:tcPr>
            <w:tcW w:w="5000" w:type="pct"/>
            <w:shd w:val="clear" w:color="auto" w:fill="B8CCE4" w:themeFill="accent1" w:themeFillTint="66"/>
          </w:tcPr>
          <w:p w14:paraId="41DD8AE9" w14:textId="77777777" w:rsidR="009B40E5" w:rsidRDefault="009B40E5" w:rsidP="0018496F"/>
          <w:p w14:paraId="6B26D998" w14:textId="77777777" w:rsidR="009B40E5" w:rsidRDefault="009B40E5" w:rsidP="0018496F">
            <w:r>
              <w:t>The table below assumes a shift in case mix sufficient to cover the annual recurrent costs.</w:t>
            </w:r>
          </w:p>
          <w:tbl>
            <w:tblPr>
              <w:tblW w:w="10194" w:type="dxa"/>
              <w:tblLook w:val="04A0" w:firstRow="1" w:lastRow="0" w:firstColumn="1" w:lastColumn="0" w:noHBand="0" w:noVBand="1"/>
            </w:tblPr>
            <w:tblGrid>
              <w:gridCol w:w="4338"/>
              <w:gridCol w:w="1172"/>
              <w:gridCol w:w="1171"/>
              <w:gridCol w:w="1171"/>
              <w:gridCol w:w="1171"/>
              <w:gridCol w:w="1171"/>
            </w:tblGrid>
            <w:tr w:rsidR="009B40E5" w:rsidRPr="00E87638" w14:paraId="681E5105" w14:textId="77777777" w:rsidTr="0018496F">
              <w:trPr>
                <w:trHeight w:val="300"/>
              </w:trPr>
              <w:tc>
                <w:tcPr>
                  <w:tcW w:w="4338" w:type="dxa"/>
                  <w:tcBorders>
                    <w:top w:val="single" w:sz="8" w:space="0" w:color="C0504D"/>
                    <w:left w:val="single" w:sz="8" w:space="0" w:color="C0504D"/>
                    <w:bottom w:val="nil"/>
                    <w:right w:val="nil"/>
                  </w:tcBorders>
                  <w:shd w:val="clear" w:color="000000" w:fill="963634"/>
                  <w:hideMark/>
                </w:tcPr>
                <w:p w14:paraId="4C768AF6" w14:textId="77777777" w:rsidR="009B40E5" w:rsidRPr="00E87638" w:rsidRDefault="009B40E5" w:rsidP="0018496F">
                  <w:pPr>
                    <w:spacing w:after="0" w:line="240" w:lineRule="auto"/>
                    <w:rPr>
                      <w:b/>
                      <w:bCs/>
                      <w:i/>
                      <w:iCs/>
                      <w:color w:val="FFFFFF"/>
                    </w:rPr>
                  </w:pPr>
                  <w:r w:rsidRPr="00E87638">
                    <w:rPr>
                      <w:b/>
                      <w:bCs/>
                      <w:i/>
                      <w:iCs/>
                      <w:color w:val="FFFFFF"/>
                    </w:rPr>
                    <w:t>Phased I&amp;E:</w:t>
                  </w:r>
                </w:p>
              </w:tc>
              <w:tc>
                <w:tcPr>
                  <w:tcW w:w="1172" w:type="dxa"/>
                  <w:tcBorders>
                    <w:top w:val="single" w:sz="8" w:space="0" w:color="C0504D"/>
                    <w:left w:val="single" w:sz="8" w:space="0" w:color="C0504D"/>
                    <w:bottom w:val="single" w:sz="4" w:space="0" w:color="C0504D"/>
                    <w:right w:val="nil"/>
                  </w:tcBorders>
                  <w:shd w:val="clear" w:color="000000" w:fill="963634"/>
                  <w:hideMark/>
                </w:tcPr>
                <w:p w14:paraId="7ABDEB30" w14:textId="77777777" w:rsidR="009B40E5" w:rsidRPr="00E87638" w:rsidRDefault="009B40E5" w:rsidP="0018496F">
                  <w:pPr>
                    <w:spacing w:after="0" w:line="240" w:lineRule="auto"/>
                    <w:jc w:val="center"/>
                    <w:rPr>
                      <w:b/>
                      <w:bCs/>
                      <w:color w:val="FFFFFF"/>
                    </w:rPr>
                  </w:pPr>
                  <w:r w:rsidRPr="00E87638">
                    <w:rPr>
                      <w:b/>
                      <w:bCs/>
                      <w:color w:val="FFFFFF"/>
                    </w:rPr>
                    <w:t>2017/18</w:t>
                  </w:r>
                </w:p>
              </w:tc>
              <w:tc>
                <w:tcPr>
                  <w:tcW w:w="1171" w:type="dxa"/>
                  <w:tcBorders>
                    <w:top w:val="single" w:sz="8" w:space="0" w:color="C0504D"/>
                    <w:left w:val="single" w:sz="8" w:space="0" w:color="C0504D"/>
                    <w:bottom w:val="single" w:sz="4" w:space="0" w:color="C0504D"/>
                    <w:right w:val="nil"/>
                  </w:tcBorders>
                  <w:shd w:val="clear" w:color="000000" w:fill="963634"/>
                  <w:hideMark/>
                </w:tcPr>
                <w:p w14:paraId="62F478E3" w14:textId="77777777" w:rsidR="009B40E5" w:rsidRPr="00E87638" w:rsidRDefault="009B40E5" w:rsidP="0018496F">
                  <w:pPr>
                    <w:spacing w:after="0" w:line="240" w:lineRule="auto"/>
                    <w:jc w:val="center"/>
                    <w:rPr>
                      <w:b/>
                      <w:bCs/>
                      <w:color w:val="FFFFFF"/>
                    </w:rPr>
                  </w:pPr>
                  <w:r w:rsidRPr="00E87638">
                    <w:rPr>
                      <w:b/>
                      <w:bCs/>
                      <w:color w:val="FFFFFF"/>
                    </w:rPr>
                    <w:t>2018/19</w:t>
                  </w:r>
                </w:p>
              </w:tc>
              <w:tc>
                <w:tcPr>
                  <w:tcW w:w="1171" w:type="dxa"/>
                  <w:tcBorders>
                    <w:top w:val="single" w:sz="8" w:space="0" w:color="C0504D"/>
                    <w:left w:val="single" w:sz="8" w:space="0" w:color="C0504D"/>
                    <w:bottom w:val="single" w:sz="4" w:space="0" w:color="C0504D"/>
                    <w:right w:val="single" w:sz="8" w:space="0" w:color="C0504D"/>
                  </w:tcBorders>
                  <w:shd w:val="clear" w:color="000000" w:fill="963634"/>
                  <w:hideMark/>
                </w:tcPr>
                <w:p w14:paraId="57CE7E65" w14:textId="77777777" w:rsidR="009B40E5" w:rsidRPr="00E87638" w:rsidRDefault="009B40E5" w:rsidP="0018496F">
                  <w:pPr>
                    <w:spacing w:after="0" w:line="240" w:lineRule="auto"/>
                    <w:jc w:val="center"/>
                    <w:rPr>
                      <w:b/>
                      <w:bCs/>
                      <w:color w:val="FFFFFF"/>
                    </w:rPr>
                  </w:pPr>
                  <w:r w:rsidRPr="00E87638">
                    <w:rPr>
                      <w:b/>
                      <w:bCs/>
                      <w:color w:val="FFFFFF"/>
                    </w:rPr>
                    <w:t>2019/20</w:t>
                  </w:r>
                </w:p>
              </w:tc>
              <w:tc>
                <w:tcPr>
                  <w:tcW w:w="1171" w:type="dxa"/>
                  <w:tcBorders>
                    <w:top w:val="nil"/>
                    <w:left w:val="nil"/>
                    <w:bottom w:val="nil"/>
                    <w:right w:val="nil"/>
                  </w:tcBorders>
                  <w:shd w:val="clear" w:color="auto" w:fill="auto"/>
                  <w:noWrap/>
                  <w:vAlign w:val="bottom"/>
                  <w:hideMark/>
                </w:tcPr>
                <w:p w14:paraId="27D3D20B" w14:textId="77777777" w:rsidR="009B40E5" w:rsidRPr="00E87638" w:rsidRDefault="009B40E5" w:rsidP="0018496F">
                  <w:pPr>
                    <w:spacing w:after="0" w:line="240" w:lineRule="auto"/>
                    <w:rPr>
                      <w:color w:val="000000"/>
                    </w:rPr>
                  </w:pPr>
                </w:p>
              </w:tc>
              <w:tc>
                <w:tcPr>
                  <w:tcW w:w="1171" w:type="dxa"/>
                  <w:tcBorders>
                    <w:top w:val="nil"/>
                    <w:left w:val="nil"/>
                    <w:bottom w:val="nil"/>
                    <w:right w:val="nil"/>
                  </w:tcBorders>
                  <w:shd w:val="clear" w:color="auto" w:fill="auto"/>
                  <w:noWrap/>
                  <w:vAlign w:val="bottom"/>
                  <w:hideMark/>
                </w:tcPr>
                <w:p w14:paraId="042DB250" w14:textId="77777777" w:rsidR="009B40E5" w:rsidRPr="00E87638" w:rsidRDefault="009B40E5" w:rsidP="0018496F">
                  <w:pPr>
                    <w:spacing w:after="0" w:line="240" w:lineRule="auto"/>
                    <w:rPr>
                      <w:color w:val="000000"/>
                    </w:rPr>
                  </w:pPr>
                </w:p>
              </w:tc>
            </w:tr>
            <w:tr w:rsidR="009B40E5" w:rsidRPr="00E87638" w14:paraId="71D9163A" w14:textId="77777777" w:rsidTr="0018496F">
              <w:trPr>
                <w:trHeight w:val="315"/>
              </w:trPr>
              <w:tc>
                <w:tcPr>
                  <w:tcW w:w="4338" w:type="dxa"/>
                  <w:tcBorders>
                    <w:top w:val="nil"/>
                    <w:left w:val="single" w:sz="8" w:space="0" w:color="C0504D"/>
                    <w:bottom w:val="single" w:sz="8" w:space="0" w:color="C0504D"/>
                    <w:right w:val="nil"/>
                  </w:tcBorders>
                  <w:shd w:val="clear" w:color="auto" w:fill="auto"/>
                  <w:vAlign w:val="center"/>
                  <w:hideMark/>
                </w:tcPr>
                <w:p w14:paraId="6E17223A" w14:textId="77777777" w:rsidR="009B40E5" w:rsidRPr="00E87638" w:rsidRDefault="009B40E5" w:rsidP="0018496F">
                  <w:pPr>
                    <w:spacing w:after="0" w:line="240" w:lineRule="auto"/>
                    <w:rPr>
                      <w:rFonts w:ascii="Verdana" w:hAnsi="Verdana"/>
                      <w:color w:val="000000"/>
                      <w:sz w:val="16"/>
                      <w:szCs w:val="16"/>
                    </w:rPr>
                  </w:pPr>
                  <w:r w:rsidRPr="00E87638">
                    <w:rPr>
                      <w:rFonts w:ascii="Verdana" w:hAnsi="Verdana"/>
                      <w:color w:val="000000"/>
                      <w:sz w:val="16"/>
                      <w:szCs w:val="16"/>
                    </w:rPr>
                    <w:t>Income</w:t>
                  </w:r>
                </w:p>
              </w:tc>
              <w:tc>
                <w:tcPr>
                  <w:tcW w:w="1172" w:type="dxa"/>
                  <w:tcBorders>
                    <w:top w:val="nil"/>
                    <w:left w:val="single" w:sz="8" w:space="0" w:color="C0504D"/>
                    <w:bottom w:val="single" w:sz="8" w:space="0" w:color="C0504D"/>
                    <w:right w:val="single" w:sz="8" w:space="0" w:color="C0504D"/>
                  </w:tcBorders>
                  <w:shd w:val="clear" w:color="000000" w:fill="95B3D7"/>
                </w:tcPr>
                <w:p w14:paraId="0888FD1D" w14:textId="77777777" w:rsidR="009B40E5" w:rsidRDefault="009B40E5" w:rsidP="0018496F">
                  <w:pPr>
                    <w:jc w:val="center"/>
                    <w:rPr>
                      <w:rFonts w:ascii="Verdana" w:hAnsi="Verdana"/>
                      <w:color w:val="000000"/>
                      <w:sz w:val="16"/>
                      <w:szCs w:val="16"/>
                    </w:rPr>
                  </w:pPr>
                  <w:r w:rsidRPr="0061670C">
                    <w:rPr>
                      <w:rFonts w:ascii="Verdana" w:hAnsi="Verdana"/>
                      <w:color w:val="000000"/>
                      <w:sz w:val="16"/>
                      <w:szCs w:val="16"/>
                    </w:rPr>
                    <w:t>X</w:t>
                  </w:r>
                </w:p>
              </w:tc>
              <w:tc>
                <w:tcPr>
                  <w:tcW w:w="1171" w:type="dxa"/>
                  <w:tcBorders>
                    <w:top w:val="nil"/>
                    <w:left w:val="nil"/>
                    <w:bottom w:val="single" w:sz="8" w:space="0" w:color="C0504D"/>
                    <w:right w:val="single" w:sz="8" w:space="0" w:color="C0504D"/>
                  </w:tcBorders>
                  <w:shd w:val="clear" w:color="000000" w:fill="95B3D7"/>
                </w:tcPr>
                <w:p w14:paraId="0A6306B3" w14:textId="77777777" w:rsidR="009B40E5" w:rsidRDefault="009B40E5" w:rsidP="0018496F">
                  <w:pPr>
                    <w:jc w:val="center"/>
                    <w:rPr>
                      <w:rFonts w:ascii="Verdana" w:hAnsi="Verdana"/>
                      <w:color w:val="000000"/>
                      <w:sz w:val="16"/>
                      <w:szCs w:val="16"/>
                    </w:rPr>
                  </w:pPr>
                  <w:r w:rsidRPr="0061670C">
                    <w:rPr>
                      <w:rFonts w:ascii="Verdana" w:hAnsi="Verdana"/>
                      <w:color w:val="000000"/>
                      <w:sz w:val="16"/>
                      <w:szCs w:val="16"/>
                    </w:rPr>
                    <w:t>X</w:t>
                  </w:r>
                </w:p>
              </w:tc>
              <w:tc>
                <w:tcPr>
                  <w:tcW w:w="1171" w:type="dxa"/>
                  <w:tcBorders>
                    <w:top w:val="nil"/>
                    <w:left w:val="nil"/>
                    <w:bottom w:val="single" w:sz="8" w:space="0" w:color="C0504D"/>
                    <w:right w:val="single" w:sz="8" w:space="0" w:color="C0504D"/>
                  </w:tcBorders>
                  <w:shd w:val="clear" w:color="000000" w:fill="95B3D7"/>
                </w:tcPr>
                <w:p w14:paraId="1404A73E" w14:textId="77777777" w:rsidR="009B40E5" w:rsidRDefault="009B40E5" w:rsidP="0018496F">
                  <w:pPr>
                    <w:jc w:val="center"/>
                    <w:rPr>
                      <w:rFonts w:ascii="Verdana" w:hAnsi="Verdana"/>
                      <w:color w:val="000000"/>
                      <w:sz w:val="16"/>
                      <w:szCs w:val="16"/>
                    </w:rPr>
                  </w:pPr>
                  <w:r w:rsidRPr="0061670C">
                    <w:rPr>
                      <w:rFonts w:ascii="Verdana" w:hAnsi="Verdana"/>
                      <w:color w:val="000000"/>
                      <w:sz w:val="16"/>
                      <w:szCs w:val="16"/>
                    </w:rPr>
                    <w:t>X</w:t>
                  </w:r>
                </w:p>
              </w:tc>
              <w:tc>
                <w:tcPr>
                  <w:tcW w:w="1171" w:type="dxa"/>
                  <w:tcBorders>
                    <w:top w:val="nil"/>
                    <w:left w:val="nil"/>
                    <w:bottom w:val="nil"/>
                    <w:right w:val="nil"/>
                  </w:tcBorders>
                  <w:shd w:val="clear" w:color="auto" w:fill="auto"/>
                  <w:noWrap/>
                  <w:vAlign w:val="bottom"/>
                  <w:hideMark/>
                </w:tcPr>
                <w:p w14:paraId="1190C16E" w14:textId="77777777" w:rsidR="009B40E5" w:rsidRPr="00E87638" w:rsidRDefault="009B40E5" w:rsidP="0018496F">
                  <w:pPr>
                    <w:spacing w:after="0" w:line="240" w:lineRule="auto"/>
                    <w:rPr>
                      <w:color w:val="000000"/>
                    </w:rPr>
                  </w:pPr>
                </w:p>
              </w:tc>
              <w:tc>
                <w:tcPr>
                  <w:tcW w:w="1171" w:type="dxa"/>
                  <w:tcBorders>
                    <w:top w:val="nil"/>
                    <w:left w:val="nil"/>
                    <w:bottom w:val="nil"/>
                    <w:right w:val="nil"/>
                  </w:tcBorders>
                  <w:shd w:val="clear" w:color="auto" w:fill="auto"/>
                  <w:noWrap/>
                  <w:vAlign w:val="bottom"/>
                  <w:hideMark/>
                </w:tcPr>
                <w:p w14:paraId="79594C82" w14:textId="77777777" w:rsidR="009B40E5" w:rsidRPr="00E87638" w:rsidRDefault="009B40E5" w:rsidP="0018496F">
                  <w:pPr>
                    <w:spacing w:after="0" w:line="240" w:lineRule="auto"/>
                    <w:rPr>
                      <w:color w:val="000000"/>
                    </w:rPr>
                  </w:pPr>
                </w:p>
              </w:tc>
            </w:tr>
            <w:tr w:rsidR="009B40E5" w:rsidRPr="00E87638" w14:paraId="167A3FB9" w14:textId="77777777" w:rsidTr="0018496F">
              <w:trPr>
                <w:trHeight w:val="315"/>
              </w:trPr>
              <w:tc>
                <w:tcPr>
                  <w:tcW w:w="4338" w:type="dxa"/>
                  <w:tcBorders>
                    <w:top w:val="nil"/>
                    <w:left w:val="single" w:sz="8" w:space="0" w:color="C0504D"/>
                    <w:bottom w:val="single" w:sz="8" w:space="0" w:color="C0504D"/>
                    <w:right w:val="nil"/>
                  </w:tcBorders>
                  <w:shd w:val="clear" w:color="auto" w:fill="auto"/>
                  <w:vAlign w:val="center"/>
                  <w:hideMark/>
                </w:tcPr>
                <w:p w14:paraId="3036AAC7" w14:textId="77777777" w:rsidR="009B40E5" w:rsidRPr="00E87638" w:rsidRDefault="009B40E5" w:rsidP="0018496F">
                  <w:pPr>
                    <w:spacing w:after="0" w:line="240" w:lineRule="auto"/>
                    <w:rPr>
                      <w:rFonts w:ascii="Verdana" w:hAnsi="Verdana"/>
                      <w:color w:val="000000"/>
                      <w:sz w:val="16"/>
                      <w:szCs w:val="16"/>
                    </w:rPr>
                  </w:pPr>
                  <w:r w:rsidRPr="00E87638">
                    <w:rPr>
                      <w:rFonts w:ascii="Verdana" w:hAnsi="Verdana"/>
                      <w:color w:val="000000"/>
                      <w:sz w:val="16"/>
                      <w:szCs w:val="16"/>
                    </w:rPr>
                    <w:t>Expenditure</w:t>
                  </w:r>
                </w:p>
              </w:tc>
              <w:tc>
                <w:tcPr>
                  <w:tcW w:w="1172" w:type="dxa"/>
                  <w:tcBorders>
                    <w:top w:val="nil"/>
                    <w:left w:val="single" w:sz="8" w:space="0" w:color="C0504D"/>
                    <w:bottom w:val="single" w:sz="8" w:space="0" w:color="C0504D"/>
                    <w:right w:val="single" w:sz="8" w:space="0" w:color="C0504D"/>
                  </w:tcBorders>
                  <w:shd w:val="clear" w:color="000000" w:fill="95B3D7"/>
                </w:tcPr>
                <w:p w14:paraId="3C4269F0" w14:textId="77777777" w:rsidR="009B40E5" w:rsidRDefault="009B40E5" w:rsidP="0018496F">
                  <w:pPr>
                    <w:jc w:val="center"/>
                    <w:rPr>
                      <w:rFonts w:ascii="Verdana" w:hAnsi="Verdana"/>
                      <w:color w:val="000000"/>
                      <w:sz w:val="16"/>
                      <w:szCs w:val="16"/>
                    </w:rPr>
                  </w:pPr>
                  <w:r w:rsidRPr="0061670C">
                    <w:rPr>
                      <w:rFonts w:ascii="Verdana" w:hAnsi="Verdana"/>
                      <w:color w:val="000000"/>
                      <w:sz w:val="16"/>
                      <w:szCs w:val="16"/>
                    </w:rPr>
                    <w:t>X</w:t>
                  </w:r>
                </w:p>
              </w:tc>
              <w:tc>
                <w:tcPr>
                  <w:tcW w:w="1171" w:type="dxa"/>
                  <w:tcBorders>
                    <w:top w:val="nil"/>
                    <w:left w:val="nil"/>
                    <w:bottom w:val="single" w:sz="8" w:space="0" w:color="C0504D"/>
                    <w:right w:val="single" w:sz="8" w:space="0" w:color="C0504D"/>
                  </w:tcBorders>
                  <w:shd w:val="clear" w:color="000000" w:fill="95B3D7"/>
                </w:tcPr>
                <w:p w14:paraId="5AE6E744" w14:textId="77777777" w:rsidR="009B40E5" w:rsidRDefault="009B40E5" w:rsidP="0018496F">
                  <w:pPr>
                    <w:jc w:val="center"/>
                    <w:rPr>
                      <w:rFonts w:ascii="Verdana" w:hAnsi="Verdana"/>
                      <w:color w:val="000000"/>
                      <w:sz w:val="16"/>
                      <w:szCs w:val="16"/>
                    </w:rPr>
                  </w:pPr>
                  <w:r w:rsidRPr="0061670C">
                    <w:rPr>
                      <w:rFonts w:ascii="Verdana" w:hAnsi="Verdana"/>
                      <w:color w:val="000000"/>
                      <w:sz w:val="16"/>
                      <w:szCs w:val="16"/>
                    </w:rPr>
                    <w:t>X</w:t>
                  </w:r>
                </w:p>
              </w:tc>
              <w:tc>
                <w:tcPr>
                  <w:tcW w:w="1171" w:type="dxa"/>
                  <w:tcBorders>
                    <w:top w:val="nil"/>
                    <w:left w:val="nil"/>
                    <w:bottom w:val="single" w:sz="8" w:space="0" w:color="C0504D"/>
                    <w:right w:val="single" w:sz="8" w:space="0" w:color="C0504D"/>
                  </w:tcBorders>
                  <w:shd w:val="clear" w:color="000000" w:fill="95B3D7"/>
                </w:tcPr>
                <w:p w14:paraId="6742F5B1" w14:textId="77777777" w:rsidR="009B40E5" w:rsidRDefault="009B40E5" w:rsidP="0018496F">
                  <w:pPr>
                    <w:jc w:val="center"/>
                    <w:rPr>
                      <w:rFonts w:ascii="Verdana" w:hAnsi="Verdana"/>
                      <w:color w:val="000000"/>
                      <w:sz w:val="16"/>
                      <w:szCs w:val="16"/>
                    </w:rPr>
                  </w:pPr>
                  <w:r w:rsidRPr="0061670C">
                    <w:rPr>
                      <w:rFonts w:ascii="Verdana" w:hAnsi="Verdana"/>
                      <w:color w:val="000000"/>
                      <w:sz w:val="16"/>
                      <w:szCs w:val="16"/>
                    </w:rPr>
                    <w:t>X</w:t>
                  </w:r>
                </w:p>
              </w:tc>
              <w:tc>
                <w:tcPr>
                  <w:tcW w:w="1171" w:type="dxa"/>
                  <w:tcBorders>
                    <w:top w:val="nil"/>
                    <w:left w:val="nil"/>
                    <w:bottom w:val="nil"/>
                    <w:right w:val="nil"/>
                  </w:tcBorders>
                  <w:shd w:val="clear" w:color="auto" w:fill="auto"/>
                  <w:noWrap/>
                  <w:vAlign w:val="bottom"/>
                  <w:hideMark/>
                </w:tcPr>
                <w:p w14:paraId="0ED866EA" w14:textId="77777777" w:rsidR="009B40E5" w:rsidRPr="00E87638" w:rsidRDefault="009B40E5" w:rsidP="0018496F">
                  <w:pPr>
                    <w:spacing w:after="0" w:line="240" w:lineRule="auto"/>
                    <w:rPr>
                      <w:color w:val="000000"/>
                    </w:rPr>
                  </w:pPr>
                </w:p>
              </w:tc>
              <w:tc>
                <w:tcPr>
                  <w:tcW w:w="1171" w:type="dxa"/>
                  <w:tcBorders>
                    <w:top w:val="nil"/>
                    <w:left w:val="nil"/>
                    <w:bottom w:val="nil"/>
                    <w:right w:val="nil"/>
                  </w:tcBorders>
                  <w:shd w:val="clear" w:color="auto" w:fill="auto"/>
                  <w:noWrap/>
                  <w:vAlign w:val="bottom"/>
                  <w:hideMark/>
                </w:tcPr>
                <w:p w14:paraId="1EF0C9CB" w14:textId="77777777" w:rsidR="009B40E5" w:rsidRPr="00E87638" w:rsidRDefault="009B40E5" w:rsidP="0018496F">
                  <w:pPr>
                    <w:spacing w:after="0" w:line="240" w:lineRule="auto"/>
                    <w:rPr>
                      <w:color w:val="000000"/>
                    </w:rPr>
                  </w:pPr>
                </w:p>
              </w:tc>
            </w:tr>
            <w:tr w:rsidR="009B40E5" w:rsidRPr="00E87638" w14:paraId="18A877A5" w14:textId="77777777" w:rsidTr="0018496F">
              <w:trPr>
                <w:trHeight w:val="315"/>
              </w:trPr>
              <w:tc>
                <w:tcPr>
                  <w:tcW w:w="4338" w:type="dxa"/>
                  <w:tcBorders>
                    <w:top w:val="nil"/>
                    <w:left w:val="single" w:sz="8" w:space="0" w:color="C0504D"/>
                    <w:bottom w:val="single" w:sz="8" w:space="0" w:color="C0504D"/>
                    <w:right w:val="nil"/>
                  </w:tcBorders>
                  <w:shd w:val="clear" w:color="auto" w:fill="auto"/>
                  <w:vAlign w:val="center"/>
                  <w:hideMark/>
                </w:tcPr>
                <w:p w14:paraId="6AEB60EA" w14:textId="77777777" w:rsidR="009B40E5" w:rsidRPr="00E87638" w:rsidRDefault="009B40E5" w:rsidP="0018496F">
                  <w:pPr>
                    <w:spacing w:after="0" w:line="240" w:lineRule="auto"/>
                    <w:rPr>
                      <w:rFonts w:ascii="Verdana" w:hAnsi="Verdana"/>
                      <w:b/>
                      <w:bCs/>
                      <w:color w:val="000000"/>
                      <w:sz w:val="16"/>
                      <w:szCs w:val="16"/>
                    </w:rPr>
                  </w:pPr>
                  <w:r w:rsidRPr="00E87638">
                    <w:rPr>
                      <w:rFonts w:ascii="Verdana" w:hAnsi="Verdana"/>
                      <w:b/>
                      <w:bCs/>
                      <w:color w:val="000000"/>
                      <w:sz w:val="16"/>
                      <w:szCs w:val="16"/>
                    </w:rPr>
                    <w:t>I&amp;E surplus / [deficit]</w:t>
                  </w:r>
                </w:p>
              </w:tc>
              <w:tc>
                <w:tcPr>
                  <w:tcW w:w="1172" w:type="dxa"/>
                  <w:tcBorders>
                    <w:top w:val="nil"/>
                    <w:left w:val="single" w:sz="8" w:space="0" w:color="C0504D"/>
                    <w:bottom w:val="single" w:sz="8" w:space="0" w:color="C0504D"/>
                    <w:right w:val="single" w:sz="8" w:space="0" w:color="C0504D"/>
                  </w:tcBorders>
                  <w:shd w:val="clear" w:color="000000" w:fill="95B3D7"/>
                </w:tcPr>
                <w:p w14:paraId="62F1E080" w14:textId="77777777" w:rsidR="009B40E5" w:rsidRDefault="009B40E5" w:rsidP="0018496F">
                  <w:pPr>
                    <w:jc w:val="center"/>
                    <w:rPr>
                      <w:rFonts w:ascii="Verdana" w:hAnsi="Verdana"/>
                      <w:color w:val="000000"/>
                      <w:sz w:val="16"/>
                      <w:szCs w:val="16"/>
                    </w:rPr>
                  </w:pPr>
                  <w:r w:rsidRPr="0061670C">
                    <w:rPr>
                      <w:rFonts w:ascii="Verdana" w:hAnsi="Verdana"/>
                      <w:color w:val="000000"/>
                      <w:sz w:val="16"/>
                      <w:szCs w:val="16"/>
                    </w:rPr>
                    <w:t>X</w:t>
                  </w:r>
                </w:p>
              </w:tc>
              <w:tc>
                <w:tcPr>
                  <w:tcW w:w="1171" w:type="dxa"/>
                  <w:tcBorders>
                    <w:top w:val="nil"/>
                    <w:left w:val="nil"/>
                    <w:bottom w:val="single" w:sz="8" w:space="0" w:color="C0504D"/>
                    <w:right w:val="single" w:sz="8" w:space="0" w:color="C0504D"/>
                  </w:tcBorders>
                  <w:shd w:val="clear" w:color="000000" w:fill="95B3D7"/>
                </w:tcPr>
                <w:p w14:paraId="743E7320" w14:textId="77777777" w:rsidR="009B40E5" w:rsidRDefault="009B40E5" w:rsidP="0018496F">
                  <w:pPr>
                    <w:jc w:val="center"/>
                    <w:rPr>
                      <w:rFonts w:ascii="Verdana" w:hAnsi="Verdana"/>
                      <w:color w:val="000000"/>
                      <w:sz w:val="16"/>
                      <w:szCs w:val="16"/>
                    </w:rPr>
                  </w:pPr>
                  <w:r w:rsidRPr="0061670C">
                    <w:rPr>
                      <w:rFonts w:ascii="Verdana" w:hAnsi="Verdana"/>
                      <w:color w:val="000000"/>
                      <w:sz w:val="16"/>
                      <w:szCs w:val="16"/>
                    </w:rPr>
                    <w:t>X</w:t>
                  </w:r>
                </w:p>
              </w:tc>
              <w:tc>
                <w:tcPr>
                  <w:tcW w:w="1171" w:type="dxa"/>
                  <w:tcBorders>
                    <w:top w:val="nil"/>
                    <w:left w:val="nil"/>
                    <w:bottom w:val="single" w:sz="8" w:space="0" w:color="C0504D"/>
                    <w:right w:val="single" w:sz="8" w:space="0" w:color="C0504D"/>
                  </w:tcBorders>
                  <w:shd w:val="clear" w:color="000000" w:fill="95B3D7"/>
                </w:tcPr>
                <w:p w14:paraId="1AD390A8" w14:textId="77777777" w:rsidR="009B40E5" w:rsidRDefault="009B40E5" w:rsidP="0018496F">
                  <w:pPr>
                    <w:jc w:val="center"/>
                    <w:rPr>
                      <w:rFonts w:ascii="Verdana" w:hAnsi="Verdana"/>
                      <w:color w:val="000000"/>
                      <w:sz w:val="16"/>
                      <w:szCs w:val="16"/>
                    </w:rPr>
                  </w:pPr>
                  <w:r w:rsidRPr="0061670C">
                    <w:rPr>
                      <w:rFonts w:ascii="Verdana" w:hAnsi="Verdana"/>
                      <w:color w:val="000000"/>
                      <w:sz w:val="16"/>
                      <w:szCs w:val="16"/>
                    </w:rPr>
                    <w:t>X</w:t>
                  </w:r>
                </w:p>
              </w:tc>
              <w:tc>
                <w:tcPr>
                  <w:tcW w:w="1171" w:type="dxa"/>
                  <w:tcBorders>
                    <w:top w:val="nil"/>
                    <w:left w:val="nil"/>
                    <w:bottom w:val="nil"/>
                    <w:right w:val="nil"/>
                  </w:tcBorders>
                  <w:shd w:val="clear" w:color="auto" w:fill="auto"/>
                  <w:noWrap/>
                  <w:vAlign w:val="bottom"/>
                  <w:hideMark/>
                </w:tcPr>
                <w:p w14:paraId="41614497" w14:textId="77777777" w:rsidR="009B40E5" w:rsidRPr="00E87638" w:rsidRDefault="009B40E5" w:rsidP="0018496F">
                  <w:pPr>
                    <w:spacing w:after="0" w:line="240" w:lineRule="auto"/>
                    <w:rPr>
                      <w:color w:val="000000"/>
                    </w:rPr>
                  </w:pPr>
                </w:p>
              </w:tc>
              <w:tc>
                <w:tcPr>
                  <w:tcW w:w="1171" w:type="dxa"/>
                  <w:tcBorders>
                    <w:top w:val="nil"/>
                    <w:left w:val="nil"/>
                    <w:bottom w:val="nil"/>
                    <w:right w:val="nil"/>
                  </w:tcBorders>
                  <w:shd w:val="clear" w:color="auto" w:fill="auto"/>
                  <w:noWrap/>
                  <w:vAlign w:val="bottom"/>
                  <w:hideMark/>
                </w:tcPr>
                <w:p w14:paraId="4B911A3D" w14:textId="77777777" w:rsidR="009B40E5" w:rsidRPr="00E87638" w:rsidRDefault="009B40E5" w:rsidP="0018496F">
                  <w:pPr>
                    <w:spacing w:after="0" w:line="240" w:lineRule="auto"/>
                    <w:rPr>
                      <w:color w:val="000000"/>
                    </w:rPr>
                  </w:pPr>
                </w:p>
              </w:tc>
            </w:tr>
            <w:tr w:rsidR="009B40E5" w:rsidRPr="00E87638" w14:paraId="42904390" w14:textId="77777777" w:rsidTr="0018496F">
              <w:trPr>
                <w:trHeight w:val="315"/>
              </w:trPr>
              <w:tc>
                <w:tcPr>
                  <w:tcW w:w="4338" w:type="dxa"/>
                  <w:tcBorders>
                    <w:top w:val="nil"/>
                    <w:left w:val="nil"/>
                    <w:bottom w:val="nil"/>
                    <w:right w:val="nil"/>
                  </w:tcBorders>
                  <w:shd w:val="clear" w:color="auto" w:fill="auto"/>
                  <w:noWrap/>
                  <w:vAlign w:val="bottom"/>
                  <w:hideMark/>
                </w:tcPr>
                <w:p w14:paraId="1202B47C" w14:textId="77777777" w:rsidR="009B40E5" w:rsidRPr="00E87638" w:rsidRDefault="009B40E5" w:rsidP="0018496F">
                  <w:pPr>
                    <w:spacing w:after="0" w:line="240" w:lineRule="auto"/>
                    <w:rPr>
                      <w:color w:val="000000"/>
                    </w:rPr>
                  </w:pPr>
                </w:p>
              </w:tc>
              <w:tc>
                <w:tcPr>
                  <w:tcW w:w="1172" w:type="dxa"/>
                  <w:tcBorders>
                    <w:top w:val="nil"/>
                    <w:left w:val="nil"/>
                    <w:bottom w:val="nil"/>
                    <w:right w:val="nil"/>
                  </w:tcBorders>
                  <w:shd w:val="clear" w:color="auto" w:fill="auto"/>
                  <w:noWrap/>
                  <w:vAlign w:val="bottom"/>
                  <w:hideMark/>
                </w:tcPr>
                <w:p w14:paraId="0CD2ADBA" w14:textId="77777777" w:rsidR="009B40E5" w:rsidRPr="00E87638" w:rsidRDefault="009B40E5" w:rsidP="0018496F">
                  <w:pPr>
                    <w:spacing w:after="0" w:line="240" w:lineRule="auto"/>
                    <w:rPr>
                      <w:color w:val="000000"/>
                    </w:rPr>
                  </w:pPr>
                </w:p>
              </w:tc>
              <w:tc>
                <w:tcPr>
                  <w:tcW w:w="1171" w:type="dxa"/>
                  <w:tcBorders>
                    <w:top w:val="nil"/>
                    <w:left w:val="nil"/>
                    <w:bottom w:val="nil"/>
                    <w:right w:val="nil"/>
                  </w:tcBorders>
                  <w:shd w:val="clear" w:color="auto" w:fill="auto"/>
                  <w:noWrap/>
                  <w:vAlign w:val="bottom"/>
                  <w:hideMark/>
                </w:tcPr>
                <w:p w14:paraId="095F6049" w14:textId="77777777" w:rsidR="009B40E5" w:rsidRPr="00E87638" w:rsidRDefault="009B40E5" w:rsidP="0018496F">
                  <w:pPr>
                    <w:spacing w:after="0" w:line="240" w:lineRule="auto"/>
                    <w:rPr>
                      <w:color w:val="000000"/>
                    </w:rPr>
                  </w:pPr>
                </w:p>
              </w:tc>
              <w:tc>
                <w:tcPr>
                  <w:tcW w:w="1171" w:type="dxa"/>
                  <w:tcBorders>
                    <w:top w:val="nil"/>
                    <w:left w:val="nil"/>
                    <w:bottom w:val="nil"/>
                    <w:right w:val="nil"/>
                  </w:tcBorders>
                  <w:shd w:val="clear" w:color="auto" w:fill="auto"/>
                  <w:noWrap/>
                  <w:vAlign w:val="bottom"/>
                  <w:hideMark/>
                </w:tcPr>
                <w:p w14:paraId="2AFD8E56" w14:textId="77777777" w:rsidR="009B40E5" w:rsidRPr="00E87638" w:rsidRDefault="009B40E5" w:rsidP="0018496F">
                  <w:pPr>
                    <w:spacing w:after="0" w:line="240" w:lineRule="auto"/>
                    <w:rPr>
                      <w:color w:val="000000"/>
                    </w:rPr>
                  </w:pPr>
                </w:p>
              </w:tc>
              <w:tc>
                <w:tcPr>
                  <w:tcW w:w="1171" w:type="dxa"/>
                  <w:tcBorders>
                    <w:top w:val="nil"/>
                    <w:left w:val="nil"/>
                    <w:bottom w:val="nil"/>
                    <w:right w:val="nil"/>
                  </w:tcBorders>
                  <w:shd w:val="clear" w:color="auto" w:fill="auto"/>
                  <w:noWrap/>
                  <w:vAlign w:val="bottom"/>
                  <w:hideMark/>
                </w:tcPr>
                <w:p w14:paraId="5C4A4D76" w14:textId="77777777" w:rsidR="009B40E5" w:rsidRPr="00E87638" w:rsidRDefault="009B40E5" w:rsidP="0018496F">
                  <w:pPr>
                    <w:spacing w:after="0" w:line="240" w:lineRule="auto"/>
                    <w:rPr>
                      <w:color w:val="000000"/>
                    </w:rPr>
                  </w:pPr>
                </w:p>
              </w:tc>
              <w:tc>
                <w:tcPr>
                  <w:tcW w:w="1171" w:type="dxa"/>
                  <w:tcBorders>
                    <w:top w:val="nil"/>
                    <w:left w:val="nil"/>
                    <w:bottom w:val="nil"/>
                    <w:right w:val="nil"/>
                  </w:tcBorders>
                  <w:shd w:val="clear" w:color="auto" w:fill="auto"/>
                  <w:noWrap/>
                  <w:vAlign w:val="bottom"/>
                  <w:hideMark/>
                </w:tcPr>
                <w:p w14:paraId="298A8800" w14:textId="77777777" w:rsidR="009B40E5" w:rsidRPr="00E87638" w:rsidRDefault="009B40E5" w:rsidP="0018496F">
                  <w:pPr>
                    <w:spacing w:after="0" w:line="240" w:lineRule="auto"/>
                    <w:rPr>
                      <w:color w:val="000000"/>
                    </w:rPr>
                  </w:pPr>
                </w:p>
              </w:tc>
            </w:tr>
            <w:tr w:rsidR="009B40E5" w:rsidRPr="00E87638" w14:paraId="498C4A0E" w14:textId="77777777" w:rsidTr="0018496F">
              <w:trPr>
                <w:trHeight w:val="315"/>
              </w:trPr>
              <w:tc>
                <w:tcPr>
                  <w:tcW w:w="4338" w:type="dxa"/>
                  <w:tcBorders>
                    <w:top w:val="single" w:sz="8" w:space="0" w:color="C0504D"/>
                    <w:left w:val="single" w:sz="8" w:space="0" w:color="C0504D"/>
                    <w:bottom w:val="nil"/>
                    <w:right w:val="nil"/>
                  </w:tcBorders>
                  <w:shd w:val="clear" w:color="000000" w:fill="963634"/>
                  <w:hideMark/>
                </w:tcPr>
                <w:p w14:paraId="337CC3CE" w14:textId="77777777" w:rsidR="009B40E5" w:rsidRPr="00E87638" w:rsidRDefault="009B40E5" w:rsidP="0018496F">
                  <w:pPr>
                    <w:spacing w:after="0" w:line="240" w:lineRule="auto"/>
                    <w:rPr>
                      <w:b/>
                      <w:bCs/>
                      <w:i/>
                      <w:iCs/>
                      <w:color w:val="FFFFFF"/>
                    </w:rPr>
                  </w:pPr>
                  <w:r w:rsidRPr="00E87638">
                    <w:rPr>
                      <w:b/>
                      <w:bCs/>
                      <w:i/>
                      <w:iCs/>
                      <w:color w:val="FFFFFF"/>
                    </w:rPr>
                    <w:t>Cashflow:</w:t>
                  </w:r>
                </w:p>
              </w:tc>
              <w:tc>
                <w:tcPr>
                  <w:tcW w:w="1172" w:type="dxa"/>
                  <w:tcBorders>
                    <w:top w:val="single" w:sz="8" w:space="0" w:color="C0504D"/>
                    <w:left w:val="single" w:sz="8" w:space="0" w:color="C0504D"/>
                    <w:bottom w:val="single" w:sz="4" w:space="0" w:color="C0504D"/>
                    <w:right w:val="nil"/>
                  </w:tcBorders>
                  <w:shd w:val="clear" w:color="000000" w:fill="963634"/>
                  <w:hideMark/>
                </w:tcPr>
                <w:p w14:paraId="54707D2B" w14:textId="77777777" w:rsidR="009B40E5" w:rsidRPr="00E87638" w:rsidRDefault="009B40E5" w:rsidP="0018496F">
                  <w:pPr>
                    <w:spacing w:after="0" w:line="240" w:lineRule="auto"/>
                    <w:jc w:val="center"/>
                    <w:rPr>
                      <w:b/>
                      <w:bCs/>
                      <w:color w:val="FFFFFF"/>
                    </w:rPr>
                  </w:pPr>
                  <w:r w:rsidRPr="00E87638">
                    <w:rPr>
                      <w:b/>
                      <w:bCs/>
                      <w:color w:val="FFFFFF"/>
                    </w:rPr>
                    <w:t>2017/18</w:t>
                  </w:r>
                </w:p>
              </w:tc>
              <w:tc>
                <w:tcPr>
                  <w:tcW w:w="1171" w:type="dxa"/>
                  <w:tcBorders>
                    <w:top w:val="single" w:sz="8" w:space="0" w:color="C0504D"/>
                    <w:left w:val="single" w:sz="8" w:space="0" w:color="C0504D"/>
                    <w:bottom w:val="single" w:sz="4" w:space="0" w:color="C0504D"/>
                    <w:right w:val="nil"/>
                  </w:tcBorders>
                  <w:shd w:val="clear" w:color="000000" w:fill="963634"/>
                  <w:hideMark/>
                </w:tcPr>
                <w:p w14:paraId="7A7EB176" w14:textId="77777777" w:rsidR="009B40E5" w:rsidRPr="00E87638" w:rsidRDefault="009B40E5" w:rsidP="0018496F">
                  <w:pPr>
                    <w:spacing w:after="0" w:line="240" w:lineRule="auto"/>
                    <w:jc w:val="center"/>
                    <w:rPr>
                      <w:b/>
                      <w:bCs/>
                      <w:color w:val="FFFFFF"/>
                    </w:rPr>
                  </w:pPr>
                  <w:r w:rsidRPr="00E87638">
                    <w:rPr>
                      <w:b/>
                      <w:bCs/>
                      <w:color w:val="FFFFFF"/>
                    </w:rPr>
                    <w:t>2018/19</w:t>
                  </w:r>
                </w:p>
              </w:tc>
              <w:tc>
                <w:tcPr>
                  <w:tcW w:w="1171" w:type="dxa"/>
                  <w:tcBorders>
                    <w:top w:val="single" w:sz="8" w:space="0" w:color="C0504D"/>
                    <w:left w:val="single" w:sz="8" w:space="0" w:color="C0504D"/>
                    <w:bottom w:val="single" w:sz="4" w:space="0" w:color="C0504D"/>
                    <w:right w:val="nil"/>
                  </w:tcBorders>
                  <w:shd w:val="clear" w:color="000000" w:fill="963634"/>
                  <w:hideMark/>
                </w:tcPr>
                <w:p w14:paraId="696AE9B6" w14:textId="77777777" w:rsidR="009B40E5" w:rsidRPr="00E87638" w:rsidRDefault="009B40E5" w:rsidP="0018496F">
                  <w:pPr>
                    <w:spacing w:after="0" w:line="240" w:lineRule="auto"/>
                    <w:jc w:val="center"/>
                    <w:rPr>
                      <w:b/>
                      <w:bCs/>
                      <w:color w:val="FFFFFF"/>
                    </w:rPr>
                  </w:pPr>
                  <w:r w:rsidRPr="00E87638">
                    <w:rPr>
                      <w:b/>
                      <w:bCs/>
                      <w:color w:val="FFFFFF"/>
                    </w:rPr>
                    <w:t>2019/20</w:t>
                  </w:r>
                </w:p>
              </w:tc>
              <w:tc>
                <w:tcPr>
                  <w:tcW w:w="1171" w:type="dxa"/>
                  <w:tcBorders>
                    <w:top w:val="single" w:sz="8" w:space="0" w:color="C0504D"/>
                    <w:left w:val="single" w:sz="8" w:space="0" w:color="C0504D"/>
                    <w:bottom w:val="single" w:sz="4" w:space="0" w:color="C0504D"/>
                    <w:right w:val="nil"/>
                  </w:tcBorders>
                  <w:shd w:val="clear" w:color="000000" w:fill="963634"/>
                  <w:hideMark/>
                </w:tcPr>
                <w:p w14:paraId="4594D00C" w14:textId="77777777" w:rsidR="009B40E5" w:rsidRPr="00E87638" w:rsidRDefault="009B40E5" w:rsidP="0018496F">
                  <w:pPr>
                    <w:spacing w:after="0" w:line="240" w:lineRule="auto"/>
                    <w:jc w:val="center"/>
                    <w:rPr>
                      <w:b/>
                      <w:bCs/>
                      <w:color w:val="FFFFFF"/>
                    </w:rPr>
                  </w:pPr>
                  <w:r w:rsidRPr="00E87638">
                    <w:rPr>
                      <w:b/>
                      <w:bCs/>
                      <w:color w:val="FFFFFF"/>
                    </w:rPr>
                    <w:t>2020/21</w:t>
                  </w:r>
                </w:p>
              </w:tc>
              <w:tc>
                <w:tcPr>
                  <w:tcW w:w="1171" w:type="dxa"/>
                  <w:tcBorders>
                    <w:top w:val="single" w:sz="8" w:space="0" w:color="C0504D"/>
                    <w:left w:val="single" w:sz="8" w:space="0" w:color="C0504D"/>
                    <w:bottom w:val="single" w:sz="4" w:space="0" w:color="C0504D"/>
                    <w:right w:val="nil"/>
                  </w:tcBorders>
                  <w:shd w:val="clear" w:color="000000" w:fill="963634"/>
                  <w:hideMark/>
                </w:tcPr>
                <w:p w14:paraId="78FE2988" w14:textId="77777777" w:rsidR="009B40E5" w:rsidRPr="00E87638" w:rsidRDefault="009B40E5" w:rsidP="0018496F">
                  <w:pPr>
                    <w:spacing w:after="0" w:line="240" w:lineRule="auto"/>
                    <w:jc w:val="center"/>
                    <w:rPr>
                      <w:b/>
                      <w:bCs/>
                      <w:color w:val="FFFFFF"/>
                    </w:rPr>
                  </w:pPr>
                  <w:r w:rsidRPr="00E87638">
                    <w:rPr>
                      <w:b/>
                      <w:bCs/>
                      <w:color w:val="FFFFFF"/>
                    </w:rPr>
                    <w:t>2021/22</w:t>
                  </w:r>
                </w:p>
              </w:tc>
            </w:tr>
            <w:tr w:rsidR="009B40E5" w:rsidRPr="00E87638" w14:paraId="6E21EED1" w14:textId="77777777" w:rsidTr="0018496F">
              <w:trPr>
                <w:trHeight w:val="315"/>
              </w:trPr>
              <w:tc>
                <w:tcPr>
                  <w:tcW w:w="4338" w:type="dxa"/>
                  <w:tcBorders>
                    <w:top w:val="nil"/>
                    <w:left w:val="single" w:sz="8" w:space="0" w:color="C0504D"/>
                    <w:bottom w:val="single" w:sz="8" w:space="0" w:color="C0504D"/>
                    <w:right w:val="dashed" w:sz="4" w:space="0" w:color="FFFFFF"/>
                  </w:tcBorders>
                  <w:shd w:val="clear" w:color="auto" w:fill="auto"/>
                  <w:vAlign w:val="center"/>
                  <w:hideMark/>
                </w:tcPr>
                <w:p w14:paraId="2601DA79" w14:textId="77777777" w:rsidR="009B40E5" w:rsidRPr="00E87638" w:rsidRDefault="009B40E5" w:rsidP="0018496F">
                  <w:pPr>
                    <w:spacing w:after="0" w:line="240" w:lineRule="auto"/>
                    <w:rPr>
                      <w:color w:val="000000"/>
                    </w:rPr>
                  </w:pPr>
                  <w:r w:rsidRPr="00E87638">
                    <w:rPr>
                      <w:color w:val="000000"/>
                    </w:rPr>
                    <w:t>Total Income:</w:t>
                  </w:r>
                </w:p>
              </w:tc>
              <w:tc>
                <w:tcPr>
                  <w:tcW w:w="1172" w:type="dxa"/>
                  <w:tcBorders>
                    <w:top w:val="nil"/>
                    <w:left w:val="nil"/>
                    <w:bottom w:val="single" w:sz="8" w:space="0" w:color="C0504D"/>
                    <w:right w:val="dashed" w:sz="4" w:space="0" w:color="FFFFFF"/>
                  </w:tcBorders>
                  <w:shd w:val="clear" w:color="000000" w:fill="95B3D7"/>
                </w:tcPr>
                <w:p w14:paraId="30271033" w14:textId="77777777" w:rsidR="009B40E5" w:rsidRDefault="009B40E5" w:rsidP="0018496F">
                  <w:pPr>
                    <w:jc w:val="right"/>
                    <w:rPr>
                      <w:color w:val="000000"/>
                    </w:rPr>
                  </w:pPr>
                  <w:r w:rsidRPr="0022222B">
                    <w:rPr>
                      <w:rFonts w:ascii="Verdana" w:hAnsi="Verdana"/>
                      <w:color w:val="000000"/>
                      <w:sz w:val="16"/>
                      <w:szCs w:val="16"/>
                    </w:rPr>
                    <w:t>X</w:t>
                  </w:r>
                </w:p>
              </w:tc>
              <w:tc>
                <w:tcPr>
                  <w:tcW w:w="1171" w:type="dxa"/>
                  <w:tcBorders>
                    <w:top w:val="nil"/>
                    <w:left w:val="nil"/>
                    <w:bottom w:val="single" w:sz="8" w:space="0" w:color="C0504D"/>
                    <w:right w:val="dashed" w:sz="4" w:space="0" w:color="FFFFFF"/>
                  </w:tcBorders>
                  <w:shd w:val="clear" w:color="000000" w:fill="95B3D7"/>
                </w:tcPr>
                <w:p w14:paraId="65A54FDD" w14:textId="77777777" w:rsidR="009B40E5" w:rsidRDefault="009B40E5" w:rsidP="0018496F">
                  <w:pPr>
                    <w:jc w:val="right"/>
                    <w:rPr>
                      <w:color w:val="000000"/>
                    </w:rPr>
                  </w:pPr>
                  <w:r w:rsidRPr="0022222B">
                    <w:rPr>
                      <w:rFonts w:ascii="Verdana" w:hAnsi="Verdana"/>
                      <w:color w:val="000000"/>
                      <w:sz w:val="16"/>
                      <w:szCs w:val="16"/>
                    </w:rPr>
                    <w:t>X</w:t>
                  </w:r>
                </w:p>
              </w:tc>
              <w:tc>
                <w:tcPr>
                  <w:tcW w:w="1171" w:type="dxa"/>
                  <w:tcBorders>
                    <w:top w:val="nil"/>
                    <w:left w:val="nil"/>
                    <w:bottom w:val="single" w:sz="8" w:space="0" w:color="C0504D"/>
                    <w:right w:val="dashed" w:sz="4" w:space="0" w:color="FFFFFF"/>
                  </w:tcBorders>
                  <w:shd w:val="clear" w:color="000000" w:fill="95B3D7"/>
                </w:tcPr>
                <w:p w14:paraId="11F5BB3D" w14:textId="77777777" w:rsidR="009B40E5" w:rsidRDefault="009B40E5" w:rsidP="0018496F">
                  <w:pPr>
                    <w:jc w:val="right"/>
                    <w:rPr>
                      <w:color w:val="000000"/>
                    </w:rPr>
                  </w:pPr>
                  <w:r w:rsidRPr="0022222B">
                    <w:rPr>
                      <w:rFonts w:ascii="Verdana" w:hAnsi="Verdana"/>
                      <w:color w:val="000000"/>
                      <w:sz w:val="16"/>
                      <w:szCs w:val="16"/>
                    </w:rPr>
                    <w:t>X</w:t>
                  </w:r>
                </w:p>
              </w:tc>
              <w:tc>
                <w:tcPr>
                  <w:tcW w:w="1171" w:type="dxa"/>
                  <w:tcBorders>
                    <w:top w:val="nil"/>
                    <w:left w:val="nil"/>
                    <w:bottom w:val="single" w:sz="8" w:space="0" w:color="C0504D"/>
                    <w:right w:val="dashed" w:sz="4" w:space="0" w:color="FFFFFF"/>
                  </w:tcBorders>
                  <w:shd w:val="clear" w:color="000000" w:fill="95B3D7"/>
                </w:tcPr>
                <w:p w14:paraId="1B1CC07F" w14:textId="77777777" w:rsidR="009B40E5" w:rsidRDefault="009B40E5" w:rsidP="0018496F">
                  <w:pPr>
                    <w:jc w:val="right"/>
                    <w:rPr>
                      <w:color w:val="000000"/>
                    </w:rPr>
                  </w:pPr>
                  <w:r w:rsidRPr="0022222B">
                    <w:rPr>
                      <w:rFonts w:ascii="Verdana" w:hAnsi="Verdana"/>
                      <w:color w:val="000000"/>
                      <w:sz w:val="16"/>
                      <w:szCs w:val="16"/>
                    </w:rPr>
                    <w:t>X</w:t>
                  </w:r>
                </w:p>
              </w:tc>
              <w:tc>
                <w:tcPr>
                  <w:tcW w:w="1171" w:type="dxa"/>
                  <w:tcBorders>
                    <w:top w:val="nil"/>
                    <w:left w:val="nil"/>
                    <w:bottom w:val="single" w:sz="8" w:space="0" w:color="C0504D"/>
                    <w:right w:val="dashed" w:sz="4" w:space="0" w:color="FFFFFF"/>
                  </w:tcBorders>
                  <w:shd w:val="clear" w:color="000000" w:fill="95B3D7"/>
                </w:tcPr>
                <w:p w14:paraId="3911777E" w14:textId="77777777" w:rsidR="009B40E5" w:rsidRDefault="009B40E5" w:rsidP="0018496F">
                  <w:pPr>
                    <w:jc w:val="right"/>
                    <w:rPr>
                      <w:color w:val="000000"/>
                    </w:rPr>
                  </w:pPr>
                  <w:r w:rsidRPr="0022222B">
                    <w:rPr>
                      <w:rFonts w:ascii="Verdana" w:hAnsi="Verdana"/>
                      <w:color w:val="000000"/>
                      <w:sz w:val="16"/>
                      <w:szCs w:val="16"/>
                    </w:rPr>
                    <w:t>X</w:t>
                  </w:r>
                </w:p>
              </w:tc>
            </w:tr>
            <w:tr w:rsidR="009B40E5" w:rsidRPr="00E87638" w14:paraId="63C22118" w14:textId="77777777" w:rsidTr="0018496F">
              <w:trPr>
                <w:trHeight w:val="315"/>
              </w:trPr>
              <w:tc>
                <w:tcPr>
                  <w:tcW w:w="4338" w:type="dxa"/>
                  <w:tcBorders>
                    <w:top w:val="nil"/>
                    <w:left w:val="single" w:sz="8" w:space="0" w:color="C0504D"/>
                    <w:bottom w:val="single" w:sz="8" w:space="0" w:color="C0504D"/>
                    <w:right w:val="dashed" w:sz="4" w:space="0" w:color="FFFFFF"/>
                  </w:tcBorders>
                  <w:shd w:val="clear" w:color="auto" w:fill="auto"/>
                  <w:vAlign w:val="center"/>
                  <w:hideMark/>
                </w:tcPr>
                <w:p w14:paraId="26D3C429" w14:textId="77777777" w:rsidR="009B40E5" w:rsidRPr="00E87638" w:rsidRDefault="009B40E5" w:rsidP="0018496F">
                  <w:pPr>
                    <w:spacing w:after="0" w:line="240" w:lineRule="auto"/>
                    <w:rPr>
                      <w:color w:val="000000"/>
                    </w:rPr>
                  </w:pPr>
                  <w:r w:rsidRPr="00E87638">
                    <w:rPr>
                      <w:color w:val="000000"/>
                    </w:rPr>
                    <w:t>Expenditure:</w:t>
                  </w:r>
                </w:p>
              </w:tc>
              <w:tc>
                <w:tcPr>
                  <w:tcW w:w="1172" w:type="dxa"/>
                  <w:tcBorders>
                    <w:top w:val="nil"/>
                    <w:left w:val="nil"/>
                    <w:bottom w:val="single" w:sz="8" w:space="0" w:color="C0504D"/>
                    <w:right w:val="dashed" w:sz="4" w:space="0" w:color="FFFFFF"/>
                  </w:tcBorders>
                  <w:shd w:val="clear" w:color="000000" w:fill="95B3D7"/>
                </w:tcPr>
                <w:p w14:paraId="251912AB" w14:textId="77777777" w:rsidR="009B40E5" w:rsidRDefault="009B40E5" w:rsidP="0018496F">
                  <w:pPr>
                    <w:jc w:val="right"/>
                    <w:rPr>
                      <w:color w:val="000000"/>
                    </w:rPr>
                  </w:pPr>
                  <w:r w:rsidRPr="0022222B">
                    <w:rPr>
                      <w:rFonts w:ascii="Verdana" w:hAnsi="Verdana"/>
                      <w:color w:val="000000"/>
                      <w:sz w:val="16"/>
                      <w:szCs w:val="16"/>
                    </w:rPr>
                    <w:t>X</w:t>
                  </w:r>
                </w:p>
              </w:tc>
              <w:tc>
                <w:tcPr>
                  <w:tcW w:w="1171" w:type="dxa"/>
                  <w:tcBorders>
                    <w:top w:val="nil"/>
                    <w:left w:val="nil"/>
                    <w:bottom w:val="single" w:sz="8" w:space="0" w:color="C0504D"/>
                    <w:right w:val="dashed" w:sz="4" w:space="0" w:color="FFFFFF"/>
                  </w:tcBorders>
                  <w:shd w:val="clear" w:color="000000" w:fill="95B3D7"/>
                </w:tcPr>
                <w:p w14:paraId="4DEDDF52" w14:textId="77777777" w:rsidR="009B40E5" w:rsidRDefault="009B40E5" w:rsidP="0018496F">
                  <w:pPr>
                    <w:jc w:val="right"/>
                    <w:rPr>
                      <w:color w:val="000000"/>
                    </w:rPr>
                  </w:pPr>
                  <w:r w:rsidRPr="0022222B">
                    <w:rPr>
                      <w:rFonts w:ascii="Verdana" w:hAnsi="Verdana"/>
                      <w:color w:val="000000"/>
                      <w:sz w:val="16"/>
                      <w:szCs w:val="16"/>
                    </w:rPr>
                    <w:t>X</w:t>
                  </w:r>
                </w:p>
              </w:tc>
              <w:tc>
                <w:tcPr>
                  <w:tcW w:w="1171" w:type="dxa"/>
                  <w:tcBorders>
                    <w:top w:val="nil"/>
                    <w:left w:val="nil"/>
                    <w:bottom w:val="single" w:sz="8" w:space="0" w:color="C0504D"/>
                    <w:right w:val="dashed" w:sz="4" w:space="0" w:color="FFFFFF"/>
                  </w:tcBorders>
                  <w:shd w:val="clear" w:color="000000" w:fill="95B3D7"/>
                </w:tcPr>
                <w:p w14:paraId="399D2548" w14:textId="77777777" w:rsidR="009B40E5" w:rsidRDefault="009B40E5" w:rsidP="0018496F">
                  <w:pPr>
                    <w:jc w:val="right"/>
                    <w:rPr>
                      <w:color w:val="000000"/>
                    </w:rPr>
                  </w:pPr>
                  <w:r w:rsidRPr="0022222B">
                    <w:rPr>
                      <w:rFonts w:ascii="Verdana" w:hAnsi="Verdana"/>
                      <w:color w:val="000000"/>
                      <w:sz w:val="16"/>
                      <w:szCs w:val="16"/>
                    </w:rPr>
                    <w:t>X</w:t>
                  </w:r>
                </w:p>
              </w:tc>
              <w:tc>
                <w:tcPr>
                  <w:tcW w:w="1171" w:type="dxa"/>
                  <w:tcBorders>
                    <w:top w:val="nil"/>
                    <w:left w:val="nil"/>
                    <w:bottom w:val="single" w:sz="8" w:space="0" w:color="C0504D"/>
                    <w:right w:val="dashed" w:sz="4" w:space="0" w:color="FFFFFF"/>
                  </w:tcBorders>
                  <w:shd w:val="clear" w:color="000000" w:fill="95B3D7"/>
                </w:tcPr>
                <w:p w14:paraId="5CAC027D" w14:textId="77777777" w:rsidR="009B40E5" w:rsidRDefault="009B40E5" w:rsidP="0018496F">
                  <w:pPr>
                    <w:jc w:val="right"/>
                    <w:rPr>
                      <w:color w:val="000000"/>
                    </w:rPr>
                  </w:pPr>
                  <w:r w:rsidRPr="0022222B">
                    <w:rPr>
                      <w:rFonts w:ascii="Verdana" w:hAnsi="Verdana"/>
                      <w:color w:val="000000"/>
                      <w:sz w:val="16"/>
                      <w:szCs w:val="16"/>
                    </w:rPr>
                    <w:t>X</w:t>
                  </w:r>
                </w:p>
              </w:tc>
              <w:tc>
                <w:tcPr>
                  <w:tcW w:w="1171" w:type="dxa"/>
                  <w:tcBorders>
                    <w:top w:val="nil"/>
                    <w:left w:val="nil"/>
                    <w:bottom w:val="single" w:sz="8" w:space="0" w:color="C0504D"/>
                    <w:right w:val="dashed" w:sz="4" w:space="0" w:color="FFFFFF"/>
                  </w:tcBorders>
                  <w:shd w:val="clear" w:color="000000" w:fill="95B3D7"/>
                </w:tcPr>
                <w:p w14:paraId="4DE84C40" w14:textId="77777777" w:rsidR="009B40E5" w:rsidRDefault="009B40E5" w:rsidP="0018496F">
                  <w:pPr>
                    <w:jc w:val="right"/>
                    <w:rPr>
                      <w:color w:val="000000"/>
                    </w:rPr>
                  </w:pPr>
                  <w:r w:rsidRPr="0022222B">
                    <w:rPr>
                      <w:rFonts w:ascii="Verdana" w:hAnsi="Verdana"/>
                      <w:color w:val="000000"/>
                      <w:sz w:val="16"/>
                      <w:szCs w:val="16"/>
                    </w:rPr>
                    <w:t>X</w:t>
                  </w:r>
                </w:p>
              </w:tc>
            </w:tr>
            <w:tr w:rsidR="009B40E5" w:rsidRPr="00E87638" w14:paraId="6EBEB3C2" w14:textId="77777777" w:rsidTr="0018496F">
              <w:trPr>
                <w:trHeight w:val="315"/>
              </w:trPr>
              <w:tc>
                <w:tcPr>
                  <w:tcW w:w="4338" w:type="dxa"/>
                  <w:tcBorders>
                    <w:top w:val="nil"/>
                    <w:left w:val="single" w:sz="8" w:space="0" w:color="C0504D"/>
                    <w:bottom w:val="single" w:sz="8" w:space="0" w:color="C0504D"/>
                    <w:right w:val="dashed" w:sz="4" w:space="0" w:color="FFFFFF"/>
                  </w:tcBorders>
                  <w:shd w:val="clear" w:color="auto" w:fill="auto"/>
                  <w:vAlign w:val="center"/>
                  <w:hideMark/>
                </w:tcPr>
                <w:p w14:paraId="297C7A80" w14:textId="77777777" w:rsidR="009B40E5" w:rsidRPr="00E87638" w:rsidRDefault="009B40E5" w:rsidP="0018496F">
                  <w:pPr>
                    <w:spacing w:after="0" w:line="240" w:lineRule="auto"/>
                    <w:rPr>
                      <w:color w:val="000000"/>
                    </w:rPr>
                  </w:pPr>
                  <w:r w:rsidRPr="00E87638">
                    <w:rPr>
                      <w:color w:val="000000"/>
                    </w:rPr>
                    <w:t xml:space="preserve">  Pay:</w:t>
                  </w:r>
                </w:p>
              </w:tc>
              <w:tc>
                <w:tcPr>
                  <w:tcW w:w="1172" w:type="dxa"/>
                  <w:tcBorders>
                    <w:top w:val="nil"/>
                    <w:left w:val="nil"/>
                    <w:bottom w:val="single" w:sz="8" w:space="0" w:color="C0504D"/>
                    <w:right w:val="dashed" w:sz="4" w:space="0" w:color="FFFFFF"/>
                  </w:tcBorders>
                  <w:shd w:val="clear" w:color="000000" w:fill="95B3D7"/>
                </w:tcPr>
                <w:p w14:paraId="27743FBE" w14:textId="77777777" w:rsidR="009B40E5" w:rsidRDefault="009B40E5" w:rsidP="0018496F">
                  <w:pPr>
                    <w:jc w:val="right"/>
                    <w:rPr>
                      <w:color w:val="000000"/>
                    </w:rPr>
                  </w:pPr>
                  <w:r w:rsidRPr="0022222B">
                    <w:rPr>
                      <w:rFonts w:ascii="Verdana" w:hAnsi="Verdana"/>
                      <w:color w:val="000000"/>
                      <w:sz w:val="16"/>
                      <w:szCs w:val="16"/>
                    </w:rPr>
                    <w:t>X</w:t>
                  </w:r>
                </w:p>
              </w:tc>
              <w:tc>
                <w:tcPr>
                  <w:tcW w:w="1171" w:type="dxa"/>
                  <w:tcBorders>
                    <w:top w:val="nil"/>
                    <w:left w:val="nil"/>
                    <w:bottom w:val="single" w:sz="8" w:space="0" w:color="C0504D"/>
                    <w:right w:val="dashed" w:sz="4" w:space="0" w:color="FFFFFF"/>
                  </w:tcBorders>
                  <w:shd w:val="clear" w:color="000000" w:fill="95B3D7"/>
                </w:tcPr>
                <w:p w14:paraId="31BE1B30" w14:textId="77777777" w:rsidR="009B40E5" w:rsidRDefault="009B40E5" w:rsidP="0018496F">
                  <w:pPr>
                    <w:jc w:val="right"/>
                    <w:rPr>
                      <w:color w:val="000000"/>
                    </w:rPr>
                  </w:pPr>
                  <w:r w:rsidRPr="0022222B">
                    <w:rPr>
                      <w:rFonts w:ascii="Verdana" w:hAnsi="Verdana"/>
                      <w:color w:val="000000"/>
                      <w:sz w:val="16"/>
                      <w:szCs w:val="16"/>
                    </w:rPr>
                    <w:t>X</w:t>
                  </w:r>
                </w:p>
              </w:tc>
              <w:tc>
                <w:tcPr>
                  <w:tcW w:w="1171" w:type="dxa"/>
                  <w:tcBorders>
                    <w:top w:val="nil"/>
                    <w:left w:val="nil"/>
                    <w:bottom w:val="single" w:sz="8" w:space="0" w:color="C0504D"/>
                    <w:right w:val="dashed" w:sz="4" w:space="0" w:color="FFFFFF"/>
                  </w:tcBorders>
                  <w:shd w:val="clear" w:color="000000" w:fill="95B3D7"/>
                </w:tcPr>
                <w:p w14:paraId="6525DEFF" w14:textId="77777777" w:rsidR="009B40E5" w:rsidRDefault="009B40E5" w:rsidP="0018496F">
                  <w:pPr>
                    <w:jc w:val="right"/>
                    <w:rPr>
                      <w:color w:val="000000"/>
                    </w:rPr>
                  </w:pPr>
                  <w:r w:rsidRPr="0022222B">
                    <w:rPr>
                      <w:rFonts w:ascii="Verdana" w:hAnsi="Verdana"/>
                      <w:color w:val="000000"/>
                      <w:sz w:val="16"/>
                      <w:szCs w:val="16"/>
                    </w:rPr>
                    <w:t>X</w:t>
                  </w:r>
                </w:p>
              </w:tc>
              <w:tc>
                <w:tcPr>
                  <w:tcW w:w="1171" w:type="dxa"/>
                  <w:tcBorders>
                    <w:top w:val="nil"/>
                    <w:left w:val="nil"/>
                    <w:bottom w:val="single" w:sz="8" w:space="0" w:color="C0504D"/>
                    <w:right w:val="dashed" w:sz="4" w:space="0" w:color="FFFFFF"/>
                  </w:tcBorders>
                  <w:shd w:val="clear" w:color="000000" w:fill="95B3D7"/>
                </w:tcPr>
                <w:p w14:paraId="78E8BF50" w14:textId="77777777" w:rsidR="009B40E5" w:rsidRDefault="009B40E5" w:rsidP="0018496F">
                  <w:pPr>
                    <w:jc w:val="right"/>
                    <w:rPr>
                      <w:color w:val="000000"/>
                    </w:rPr>
                  </w:pPr>
                  <w:r w:rsidRPr="0022222B">
                    <w:rPr>
                      <w:rFonts w:ascii="Verdana" w:hAnsi="Verdana"/>
                      <w:color w:val="000000"/>
                      <w:sz w:val="16"/>
                      <w:szCs w:val="16"/>
                    </w:rPr>
                    <w:t>X</w:t>
                  </w:r>
                </w:p>
              </w:tc>
              <w:tc>
                <w:tcPr>
                  <w:tcW w:w="1171" w:type="dxa"/>
                  <w:tcBorders>
                    <w:top w:val="nil"/>
                    <w:left w:val="nil"/>
                    <w:bottom w:val="single" w:sz="8" w:space="0" w:color="C0504D"/>
                    <w:right w:val="dashed" w:sz="4" w:space="0" w:color="FFFFFF"/>
                  </w:tcBorders>
                  <w:shd w:val="clear" w:color="000000" w:fill="95B3D7"/>
                </w:tcPr>
                <w:p w14:paraId="140068BC" w14:textId="77777777" w:rsidR="009B40E5" w:rsidRDefault="009B40E5" w:rsidP="0018496F">
                  <w:pPr>
                    <w:jc w:val="right"/>
                    <w:rPr>
                      <w:color w:val="000000"/>
                    </w:rPr>
                  </w:pPr>
                  <w:r w:rsidRPr="0022222B">
                    <w:rPr>
                      <w:rFonts w:ascii="Verdana" w:hAnsi="Verdana"/>
                      <w:color w:val="000000"/>
                      <w:sz w:val="16"/>
                      <w:szCs w:val="16"/>
                    </w:rPr>
                    <w:t>X</w:t>
                  </w:r>
                </w:p>
              </w:tc>
            </w:tr>
            <w:tr w:rsidR="009B40E5" w:rsidRPr="00E87638" w14:paraId="1763A0BE" w14:textId="77777777" w:rsidTr="0018496F">
              <w:trPr>
                <w:trHeight w:val="315"/>
              </w:trPr>
              <w:tc>
                <w:tcPr>
                  <w:tcW w:w="4338" w:type="dxa"/>
                  <w:tcBorders>
                    <w:top w:val="nil"/>
                    <w:left w:val="single" w:sz="8" w:space="0" w:color="C0504D"/>
                    <w:bottom w:val="single" w:sz="8" w:space="0" w:color="C0504D"/>
                    <w:right w:val="dashed" w:sz="4" w:space="0" w:color="FFFFFF"/>
                  </w:tcBorders>
                  <w:shd w:val="clear" w:color="auto" w:fill="auto"/>
                  <w:vAlign w:val="center"/>
                  <w:hideMark/>
                </w:tcPr>
                <w:p w14:paraId="250313E9" w14:textId="77777777" w:rsidR="009B40E5" w:rsidRPr="00E87638" w:rsidRDefault="009B40E5" w:rsidP="0018496F">
                  <w:pPr>
                    <w:spacing w:after="0" w:line="240" w:lineRule="auto"/>
                    <w:rPr>
                      <w:color w:val="000000"/>
                    </w:rPr>
                  </w:pPr>
                  <w:r w:rsidRPr="00E87638">
                    <w:rPr>
                      <w:color w:val="000000"/>
                    </w:rPr>
                    <w:t xml:space="preserve">  Non-Pay:</w:t>
                  </w:r>
                </w:p>
              </w:tc>
              <w:tc>
                <w:tcPr>
                  <w:tcW w:w="1172" w:type="dxa"/>
                  <w:tcBorders>
                    <w:top w:val="nil"/>
                    <w:left w:val="nil"/>
                    <w:bottom w:val="single" w:sz="8" w:space="0" w:color="C0504D"/>
                    <w:right w:val="dashed" w:sz="4" w:space="0" w:color="FFFFFF"/>
                  </w:tcBorders>
                  <w:shd w:val="clear" w:color="000000" w:fill="95B3D7"/>
                </w:tcPr>
                <w:p w14:paraId="021FA3FF" w14:textId="77777777" w:rsidR="009B40E5" w:rsidRDefault="009B40E5" w:rsidP="0018496F">
                  <w:pPr>
                    <w:jc w:val="right"/>
                    <w:rPr>
                      <w:color w:val="000000"/>
                    </w:rPr>
                  </w:pPr>
                  <w:r w:rsidRPr="0022222B">
                    <w:rPr>
                      <w:rFonts w:ascii="Verdana" w:hAnsi="Verdana"/>
                      <w:color w:val="000000"/>
                      <w:sz w:val="16"/>
                      <w:szCs w:val="16"/>
                    </w:rPr>
                    <w:t>X</w:t>
                  </w:r>
                </w:p>
              </w:tc>
              <w:tc>
                <w:tcPr>
                  <w:tcW w:w="1171" w:type="dxa"/>
                  <w:tcBorders>
                    <w:top w:val="nil"/>
                    <w:left w:val="nil"/>
                    <w:bottom w:val="single" w:sz="8" w:space="0" w:color="C0504D"/>
                    <w:right w:val="dashed" w:sz="4" w:space="0" w:color="FFFFFF"/>
                  </w:tcBorders>
                  <w:shd w:val="clear" w:color="000000" w:fill="95B3D7"/>
                </w:tcPr>
                <w:p w14:paraId="12E312A8" w14:textId="77777777" w:rsidR="009B40E5" w:rsidRDefault="009B40E5" w:rsidP="0018496F">
                  <w:pPr>
                    <w:jc w:val="right"/>
                    <w:rPr>
                      <w:color w:val="000000"/>
                    </w:rPr>
                  </w:pPr>
                  <w:r w:rsidRPr="0022222B">
                    <w:rPr>
                      <w:rFonts w:ascii="Verdana" w:hAnsi="Verdana"/>
                      <w:color w:val="000000"/>
                      <w:sz w:val="16"/>
                      <w:szCs w:val="16"/>
                    </w:rPr>
                    <w:t>X</w:t>
                  </w:r>
                </w:p>
              </w:tc>
              <w:tc>
                <w:tcPr>
                  <w:tcW w:w="1171" w:type="dxa"/>
                  <w:tcBorders>
                    <w:top w:val="nil"/>
                    <w:left w:val="nil"/>
                    <w:bottom w:val="single" w:sz="8" w:space="0" w:color="C0504D"/>
                    <w:right w:val="dashed" w:sz="4" w:space="0" w:color="FFFFFF"/>
                  </w:tcBorders>
                  <w:shd w:val="clear" w:color="000000" w:fill="95B3D7"/>
                </w:tcPr>
                <w:p w14:paraId="2C4F602C" w14:textId="77777777" w:rsidR="009B40E5" w:rsidRDefault="009B40E5" w:rsidP="0018496F">
                  <w:pPr>
                    <w:jc w:val="right"/>
                    <w:rPr>
                      <w:color w:val="000000"/>
                    </w:rPr>
                  </w:pPr>
                  <w:r w:rsidRPr="0022222B">
                    <w:rPr>
                      <w:rFonts w:ascii="Verdana" w:hAnsi="Verdana"/>
                      <w:color w:val="000000"/>
                      <w:sz w:val="16"/>
                      <w:szCs w:val="16"/>
                    </w:rPr>
                    <w:t>X</w:t>
                  </w:r>
                </w:p>
              </w:tc>
              <w:tc>
                <w:tcPr>
                  <w:tcW w:w="1171" w:type="dxa"/>
                  <w:tcBorders>
                    <w:top w:val="nil"/>
                    <w:left w:val="nil"/>
                    <w:bottom w:val="single" w:sz="8" w:space="0" w:color="C0504D"/>
                    <w:right w:val="dashed" w:sz="4" w:space="0" w:color="FFFFFF"/>
                  </w:tcBorders>
                  <w:shd w:val="clear" w:color="000000" w:fill="95B3D7"/>
                </w:tcPr>
                <w:p w14:paraId="7C2937BF" w14:textId="77777777" w:rsidR="009B40E5" w:rsidRDefault="009B40E5" w:rsidP="0018496F">
                  <w:pPr>
                    <w:jc w:val="right"/>
                    <w:rPr>
                      <w:color w:val="000000"/>
                    </w:rPr>
                  </w:pPr>
                  <w:r w:rsidRPr="0022222B">
                    <w:rPr>
                      <w:rFonts w:ascii="Verdana" w:hAnsi="Verdana"/>
                      <w:color w:val="000000"/>
                      <w:sz w:val="16"/>
                      <w:szCs w:val="16"/>
                    </w:rPr>
                    <w:t>X</w:t>
                  </w:r>
                </w:p>
              </w:tc>
              <w:tc>
                <w:tcPr>
                  <w:tcW w:w="1171" w:type="dxa"/>
                  <w:tcBorders>
                    <w:top w:val="nil"/>
                    <w:left w:val="nil"/>
                    <w:bottom w:val="single" w:sz="8" w:space="0" w:color="C0504D"/>
                    <w:right w:val="dashed" w:sz="4" w:space="0" w:color="FFFFFF"/>
                  </w:tcBorders>
                  <w:shd w:val="clear" w:color="000000" w:fill="95B3D7"/>
                </w:tcPr>
                <w:p w14:paraId="544C8A54" w14:textId="77777777" w:rsidR="009B40E5" w:rsidRDefault="009B40E5" w:rsidP="0018496F">
                  <w:pPr>
                    <w:jc w:val="right"/>
                    <w:rPr>
                      <w:color w:val="000000"/>
                    </w:rPr>
                  </w:pPr>
                  <w:r w:rsidRPr="0022222B">
                    <w:rPr>
                      <w:rFonts w:ascii="Verdana" w:hAnsi="Verdana"/>
                      <w:color w:val="000000"/>
                      <w:sz w:val="16"/>
                      <w:szCs w:val="16"/>
                    </w:rPr>
                    <w:t>X</w:t>
                  </w:r>
                </w:p>
              </w:tc>
            </w:tr>
            <w:tr w:rsidR="009B40E5" w:rsidRPr="00E87638" w14:paraId="79CD5EFE" w14:textId="77777777" w:rsidTr="0018496F">
              <w:trPr>
                <w:trHeight w:val="315"/>
              </w:trPr>
              <w:tc>
                <w:tcPr>
                  <w:tcW w:w="4338" w:type="dxa"/>
                  <w:tcBorders>
                    <w:top w:val="nil"/>
                    <w:left w:val="single" w:sz="8" w:space="0" w:color="C0504D"/>
                    <w:bottom w:val="single" w:sz="8" w:space="0" w:color="C0504D"/>
                    <w:right w:val="dashed" w:sz="4" w:space="0" w:color="FFFFFF"/>
                  </w:tcBorders>
                  <w:shd w:val="clear" w:color="auto" w:fill="auto"/>
                  <w:vAlign w:val="center"/>
                  <w:hideMark/>
                </w:tcPr>
                <w:p w14:paraId="641A65E6" w14:textId="77777777" w:rsidR="009B40E5" w:rsidRPr="00E87638" w:rsidRDefault="009B40E5" w:rsidP="0018496F">
                  <w:pPr>
                    <w:spacing w:after="0" w:line="240" w:lineRule="auto"/>
                    <w:rPr>
                      <w:color w:val="000000"/>
                    </w:rPr>
                  </w:pPr>
                  <w:r w:rsidRPr="00E87638">
                    <w:rPr>
                      <w:color w:val="000000"/>
                    </w:rPr>
                    <w:t xml:space="preserve">  Capital:</w:t>
                  </w:r>
                </w:p>
              </w:tc>
              <w:tc>
                <w:tcPr>
                  <w:tcW w:w="1172" w:type="dxa"/>
                  <w:tcBorders>
                    <w:top w:val="nil"/>
                    <w:left w:val="nil"/>
                    <w:bottom w:val="single" w:sz="8" w:space="0" w:color="C0504D"/>
                    <w:right w:val="dashed" w:sz="4" w:space="0" w:color="FFFFFF"/>
                  </w:tcBorders>
                  <w:shd w:val="clear" w:color="000000" w:fill="95B3D7"/>
                </w:tcPr>
                <w:p w14:paraId="63C41054" w14:textId="77777777" w:rsidR="009B40E5" w:rsidRDefault="009B40E5" w:rsidP="0018496F">
                  <w:pPr>
                    <w:jc w:val="right"/>
                    <w:rPr>
                      <w:color w:val="000000"/>
                    </w:rPr>
                  </w:pPr>
                  <w:r w:rsidRPr="0022222B">
                    <w:rPr>
                      <w:rFonts w:ascii="Verdana" w:hAnsi="Verdana"/>
                      <w:color w:val="000000"/>
                      <w:sz w:val="16"/>
                      <w:szCs w:val="16"/>
                    </w:rPr>
                    <w:t>X</w:t>
                  </w:r>
                </w:p>
              </w:tc>
              <w:tc>
                <w:tcPr>
                  <w:tcW w:w="1171" w:type="dxa"/>
                  <w:tcBorders>
                    <w:top w:val="nil"/>
                    <w:left w:val="nil"/>
                    <w:bottom w:val="single" w:sz="8" w:space="0" w:color="C0504D"/>
                    <w:right w:val="dashed" w:sz="4" w:space="0" w:color="FFFFFF"/>
                  </w:tcBorders>
                  <w:shd w:val="clear" w:color="000000" w:fill="95B3D7"/>
                </w:tcPr>
                <w:p w14:paraId="73B3564E" w14:textId="77777777" w:rsidR="009B40E5" w:rsidRDefault="009B40E5" w:rsidP="0018496F">
                  <w:pPr>
                    <w:jc w:val="right"/>
                    <w:rPr>
                      <w:color w:val="000000"/>
                    </w:rPr>
                  </w:pPr>
                  <w:r w:rsidRPr="0022222B">
                    <w:rPr>
                      <w:rFonts w:ascii="Verdana" w:hAnsi="Verdana"/>
                      <w:color w:val="000000"/>
                      <w:sz w:val="16"/>
                      <w:szCs w:val="16"/>
                    </w:rPr>
                    <w:t>X</w:t>
                  </w:r>
                </w:p>
              </w:tc>
              <w:tc>
                <w:tcPr>
                  <w:tcW w:w="1171" w:type="dxa"/>
                  <w:tcBorders>
                    <w:top w:val="nil"/>
                    <w:left w:val="nil"/>
                    <w:bottom w:val="single" w:sz="8" w:space="0" w:color="C0504D"/>
                    <w:right w:val="dashed" w:sz="4" w:space="0" w:color="FFFFFF"/>
                  </w:tcBorders>
                  <w:shd w:val="clear" w:color="000000" w:fill="95B3D7"/>
                </w:tcPr>
                <w:p w14:paraId="4202EED7" w14:textId="77777777" w:rsidR="009B40E5" w:rsidRDefault="009B40E5" w:rsidP="0018496F">
                  <w:pPr>
                    <w:jc w:val="right"/>
                    <w:rPr>
                      <w:color w:val="000000"/>
                    </w:rPr>
                  </w:pPr>
                  <w:r w:rsidRPr="0022222B">
                    <w:rPr>
                      <w:rFonts w:ascii="Verdana" w:hAnsi="Verdana"/>
                      <w:color w:val="000000"/>
                      <w:sz w:val="16"/>
                      <w:szCs w:val="16"/>
                    </w:rPr>
                    <w:t>X</w:t>
                  </w:r>
                </w:p>
              </w:tc>
              <w:tc>
                <w:tcPr>
                  <w:tcW w:w="1171" w:type="dxa"/>
                  <w:tcBorders>
                    <w:top w:val="nil"/>
                    <w:left w:val="nil"/>
                    <w:bottom w:val="single" w:sz="8" w:space="0" w:color="C0504D"/>
                    <w:right w:val="dashed" w:sz="4" w:space="0" w:color="FFFFFF"/>
                  </w:tcBorders>
                  <w:shd w:val="clear" w:color="000000" w:fill="95B3D7"/>
                </w:tcPr>
                <w:p w14:paraId="0591755E" w14:textId="77777777" w:rsidR="009B40E5" w:rsidRDefault="009B40E5" w:rsidP="0018496F">
                  <w:pPr>
                    <w:jc w:val="right"/>
                    <w:rPr>
                      <w:color w:val="000000"/>
                    </w:rPr>
                  </w:pPr>
                  <w:r w:rsidRPr="0022222B">
                    <w:rPr>
                      <w:rFonts w:ascii="Verdana" w:hAnsi="Verdana"/>
                      <w:color w:val="000000"/>
                      <w:sz w:val="16"/>
                      <w:szCs w:val="16"/>
                    </w:rPr>
                    <w:t>X</w:t>
                  </w:r>
                </w:p>
              </w:tc>
              <w:tc>
                <w:tcPr>
                  <w:tcW w:w="1171" w:type="dxa"/>
                  <w:tcBorders>
                    <w:top w:val="nil"/>
                    <w:left w:val="nil"/>
                    <w:bottom w:val="single" w:sz="8" w:space="0" w:color="C0504D"/>
                    <w:right w:val="dashed" w:sz="4" w:space="0" w:color="FFFFFF"/>
                  </w:tcBorders>
                  <w:shd w:val="clear" w:color="000000" w:fill="95B3D7"/>
                </w:tcPr>
                <w:p w14:paraId="385040A9" w14:textId="77777777" w:rsidR="009B40E5" w:rsidRDefault="009B40E5" w:rsidP="0018496F">
                  <w:pPr>
                    <w:jc w:val="right"/>
                    <w:rPr>
                      <w:color w:val="000000"/>
                    </w:rPr>
                  </w:pPr>
                  <w:r w:rsidRPr="0022222B">
                    <w:rPr>
                      <w:rFonts w:ascii="Verdana" w:hAnsi="Verdana"/>
                      <w:color w:val="000000"/>
                      <w:sz w:val="16"/>
                      <w:szCs w:val="16"/>
                    </w:rPr>
                    <w:t>X</w:t>
                  </w:r>
                </w:p>
              </w:tc>
            </w:tr>
            <w:tr w:rsidR="009B40E5" w:rsidRPr="00E87638" w14:paraId="4775F058" w14:textId="77777777" w:rsidTr="0018496F">
              <w:trPr>
                <w:trHeight w:val="315"/>
              </w:trPr>
              <w:tc>
                <w:tcPr>
                  <w:tcW w:w="4338" w:type="dxa"/>
                  <w:tcBorders>
                    <w:top w:val="nil"/>
                    <w:left w:val="single" w:sz="8" w:space="0" w:color="C0504D"/>
                    <w:bottom w:val="single" w:sz="8" w:space="0" w:color="C0504D"/>
                    <w:right w:val="dashed" w:sz="4" w:space="0" w:color="FFFFFF"/>
                  </w:tcBorders>
                  <w:shd w:val="clear" w:color="auto" w:fill="auto"/>
                  <w:vAlign w:val="center"/>
                  <w:hideMark/>
                </w:tcPr>
                <w:p w14:paraId="56C2410A" w14:textId="77777777" w:rsidR="009B40E5" w:rsidRPr="00E87638" w:rsidRDefault="009B40E5" w:rsidP="0018496F">
                  <w:pPr>
                    <w:spacing w:after="0" w:line="240" w:lineRule="auto"/>
                    <w:rPr>
                      <w:b/>
                      <w:bCs/>
                      <w:color w:val="000000"/>
                    </w:rPr>
                  </w:pPr>
                  <w:r w:rsidRPr="00E87638">
                    <w:rPr>
                      <w:b/>
                      <w:bCs/>
                      <w:color w:val="000000"/>
                    </w:rPr>
                    <w:t>Total Expenditure:</w:t>
                  </w:r>
                </w:p>
              </w:tc>
              <w:tc>
                <w:tcPr>
                  <w:tcW w:w="1172" w:type="dxa"/>
                  <w:tcBorders>
                    <w:top w:val="nil"/>
                    <w:left w:val="nil"/>
                    <w:bottom w:val="single" w:sz="8" w:space="0" w:color="C0504D"/>
                    <w:right w:val="dashed" w:sz="4" w:space="0" w:color="FFFFFF"/>
                  </w:tcBorders>
                  <w:shd w:val="clear" w:color="000000" w:fill="95B3D7"/>
                </w:tcPr>
                <w:p w14:paraId="754605C1" w14:textId="77777777" w:rsidR="009B40E5" w:rsidRDefault="009B40E5" w:rsidP="0018496F">
                  <w:pPr>
                    <w:jc w:val="right"/>
                    <w:rPr>
                      <w:b/>
                      <w:bCs/>
                      <w:color w:val="000000"/>
                    </w:rPr>
                  </w:pPr>
                  <w:r w:rsidRPr="0022222B">
                    <w:rPr>
                      <w:rFonts w:ascii="Verdana" w:hAnsi="Verdana"/>
                      <w:color w:val="000000"/>
                      <w:sz w:val="16"/>
                      <w:szCs w:val="16"/>
                    </w:rPr>
                    <w:t>X</w:t>
                  </w:r>
                </w:p>
              </w:tc>
              <w:tc>
                <w:tcPr>
                  <w:tcW w:w="1171" w:type="dxa"/>
                  <w:tcBorders>
                    <w:top w:val="nil"/>
                    <w:left w:val="nil"/>
                    <w:bottom w:val="single" w:sz="8" w:space="0" w:color="C0504D"/>
                    <w:right w:val="dashed" w:sz="4" w:space="0" w:color="FFFFFF"/>
                  </w:tcBorders>
                  <w:shd w:val="clear" w:color="000000" w:fill="95B3D7"/>
                </w:tcPr>
                <w:p w14:paraId="1A57B740" w14:textId="77777777" w:rsidR="009B40E5" w:rsidRDefault="009B40E5" w:rsidP="0018496F">
                  <w:pPr>
                    <w:jc w:val="right"/>
                    <w:rPr>
                      <w:b/>
                      <w:bCs/>
                      <w:color w:val="000000"/>
                    </w:rPr>
                  </w:pPr>
                  <w:r w:rsidRPr="0022222B">
                    <w:rPr>
                      <w:rFonts w:ascii="Verdana" w:hAnsi="Verdana"/>
                      <w:color w:val="000000"/>
                      <w:sz w:val="16"/>
                      <w:szCs w:val="16"/>
                    </w:rPr>
                    <w:t>X</w:t>
                  </w:r>
                </w:p>
              </w:tc>
              <w:tc>
                <w:tcPr>
                  <w:tcW w:w="1171" w:type="dxa"/>
                  <w:tcBorders>
                    <w:top w:val="nil"/>
                    <w:left w:val="nil"/>
                    <w:bottom w:val="single" w:sz="8" w:space="0" w:color="C0504D"/>
                    <w:right w:val="dashed" w:sz="4" w:space="0" w:color="FFFFFF"/>
                  </w:tcBorders>
                  <w:shd w:val="clear" w:color="000000" w:fill="95B3D7"/>
                </w:tcPr>
                <w:p w14:paraId="321DC8B9" w14:textId="77777777" w:rsidR="009B40E5" w:rsidRDefault="009B40E5" w:rsidP="0018496F">
                  <w:pPr>
                    <w:jc w:val="right"/>
                    <w:rPr>
                      <w:b/>
                      <w:bCs/>
                      <w:color w:val="000000"/>
                    </w:rPr>
                  </w:pPr>
                  <w:r w:rsidRPr="0022222B">
                    <w:rPr>
                      <w:rFonts w:ascii="Verdana" w:hAnsi="Verdana"/>
                      <w:color w:val="000000"/>
                      <w:sz w:val="16"/>
                      <w:szCs w:val="16"/>
                    </w:rPr>
                    <w:t>X</w:t>
                  </w:r>
                </w:p>
              </w:tc>
              <w:tc>
                <w:tcPr>
                  <w:tcW w:w="1171" w:type="dxa"/>
                  <w:tcBorders>
                    <w:top w:val="nil"/>
                    <w:left w:val="nil"/>
                    <w:bottom w:val="single" w:sz="8" w:space="0" w:color="C0504D"/>
                    <w:right w:val="dashed" w:sz="4" w:space="0" w:color="FFFFFF"/>
                  </w:tcBorders>
                  <w:shd w:val="clear" w:color="000000" w:fill="95B3D7"/>
                </w:tcPr>
                <w:p w14:paraId="3BAA3D12" w14:textId="77777777" w:rsidR="009B40E5" w:rsidRDefault="009B40E5" w:rsidP="0018496F">
                  <w:pPr>
                    <w:jc w:val="right"/>
                    <w:rPr>
                      <w:b/>
                      <w:bCs/>
                      <w:color w:val="000000"/>
                    </w:rPr>
                  </w:pPr>
                  <w:r w:rsidRPr="0022222B">
                    <w:rPr>
                      <w:rFonts w:ascii="Verdana" w:hAnsi="Verdana"/>
                      <w:color w:val="000000"/>
                      <w:sz w:val="16"/>
                      <w:szCs w:val="16"/>
                    </w:rPr>
                    <w:t>X</w:t>
                  </w:r>
                </w:p>
              </w:tc>
              <w:tc>
                <w:tcPr>
                  <w:tcW w:w="1171" w:type="dxa"/>
                  <w:tcBorders>
                    <w:top w:val="nil"/>
                    <w:left w:val="nil"/>
                    <w:bottom w:val="single" w:sz="8" w:space="0" w:color="C0504D"/>
                    <w:right w:val="dashed" w:sz="4" w:space="0" w:color="FFFFFF"/>
                  </w:tcBorders>
                  <w:shd w:val="clear" w:color="000000" w:fill="95B3D7"/>
                </w:tcPr>
                <w:p w14:paraId="0CF5A98B" w14:textId="77777777" w:rsidR="009B40E5" w:rsidRDefault="009B40E5" w:rsidP="0018496F">
                  <w:pPr>
                    <w:jc w:val="right"/>
                    <w:rPr>
                      <w:b/>
                      <w:bCs/>
                      <w:color w:val="000000"/>
                    </w:rPr>
                  </w:pPr>
                  <w:r w:rsidRPr="0022222B">
                    <w:rPr>
                      <w:rFonts w:ascii="Verdana" w:hAnsi="Verdana"/>
                      <w:color w:val="000000"/>
                      <w:sz w:val="16"/>
                      <w:szCs w:val="16"/>
                    </w:rPr>
                    <w:t>X</w:t>
                  </w:r>
                </w:p>
              </w:tc>
            </w:tr>
            <w:tr w:rsidR="009B40E5" w:rsidRPr="00E87638" w14:paraId="29FEDA5F" w14:textId="77777777" w:rsidTr="0018496F">
              <w:trPr>
                <w:trHeight w:val="315"/>
              </w:trPr>
              <w:tc>
                <w:tcPr>
                  <w:tcW w:w="4338" w:type="dxa"/>
                  <w:tcBorders>
                    <w:top w:val="nil"/>
                    <w:left w:val="single" w:sz="8" w:space="0" w:color="C0504D"/>
                    <w:bottom w:val="single" w:sz="8" w:space="0" w:color="C0504D"/>
                    <w:right w:val="dashed" w:sz="4" w:space="0" w:color="FFFFFF"/>
                  </w:tcBorders>
                  <w:shd w:val="clear" w:color="auto" w:fill="auto"/>
                  <w:vAlign w:val="center"/>
                  <w:hideMark/>
                </w:tcPr>
                <w:p w14:paraId="12923850" w14:textId="77777777" w:rsidR="009B40E5" w:rsidRPr="00E87638" w:rsidRDefault="009B40E5" w:rsidP="0018496F">
                  <w:pPr>
                    <w:spacing w:after="0" w:line="240" w:lineRule="auto"/>
                    <w:rPr>
                      <w:b/>
                      <w:bCs/>
                      <w:color w:val="000000"/>
                    </w:rPr>
                  </w:pPr>
                  <w:r w:rsidRPr="00E87638">
                    <w:rPr>
                      <w:b/>
                      <w:bCs/>
                      <w:color w:val="000000"/>
                    </w:rPr>
                    <w:t>Net Cash in / [out] flow:</w:t>
                  </w:r>
                </w:p>
              </w:tc>
              <w:tc>
                <w:tcPr>
                  <w:tcW w:w="1172" w:type="dxa"/>
                  <w:tcBorders>
                    <w:top w:val="nil"/>
                    <w:left w:val="nil"/>
                    <w:bottom w:val="single" w:sz="8" w:space="0" w:color="C0504D"/>
                    <w:right w:val="dashed" w:sz="4" w:space="0" w:color="FFFFFF"/>
                  </w:tcBorders>
                  <w:shd w:val="clear" w:color="000000" w:fill="95B3D7"/>
                </w:tcPr>
                <w:p w14:paraId="0E870E76" w14:textId="77777777" w:rsidR="009B40E5" w:rsidRDefault="009B40E5" w:rsidP="0018496F">
                  <w:pPr>
                    <w:jc w:val="right"/>
                    <w:rPr>
                      <w:b/>
                      <w:bCs/>
                      <w:color w:val="000000"/>
                    </w:rPr>
                  </w:pPr>
                  <w:r w:rsidRPr="0022222B">
                    <w:rPr>
                      <w:rFonts w:ascii="Verdana" w:hAnsi="Verdana"/>
                      <w:color w:val="000000"/>
                      <w:sz w:val="16"/>
                      <w:szCs w:val="16"/>
                    </w:rPr>
                    <w:t>X</w:t>
                  </w:r>
                </w:p>
              </w:tc>
              <w:tc>
                <w:tcPr>
                  <w:tcW w:w="1171" w:type="dxa"/>
                  <w:tcBorders>
                    <w:top w:val="nil"/>
                    <w:left w:val="nil"/>
                    <w:bottom w:val="single" w:sz="8" w:space="0" w:color="C0504D"/>
                    <w:right w:val="dashed" w:sz="4" w:space="0" w:color="FFFFFF"/>
                  </w:tcBorders>
                  <w:shd w:val="clear" w:color="000000" w:fill="95B3D7"/>
                </w:tcPr>
                <w:p w14:paraId="6E427D96" w14:textId="77777777" w:rsidR="009B40E5" w:rsidRDefault="009B40E5" w:rsidP="0018496F">
                  <w:pPr>
                    <w:jc w:val="right"/>
                    <w:rPr>
                      <w:b/>
                      <w:bCs/>
                      <w:color w:val="000000"/>
                    </w:rPr>
                  </w:pPr>
                  <w:r w:rsidRPr="0022222B">
                    <w:rPr>
                      <w:rFonts w:ascii="Verdana" w:hAnsi="Verdana"/>
                      <w:color w:val="000000"/>
                      <w:sz w:val="16"/>
                      <w:szCs w:val="16"/>
                    </w:rPr>
                    <w:t>X</w:t>
                  </w:r>
                </w:p>
              </w:tc>
              <w:tc>
                <w:tcPr>
                  <w:tcW w:w="1171" w:type="dxa"/>
                  <w:tcBorders>
                    <w:top w:val="nil"/>
                    <w:left w:val="nil"/>
                    <w:bottom w:val="single" w:sz="8" w:space="0" w:color="C0504D"/>
                    <w:right w:val="dashed" w:sz="4" w:space="0" w:color="FFFFFF"/>
                  </w:tcBorders>
                  <w:shd w:val="clear" w:color="000000" w:fill="95B3D7"/>
                </w:tcPr>
                <w:p w14:paraId="07D8D097" w14:textId="77777777" w:rsidR="009B40E5" w:rsidRDefault="009B40E5" w:rsidP="0018496F">
                  <w:pPr>
                    <w:jc w:val="right"/>
                    <w:rPr>
                      <w:b/>
                      <w:bCs/>
                      <w:color w:val="000000"/>
                    </w:rPr>
                  </w:pPr>
                  <w:r w:rsidRPr="0022222B">
                    <w:rPr>
                      <w:rFonts w:ascii="Verdana" w:hAnsi="Verdana"/>
                      <w:color w:val="000000"/>
                      <w:sz w:val="16"/>
                      <w:szCs w:val="16"/>
                    </w:rPr>
                    <w:t>X</w:t>
                  </w:r>
                </w:p>
              </w:tc>
              <w:tc>
                <w:tcPr>
                  <w:tcW w:w="1171" w:type="dxa"/>
                  <w:tcBorders>
                    <w:top w:val="nil"/>
                    <w:left w:val="nil"/>
                    <w:bottom w:val="single" w:sz="8" w:space="0" w:color="C0504D"/>
                    <w:right w:val="dashed" w:sz="4" w:space="0" w:color="FFFFFF"/>
                  </w:tcBorders>
                  <w:shd w:val="clear" w:color="000000" w:fill="95B3D7"/>
                </w:tcPr>
                <w:p w14:paraId="23C6F651" w14:textId="77777777" w:rsidR="009B40E5" w:rsidRDefault="009B40E5" w:rsidP="0018496F">
                  <w:pPr>
                    <w:jc w:val="right"/>
                    <w:rPr>
                      <w:b/>
                      <w:bCs/>
                      <w:color w:val="000000"/>
                    </w:rPr>
                  </w:pPr>
                  <w:r w:rsidRPr="0022222B">
                    <w:rPr>
                      <w:rFonts w:ascii="Verdana" w:hAnsi="Verdana"/>
                      <w:color w:val="000000"/>
                      <w:sz w:val="16"/>
                      <w:szCs w:val="16"/>
                    </w:rPr>
                    <w:t>X</w:t>
                  </w:r>
                </w:p>
              </w:tc>
              <w:tc>
                <w:tcPr>
                  <w:tcW w:w="1171" w:type="dxa"/>
                  <w:tcBorders>
                    <w:top w:val="nil"/>
                    <w:left w:val="nil"/>
                    <w:bottom w:val="single" w:sz="8" w:space="0" w:color="C0504D"/>
                    <w:right w:val="dashed" w:sz="4" w:space="0" w:color="FFFFFF"/>
                  </w:tcBorders>
                  <w:shd w:val="clear" w:color="000000" w:fill="95B3D7"/>
                </w:tcPr>
                <w:p w14:paraId="22E44384" w14:textId="77777777" w:rsidR="009B40E5" w:rsidRDefault="009B40E5" w:rsidP="0018496F">
                  <w:pPr>
                    <w:jc w:val="right"/>
                    <w:rPr>
                      <w:b/>
                      <w:bCs/>
                      <w:color w:val="000000"/>
                    </w:rPr>
                  </w:pPr>
                  <w:r w:rsidRPr="0022222B">
                    <w:rPr>
                      <w:rFonts w:ascii="Verdana" w:hAnsi="Verdana"/>
                      <w:color w:val="000000"/>
                      <w:sz w:val="16"/>
                      <w:szCs w:val="16"/>
                    </w:rPr>
                    <w:t>X</w:t>
                  </w:r>
                </w:p>
              </w:tc>
            </w:tr>
            <w:tr w:rsidR="009B40E5" w:rsidRPr="00E87638" w14:paraId="5844FC47" w14:textId="77777777" w:rsidTr="0018496F">
              <w:trPr>
                <w:trHeight w:val="315"/>
              </w:trPr>
              <w:tc>
                <w:tcPr>
                  <w:tcW w:w="4338" w:type="dxa"/>
                  <w:tcBorders>
                    <w:top w:val="nil"/>
                    <w:left w:val="single" w:sz="8" w:space="0" w:color="C0504D"/>
                    <w:bottom w:val="single" w:sz="8" w:space="0" w:color="C0504D"/>
                    <w:right w:val="dashed" w:sz="4" w:space="0" w:color="FFFFFF"/>
                  </w:tcBorders>
                  <w:shd w:val="clear" w:color="auto" w:fill="auto"/>
                  <w:vAlign w:val="center"/>
                  <w:hideMark/>
                </w:tcPr>
                <w:p w14:paraId="310C49ED" w14:textId="77777777" w:rsidR="009B40E5" w:rsidRPr="00E87638" w:rsidRDefault="009B40E5" w:rsidP="0018496F">
                  <w:pPr>
                    <w:spacing w:after="0" w:line="240" w:lineRule="auto"/>
                    <w:rPr>
                      <w:b/>
                      <w:bCs/>
                      <w:color w:val="000000"/>
                    </w:rPr>
                  </w:pPr>
                  <w:r w:rsidRPr="00E87638">
                    <w:rPr>
                      <w:b/>
                      <w:bCs/>
                      <w:color w:val="000000"/>
                    </w:rPr>
                    <w:t>Net Cash in / [out] flow [</w:t>
                  </w:r>
                  <w:proofErr w:type="spellStart"/>
                  <w:r w:rsidRPr="00E87638">
                    <w:rPr>
                      <w:b/>
                      <w:bCs/>
                      <w:color w:val="000000"/>
                    </w:rPr>
                    <w:t>Accum</w:t>
                  </w:r>
                  <w:proofErr w:type="spellEnd"/>
                  <w:r w:rsidRPr="00E87638">
                    <w:rPr>
                      <w:b/>
                      <w:bCs/>
                      <w:color w:val="000000"/>
                    </w:rPr>
                    <w:t>]</w:t>
                  </w:r>
                </w:p>
              </w:tc>
              <w:tc>
                <w:tcPr>
                  <w:tcW w:w="1172" w:type="dxa"/>
                  <w:tcBorders>
                    <w:top w:val="nil"/>
                    <w:left w:val="nil"/>
                    <w:bottom w:val="single" w:sz="8" w:space="0" w:color="C0504D"/>
                    <w:right w:val="dashed" w:sz="4" w:space="0" w:color="FFFFFF"/>
                  </w:tcBorders>
                  <w:shd w:val="clear" w:color="000000" w:fill="95B3D7"/>
                </w:tcPr>
                <w:p w14:paraId="3F7CD3A7" w14:textId="77777777" w:rsidR="009B40E5" w:rsidRDefault="009B40E5" w:rsidP="0018496F">
                  <w:pPr>
                    <w:jc w:val="right"/>
                    <w:rPr>
                      <w:b/>
                      <w:bCs/>
                      <w:color w:val="000000"/>
                    </w:rPr>
                  </w:pPr>
                  <w:r w:rsidRPr="0022222B">
                    <w:rPr>
                      <w:rFonts w:ascii="Verdana" w:hAnsi="Verdana"/>
                      <w:color w:val="000000"/>
                      <w:sz w:val="16"/>
                      <w:szCs w:val="16"/>
                    </w:rPr>
                    <w:t>X</w:t>
                  </w:r>
                </w:p>
              </w:tc>
              <w:tc>
                <w:tcPr>
                  <w:tcW w:w="1171" w:type="dxa"/>
                  <w:tcBorders>
                    <w:top w:val="nil"/>
                    <w:left w:val="nil"/>
                    <w:bottom w:val="single" w:sz="8" w:space="0" w:color="C0504D"/>
                    <w:right w:val="dashed" w:sz="4" w:space="0" w:color="FFFFFF"/>
                  </w:tcBorders>
                  <w:shd w:val="clear" w:color="000000" w:fill="95B3D7"/>
                </w:tcPr>
                <w:p w14:paraId="32D07D3E" w14:textId="77777777" w:rsidR="009B40E5" w:rsidRDefault="009B40E5" w:rsidP="0018496F">
                  <w:pPr>
                    <w:jc w:val="right"/>
                    <w:rPr>
                      <w:b/>
                      <w:bCs/>
                      <w:color w:val="000000"/>
                    </w:rPr>
                  </w:pPr>
                  <w:r w:rsidRPr="0022222B">
                    <w:rPr>
                      <w:rFonts w:ascii="Verdana" w:hAnsi="Verdana"/>
                      <w:color w:val="000000"/>
                      <w:sz w:val="16"/>
                      <w:szCs w:val="16"/>
                    </w:rPr>
                    <w:t>X</w:t>
                  </w:r>
                </w:p>
              </w:tc>
              <w:tc>
                <w:tcPr>
                  <w:tcW w:w="1171" w:type="dxa"/>
                  <w:tcBorders>
                    <w:top w:val="nil"/>
                    <w:left w:val="nil"/>
                    <w:bottom w:val="single" w:sz="8" w:space="0" w:color="C0504D"/>
                    <w:right w:val="dashed" w:sz="4" w:space="0" w:color="FFFFFF"/>
                  </w:tcBorders>
                  <w:shd w:val="clear" w:color="000000" w:fill="95B3D7"/>
                </w:tcPr>
                <w:p w14:paraId="0361899F" w14:textId="77777777" w:rsidR="009B40E5" w:rsidRDefault="009B40E5" w:rsidP="0018496F">
                  <w:pPr>
                    <w:jc w:val="right"/>
                    <w:rPr>
                      <w:b/>
                      <w:bCs/>
                      <w:color w:val="000000"/>
                    </w:rPr>
                  </w:pPr>
                  <w:r w:rsidRPr="0022222B">
                    <w:rPr>
                      <w:rFonts w:ascii="Verdana" w:hAnsi="Verdana"/>
                      <w:color w:val="000000"/>
                      <w:sz w:val="16"/>
                      <w:szCs w:val="16"/>
                    </w:rPr>
                    <w:t>X</w:t>
                  </w:r>
                </w:p>
              </w:tc>
              <w:tc>
                <w:tcPr>
                  <w:tcW w:w="1171" w:type="dxa"/>
                  <w:tcBorders>
                    <w:top w:val="nil"/>
                    <w:left w:val="nil"/>
                    <w:bottom w:val="single" w:sz="8" w:space="0" w:color="C0504D"/>
                    <w:right w:val="dashed" w:sz="4" w:space="0" w:color="FFFFFF"/>
                  </w:tcBorders>
                  <w:shd w:val="clear" w:color="000000" w:fill="95B3D7"/>
                </w:tcPr>
                <w:p w14:paraId="4FE940EC" w14:textId="77777777" w:rsidR="009B40E5" w:rsidRDefault="009B40E5" w:rsidP="0018496F">
                  <w:pPr>
                    <w:jc w:val="right"/>
                    <w:rPr>
                      <w:b/>
                      <w:bCs/>
                      <w:color w:val="000000"/>
                    </w:rPr>
                  </w:pPr>
                  <w:r w:rsidRPr="0022222B">
                    <w:rPr>
                      <w:rFonts w:ascii="Verdana" w:hAnsi="Verdana"/>
                      <w:color w:val="000000"/>
                      <w:sz w:val="16"/>
                      <w:szCs w:val="16"/>
                    </w:rPr>
                    <w:t>X</w:t>
                  </w:r>
                </w:p>
              </w:tc>
              <w:tc>
                <w:tcPr>
                  <w:tcW w:w="1171" w:type="dxa"/>
                  <w:tcBorders>
                    <w:top w:val="nil"/>
                    <w:left w:val="nil"/>
                    <w:bottom w:val="single" w:sz="8" w:space="0" w:color="C0504D"/>
                    <w:right w:val="dashed" w:sz="4" w:space="0" w:color="FFFFFF"/>
                  </w:tcBorders>
                  <w:shd w:val="clear" w:color="000000" w:fill="95B3D7"/>
                </w:tcPr>
                <w:p w14:paraId="426C855C" w14:textId="77777777" w:rsidR="009B40E5" w:rsidRDefault="009B40E5" w:rsidP="0018496F">
                  <w:pPr>
                    <w:jc w:val="right"/>
                    <w:rPr>
                      <w:b/>
                      <w:bCs/>
                      <w:color w:val="000000"/>
                    </w:rPr>
                  </w:pPr>
                  <w:r w:rsidRPr="0022222B">
                    <w:rPr>
                      <w:rFonts w:ascii="Verdana" w:hAnsi="Verdana"/>
                      <w:color w:val="000000"/>
                      <w:sz w:val="16"/>
                      <w:szCs w:val="16"/>
                    </w:rPr>
                    <w:t>X</w:t>
                  </w:r>
                </w:p>
              </w:tc>
            </w:tr>
          </w:tbl>
          <w:p w14:paraId="698F122C" w14:textId="77777777" w:rsidR="009B40E5" w:rsidRDefault="009B40E5" w:rsidP="0018496F">
            <w:r>
              <w:t xml:space="preserve"> </w:t>
            </w:r>
          </w:p>
          <w:p w14:paraId="30B90EC8" w14:textId="77777777" w:rsidR="009B40E5" w:rsidRDefault="009B40E5" w:rsidP="0018496F">
            <w:pPr>
              <w:spacing w:before="120" w:after="120"/>
              <w:rPr>
                <w:rFonts w:asciiTheme="minorHAnsi" w:hAnsiTheme="minorHAnsi"/>
                <w:bCs/>
              </w:rPr>
            </w:pPr>
            <w:r>
              <w:rPr>
                <w:rFonts w:asciiTheme="minorHAnsi" w:hAnsiTheme="minorHAnsi"/>
                <w:bCs/>
              </w:rPr>
              <w:t>The shortfall in Year 0 (2017/18) relates to the following costs:</w:t>
            </w:r>
          </w:p>
          <w:p w14:paraId="4678DE9B" w14:textId="77777777" w:rsidR="009B40E5" w:rsidRDefault="009B40E5" w:rsidP="0018496F">
            <w:pPr>
              <w:spacing w:before="120" w:after="120"/>
              <w:rPr>
                <w:rFonts w:asciiTheme="minorHAnsi" w:hAnsiTheme="minorHAnsi"/>
                <w:bCs/>
              </w:rPr>
            </w:pPr>
            <w:r>
              <w:rPr>
                <w:rFonts w:asciiTheme="minorHAnsi" w:hAnsiTheme="minorHAnsi"/>
                <w:bCs/>
              </w:rPr>
              <w:t>System costs £X – this assumes that the system is in use from 1</w:t>
            </w:r>
            <w:r w:rsidRPr="008E586E">
              <w:rPr>
                <w:rFonts w:asciiTheme="minorHAnsi" w:hAnsiTheme="minorHAnsi"/>
                <w:bCs/>
                <w:vertAlign w:val="superscript"/>
              </w:rPr>
              <w:t>st</w:t>
            </w:r>
            <w:r>
              <w:rPr>
                <w:rFonts w:asciiTheme="minorHAnsi" w:hAnsiTheme="minorHAnsi"/>
                <w:bCs/>
              </w:rPr>
              <w:t xml:space="preserve"> March 2018 and all new antenatal bookings are registered on the system and so charged.  </w:t>
            </w:r>
          </w:p>
          <w:p w14:paraId="2600B2E2" w14:textId="77777777" w:rsidR="009B40E5" w:rsidRDefault="009B40E5" w:rsidP="0018496F">
            <w:pPr>
              <w:spacing w:before="120" w:after="120"/>
              <w:rPr>
                <w:rFonts w:asciiTheme="minorHAnsi" w:hAnsiTheme="minorHAnsi"/>
                <w:bCs/>
              </w:rPr>
            </w:pPr>
            <w:r>
              <w:rPr>
                <w:rFonts w:asciiTheme="minorHAnsi" w:hAnsiTheme="minorHAnsi"/>
                <w:bCs/>
              </w:rPr>
              <w:t>Capital charges £X</w:t>
            </w:r>
          </w:p>
          <w:p w14:paraId="03DB4206" w14:textId="77777777" w:rsidR="009B40E5" w:rsidRPr="00671260" w:rsidRDefault="009B40E5" w:rsidP="0018496F">
            <w:pPr>
              <w:spacing w:before="120" w:after="120"/>
              <w:rPr>
                <w:rFonts w:asciiTheme="minorHAnsi" w:hAnsiTheme="minorHAnsi"/>
                <w:b/>
                <w:bCs/>
              </w:rPr>
            </w:pPr>
            <w:r w:rsidRPr="00671260">
              <w:rPr>
                <w:rFonts w:asciiTheme="minorHAnsi" w:hAnsiTheme="minorHAnsi"/>
                <w:b/>
                <w:bCs/>
              </w:rPr>
              <w:t>Capital funding</w:t>
            </w:r>
          </w:p>
          <w:p w14:paraId="0D80A352" w14:textId="77777777" w:rsidR="009B40E5" w:rsidRPr="00C65248" w:rsidRDefault="009B40E5" w:rsidP="0018496F">
            <w:pPr>
              <w:spacing w:before="120" w:after="120"/>
              <w:rPr>
                <w:rFonts w:asciiTheme="minorHAnsi" w:hAnsiTheme="minorHAnsi"/>
                <w:i/>
                <w:color w:val="C0504D" w:themeColor="accent2"/>
              </w:rPr>
            </w:pPr>
            <w:r>
              <w:rPr>
                <w:rFonts w:asciiTheme="minorHAnsi" w:hAnsiTheme="minorHAnsi"/>
                <w:bCs/>
                <w:lang w:eastAsia="en-US"/>
              </w:rPr>
              <w:t>Capital funding required is £X.  There is £X allocated within the 2017/18 capital programme for this.</w:t>
            </w:r>
          </w:p>
        </w:tc>
      </w:tr>
      <w:tr w:rsidR="009B40E5" w:rsidRPr="00C65248" w14:paraId="51D0D842" w14:textId="77777777" w:rsidTr="0018496F">
        <w:trPr>
          <w:trHeight w:val="517"/>
          <w:jc w:val="center"/>
        </w:trPr>
        <w:tc>
          <w:tcPr>
            <w:tcW w:w="5000" w:type="pct"/>
            <w:shd w:val="clear" w:color="auto" w:fill="B8CCE4" w:themeFill="accent1" w:themeFillTint="66"/>
          </w:tcPr>
          <w:p w14:paraId="569FF6ED" w14:textId="77777777" w:rsidR="009B40E5" w:rsidRDefault="009B40E5" w:rsidP="0018496F"/>
        </w:tc>
      </w:tr>
    </w:tbl>
    <w:p w14:paraId="540546F9" w14:textId="77777777" w:rsidR="009B40E5" w:rsidRPr="00C65248" w:rsidRDefault="009B40E5" w:rsidP="009B40E5">
      <w:pPr>
        <w:spacing w:before="120" w:after="120"/>
        <w:ind w:left="-284"/>
        <w:rPr>
          <w:rFonts w:asciiTheme="minorHAnsi" w:hAnsiTheme="minorHAnsi"/>
        </w:rPr>
      </w:pPr>
      <w:r w:rsidRPr="00C65248">
        <w:rPr>
          <w:rFonts w:asciiTheme="minorHAnsi" w:hAnsiTheme="minorHAnsi"/>
          <w:bCs/>
        </w:rPr>
        <w:br w:type="page"/>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20"/>
      </w:tblGrid>
      <w:tr w:rsidR="009B40E5" w:rsidRPr="00C65248" w14:paraId="0792D3F0" w14:textId="77777777" w:rsidTr="0018496F">
        <w:trPr>
          <w:trHeight w:val="5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980A6FB" w14:textId="77777777" w:rsidR="009B40E5" w:rsidRPr="008056A9" w:rsidRDefault="009B40E5" w:rsidP="0018496F">
            <w:pPr>
              <w:pStyle w:val="Heading1"/>
              <w:tabs>
                <w:tab w:val="left" w:pos="237"/>
              </w:tabs>
              <w:rPr>
                <w:szCs w:val="20"/>
              </w:rPr>
            </w:pPr>
            <w:bookmarkStart w:id="10" w:name="_Toc487468468"/>
            <w:r>
              <w:rPr>
                <w:szCs w:val="20"/>
              </w:rPr>
              <w:lastRenderedPageBreak/>
              <w:t>Section 9</w:t>
            </w:r>
            <w:r w:rsidRPr="008056A9">
              <w:rPr>
                <w:szCs w:val="20"/>
              </w:rPr>
              <w:t xml:space="preserve"> </w:t>
            </w:r>
            <w:r>
              <w:rPr>
                <w:szCs w:val="20"/>
              </w:rPr>
              <w:t>–</w:t>
            </w:r>
            <w:r w:rsidRPr="008056A9">
              <w:rPr>
                <w:szCs w:val="20"/>
              </w:rPr>
              <w:t xml:space="preserve"> </w:t>
            </w:r>
            <w:r>
              <w:rPr>
                <w:szCs w:val="20"/>
              </w:rPr>
              <w:t>Project Delivery</w:t>
            </w:r>
            <w:bookmarkEnd w:id="10"/>
          </w:p>
        </w:tc>
      </w:tr>
    </w:tbl>
    <w:p w14:paraId="26D94F1E" w14:textId="77777777" w:rsidR="009B40E5" w:rsidRDefault="009B40E5" w:rsidP="009B40E5">
      <w:pPr>
        <w:spacing w:before="120" w:after="120"/>
        <w:rPr>
          <w:rFonts w:asciiTheme="minorHAnsi" w:hAnsiTheme="minorHAnsi"/>
          <w:bCs/>
          <w:i/>
          <w:color w:val="C0504D" w:themeColor="accent2"/>
        </w:rPr>
      </w:pPr>
    </w:p>
    <w:tbl>
      <w:tblPr>
        <w:tblStyle w:val="LightList-Accent2"/>
        <w:tblpPr w:leftFromText="180" w:rightFromText="180" w:vertAnchor="text" w:horzAnchor="margin" w:tblpX="75" w:tblpY="206"/>
        <w:tblW w:w="5000" w:type="pct"/>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1E0" w:firstRow="1" w:lastRow="1" w:firstColumn="1" w:lastColumn="1" w:noHBand="0" w:noVBand="0"/>
      </w:tblPr>
      <w:tblGrid>
        <w:gridCol w:w="4482"/>
        <w:gridCol w:w="1569"/>
        <w:gridCol w:w="1257"/>
        <w:gridCol w:w="1336"/>
        <w:gridCol w:w="1776"/>
      </w:tblGrid>
      <w:tr w:rsidR="009B40E5" w:rsidRPr="00C65248" w14:paraId="623C1D11" w14:textId="77777777" w:rsidTr="0018496F">
        <w:trPr>
          <w:cnfStyle w:val="100000000000" w:firstRow="1" w:lastRow="0" w:firstColumn="0" w:lastColumn="0" w:oddVBand="0" w:evenVBand="0" w:oddHBand="0" w:evenHBand="0" w:firstRowFirstColumn="0" w:firstRowLastColumn="0" w:lastRowFirstColumn="0" w:lastRowLastColumn="0"/>
          <w:trHeight w:val="637"/>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9D9D9" w:themeFill="background1" w:themeFillShade="D9"/>
          </w:tcPr>
          <w:p w14:paraId="79BCFCD3" w14:textId="77777777" w:rsidR="009B40E5" w:rsidRPr="00056FF7" w:rsidRDefault="009B40E5" w:rsidP="0018496F">
            <w:pPr>
              <w:spacing w:before="120" w:after="120"/>
              <w:rPr>
                <w:rFonts w:asciiTheme="minorHAnsi" w:hAnsiTheme="minorHAnsi" w:cs="Arial"/>
                <w:sz w:val="22"/>
                <w:szCs w:val="22"/>
              </w:rPr>
            </w:pPr>
            <w:r w:rsidRPr="00056FF7">
              <w:rPr>
                <w:rFonts w:asciiTheme="minorHAnsi" w:hAnsiTheme="minorHAnsi" w:cs="Arial"/>
                <w:color w:val="auto"/>
                <w:sz w:val="22"/>
                <w:szCs w:val="22"/>
              </w:rPr>
              <w:t>Project Delivery Table</w:t>
            </w:r>
          </w:p>
        </w:tc>
      </w:tr>
      <w:tr w:rsidR="009B40E5" w:rsidRPr="00C65248" w14:paraId="3FC84E1E" w14:textId="77777777" w:rsidTr="0018496F">
        <w:trPr>
          <w:cnfStyle w:val="000000100000" w:firstRow="0" w:lastRow="0" w:firstColumn="0" w:lastColumn="0" w:oddVBand="0" w:evenVBand="0" w:oddHBand="1" w:evenHBand="0" w:firstRowFirstColumn="0" w:firstRowLastColumn="0" w:lastRowFirstColumn="0" w:lastRowLastColumn="0"/>
          <w:trHeight w:val="637"/>
        </w:trPr>
        <w:tc>
          <w:tcPr>
            <w:cnfStyle w:val="001000000000" w:firstRow="0" w:lastRow="0" w:firstColumn="1" w:lastColumn="0" w:oddVBand="0" w:evenVBand="0" w:oddHBand="0" w:evenHBand="0" w:firstRowFirstColumn="0" w:firstRowLastColumn="0" w:lastRowFirstColumn="0" w:lastRowLastColumn="0"/>
            <w:tcW w:w="2151" w:type="pct"/>
            <w:shd w:val="clear" w:color="auto" w:fill="D9D9D9" w:themeFill="background1" w:themeFillShade="D9"/>
          </w:tcPr>
          <w:p w14:paraId="3733FD1A" w14:textId="77777777" w:rsidR="009B40E5" w:rsidRPr="0037240E" w:rsidRDefault="009B40E5" w:rsidP="0018496F">
            <w:pPr>
              <w:spacing w:before="120" w:after="120" w:line="276" w:lineRule="auto"/>
              <w:rPr>
                <w:rFonts w:asciiTheme="minorHAnsi" w:hAnsiTheme="minorHAnsi" w:cs="Arial"/>
                <w:sz w:val="22"/>
                <w:szCs w:val="22"/>
              </w:rPr>
            </w:pPr>
            <w:r w:rsidRPr="0037240E">
              <w:rPr>
                <w:rFonts w:asciiTheme="minorHAnsi" w:hAnsiTheme="minorHAnsi" w:cs="Arial"/>
                <w:sz w:val="22"/>
                <w:szCs w:val="22"/>
              </w:rPr>
              <w:t>Milestone Activity</w:t>
            </w:r>
          </w:p>
        </w:tc>
        <w:tc>
          <w:tcPr>
            <w:cnfStyle w:val="000010000000" w:firstRow="0" w:lastRow="0" w:firstColumn="0" w:lastColumn="0" w:oddVBand="1" w:evenVBand="0" w:oddHBand="0" w:evenHBand="0" w:firstRowFirstColumn="0" w:firstRowLastColumn="0" w:lastRowFirstColumn="0" w:lastRowLastColumn="0"/>
            <w:tcW w:w="753" w:type="pct"/>
            <w:shd w:val="clear" w:color="auto" w:fill="D9D9D9" w:themeFill="background1" w:themeFillShade="D9"/>
          </w:tcPr>
          <w:p w14:paraId="6081A5CF" w14:textId="77777777" w:rsidR="009B40E5" w:rsidRPr="0037240E" w:rsidRDefault="009B40E5" w:rsidP="0018496F">
            <w:pPr>
              <w:spacing w:before="120" w:after="120" w:line="276" w:lineRule="auto"/>
              <w:rPr>
                <w:rFonts w:asciiTheme="minorHAnsi" w:hAnsiTheme="minorHAnsi" w:cs="Arial"/>
                <w:b/>
                <w:sz w:val="22"/>
                <w:szCs w:val="22"/>
              </w:rPr>
            </w:pPr>
            <w:r w:rsidRPr="0037240E">
              <w:rPr>
                <w:rFonts w:asciiTheme="minorHAnsi" w:hAnsiTheme="minorHAnsi" w:cs="Arial"/>
                <w:b/>
                <w:sz w:val="22"/>
                <w:szCs w:val="22"/>
              </w:rPr>
              <w:t>Responsible Individual</w:t>
            </w:r>
          </w:p>
        </w:tc>
        <w:tc>
          <w:tcPr>
            <w:tcW w:w="603" w:type="pct"/>
            <w:shd w:val="clear" w:color="auto" w:fill="D9D9D9" w:themeFill="background1" w:themeFillShade="D9"/>
          </w:tcPr>
          <w:p w14:paraId="68C2EE75" w14:textId="77777777" w:rsidR="009B40E5" w:rsidRPr="0037240E" w:rsidRDefault="009B40E5" w:rsidP="0018496F">
            <w:pPr>
              <w:spacing w:before="120" w:after="12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rPr>
            </w:pPr>
            <w:r w:rsidRPr="0037240E">
              <w:rPr>
                <w:rFonts w:asciiTheme="minorHAnsi" w:hAnsiTheme="minorHAnsi" w:cs="Arial"/>
                <w:b/>
                <w:sz w:val="22"/>
                <w:szCs w:val="22"/>
              </w:rPr>
              <w:t>Start Date</w:t>
            </w:r>
          </w:p>
        </w:tc>
        <w:tc>
          <w:tcPr>
            <w:cnfStyle w:val="000010000000" w:firstRow="0" w:lastRow="0" w:firstColumn="0" w:lastColumn="0" w:oddVBand="1" w:evenVBand="0" w:oddHBand="0" w:evenHBand="0" w:firstRowFirstColumn="0" w:firstRowLastColumn="0" w:lastRowFirstColumn="0" w:lastRowLastColumn="0"/>
            <w:tcW w:w="641" w:type="pct"/>
            <w:shd w:val="clear" w:color="auto" w:fill="D9D9D9" w:themeFill="background1" w:themeFillShade="D9"/>
          </w:tcPr>
          <w:p w14:paraId="1942ECCD" w14:textId="77777777" w:rsidR="009B40E5" w:rsidRPr="0037240E" w:rsidRDefault="009B40E5" w:rsidP="0018496F">
            <w:pPr>
              <w:spacing w:before="120" w:after="120" w:line="276" w:lineRule="auto"/>
              <w:rPr>
                <w:rFonts w:asciiTheme="minorHAnsi" w:hAnsiTheme="minorHAnsi" w:cs="Arial"/>
                <w:b/>
                <w:sz w:val="22"/>
                <w:szCs w:val="22"/>
              </w:rPr>
            </w:pPr>
            <w:r w:rsidRPr="0037240E">
              <w:rPr>
                <w:rFonts w:asciiTheme="minorHAnsi" w:hAnsiTheme="minorHAnsi" w:cs="Arial"/>
                <w:b/>
                <w:sz w:val="22"/>
                <w:szCs w:val="22"/>
              </w:rPr>
              <w:t>End Date</w:t>
            </w:r>
          </w:p>
        </w:tc>
        <w:tc>
          <w:tcPr>
            <w:cnfStyle w:val="000100000000" w:firstRow="0" w:lastRow="0" w:firstColumn="0" w:lastColumn="1" w:oddVBand="0" w:evenVBand="0" w:oddHBand="0" w:evenHBand="0" w:firstRowFirstColumn="0" w:firstRowLastColumn="0" w:lastRowFirstColumn="0" w:lastRowLastColumn="0"/>
            <w:tcW w:w="852" w:type="pct"/>
            <w:shd w:val="clear" w:color="auto" w:fill="D9D9D9" w:themeFill="background1" w:themeFillShade="D9"/>
          </w:tcPr>
          <w:p w14:paraId="37833656" w14:textId="77777777" w:rsidR="009B40E5" w:rsidRPr="0037240E" w:rsidRDefault="009B40E5" w:rsidP="0018496F">
            <w:pPr>
              <w:spacing w:before="120" w:after="120" w:line="276" w:lineRule="auto"/>
              <w:rPr>
                <w:rFonts w:asciiTheme="minorHAnsi" w:hAnsiTheme="minorHAnsi" w:cs="Arial"/>
                <w:sz w:val="22"/>
                <w:szCs w:val="22"/>
              </w:rPr>
            </w:pPr>
            <w:r w:rsidRPr="0037240E">
              <w:rPr>
                <w:rFonts w:asciiTheme="minorHAnsi" w:hAnsiTheme="minorHAnsi" w:cs="Arial"/>
                <w:sz w:val="22"/>
                <w:szCs w:val="22"/>
              </w:rPr>
              <w:t>Time Requirement</w:t>
            </w:r>
          </w:p>
        </w:tc>
      </w:tr>
      <w:tr w:rsidR="009B40E5" w:rsidRPr="00C65248" w14:paraId="4FBBFEE1" w14:textId="77777777" w:rsidTr="0018496F">
        <w:trPr>
          <w:trHeight w:val="417"/>
        </w:trPr>
        <w:tc>
          <w:tcPr>
            <w:cnfStyle w:val="001000000000" w:firstRow="0" w:lastRow="0" w:firstColumn="1" w:lastColumn="0" w:oddVBand="0" w:evenVBand="0" w:oddHBand="0" w:evenHBand="0" w:firstRowFirstColumn="0" w:firstRowLastColumn="0" w:lastRowFirstColumn="0" w:lastRowLastColumn="0"/>
            <w:tcW w:w="2151" w:type="pct"/>
          </w:tcPr>
          <w:p w14:paraId="0269BCAE" w14:textId="77777777" w:rsidR="009B40E5" w:rsidRPr="00056FF7" w:rsidDel="00417AD1" w:rsidRDefault="009B40E5" w:rsidP="0018496F">
            <w:pPr>
              <w:spacing w:before="120" w:after="120" w:line="276" w:lineRule="auto"/>
              <w:rPr>
                <w:rFonts w:asciiTheme="minorHAnsi" w:hAnsiTheme="minorHAnsi" w:cs="Arial"/>
                <w:b w:val="0"/>
                <w:sz w:val="22"/>
                <w:szCs w:val="22"/>
              </w:rPr>
            </w:pPr>
            <w:r w:rsidRPr="00056FF7">
              <w:rPr>
                <w:rFonts w:asciiTheme="minorHAnsi" w:hAnsiTheme="minorHAnsi" w:cs="Arial"/>
                <w:b w:val="0"/>
                <w:sz w:val="22"/>
                <w:szCs w:val="22"/>
              </w:rPr>
              <w:t>Investment Committee Approval</w:t>
            </w:r>
          </w:p>
        </w:tc>
        <w:tc>
          <w:tcPr>
            <w:cnfStyle w:val="000010000000" w:firstRow="0" w:lastRow="0" w:firstColumn="0" w:lastColumn="0" w:oddVBand="1" w:evenVBand="0" w:oddHBand="0" w:evenHBand="0" w:firstRowFirstColumn="0" w:firstRowLastColumn="0" w:lastRowFirstColumn="0" w:lastRowLastColumn="0"/>
            <w:tcW w:w="753" w:type="pct"/>
            <w:tcBorders>
              <w:left w:val="none" w:sz="0" w:space="0" w:color="auto"/>
              <w:right w:val="none" w:sz="0" w:space="0" w:color="auto"/>
            </w:tcBorders>
            <w:shd w:val="clear" w:color="auto" w:fill="95B3D7" w:themeFill="accent1" w:themeFillTint="99"/>
          </w:tcPr>
          <w:p w14:paraId="2D780247" w14:textId="77777777" w:rsidR="009B40E5" w:rsidRPr="00056FF7" w:rsidRDefault="009B40E5" w:rsidP="0018496F">
            <w:pPr>
              <w:spacing w:before="120" w:after="120" w:line="276" w:lineRule="auto"/>
              <w:rPr>
                <w:rFonts w:asciiTheme="minorHAnsi" w:hAnsiTheme="minorHAnsi" w:cs="Arial"/>
                <w:i/>
                <w:sz w:val="22"/>
                <w:szCs w:val="22"/>
              </w:rPr>
            </w:pPr>
            <w:r>
              <w:rPr>
                <w:rFonts w:ascii="Verdana" w:hAnsi="Verdana"/>
                <w:color w:val="000000"/>
                <w:sz w:val="16"/>
                <w:szCs w:val="16"/>
              </w:rPr>
              <w:t>X</w:t>
            </w:r>
          </w:p>
        </w:tc>
        <w:tc>
          <w:tcPr>
            <w:tcW w:w="603" w:type="pct"/>
            <w:shd w:val="clear" w:color="auto" w:fill="95B3D7" w:themeFill="accent1" w:themeFillTint="99"/>
          </w:tcPr>
          <w:p w14:paraId="6FFC37EE" w14:textId="77777777" w:rsidR="009B40E5" w:rsidRPr="00056FF7" w:rsidRDefault="009B40E5" w:rsidP="0018496F">
            <w:p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i/>
                <w:sz w:val="22"/>
                <w:szCs w:val="22"/>
              </w:rPr>
            </w:pPr>
            <w:r>
              <w:rPr>
                <w:rFonts w:asciiTheme="minorHAnsi" w:hAnsiTheme="minorHAnsi" w:cs="Arial"/>
                <w:i/>
                <w:sz w:val="22"/>
                <w:szCs w:val="22"/>
              </w:rPr>
              <w:t>16</w:t>
            </w:r>
            <w:r w:rsidRPr="00C20A0E">
              <w:rPr>
                <w:rFonts w:asciiTheme="minorHAnsi" w:hAnsiTheme="minorHAnsi" w:cs="Arial"/>
                <w:i/>
                <w:sz w:val="22"/>
                <w:szCs w:val="22"/>
                <w:vertAlign w:val="superscript"/>
              </w:rPr>
              <w:t>th</w:t>
            </w:r>
            <w:r>
              <w:rPr>
                <w:rFonts w:asciiTheme="minorHAnsi" w:hAnsiTheme="minorHAnsi" w:cs="Arial"/>
                <w:i/>
                <w:sz w:val="22"/>
                <w:szCs w:val="22"/>
              </w:rPr>
              <w:t xml:space="preserve"> June 2017</w:t>
            </w:r>
          </w:p>
        </w:tc>
        <w:tc>
          <w:tcPr>
            <w:cnfStyle w:val="000010000000" w:firstRow="0" w:lastRow="0" w:firstColumn="0" w:lastColumn="0" w:oddVBand="1" w:evenVBand="0" w:oddHBand="0" w:evenHBand="0" w:firstRowFirstColumn="0" w:firstRowLastColumn="0" w:lastRowFirstColumn="0" w:lastRowLastColumn="0"/>
            <w:tcW w:w="641" w:type="pct"/>
            <w:tcBorders>
              <w:left w:val="none" w:sz="0" w:space="0" w:color="auto"/>
              <w:right w:val="none" w:sz="0" w:space="0" w:color="auto"/>
            </w:tcBorders>
            <w:shd w:val="clear" w:color="auto" w:fill="95B3D7" w:themeFill="accent1" w:themeFillTint="99"/>
          </w:tcPr>
          <w:p w14:paraId="39FAAA03" w14:textId="77777777" w:rsidR="009B40E5" w:rsidRPr="00056FF7" w:rsidRDefault="009B40E5" w:rsidP="0018496F">
            <w:pPr>
              <w:spacing w:before="120" w:after="120" w:line="276" w:lineRule="auto"/>
              <w:rPr>
                <w:rFonts w:asciiTheme="minorHAnsi" w:hAnsiTheme="minorHAnsi" w:cs="Arial"/>
                <w:i/>
                <w:sz w:val="22"/>
                <w:szCs w:val="22"/>
              </w:rPr>
            </w:pPr>
            <w:r>
              <w:rPr>
                <w:rFonts w:asciiTheme="minorHAnsi" w:hAnsiTheme="minorHAnsi" w:cs="Arial"/>
                <w:i/>
                <w:sz w:val="22"/>
                <w:szCs w:val="22"/>
              </w:rPr>
              <w:t>16</w:t>
            </w:r>
            <w:r w:rsidRPr="00C20A0E">
              <w:rPr>
                <w:rFonts w:asciiTheme="minorHAnsi" w:hAnsiTheme="minorHAnsi" w:cs="Arial"/>
                <w:i/>
                <w:sz w:val="22"/>
                <w:szCs w:val="22"/>
                <w:vertAlign w:val="superscript"/>
              </w:rPr>
              <w:t>th</w:t>
            </w:r>
            <w:r>
              <w:rPr>
                <w:rFonts w:asciiTheme="minorHAnsi" w:hAnsiTheme="minorHAnsi" w:cs="Arial"/>
                <w:i/>
                <w:sz w:val="22"/>
                <w:szCs w:val="22"/>
              </w:rPr>
              <w:t xml:space="preserve"> June 2017</w:t>
            </w:r>
          </w:p>
        </w:tc>
        <w:tc>
          <w:tcPr>
            <w:cnfStyle w:val="000100000000" w:firstRow="0" w:lastRow="0" w:firstColumn="0" w:lastColumn="1" w:oddVBand="0" w:evenVBand="0" w:oddHBand="0" w:evenHBand="0" w:firstRowFirstColumn="0" w:firstRowLastColumn="0" w:lastRowFirstColumn="0" w:lastRowLastColumn="0"/>
            <w:tcW w:w="852" w:type="pct"/>
            <w:shd w:val="clear" w:color="auto" w:fill="95B3D7" w:themeFill="accent1" w:themeFillTint="99"/>
          </w:tcPr>
          <w:p w14:paraId="6058F501" w14:textId="77777777" w:rsidR="009B40E5" w:rsidRPr="00056FF7" w:rsidRDefault="009B40E5" w:rsidP="0018496F">
            <w:pPr>
              <w:spacing w:before="120" w:after="120" w:line="276" w:lineRule="auto"/>
              <w:rPr>
                <w:rFonts w:asciiTheme="minorHAnsi" w:hAnsiTheme="minorHAnsi" w:cs="Arial"/>
                <w:i/>
                <w:sz w:val="22"/>
                <w:szCs w:val="22"/>
              </w:rPr>
            </w:pPr>
          </w:p>
        </w:tc>
      </w:tr>
      <w:tr w:rsidR="009B40E5" w:rsidRPr="00C65248" w14:paraId="6542C1F0" w14:textId="77777777" w:rsidTr="0018496F">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2151" w:type="pct"/>
          </w:tcPr>
          <w:p w14:paraId="7A2DDD91" w14:textId="77777777" w:rsidR="009B40E5" w:rsidRPr="00056FF7" w:rsidRDefault="009B40E5" w:rsidP="0018496F">
            <w:pPr>
              <w:spacing w:before="120" w:after="120" w:line="276" w:lineRule="auto"/>
              <w:rPr>
                <w:rFonts w:asciiTheme="minorHAnsi" w:hAnsiTheme="minorHAnsi" w:cs="Arial"/>
                <w:b w:val="0"/>
                <w:sz w:val="22"/>
                <w:szCs w:val="22"/>
              </w:rPr>
            </w:pPr>
            <w:r w:rsidRPr="00056FF7">
              <w:rPr>
                <w:rFonts w:asciiTheme="minorHAnsi" w:hAnsiTheme="minorHAnsi" w:cs="Arial"/>
                <w:b w:val="0"/>
                <w:sz w:val="22"/>
                <w:szCs w:val="22"/>
              </w:rPr>
              <w:t>Finan</w:t>
            </w:r>
            <w:r>
              <w:rPr>
                <w:rFonts w:asciiTheme="minorHAnsi" w:hAnsiTheme="minorHAnsi" w:cs="Arial"/>
                <w:b w:val="0"/>
                <w:sz w:val="22"/>
                <w:szCs w:val="22"/>
              </w:rPr>
              <w:t>ce and Resource Committee (FRC)</w:t>
            </w:r>
            <w:r w:rsidRPr="00056FF7">
              <w:rPr>
                <w:rFonts w:asciiTheme="minorHAnsi" w:hAnsiTheme="minorHAnsi" w:cs="Arial"/>
                <w:b w:val="0"/>
                <w:sz w:val="22"/>
                <w:szCs w:val="22"/>
              </w:rPr>
              <w:t xml:space="preserve"> </w:t>
            </w:r>
            <w:r>
              <w:rPr>
                <w:rFonts w:asciiTheme="minorHAnsi" w:hAnsiTheme="minorHAnsi" w:cs="Arial"/>
                <w:b w:val="0"/>
                <w:sz w:val="22"/>
                <w:szCs w:val="22"/>
              </w:rPr>
              <w:t>a</w:t>
            </w:r>
            <w:r w:rsidRPr="00056FF7">
              <w:rPr>
                <w:rFonts w:asciiTheme="minorHAnsi" w:hAnsiTheme="minorHAnsi" w:cs="Arial"/>
                <w:b w:val="0"/>
                <w:sz w:val="22"/>
                <w:szCs w:val="22"/>
              </w:rPr>
              <w:t>pproval (if required)</w:t>
            </w:r>
          </w:p>
        </w:tc>
        <w:tc>
          <w:tcPr>
            <w:cnfStyle w:val="000010000000" w:firstRow="0" w:lastRow="0" w:firstColumn="0" w:lastColumn="0" w:oddVBand="1" w:evenVBand="0" w:oddHBand="0" w:evenHBand="0" w:firstRowFirstColumn="0" w:firstRowLastColumn="0" w:lastRowFirstColumn="0" w:lastRowLastColumn="0"/>
            <w:tcW w:w="753" w:type="pct"/>
            <w:tcBorders>
              <w:left w:val="none" w:sz="0" w:space="0" w:color="auto"/>
              <w:right w:val="none" w:sz="0" w:space="0" w:color="auto"/>
            </w:tcBorders>
            <w:shd w:val="clear" w:color="auto" w:fill="95B3D7" w:themeFill="accent1" w:themeFillTint="99"/>
          </w:tcPr>
          <w:p w14:paraId="4C9A1017" w14:textId="77777777" w:rsidR="009B40E5" w:rsidRPr="00056FF7" w:rsidRDefault="009B40E5" w:rsidP="0018496F">
            <w:pPr>
              <w:spacing w:before="120" w:after="120" w:line="276" w:lineRule="auto"/>
              <w:rPr>
                <w:rFonts w:asciiTheme="minorHAnsi" w:hAnsiTheme="minorHAnsi" w:cs="Arial"/>
                <w:i/>
                <w:sz w:val="22"/>
                <w:szCs w:val="22"/>
              </w:rPr>
            </w:pPr>
            <w:r w:rsidRPr="008F3EE0">
              <w:rPr>
                <w:rFonts w:ascii="Verdana" w:hAnsi="Verdana"/>
                <w:color w:val="000000"/>
                <w:sz w:val="16"/>
                <w:szCs w:val="16"/>
              </w:rPr>
              <w:t>X</w:t>
            </w:r>
          </w:p>
        </w:tc>
        <w:tc>
          <w:tcPr>
            <w:tcW w:w="603" w:type="pct"/>
            <w:shd w:val="clear" w:color="auto" w:fill="95B3D7" w:themeFill="accent1" w:themeFillTint="99"/>
          </w:tcPr>
          <w:p w14:paraId="4D682B7B" w14:textId="77777777" w:rsidR="009B40E5" w:rsidRPr="00056FF7" w:rsidRDefault="009B40E5" w:rsidP="0018496F">
            <w:pPr>
              <w:spacing w:before="120" w:after="12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i/>
                <w:sz w:val="22"/>
                <w:szCs w:val="22"/>
              </w:rPr>
            </w:pPr>
            <w:r>
              <w:rPr>
                <w:rFonts w:asciiTheme="minorHAnsi" w:hAnsiTheme="minorHAnsi" w:cs="Arial"/>
                <w:i/>
                <w:sz w:val="22"/>
                <w:szCs w:val="22"/>
              </w:rPr>
              <w:t>20</w:t>
            </w:r>
            <w:r w:rsidRPr="00DB071F">
              <w:rPr>
                <w:rFonts w:asciiTheme="minorHAnsi" w:hAnsiTheme="minorHAnsi" w:cs="Arial"/>
                <w:i/>
                <w:sz w:val="22"/>
                <w:szCs w:val="22"/>
                <w:vertAlign w:val="superscript"/>
              </w:rPr>
              <w:t>th</w:t>
            </w:r>
            <w:r>
              <w:rPr>
                <w:rFonts w:asciiTheme="minorHAnsi" w:hAnsiTheme="minorHAnsi" w:cs="Arial"/>
                <w:i/>
                <w:sz w:val="22"/>
                <w:szCs w:val="22"/>
              </w:rPr>
              <w:t xml:space="preserve"> July 2017</w:t>
            </w:r>
          </w:p>
        </w:tc>
        <w:tc>
          <w:tcPr>
            <w:cnfStyle w:val="000010000000" w:firstRow="0" w:lastRow="0" w:firstColumn="0" w:lastColumn="0" w:oddVBand="1" w:evenVBand="0" w:oddHBand="0" w:evenHBand="0" w:firstRowFirstColumn="0" w:firstRowLastColumn="0" w:lastRowFirstColumn="0" w:lastRowLastColumn="0"/>
            <w:tcW w:w="641" w:type="pct"/>
            <w:tcBorders>
              <w:left w:val="none" w:sz="0" w:space="0" w:color="auto"/>
              <w:right w:val="none" w:sz="0" w:space="0" w:color="auto"/>
            </w:tcBorders>
            <w:shd w:val="clear" w:color="auto" w:fill="95B3D7" w:themeFill="accent1" w:themeFillTint="99"/>
          </w:tcPr>
          <w:p w14:paraId="3058E174" w14:textId="77777777" w:rsidR="009B40E5" w:rsidRPr="00056FF7" w:rsidRDefault="009B40E5" w:rsidP="0018496F">
            <w:pPr>
              <w:spacing w:before="120" w:after="120" w:line="276" w:lineRule="auto"/>
              <w:rPr>
                <w:rFonts w:asciiTheme="minorHAnsi" w:hAnsiTheme="minorHAnsi" w:cs="Arial"/>
                <w:i/>
                <w:sz w:val="22"/>
                <w:szCs w:val="22"/>
              </w:rPr>
            </w:pPr>
            <w:r>
              <w:rPr>
                <w:rFonts w:asciiTheme="minorHAnsi" w:hAnsiTheme="minorHAnsi" w:cs="Arial"/>
                <w:i/>
                <w:sz w:val="22"/>
                <w:szCs w:val="22"/>
              </w:rPr>
              <w:t>20</w:t>
            </w:r>
            <w:r w:rsidRPr="00DB071F">
              <w:rPr>
                <w:rFonts w:asciiTheme="minorHAnsi" w:hAnsiTheme="minorHAnsi" w:cs="Arial"/>
                <w:i/>
                <w:sz w:val="22"/>
                <w:szCs w:val="22"/>
                <w:vertAlign w:val="superscript"/>
              </w:rPr>
              <w:t>th</w:t>
            </w:r>
            <w:r>
              <w:rPr>
                <w:rFonts w:asciiTheme="minorHAnsi" w:hAnsiTheme="minorHAnsi" w:cs="Arial"/>
                <w:i/>
                <w:sz w:val="22"/>
                <w:szCs w:val="22"/>
              </w:rPr>
              <w:t xml:space="preserve"> July 2017</w:t>
            </w:r>
          </w:p>
        </w:tc>
        <w:tc>
          <w:tcPr>
            <w:cnfStyle w:val="000100000000" w:firstRow="0" w:lastRow="0" w:firstColumn="0" w:lastColumn="1" w:oddVBand="0" w:evenVBand="0" w:oddHBand="0" w:evenHBand="0" w:firstRowFirstColumn="0" w:firstRowLastColumn="0" w:lastRowFirstColumn="0" w:lastRowLastColumn="0"/>
            <w:tcW w:w="852" w:type="pct"/>
            <w:shd w:val="clear" w:color="auto" w:fill="95B3D7" w:themeFill="accent1" w:themeFillTint="99"/>
          </w:tcPr>
          <w:p w14:paraId="5CCDFBD3" w14:textId="77777777" w:rsidR="009B40E5" w:rsidRPr="00056FF7" w:rsidRDefault="009B40E5" w:rsidP="0018496F">
            <w:pPr>
              <w:spacing w:before="120" w:after="120" w:line="276" w:lineRule="auto"/>
              <w:rPr>
                <w:rFonts w:asciiTheme="minorHAnsi" w:hAnsiTheme="minorHAnsi" w:cs="Arial"/>
                <w:i/>
                <w:sz w:val="22"/>
                <w:szCs w:val="22"/>
              </w:rPr>
            </w:pPr>
          </w:p>
        </w:tc>
      </w:tr>
      <w:tr w:rsidR="009B40E5" w:rsidRPr="00C65248" w14:paraId="5B7EBA12" w14:textId="77777777" w:rsidTr="0018496F">
        <w:trPr>
          <w:trHeight w:val="409"/>
        </w:trPr>
        <w:tc>
          <w:tcPr>
            <w:cnfStyle w:val="001000000000" w:firstRow="0" w:lastRow="0" w:firstColumn="1" w:lastColumn="0" w:oddVBand="0" w:evenVBand="0" w:oddHBand="0" w:evenHBand="0" w:firstRowFirstColumn="0" w:firstRowLastColumn="0" w:lastRowFirstColumn="0" w:lastRowLastColumn="0"/>
            <w:tcW w:w="2151" w:type="pct"/>
            <w:shd w:val="clear" w:color="auto" w:fill="auto"/>
          </w:tcPr>
          <w:p w14:paraId="4D1710CB" w14:textId="77777777" w:rsidR="009B40E5" w:rsidRPr="00056FF7" w:rsidRDefault="009B40E5" w:rsidP="0018496F">
            <w:pPr>
              <w:spacing w:before="120" w:after="120" w:line="276" w:lineRule="auto"/>
              <w:rPr>
                <w:rFonts w:asciiTheme="minorHAnsi" w:hAnsiTheme="minorHAnsi" w:cs="Arial"/>
                <w:b w:val="0"/>
                <w:sz w:val="22"/>
                <w:szCs w:val="22"/>
              </w:rPr>
            </w:pPr>
            <w:r w:rsidRPr="00056FF7">
              <w:rPr>
                <w:rFonts w:asciiTheme="minorHAnsi" w:hAnsiTheme="minorHAnsi" w:cs="Arial"/>
                <w:b w:val="0"/>
                <w:sz w:val="22"/>
                <w:szCs w:val="22"/>
              </w:rPr>
              <w:t xml:space="preserve">Project Initiation </w:t>
            </w:r>
          </w:p>
        </w:tc>
        <w:tc>
          <w:tcPr>
            <w:cnfStyle w:val="000010000000" w:firstRow="0" w:lastRow="0" w:firstColumn="0" w:lastColumn="0" w:oddVBand="1" w:evenVBand="0" w:oddHBand="0" w:evenHBand="0" w:firstRowFirstColumn="0" w:firstRowLastColumn="0" w:lastRowFirstColumn="0" w:lastRowLastColumn="0"/>
            <w:tcW w:w="753" w:type="pct"/>
            <w:tcBorders>
              <w:left w:val="none" w:sz="0" w:space="0" w:color="auto"/>
              <w:right w:val="none" w:sz="0" w:space="0" w:color="auto"/>
            </w:tcBorders>
            <w:shd w:val="clear" w:color="auto" w:fill="95B3D7" w:themeFill="accent1" w:themeFillTint="99"/>
          </w:tcPr>
          <w:p w14:paraId="08EC1836" w14:textId="77777777" w:rsidR="009B40E5" w:rsidRPr="00056FF7" w:rsidRDefault="009B40E5" w:rsidP="0018496F">
            <w:pPr>
              <w:spacing w:before="120" w:after="120" w:line="276" w:lineRule="auto"/>
              <w:rPr>
                <w:rFonts w:asciiTheme="minorHAnsi" w:hAnsiTheme="minorHAnsi" w:cs="Arial"/>
                <w:i/>
                <w:sz w:val="22"/>
                <w:szCs w:val="22"/>
              </w:rPr>
            </w:pPr>
            <w:r w:rsidRPr="008F3EE0">
              <w:rPr>
                <w:rFonts w:ascii="Verdana" w:hAnsi="Verdana"/>
                <w:color w:val="000000"/>
                <w:sz w:val="16"/>
                <w:szCs w:val="16"/>
              </w:rPr>
              <w:t>X</w:t>
            </w:r>
          </w:p>
        </w:tc>
        <w:tc>
          <w:tcPr>
            <w:tcW w:w="603" w:type="pct"/>
            <w:shd w:val="clear" w:color="auto" w:fill="95B3D7" w:themeFill="accent1" w:themeFillTint="99"/>
          </w:tcPr>
          <w:p w14:paraId="646988A3" w14:textId="77777777" w:rsidR="009B40E5" w:rsidRPr="00056FF7" w:rsidRDefault="009B40E5" w:rsidP="0018496F">
            <w:p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i/>
                <w:sz w:val="22"/>
                <w:szCs w:val="22"/>
              </w:rPr>
            </w:pPr>
            <w:r>
              <w:rPr>
                <w:rFonts w:asciiTheme="minorHAnsi" w:hAnsiTheme="minorHAnsi" w:cs="Arial"/>
                <w:i/>
                <w:sz w:val="22"/>
                <w:szCs w:val="22"/>
              </w:rPr>
              <w:t>1</w:t>
            </w:r>
            <w:r w:rsidRPr="00DB071F">
              <w:rPr>
                <w:rFonts w:asciiTheme="minorHAnsi" w:hAnsiTheme="minorHAnsi" w:cs="Arial"/>
                <w:i/>
                <w:sz w:val="22"/>
                <w:szCs w:val="22"/>
                <w:vertAlign w:val="superscript"/>
              </w:rPr>
              <w:t>st</w:t>
            </w:r>
            <w:r>
              <w:rPr>
                <w:rFonts w:asciiTheme="minorHAnsi" w:hAnsiTheme="minorHAnsi" w:cs="Arial"/>
                <w:i/>
                <w:sz w:val="22"/>
                <w:szCs w:val="22"/>
              </w:rPr>
              <w:t xml:space="preserve"> August 2017</w:t>
            </w:r>
          </w:p>
        </w:tc>
        <w:tc>
          <w:tcPr>
            <w:cnfStyle w:val="000010000000" w:firstRow="0" w:lastRow="0" w:firstColumn="0" w:lastColumn="0" w:oddVBand="1" w:evenVBand="0" w:oddHBand="0" w:evenHBand="0" w:firstRowFirstColumn="0" w:firstRowLastColumn="0" w:lastRowFirstColumn="0" w:lastRowLastColumn="0"/>
            <w:tcW w:w="641" w:type="pct"/>
            <w:tcBorders>
              <w:left w:val="none" w:sz="0" w:space="0" w:color="auto"/>
              <w:right w:val="none" w:sz="0" w:space="0" w:color="auto"/>
            </w:tcBorders>
            <w:shd w:val="clear" w:color="auto" w:fill="95B3D7" w:themeFill="accent1" w:themeFillTint="99"/>
          </w:tcPr>
          <w:p w14:paraId="3FABB7D2" w14:textId="77777777" w:rsidR="009B40E5" w:rsidRPr="00056FF7" w:rsidRDefault="009B40E5" w:rsidP="0018496F">
            <w:pPr>
              <w:spacing w:before="120" w:after="120" w:line="276" w:lineRule="auto"/>
              <w:rPr>
                <w:rFonts w:asciiTheme="minorHAnsi" w:hAnsiTheme="minorHAnsi" w:cs="Arial"/>
                <w:i/>
                <w:sz w:val="22"/>
                <w:szCs w:val="22"/>
              </w:rPr>
            </w:pPr>
            <w:r>
              <w:rPr>
                <w:rFonts w:asciiTheme="minorHAnsi" w:hAnsiTheme="minorHAnsi" w:cs="Arial"/>
                <w:i/>
                <w:sz w:val="22"/>
                <w:szCs w:val="22"/>
              </w:rPr>
              <w:t xml:space="preserve"> 1</w:t>
            </w:r>
            <w:r w:rsidRPr="00DB071F">
              <w:rPr>
                <w:rFonts w:asciiTheme="minorHAnsi" w:hAnsiTheme="minorHAnsi" w:cs="Arial"/>
                <w:i/>
                <w:sz w:val="22"/>
                <w:szCs w:val="22"/>
                <w:vertAlign w:val="superscript"/>
              </w:rPr>
              <w:t>st</w:t>
            </w:r>
            <w:r>
              <w:rPr>
                <w:rFonts w:asciiTheme="minorHAnsi" w:hAnsiTheme="minorHAnsi" w:cs="Arial"/>
                <w:i/>
                <w:sz w:val="22"/>
                <w:szCs w:val="22"/>
              </w:rPr>
              <w:t xml:space="preserve"> February 2018</w:t>
            </w:r>
          </w:p>
        </w:tc>
        <w:tc>
          <w:tcPr>
            <w:cnfStyle w:val="000100000000" w:firstRow="0" w:lastRow="0" w:firstColumn="0" w:lastColumn="1" w:oddVBand="0" w:evenVBand="0" w:oddHBand="0" w:evenHBand="0" w:firstRowFirstColumn="0" w:firstRowLastColumn="0" w:lastRowFirstColumn="0" w:lastRowLastColumn="0"/>
            <w:tcW w:w="852" w:type="pct"/>
            <w:shd w:val="clear" w:color="auto" w:fill="95B3D7" w:themeFill="accent1" w:themeFillTint="99"/>
          </w:tcPr>
          <w:p w14:paraId="39B7CEA1" w14:textId="77777777" w:rsidR="009B40E5" w:rsidRPr="00056FF7" w:rsidRDefault="009B40E5" w:rsidP="0018496F">
            <w:pPr>
              <w:spacing w:before="120" w:after="120" w:line="276" w:lineRule="auto"/>
              <w:rPr>
                <w:rFonts w:asciiTheme="minorHAnsi" w:hAnsiTheme="minorHAnsi" w:cs="Arial"/>
                <w:i/>
                <w:sz w:val="22"/>
                <w:szCs w:val="22"/>
              </w:rPr>
            </w:pPr>
            <w:r>
              <w:rPr>
                <w:rFonts w:asciiTheme="minorHAnsi" w:hAnsiTheme="minorHAnsi" w:cs="Arial"/>
                <w:i/>
                <w:sz w:val="22"/>
                <w:szCs w:val="22"/>
              </w:rPr>
              <w:t>6 months</w:t>
            </w:r>
          </w:p>
        </w:tc>
      </w:tr>
      <w:tr w:rsidR="009B40E5" w:rsidRPr="00C65248" w14:paraId="73511C76" w14:textId="77777777" w:rsidTr="0018496F">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2151" w:type="pct"/>
            <w:shd w:val="clear" w:color="auto" w:fill="auto"/>
          </w:tcPr>
          <w:p w14:paraId="27B53E99" w14:textId="77777777" w:rsidR="009B40E5" w:rsidRPr="00056FF7" w:rsidRDefault="009B40E5" w:rsidP="0018496F">
            <w:pPr>
              <w:spacing w:before="120" w:after="120" w:line="276" w:lineRule="auto"/>
              <w:rPr>
                <w:rFonts w:asciiTheme="minorHAnsi" w:hAnsiTheme="minorHAnsi" w:cs="Arial"/>
                <w:b w:val="0"/>
                <w:sz w:val="22"/>
                <w:szCs w:val="22"/>
              </w:rPr>
            </w:pPr>
            <w:r w:rsidRPr="00056FF7">
              <w:rPr>
                <w:rFonts w:asciiTheme="minorHAnsi" w:hAnsiTheme="minorHAnsi" w:cs="Arial"/>
                <w:b w:val="0"/>
                <w:sz w:val="22"/>
                <w:szCs w:val="22"/>
              </w:rPr>
              <w:t>Implementation</w:t>
            </w:r>
          </w:p>
        </w:tc>
        <w:tc>
          <w:tcPr>
            <w:cnfStyle w:val="000010000000" w:firstRow="0" w:lastRow="0" w:firstColumn="0" w:lastColumn="0" w:oddVBand="1" w:evenVBand="0" w:oddHBand="0" w:evenHBand="0" w:firstRowFirstColumn="0" w:firstRowLastColumn="0" w:lastRowFirstColumn="0" w:lastRowLastColumn="0"/>
            <w:tcW w:w="753" w:type="pct"/>
            <w:tcBorders>
              <w:left w:val="none" w:sz="0" w:space="0" w:color="auto"/>
              <w:right w:val="none" w:sz="0" w:space="0" w:color="auto"/>
            </w:tcBorders>
            <w:shd w:val="clear" w:color="auto" w:fill="95B3D7" w:themeFill="accent1" w:themeFillTint="99"/>
          </w:tcPr>
          <w:p w14:paraId="6F2F494C" w14:textId="77777777" w:rsidR="009B40E5" w:rsidRPr="00056FF7" w:rsidRDefault="009B40E5" w:rsidP="0018496F">
            <w:pPr>
              <w:spacing w:before="120" w:after="120" w:line="276" w:lineRule="auto"/>
              <w:rPr>
                <w:rFonts w:asciiTheme="minorHAnsi" w:hAnsiTheme="minorHAnsi" w:cs="Arial"/>
                <w:i/>
                <w:sz w:val="22"/>
                <w:szCs w:val="22"/>
              </w:rPr>
            </w:pPr>
            <w:r w:rsidRPr="008F3EE0">
              <w:rPr>
                <w:rFonts w:ascii="Verdana" w:hAnsi="Verdana"/>
                <w:color w:val="000000"/>
                <w:sz w:val="16"/>
                <w:szCs w:val="16"/>
              </w:rPr>
              <w:t>X</w:t>
            </w:r>
          </w:p>
        </w:tc>
        <w:tc>
          <w:tcPr>
            <w:tcW w:w="603" w:type="pct"/>
            <w:shd w:val="clear" w:color="auto" w:fill="95B3D7" w:themeFill="accent1" w:themeFillTint="99"/>
          </w:tcPr>
          <w:p w14:paraId="041BE106" w14:textId="77777777" w:rsidR="009B40E5" w:rsidRPr="00056FF7" w:rsidRDefault="009B40E5" w:rsidP="0018496F">
            <w:pPr>
              <w:spacing w:before="120" w:after="12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i/>
                <w:sz w:val="22"/>
                <w:szCs w:val="22"/>
              </w:rPr>
            </w:pPr>
            <w:r>
              <w:rPr>
                <w:rFonts w:asciiTheme="minorHAnsi" w:hAnsiTheme="minorHAnsi" w:cs="Arial"/>
                <w:i/>
                <w:sz w:val="22"/>
                <w:szCs w:val="22"/>
              </w:rPr>
              <w:t>1</w:t>
            </w:r>
            <w:r w:rsidRPr="00DB071F">
              <w:rPr>
                <w:rFonts w:asciiTheme="minorHAnsi" w:hAnsiTheme="minorHAnsi" w:cs="Arial"/>
                <w:i/>
                <w:sz w:val="22"/>
                <w:szCs w:val="22"/>
                <w:vertAlign w:val="superscript"/>
              </w:rPr>
              <w:t>st</w:t>
            </w:r>
            <w:r>
              <w:rPr>
                <w:rFonts w:asciiTheme="minorHAnsi" w:hAnsiTheme="minorHAnsi" w:cs="Arial"/>
                <w:i/>
                <w:sz w:val="22"/>
                <w:szCs w:val="22"/>
              </w:rPr>
              <w:t xml:space="preserve"> February 2018</w:t>
            </w:r>
          </w:p>
        </w:tc>
        <w:tc>
          <w:tcPr>
            <w:cnfStyle w:val="000010000000" w:firstRow="0" w:lastRow="0" w:firstColumn="0" w:lastColumn="0" w:oddVBand="1" w:evenVBand="0" w:oddHBand="0" w:evenHBand="0" w:firstRowFirstColumn="0" w:firstRowLastColumn="0" w:lastRowFirstColumn="0" w:lastRowLastColumn="0"/>
            <w:tcW w:w="641" w:type="pct"/>
            <w:tcBorders>
              <w:left w:val="none" w:sz="0" w:space="0" w:color="auto"/>
              <w:right w:val="none" w:sz="0" w:space="0" w:color="auto"/>
            </w:tcBorders>
            <w:shd w:val="clear" w:color="auto" w:fill="95B3D7" w:themeFill="accent1" w:themeFillTint="99"/>
          </w:tcPr>
          <w:p w14:paraId="3C9452C2" w14:textId="77777777" w:rsidR="009B40E5" w:rsidRPr="00056FF7" w:rsidRDefault="009B40E5" w:rsidP="0018496F">
            <w:pPr>
              <w:spacing w:before="120" w:after="120" w:line="276" w:lineRule="auto"/>
              <w:rPr>
                <w:rFonts w:asciiTheme="minorHAnsi" w:hAnsiTheme="minorHAnsi" w:cs="Arial"/>
                <w:i/>
                <w:sz w:val="22"/>
                <w:szCs w:val="22"/>
              </w:rPr>
            </w:pPr>
            <w:r>
              <w:rPr>
                <w:rFonts w:asciiTheme="minorHAnsi" w:hAnsiTheme="minorHAnsi" w:cs="Arial"/>
                <w:i/>
                <w:sz w:val="22"/>
                <w:szCs w:val="22"/>
              </w:rPr>
              <w:t>31</w:t>
            </w:r>
            <w:r w:rsidRPr="00DB071F">
              <w:rPr>
                <w:rFonts w:asciiTheme="minorHAnsi" w:hAnsiTheme="minorHAnsi" w:cs="Arial"/>
                <w:i/>
                <w:sz w:val="22"/>
                <w:szCs w:val="22"/>
                <w:vertAlign w:val="superscript"/>
              </w:rPr>
              <w:t>st</w:t>
            </w:r>
            <w:r>
              <w:rPr>
                <w:rFonts w:asciiTheme="minorHAnsi" w:hAnsiTheme="minorHAnsi" w:cs="Arial"/>
                <w:i/>
                <w:sz w:val="22"/>
                <w:szCs w:val="22"/>
              </w:rPr>
              <w:t xml:space="preserve"> July 2018</w:t>
            </w:r>
          </w:p>
        </w:tc>
        <w:tc>
          <w:tcPr>
            <w:cnfStyle w:val="000100000000" w:firstRow="0" w:lastRow="0" w:firstColumn="0" w:lastColumn="1" w:oddVBand="0" w:evenVBand="0" w:oddHBand="0" w:evenHBand="0" w:firstRowFirstColumn="0" w:firstRowLastColumn="0" w:lastRowFirstColumn="0" w:lastRowLastColumn="0"/>
            <w:tcW w:w="852" w:type="pct"/>
            <w:shd w:val="clear" w:color="auto" w:fill="95B3D7" w:themeFill="accent1" w:themeFillTint="99"/>
          </w:tcPr>
          <w:p w14:paraId="2137C36E" w14:textId="77777777" w:rsidR="009B40E5" w:rsidRPr="00056FF7" w:rsidRDefault="009B40E5" w:rsidP="0018496F">
            <w:pPr>
              <w:spacing w:before="120" w:after="120" w:line="276" w:lineRule="auto"/>
              <w:rPr>
                <w:rFonts w:asciiTheme="minorHAnsi" w:hAnsiTheme="minorHAnsi" w:cs="Arial"/>
                <w:i/>
                <w:sz w:val="22"/>
                <w:szCs w:val="22"/>
              </w:rPr>
            </w:pPr>
            <w:r>
              <w:rPr>
                <w:rFonts w:asciiTheme="minorHAnsi" w:hAnsiTheme="minorHAnsi" w:cs="Arial"/>
                <w:i/>
                <w:sz w:val="22"/>
                <w:szCs w:val="22"/>
              </w:rPr>
              <w:t>6 months</w:t>
            </w:r>
          </w:p>
        </w:tc>
      </w:tr>
      <w:tr w:rsidR="009B40E5" w:rsidRPr="00C65248" w14:paraId="35FC5699" w14:textId="77777777" w:rsidTr="0018496F">
        <w:trPr>
          <w:trHeight w:val="409"/>
        </w:trPr>
        <w:tc>
          <w:tcPr>
            <w:cnfStyle w:val="001000000000" w:firstRow="0" w:lastRow="0" w:firstColumn="1" w:lastColumn="0" w:oddVBand="0" w:evenVBand="0" w:oddHBand="0" w:evenHBand="0" w:firstRowFirstColumn="0" w:firstRowLastColumn="0" w:lastRowFirstColumn="0" w:lastRowLastColumn="0"/>
            <w:tcW w:w="2151" w:type="pct"/>
            <w:shd w:val="clear" w:color="auto" w:fill="auto"/>
          </w:tcPr>
          <w:p w14:paraId="09BDE257" w14:textId="77777777" w:rsidR="009B40E5" w:rsidRPr="00056FF7" w:rsidRDefault="009B40E5" w:rsidP="0018496F">
            <w:pPr>
              <w:spacing w:before="120" w:after="120" w:line="276" w:lineRule="auto"/>
              <w:rPr>
                <w:rFonts w:asciiTheme="minorHAnsi" w:hAnsiTheme="minorHAnsi" w:cs="Arial"/>
                <w:b w:val="0"/>
                <w:sz w:val="22"/>
                <w:szCs w:val="22"/>
              </w:rPr>
            </w:pPr>
            <w:r w:rsidRPr="00056FF7">
              <w:rPr>
                <w:rFonts w:asciiTheme="minorHAnsi" w:hAnsiTheme="minorHAnsi" w:cs="Arial"/>
                <w:b w:val="0"/>
                <w:sz w:val="22"/>
                <w:szCs w:val="22"/>
              </w:rPr>
              <w:t>Completion Date</w:t>
            </w:r>
          </w:p>
        </w:tc>
        <w:tc>
          <w:tcPr>
            <w:cnfStyle w:val="000010000000" w:firstRow="0" w:lastRow="0" w:firstColumn="0" w:lastColumn="0" w:oddVBand="1" w:evenVBand="0" w:oddHBand="0" w:evenHBand="0" w:firstRowFirstColumn="0" w:firstRowLastColumn="0" w:lastRowFirstColumn="0" w:lastRowLastColumn="0"/>
            <w:tcW w:w="753" w:type="pct"/>
            <w:tcBorders>
              <w:left w:val="none" w:sz="0" w:space="0" w:color="auto"/>
              <w:right w:val="none" w:sz="0" w:space="0" w:color="auto"/>
            </w:tcBorders>
            <w:shd w:val="clear" w:color="auto" w:fill="95B3D7" w:themeFill="accent1" w:themeFillTint="99"/>
          </w:tcPr>
          <w:p w14:paraId="54A0E6AA" w14:textId="77777777" w:rsidR="009B40E5" w:rsidRPr="00056FF7" w:rsidRDefault="009B40E5" w:rsidP="0018496F">
            <w:pPr>
              <w:spacing w:before="120" w:after="120" w:line="276" w:lineRule="auto"/>
              <w:rPr>
                <w:rFonts w:asciiTheme="minorHAnsi" w:hAnsiTheme="minorHAnsi" w:cs="Arial"/>
                <w:i/>
                <w:sz w:val="22"/>
                <w:szCs w:val="22"/>
              </w:rPr>
            </w:pPr>
            <w:r w:rsidRPr="008F3EE0">
              <w:rPr>
                <w:rFonts w:ascii="Verdana" w:hAnsi="Verdana"/>
                <w:color w:val="000000"/>
                <w:sz w:val="16"/>
                <w:szCs w:val="16"/>
              </w:rPr>
              <w:t>X</w:t>
            </w:r>
          </w:p>
        </w:tc>
        <w:tc>
          <w:tcPr>
            <w:tcW w:w="603" w:type="pct"/>
            <w:shd w:val="clear" w:color="auto" w:fill="95B3D7" w:themeFill="accent1" w:themeFillTint="99"/>
          </w:tcPr>
          <w:p w14:paraId="3BBDF767" w14:textId="77777777" w:rsidR="009B40E5" w:rsidRPr="00056FF7" w:rsidRDefault="009B40E5" w:rsidP="0018496F">
            <w:p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i/>
                <w:sz w:val="22"/>
                <w:szCs w:val="22"/>
              </w:rPr>
            </w:pPr>
            <w:r>
              <w:rPr>
                <w:rFonts w:asciiTheme="minorHAnsi" w:hAnsiTheme="minorHAnsi" w:cs="Arial"/>
                <w:i/>
                <w:sz w:val="22"/>
                <w:szCs w:val="22"/>
              </w:rPr>
              <w:t>1</w:t>
            </w:r>
            <w:r w:rsidRPr="00DB071F">
              <w:rPr>
                <w:rFonts w:asciiTheme="minorHAnsi" w:hAnsiTheme="minorHAnsi" w:cs="Arial"/>
                <w:i/>
                <w:sz w:val="22"/>
                <w:szCs w:val="22"/>
                <w:vertAlign w:val="superscript"/>
              </w:rPr>
              <w:t>st</w:t>
            </w:r>
            <w:r>
              <w:rPr>
                <w:rFonts w:asciiTheme="minorHAnsi" w:hAnsiTheme="minorHAnsi" w:cs="Arial"/>
                <w:i/>
                <w:sz w:val="22"/>
                <w:szCs w:val="22"/>
              </w:rPr>
              <w:t xml:space="preserve"> August 2018</w:t>
            </w:r>
          </w:p>
        </w:tc>
        <w:tc>
          <w:tcPr>
            <w:cnfStyle w:val="000010000000" w:firstRow="0" w:lastRow="0" w:firstColumn="0" w:lastColumn="0" w:oddVBand="1" w:evenVBand="0" w:oddHBand="0" w:evenHBand="0" w:firstRowFirstColumn="0" w:firstRowLastColumn="0" w:lastRowFirstColumn="0" w:lastRowLastColumn="0"/>
            <w:tcW w:w="641" w:type="pct"/>
            <w:tcBorders>
              <w:left w:val="none" w:sz="0" w:space="0" w:color="auto"/>
              <w:right w:val="none" w:sz="0" w:space="0" w:color="auto"/>
            </w:tcBorders>
            <w:shd w:val="clear" w:color="auto" w:fill="95B3D7" w:themeFill="accent1" w:themeFillTint="99"/>
          </w:tcPr>
          <w:p w14:paraId="01C8F6A0" w14:textId="77777777" w:rsidR="009B40E5" w:rsidRPr="00056FF7" w:rsidRDefault="009B40E5" w:rsidP="0018496F">
            <w:pPr>
              <w:spacing w:before="120" w:after="120" w:line="276" w:lineRule="auto"/>
              <w:rPr>
                <w:rFonts w:asciiTheme="minorHAnsi" w:hAnsiTheme="minorHAnsi" w:cs="Arial"/>
                <w:i/>
                <w:sz w:val="22"/>
                <w:szCs w:val="22"/>
              </w:rPr>
            </w:pPr>
            <w:r>
              <w:rPr>
                <w:rFonts w:asciiTheme="minorHAnsi" w:hAnsiTheme="minorHAnsi" w:cs="Arial"/>
                <w:i/>
                <w:sz w:val="22"/>
                <w:szCs w:val="22"/>
              </w:rPr>
              <w:t>31</w:t>
            </w:r>
            <w:r w:rsidRPr="00DB071F">
              <w:rPr>
                <w:rFonts w:asciiTheme="minorHAnsi" w:hAnsiTheme="minorHAnsi" w:cs="Arial"/>
                <w:i/>
                <w:sz w:val="22"/>
                <w:szCs w:val="22"/>
                <w:vertAlign w:val="superscript"/>
              </w:rPr>
              <w:t>st</w:t>
            </w:r>
            <w:r>
              <w:rPr>
                <w:rFonts w:asciiTheme="minorHAnsi" w:hAnsiTheme="minorHAnsi" w:cs="Arial"/>
                <w:i/>
                <w:sz w:val="22"/>
                <w:szCs w:val="22"/>
              </w:rPr>
              <w:t xml:space="preserve"> August 2018</w:t>
            </w:r>
          </w:p>
        </w:tc>
        <w:tc>
          <w:tcPr>
            <w:cnfStyle w:val="000100000000" w:firstRow="0" w:lastRow="0" w:firstColumn="0" w:lastColumn="1" w:oddVBand="0" w:evenVBand="0" w:oddHBand="0" w:evenHBand="0" w:firstRowFirstColumn="0" w:firstRowLastColumn="0" w:lastRowFirstColumn="0" w:lastRowLastColumn="0"/>
            <w:tcW w:w="852" w:type="pct"/>
            <w:shd w:val="clear" w:color="auto" w:fill="95B3D7" w:themeFill="accent1" w:themeFillTint="99"/>
          </w:tcPr>
          <w:p w14:paraId="15AA0130" w14:textId="77777777" w:rsidR="009B40E5" w:rsidRPr="00056FF7" w:rsidRDefault="009B40E5" w:rsidP="0018496F">
            <w:pPr>
              <w:spacing w:before="120" w:after="120" w:line="276" w:lineRule="auto"/>
              <w:rPr>
                <w:rFonts w:asciiTheme="minorHAnsi" w:hAnsiTheme="minorHAnsi" w:cs="Arial"/>
                <w:i/>
                <w:sz w:val="22"/>
                <w:szCs w:val="22"/>
              </w:rPr>
            </w:pPr>
            <w:r>
              <w:rPr>
                <w:rFonts w:asciiTheme="minorHAnsi" w:hAnsiTheme="minorHAnsi" w:cs="Arial"/>
                <w:i/>
                <w:sz w:val="22"/>
                <w:szCs w:val="22"/>
              </w:rPr>
              <w:t>1 month</w:t>
            </w:r>
          </w:p>
        </w:tc>
      </w:tr>
      <w:tr w:rsidR="009B40E5" w:rsidRPr="00C65248" w14:paraId="2296FF15" w14:textId="77777777" w:rsidTr="0018496F">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2151" w:type="pct"/>
            <w:shd w:val="clear" w:color="auto" w:fill="auto"/>
          </w:tcPr>
          <w:p w14:paraId="2C92F2FD" w14:textId="77777777" w:rsidR="009B40E5" w:rsidRPr="00056FF7" w:rsidRDefault="009B40E5" w:rsidP="0018496F">
            <w:pPr>
              <w:spacing w:before="120" w:after="120" w:line="276" w:lineRule="auto"/>
              <w:rPr>
                <w:rFonts w:asciiTheme="minorHAnsi" w:hAnsiTheme="minorHAnsi" w:cs="Arial"/>
                <w:b w:val="0"/>
                <w:sz w:val="22"/>
                <w:szCs w:val="22"/>
              </w:rPr>
            </w:pPr>
            <w:r w:rsidRPr="00056FF7">
              <w:rPr>
                <w:rFonts w:asciiTheme="minorHAnsi" w:hAnsiTheme="minorHAnsi" w:cs="Arial"/>
                <w:b w:val="0"/>
                <w:sz w:val="22"/>
                <w:szCs w:val="22"/>
              </w:rPr>
              <w:t>Post Implementation Review 1</w:t>
            </w:r>
          </w:p>
        </w:tc>
        <w:tc>
          <w:tcPr>
            <w:cnfStyle w:val="000010000000" w:firstRow="0" w:lastRow="0" w:firstColumn="0" w:lastColumn="0" w:oddVBand="1" w:evenVBand="0" w:oddHBand="0" w:evenHBand="0" w:firstRowFirstColumn="0" w:firstRowLastColumn="0" w:lastRowFirstColumn="0" w:lastRowLastColumn="0"/>
            <w:tcW w:w="753" w:type="pct"/>
            <w:tcBorders>
              <w:left w:val="none" w:sz="0" w:space="0" w:color="auto"/>
              <w:right w:val="none" w:sz="0" w:space="0" w:color="auto"/>
            </w:tcBorders>
            <w:shd w:val="clear" w:color="auto" w:fill="95B3D7" w:themeFill="accent1" w:themeFillTint="99"/>
          </w:tcPr>
          <w:p w14:paraId="1C80B1B9" w14:textId="77777777" w:rsidR="009B40E5" w:rsidRPr="00056FF7" w:rsidRDefault="009B40E5" w:rsidP="0018496F">
            <w:pPr>
              <w:spacing w:before="120" w:after="120" w:line="276" w:lineRule="auto"/>
              <w:rPr>
                <w:rFonts w:asciiTheme="minorHAnsi" w:hAnsiTheme="minorHAnsi" w:cs="Arial"/>
                <w:i/>
                <w:sz w:val="22"/>
                <w:szCs w:val="22"/>
              </w:rPr>
            </w:pPr>
            <w:r>
              <w:rPr>
                <w:rFonts w:ascii="Verdana" w:hAnsi="Verdana"/>
                <w:color w:val="000000"/>
                <w:sz w:val="16"/>
                <w:szCs w:val="16"/>
              </w:rPr>
              <w:t>X</w:t>
            </w:r>
          </w:p>
        </w:tc>
        <w:tc>
          <w:tcPr>
            <w:tcW w:w="603" w:type="pct"/>
            <w:shd w:val="clear" w:color="auto" w:fill="95B3D7" w:themeFill="accent1" w:themeFillTint="99"/>
          </w:tcPr>
          <w:p w14:paraId="102EC992" w14:textId="77777777" w:rsidR="009B40E5" w:rsidRPr="00056FF7" w:rsidRDefault="009B40E5" w:rsidP="0018496F">
            <w:pPr>
              <w:spacing w:before="120" w:after="12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i/>
                <w:sz w:val="22"/>
                <w:szCs w:val="22"/>
              </w:rPr>
            </w:pPr>
            <w:r>
              <w:rPr>
                <w:rFonts w:asciiTheme="minorHAnsi" w:hAnsiTheme="minorHAnsi" w:cs="Arial"/>
                <w:i/>
                <w:sz w:val="22"/>
                <w:szCs w:val="22"/>
              </w:rPr>
              <w:t>November 2018</w:t>
            </w:r>
          </w:p>
        </w:tc>
        <w:tc>
          <w:tcPr>
            <w:cnfStyle w:val="000010000000" w:firstRow="0" w:lastRow="0" w:firstColumn="0" w:lastColumn="0" w:oddVBand="1" w:evenVBand="0" w:oddHBand="0" w:evenHBand="0" w:firstRowFirstColumn="0" w:firstRowLastColumn="0" w:lastRowFirstColumn="0" w:lastRowLastColumn="0"/>
            <w:tcW w:w="641" w:type="pct"/>
            <w:tcBorders>
              <w:left w:val="none" w:sz="0" w:space="0" w:color="auto"/>
              <w:right w:val="none" w:sz="0" w:space="0" w:color="auto"/>
            </w:tcBorders>
            <w:shd w:val="clear" w:color="auto" w:fill="95B3D7" w:themeFill="accent1" w:themeFillTint="99"/>
          </w:tcPr>
          <w:p w14:paraId="6DF7A4D4" w14:textId="77777777" w:rsidR="009B40E5" w:rsidRPr="00056FF7" w:rsidRDefault="009B40E5" w:rsidP="0018496F">
            <w:pPr>
              <w:spacing w:before="120" w:after="120" w:line="276" w:lineRule="auto"/>
              <w:rPr>
                <w:rFonts w:asciiTheme="minorHAnsi" w:hAnsiTheme="minorHAnsi" w:cs="Arial"/>
                <w:i/>
                <w:sz w:val="22"/>
                <w:szCs w:val="22"/>
              </w:rPr>
            </w:pPr>
            <w:r>
              <w:rPr>
                <w:rFonts w:asciiTheme="minorHAnsi" w:hAnsiTheme="minorHAnsi" w:cs="Arial"/>
                <w:i/>
                <w:sz w:val="22"/>
                <w:szCs w:val="22"/>
              </w:rPr>
              <w:t>December 2018</w:t>
            </w:r>
          </w:p>
        </w:tc>
        <w:tc>
          <w:tcPr>
            <w:cnfStyle w:val="000100000000" w:firstRow="0" w:lastRow="0" w:firstColumn="0" w:lastColumn="1" w:oddVBand="0" w:evenVBand="0" w:oddHBand="0" w:evenHBand="0" w:firstRowFirstColumn="0" w:firstRowLastColumn="0" w:lastRowFirstColumn="0" w:lastRowLastColumn="0"/>
            <w:tcW w:w="852" w:type="pct"/>
            <w:shd w:val="clear" w:color="auto" w:fill="95B3D7" w:themeFill="accent1" w:themeFillTint="99"/>
          </w:tcPr>
          <w:p w14:paraId="507B3B19" w14:textId="77777777" w:rsidR="009B40E5" w:rsidRPr="00056FF7" w:rsidRDefault="009B40E5" w:rsidP="0018496F">
            <w:pPr>
              <w:spacing w:before="120" w:after="120" w:line="276" w:lineRule="auto"/>
              <w:rPr>
                <w:rFonts w:asciiTheme="minorHAnsi" w:hAnsiTheme="minorHAnsi" w:cs="Arial"/>
                <w:i/>
                <w:sz w:val="22"/>
                <w:szCs w:val="22"/>
              </w:rPr>
            </w:pPr>
            <w:r>
              <w:rPr>
                <w:rFonts w:asciiTheme="minorHAnsi" w:hAnsiTheme="minorHAnsi" w:cs="Arial"/>
                <w:i/>
                <w:sz w:val="22"/>
                <w:szCs w:val="22"/>
              </w:rPr>
              <w:t>1 month</w:t>
            </w:r>
          </w:p>
        </w:tc>
      </w:tr>
      <w:tr w:rsidR="009B40E5" w:rsidRPr="00C65248" w14:paraId="350DFC11" w14:textId="77777777" w:rsidTr="0018496F">
        <w:trPr>
          <w:cnfStyle w:val="010000000000" w:firstRow="0" w:lastRow="1" w:firstColumn="0" w:lastColumn="0" w:oddVBand="0" w:evenVBand="0" w:oddHBand="0"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2151" w:type="pct"/>
            <w:tcBorders>
              <w:top w:val="none" w:sz="0" w:space="0" w:color="auto"/>
              <w:left w:val="none" w:sz="0" w:space="0" w:color="auto"/>
              <w:bottom w:val="none" w:sz="0" w:space="0" w:color="auto"/>
            </w:tcBorders>
            <w:shd w:val="clear" w:color="auto" w:fill="auto"/>
          </w:tcPr>
          <w:p w14:paraId="15C489AB" w14:textId="77777777" w:rsidR="009B40E5" w:rsidRPr="00056FF7" w:rsidRDefault="009B40E5" w:rsidP="0018496F">
            <w:pPr>
              <w:spacing w:before="120" w:after="120" w:line="276" w:lineRule="auto"/>
              <w:rPr>
                <w:rFonts w:asciiTheme="minorHAnsi" w:hAnsiTheme="minorHAnsi" w:cs="Arial"/>
                <w:i/>
                <w:sz w:val="22"/>
                <w:szCs w:val="22"/>
              </w:rPr>
            </w:pPr>
          </w:p>
        </w:tc>
        <w:tc>
          <w:tcPr>
            <w:cnfStyle w:val="000010000000" w:firstRow="0" w:lastRow="0" w:firstColumn="0" w:lastColumn="0" w:oddVBand="1" w:evenVBand="0" w:oddHBand="0" w:evenHBand="0" w:firstRowFirstColumn="0" w:firstRowLastColumn="0" w:lastRowFirstColumn="0" w:lastRowLastColumn="0"/>
            <w:tcW w:w="753" w:type="pct"/>
            <w:tcBorders>
              <w:top w:val="none" w:sz="0" w:space="0" w:color="auto"/>
              <w:left w:val="none" w:sz="0" w:space="0" w:color="auto"/>
              <w:bottom w:val="none" w:sz="0" w:space="0" w:color="auto"/>
              <w:right w:val="none" w:sz="0" w:space="0" w:color="auto"/>
            </w:tcBorders>
            <w:shd w:val="clear" w:color="auto" w:fill="95B3D7" w:themeFill="accent1" w:themeFillTint="99"/>
          </w:tcPr>
          <w:p w14:paraId="2FE23213" w14:textId="77777777" w:rsidR="009B40E5" w:rsidRPr="00056FF7" w:rsidRDefault="009B40E5" w:rsidP="0018496F">
            <w:pPr>
              <w:spacing w:before="120" w:after="120" w:line="276" w:lineRule="auto"/>
              <w:rPr>
                <w:rFonts w:asciiTheme="minorHAnsi" w:hAnsiTheme="minorHAnsi" w:cs="Arial"/>
                <w:i/>
                <w:sz w:val="22"/>
                <w:szCs w:val="22"/>
              </w:rPr>
            </w:pPr>
          </w:p>
        </w:tc>
        <w:tc>
          <w:tcPr>
            <w:tcW w:w="603" w:type="pct"/>
            <w:tcBorders>
              <w:top w:val="none" w:sz="0" w:space="0" w:color="auto"/>
              <w:bottom w:val="none" w:sz="0" w:space="0" w:color="auto"/>
            </w:tcBorders>
            <w:shd w:val="clear" w:color="auto" w:fill="95B3D7" w:themeFill="accent1" w:themeFillTint="99"/>
          </w:tcPr>
          <w:p w14:paraId="13A7CB49" w14:textId="77777777" w:rsidR="009B40E5" w:rsidRPr="00056FF7" w:rsidRDefault="009B40E5" w:rsidP="0018496F">
            <w:pPr>
              <w:spacing w:before="120" w:after="120" w:line="276" w:lineRule="auto"/>
              <w:cnfStyle w:val="010000000000" w:firstRow="0" w:lastRow="1" w:firstColumn="0" w:lastColumn="0" w:oddVBand="0" w:evenVBand="0" w:oddHBand="0" w:evenHBand="0" w:firstRowFirstColumn="0" w:firstRowLastColumn="0" w:lastRowFirstColumn="0" w:lastRowLastColumn="0"/>
              <w:rPr>
                <w:rFonts w:asciiTheme="minorHAnsi" w:hAnsiTheme="minorHAnsi" w:cs="Arial"/>
                <w:i/>
                <w:sz w:val="22"/>
                <w:szCs w:val="22"/>
              </w:rPr>
            </w:pPr>
          </w:p>
        </w:tc>
        <w:tc>
          <w:tcPr>
            <w:cnfStyle w:val="000010000000" w:firstRow="0" w:lastRow="0" w:firstColumn="0" w:lastColumn="0" w:oddVBand="1" w:evenVBand="0" w:oddHBand="0" w:evenHBand="0" w:firstRowFirstColumn="0" w:firstRowLastColumn="0" w:lastRowFirstColumn="0" w:lastRowLastColumn="0"/>
            <w:tcW w:w="641" w:type="pct"/>
            <w:tcBorders>
              <w:top w:val="none" w:sz="0" w:space="0" w:color="auto"/>
              <w:left w:val="none" w:sz="0" w:space="0" w:color="auto"/>
              <w:bottom w:val="none" w:sz="0" w:space="0" w:color="auto"/>
              <w:right w:val="none" w:sz="0" w:space="0" w:color="auto"/>
            </w:tcBorders>
            <w:shd w:val="clear" w:color="auto" w:fill="95B3D7" w:themeFill="accent1" w:themeFillTint="99"/>
          </w:tcPr>
          <w:p w14:paraId="272E74D4" w14:textId="77777777" w:rsidR="009B40E5" w:rsidRPr="00056FF7" w:rsidRDefault="009B40E5" w:rsidP="0018496F">
            <w:pPr>
              <w:spacing w:before="120" w:after="120" w:line="276" w:lineRule="auto"/>
              <w:rPr>
                <w:rFonts w:asciiTheme="minorHAnsi" w:hAnsiTheme="minorHAnsi" w:cs="Arial"/>
                <w:i/>
                <w:sz w:val="22"/>
                <w:szCs w:val="22"/>
              </w:rPr>
            </w:pPr>
          </w:p>
        </w:tc>
        <w:tc>
          <w:tcPr>
            <w:cnfStyle w:val="000100000000" w:firstRow="0" w:lastRow="0" w:firstColumn="0" w:lastColumn="1" w:oddVBand="0" w:evenVBand="0" w:oddHBand="0" w:evenHBand="0" w:firstRowFirstColumn="0" w:firstRowLastColumn="0" w:lastRowFirstColumn="0" w:lastRowLastColumn="0"/>
            <w:tcW w:w="852" w:type="pct"/>
            <w:tcBorders>
              <w:top w:val="none" w:sz="0" w:space="0" w:color="auto"/>
              <w:bottom w:val="none" w:sz="0" w:space="0" w:color="auto"/>
              <w:right w:val="none" w:sz="0" w:space="0" w:color="auto"/>
            </w:tcBorders>
            <w:shd w:val="clear" w:color="auto" w:fill="95B3D7" w:themeFill="accent1" w:themeFillTint="99"/>
          </w:tcPr>
          <w:p w14:paraId="3C44C388" w14:textId="77777777" w:rsidR="009B40E5" w:rsidRPr="00056FF7" w:rsidRDefault="009B40E5" w:rsidP="0018496F">
            <w:pPr>
              <w:spacing w:before="120" w:after="120" w:line="276" w:lineRule="auto"/>
              <w:rPr>
                <w:rFonts w:asciiTheme="minorHAnsi" w:hAnsiTheme="minorHAnsi" w:cs="Arial"/>
                <w:i/>
                <w:sz w:val="22"/>
                <w:szCs w:val="22"/>
              </w:rPr>
            </w:pPr>
          </w:p>
        </w:tc>
      </w:tr>
    </w:tbl>
    <w:p w14:paraId="748BF2D6" w14:textId="77777777" w:rsidR="009B40E5" w:rsidRPr="00682309" w:rsidRDefault="009B40E5" w:rsidP="009B40E5">
      <w:pPr>
        <w:spacing w:before="120" w:after="120"/>
        <w:rPr>
          <w:rFonts w:asciiTheme="minorHAnsi" w:hAnsiTheme="minorHAnsi"/>
        </w:rPr>
      </w:pPr>
      <w:r w:rsidRPr="00682309">
        <w:rPr>
          <w:rFonts w:asciiTheme="minorHAnsi" w:hAnsiTheme="minorHAnsi"/>
        </w:rPr>
        <w:t>A detailed PID and project plan is currently under development.  This will be agreed both internally with the clinical services and externally with the supplier.</w:t>
      </w:r>
    </w:p>
    <w:p w14:paraId="37EFF3B4" w14:textId="77777777" w:rsidR="009B40E5" w:rsidRDefault="009B40E5" w:rsidP="009B40E5">
      <w:pPr>
        <w:spacing w:before="120" w:after="120"/>
        <w:rPr>
          <w:rFonts w:asciiTheme="minorHAnsi" w:hAnsiTheme="minorHAnsi"/>
        </w:rPr>
      </w:pPr>
      <w:r w:rsidRPr="00682309">
        <w:rPr>
          <w:rFonts w:asciiTheme="minorHAnsi" w:hAnsiTheme="minorHAnsi"/>
        </w:rPr>
        <w:t>Given the target to go live with the new service on 1</w:t>
      </w:r>
      <w:r w:rsidRPr="00682309">
        <w:rPr>
          <w:rFonts w:asciiTheme="minorHAnsi" w:hAnsiTheme="minorHAnsi"/>
          <w:vertAlign w:val="superscript"/>
        </w:rPr>
        <w:t>st</w:t>
      </w:r>
      <w:r w:rsidRPr="00682309">
        <w:rPr>
          <w:rFonts w:asciiTheme="minorHAnsi" w:hAnsiTheme="minorHAnsi"/>
        </w:rPr>
        <w:t xml:space="preserve"> April 2018 the aim will be to have an antenatal record available by this date, the remainder of the pathway will follow.  The exact specification and requirements will be determined as part of the initiation phase. </w:t>
      </w:r>
    </w:p>
    <w:p w14:paraId="0B6512E4" w14:textId="77777777" w:rsidR="009B40E5" w:rsidRDefault="009B40E5" w:rsidP="009B40E5">
      <w:pPr>
        <w:spacing w:before="120" w:after="120"/>
        <w:rPr>
          <w:rFonts w:asciiTheme="minorHAnsi" w:hAnsiTheme="minorHAnsi"/>
        </w:rPr>
      </w:pPr>
    </w:p>
    <w:p w14:paraId="3F9267C8" w14:textId="77777777" w:rsidR="009B40E5" w:rsidRDefault="009B40E5" w:rsidP="009B40E5">
      <w:pPr>
        <w:spacing w:before="120" w:after="120"/>
        <w:rPr>
          <w:rFonts w:asciiTheme="minorHAnsi" w:hAnsiTheme="minorHAnsi"/>
        </w:rPr>
      </w:pPr>
    </w:p>
    <w:p w14:paraId="6EA42AE9" w14:textId="77777777" w:rsidR="009B40E5" w:rsidRDefault="009B40E5" w:rsidP="009B40E5">
      <w:pPr>
        <w:spacing w:before="120" w:after="120"/>
        <w:rPr>
          <w:rFonts w:asciiTheme="minorHAnsi" w:hAnsiTheme="minorHAnsi"/>
        </w:rPr>
      </w:pPr>
    </w:p>
    <w:p w14:paraId="2B0F22E2" w14:textId="77777777" w:rsidR="009B40E5" w:rsidRDefault="009B40E5" w:rsidP="009B40E5">
      <w:pPr>
        <w:spacing w:before="120" w:after="120"/>
        <w:rPr>
          <w:rFonts w:asciiTheme="minorHAnsi" w:hAnsiTheme="minorHAnsi"/>
        </w:rPr>
      </w:pPr>
    </w:p>
    <w:p w14:paraId="7EBA03DA" w14:textId="77777777" w:rsidR="009B40E5" w:rsidRDefault="009B40E5" w:rsidP="009B40E5">
      <w:pPr>
        <w:spacing w:before="120" w:after="120"/>
        <w:rPr>
          <w:rFonts w:asciiTheme="minorHAnsi" w:hAnsiTheme="minorHAnsi"/>
        </w:rPr>
      </w:pPr>
    </w:p>
    <w:p w14:paraId="4132B489" w14:textId="77777777" w:rsidR="009B40E5" w:rsidRDefault="009B40E5" w:rsidP="009B40E5">
      <w:pPr>
        <w:spacing w:before="120" w:after="120"/>
        <w:rPr>
          <w:rFonts w:asciiTheme="minorHAnsi" w:hAnsiTheme="minorHAnsi"/>
        </w:rPr>
      </w:pPr>
    </w:p>
    <w:p w14:paraId="5144CCCD" w14:textId="77777777" w:rsidR="009B40E5" w:rsidRDefault="009B40E5" w:rsidP="009B40E5">
      <w:pPr>
        <w:spacing w:before="120" w:after="120"/>
        <w:rPr>
          <w:rFonts w:asciiTheme="minorHAnsi" w:hAnsiTheme="minorHAnsi"/>
        </w:rPr>
      </w:pPr>
    </w:p>
    <w:p w14:paraId="5771B6ED" w14:textId="77777777" w:rsidR="009B40E5" w:rsidRDefault="009B40E5" w:rsidP="009B40E5">
      <w:pPr>
        <w:spacing w:before="120" w:after="120"/>
        <w:rPr>
          <w:rFonts w:asciiTheme="minorHAnsi" w:hAnsiTheme="minorHAnsi"/>
        </w:rPr>
      </w:pPr>
    </w:p>
    <w:p w14:paraId="408395DD" w14:textId="77777777" w:rsidR="009B40E5" w:rsidRPr="00682309" w:rsidRDefault="009B40E5" w:rsidP="009B40E5">
      <w:pPr>
        <w:spacing w:before="120" w:after="120"/>
        <w:rPr>
          <w:rFonts w:asciiTheme="minorHAnsi" w:hAnsiTheme="minorHAns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0"/>
      </w:tblGrid>
      <w:tr w:rsidR="009B40E5" w:rsidRPr="00C65248" w14:paraId="42CC2A7B" w14:textId="77777777" w:rsidTr="0018496F">
        <w:trPr>
          <w:trHeight w:val="517"/>
          <w:jc w:val="center"/>
        </w:trPr>
        <w:tc>
          <w:tcPr>
            <w:tcW w:w="5000" w:type="pct"/>
            <w:shd w:val="clear" w:color="auto" w:fill="D9D9D9" w:themeFill="background1" w:themeFillShade="D9"/>
          </w:tcPr>
          <w:p w14:paraId="13190B1E" w14:textId="77777777" w:rsidR="009B40E5" w:rsidRPr="00C36E65" w:rsidRDefault="009B40E5" w:rsidP="0018496F">
            <w:pPr>
              <w:spacing w:before="120" w:after="120"/>
              <w:rPr>
                <w:rFonts w:asciiTheme="minorHAnsi" w:hAnsiTheme="minorHAnsi"/>
                <w:b/>
              </w:rPr>
            </w:pPr>
            <w:r>
              <w:rPr>
                <w:rFonts w:asciiTheme="minorHAnsi" w:hAnsiTheme="minorHAnsi"/>
                <w:b/>
              </w:rPr>
              <w:lastRenderedPageBreak/>
              <w:t>Project Roles</w:t>
            </w:r>
          </w:p>
        </w:tc>
      </w:tr>
      <w:tr w:rsidR="009B40E5" w:rsidRPr="00C65248" w14:paraId="0AF7C6A8" w14:textId="77777777" w:rsidTr="0018496F">
        <w:trPr>
          <w:trHeight w:val="517"/>
          <w:jc w:val="center"/>
        </w:trPr>
        <w:tc>
          <w:tcPr>
            <w:tcW w:w="5000" w:type="pct"/>
            <w:shd w:val="clear" w:color="auto" w:fill="B8CCE4" w:themeFill="accent1" w:themeFillTint="66"/>
          </w:tcPr>
          <w:tbl>
            <w:tblPr>
              <w:tblW w:w="90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20" w:firstRow="1" w:lastRow="0" w:firstColumn="0" w:lastColumn="0" w:noHBand="0" w:noVBand="0"/>
            </w:tblPr>
            <w:tblGrid>
              <w:gridCol w:w="3010"/>
              <w:gridCol w:w="6052"/>
            </w:tblGrid>
            <w:tr w:rsidR="009B40E5" w:rsidRPr="003B24D1" w14:paraId="2D705FD2" w14:textId="77777777" w:rsidTr="0018496F">
              <w:trPr>
                <w:trHeight w:val="272"/>
              </w:trPr>
              <w:tc>
                <w:tcPr>
                  <w:tcW w:w="3010" w:type="dxa"/>
                  <w:tcBorders>
                    <w:top w:val="single" w:sz="6" w:space="0" w:color="000000"/>
                    <w:left w:val="single" w:sz="6" w:space="0" w:color="000000"/>
                    <w:bottom w:val="single" w:sz="6" w:space="0" w:color="000000"/>
                    <w:right w:val="single" w:sz="6" w:space="0" w:color="000000"/>
                  </w:tcBorders>
                  <w:shd w:val="solid" w:color="000000" w:fill="FFFFFF"/>
                  <w:hideMark/>
                </w:tcPr>
                <w:p w14:paraId="2D868D72" w14:textId="77777777" w:rsidR="009B40E5" w:rsidRPr="003B24D1" w:rsidRDefault="009B40E5" w:rsidP="0018496F">
                  <w:pPr>
                    <w:pStyle w:val="NoSpacing"/>
                    <w:jc w:val="both"/>
                    <w:rPr>
                      <w:rFonts w:asciiTheme="minorHAnsi" w:hAnsiTheme="minorHAnsi" w:cstheme="minorHAnsi"/>
                      <w:i/>
                      <w:iCs/>
                    </w:rPr>
                  </w:pPr>
                  <w:r w:rsidRPr="003B24D1">
                    <w:rPr>
                      <w:rFonts w:asciiTheme="minorHAnsi" w:hAnsiTheme="minorHAnsi" w:cstheme="minorHAnsi"/>
                    </w:rPr>
                    <w:t>Role</w:t>
                  </w:r>
                </w:p>
              </w:tc>
              <w:tc>
                <w:tcPr>
                  <w:tcW w:w="6052" w:type="dxa"/>
                  <w:tcBorders>
                    <w:top w:val="single" w:sz="6" w:space="0" w:color="000000"/>
                    <w:left w:val="single" w:sz="6" w:space="0" w:color="000000"/>
                    <w:bottom w:val="single" w:sz="6" w:space="0" w:color="000000"/>
                    <w:right w:val="single" w:sz="6" w:space="0" w:color="000000"/>
                  </w:tcBorders>
                  <w:shd w:val="solid" w:color="000000" w:fill="FFFFFF"/>
                  <w:hideMark/>
                </w:tcPr>
                <w:p w14:paraId="1DED234F" w14:textId="77777777" w:rsidR="009B40E5" w:rsidRPr="003B24D1" w:rsidRDefault="009B40E5" w:rsidP="0018496F">
                  <w:pPr>
                    <w:pStyle w:val="NoSpacing"/>
                    <w:jc w:val="both"/>
                    <w:rPr>
                      <w:rFonts w:asciiTheme="minorHAnsi" w:hAnsiTheme="minorHAnsi" w:cstheme="minorHAnsi"/>
                      <w:i/>
                      <w:iCs/>
                    </w:rPr>
                  </w:pPr>
                  <w:r w:rsidRPr="003B24D1">
                    <w:rPr>
                      <w:rFonts w:asciiTheme="minorHAnsi" w:hAnsiTheme="minorHAnsi" w:cstheme="minorHAnsi"/>
                    </w:rPr>
                    <w:t>Responsibilities</w:t>
                  </w:r>
                </w:p>
              </w:tc>
            </w:tr>
            <w:tr w:rsidR="009B40E5" w:rsidRPr="003B24D1" w14:paraId="05C5DE5F" w14:textId="77777777" w:rsidTr="0018496F">
              <w:trPr>
                <w:trHeight w:val="3515"/>
              </w:trPr>
              <w:tc>
                <w:tcPr>
                  <w:tcW w:w="3010" w:type="dxa"/>
                  <w:tcBorders>
                    <w:top w:val="single" w:sz="6" w:space="0" w:color="000000"/>
                    <w:left w:val="single" w:sz="6" w:space="0" w:color="000000"/>
                    <w:bottom w:val="single" w:sz="6" w:space="0" w:color="000000"/>
                    <w:right w:val="single" w:sz="6" w:space="0" w:color="000000"/>
                  </w:tcBorders>
                </w:tcPr>
                <w:p w14:paraId="4B18D820" w14:textId="77777777" w:rsidR="009B40E5" w:rsidRPr="003B24D1" w:rsidRDefault="009B40E5" w:rsidP="0018496F">
                  <w:pPr>
                    <w:pStyle w:val="NoSpacing"/>
                    <w:jc w:val="both"/>
                    <w:rPr>
                      <w:rFonts w:asciiTheme="minorHAnsi" w:hAnsiTheme="minorHAnsi" w:cstheme="minorHAnsi"/>
                      <w:i/>
                      <w:iCs/>
                    </w:rPr>
                  </w:pPr>
                  <w:r>
                    <w:rPr>
                      <w:rFonts w:asciiTheme="minorHAnsi" w:hAnsiTheme="minorHAnsi" w:cstheme="minorHAnsi"/>
                    </w:rPr>
                    <w:t>Senior Responsible Officer</w:t>
                  </w:r>
                  <w:r w:rsidRPr="003B24D1">
                    <w:rPr>
                      <w:rFonts w:asciiTheme="minorHAnsi" w:hAnsiTheme="minorHAnsi" w:cstheme="minorHAnsi"/>
                    </w:rPr>
                    <w:t>:</w:t>
                  </w:r>
                </w:p>
                <w:p w14:paraId="13281F7D" w14:textId="77777777" w:rsidR="009B40E5" w:rsidRPr="003B24D1" w:rsidRDefault="009B40E5" w:rsidP="0018496F">
                  <w:pPr>
                    <w:pStyle w:val="NoSpacing"/>
                    <w:jc w:val="both"/>
                    <w:rPr>
                      <w:rFonts w:asciiTheme="minorHAnsi" w:hAnsiTheme="minorHAnsi" w:cstheme="minorHAnsi"/>
                      <w:i/>
                      <w:iCs/>
                    </w:rPr>
                  </w:pPr>
                </w:p>
                <w:p w14:paraId="054CCC6A" w14:textId="77777777" w:rsidR="009B40E5" w:rsidRPr="003B24D1" w:rsidRDefault="009B40E5" w:rsidP="0018496F">
                  <w:pPr>
                    <w:pStyle w:val="NoSpacing"/>
                    <w:jc w:val="both"/>
                    <w:rPr>
                      <w:rFonts w:asciiTheme="minorHAnsi" w:hAnsiTheme="minorHAnsi" w:cstheme="minorHAnsi"/>
                      <w:i/>
                      <w:iCs/>
                    </w:rPr>
                  </w:pPr>
                  <w:r>
                    <w:rPr>
                      <w:rFonts w:asciiTheme="minorHAnsi" w:hAnsiTheme="minorHAnsi" w:cstheme="minorHAnsi"/>
                      <w:i/>
                      <w:iCs/>
                    </w:rPr>
                    <w:t>TBC</w:t>
                  </w:r>
                </w:p>
              </w:tc>
              <w:tc>
                <w:tcPr>
                  <w:tcW w:w="6052" w:type="dxa"/>
                  <w:tcBorders>
                    <w:top w:val="single" w:sz="6" w:space="0" w:color="000000"/>
                    <w:left w:val="single" w:sz="6" w:space="0" w:color="000000"/>
                    <w:bottom w:val="single" w:sz="6" w:space="0" w:color="000000"/>
                    <w:right w:val="single" w:sz="6" w:space="0" w:color="000000"/>
                  </w:tcBorders>
                </w:tcPr>
                <w:p w14:paraId="6E4AB55A" w14:textId="77777777" w:rsidR="009B40E5" w:rsidRPr="003B24D1" w:rsidRDefault="009B40E5" w:rsidP="0018496F">
                  <w:pPr>
                    <w:pStyle w:val="NoSpacing"/>
                    <w:jc w:val="both"/>
                    <w:rPr>
                      <w:rFonts w:asciiTheme="minorHAnsi" w:hAnsiTheme="minorHAnsi" w:cstheme="minorHAnsi"/>
                      <w:i/>
                      <w:iCs/>
                    </w:rPr>
                  </w:pPr>
                  <w:r w:rsidRPr="003B24D1">
                    <w:rPr>
                      <w:rFonts w:asciiTheme="minorHAnsi" w:hAnsiTheme="minorHAnsi" w:cstheme="minorHAnsi"/>
                    </w:rPr>
                    <w:t xml:space="preserve">Ultimately responsible for the project, supported by </w:t>
                  </w:r>
                  <w:r>
                    <w:rPr>
                      <w:rFonts w:asciiTheme="minorHAnsi" w:hAnsiTheme="minorHAnsi" w:cstheme="minorHAnsi"/>
                    </w:rPr>
                    <w:t>Project Team.</w:t>
                  </w:r>
                </w:p>
                <w:p w14:paraId="431C3C66" w14:textId="77777777" w:rsidR="009B40E5" w:rsidRPr="003B24D1" w:rsidRDefault="009B40E5" w:rsidP="0018496F">
                  <w:pPr>
                    <w:pStyle w:val="NoSpacing"/>
                    <w:jc w:val="both"/>
                    <w:rPr>
                      <w:rFonts w:asciiTheme="minorHAnsi" w:hAnsiTheme="minorHAnsi" w:cstheme="minorHAnsi"/>
                      <w:i/>
                      <w:iCs/>
                    </w:rPr>
                  </w:pPr>
                </w:p>
                <w:p w14:paraId="2D45F4E4" w14:textId="77777777" w:rsidR="009B40E5" w:rsidRPr="003B24D1" w:rsidRDefault="009B40E5" w:rsidP="0018496F">
                  <w:pPr>
                    <w:pStyle w:val="NoSpacing"/>
                    <w:jc w:val="both"/>
                    <w:rPr>
                      <w:rFonts w:asciiTheme="minorHAnsi" w:hAnsiTheme="minorHAnsi" w:cstheme="minorHAnsi"/>
                      <w:i/>
                      <w:iCs/>
                    </w:rPr>
                  </w:pPr>
                  <w:r w:rsidRPr="003B24D1">
                    <w:rPr>
                      <w:rFonts w:asciiTheme="minorHAnsi" w:hAnsiTheme="minorHAnsi" w:cstheme="minorHAnsi"/>
                    </w:rPr>
                    <w:t>Responsible for overall business assurance of the project – that is it remains on target to deliver products that will achieve the expected business benefits and that the project will be completed within its agreed tolerances for budget and schedule.</w:t>
                  </w:r>
                </w:p>
                <w:p w14:paraId="6FD08E84" w14:textId="77777777" w:rsidR="009B40E5" w:rsidRPr="003B24D1" w:rsidRDefault="009B40E5" w:rsidP="0018496F">
                  <w:pPr>
                    <w:pStyle w:val="NoSpacing"/>
                    <w:jc w:val="both"/>
                    <w:rPr>
                      <w:rFonts w:asciiTheme="minorHAnsi" w:hAnsiTheme="minorHAnsi" w:cstheme="minorHAnsi"/>
                      <w:i/>
                      <w:iCs/>
                    </w:rPr>
                  </w:pPr>
                </w:p>
                <w:p w14:paraId="2EF846EE" w14:textId="77777777" w:rsidR="009B40E5" w:rsidRPr="003B24D1" w:rsidRDefault="009B40E5" w:rsidP="0018496F">
                  <w:pPr>
                    <w:pStyle w:val="NoSpacing"/>
                    <w:jc w:val="both"/>
                    <w:rPr>
                      <w:rFonts w:asciiTheme="minorHAnsi" w:hAnsiTheme="minorHAnsi" w:cstheme="minorHAnsi"/>
                      <w:i/>
                      <w:iCs/>
                    </w:rPr>
                  </w:pPr>
                  <w:r w:rsidRPr="003B24D1">
                    <w:rPr>
                      <w:rFonts w:asciiTheme="minorHAnsi" w:hAnsiTheme="minorHAnsi" w:cstheme="minorHAnsi"/>
                    </w:rPr>
                    <w:t xml:space="preserve">Ensures the project gives value for money, ensuring a </w:t>
                  </w:r>
                  <w:proofErr w:type="gramStart"/>
                  <w:r w:rsidRPr="003B24D1">
                    <w:rPr>
                      <w:rFonts w:asciiTheme="minorHAnsi" w:hAnsiTheme="minorHAnsi" w:cstheme="minorHAnsi"/>
                    </w:rPr>
                    <w:t>cost conscious</w:t>
                  </w:r>
                  <w:proofErr w:type="gramEnd"/>
                  <w:r w:rsidRPr="003B24D1">
                    <w:rPr>
                      <w:rFonts w:asciiTheme="minorHAnsi" w:hAnsiTheme="minorHAnsi" w:cstheme="minorHAnsi"/>
                    </w:rPr>
                    <w:t xml:space="preserve"> approach to the project, balancing the demands of business, user and supplier.</w:t>
                  </w:r>
                </w:p>
              </w:tc>
            </w:tr>
            <w:tr w:rsidR="009B40E5" w:rsidRPr="003B24D1" w14:paraId="4E9FD171" w14:textId="77777777" w:rsidTr="0018496F">
              <w:trPr>
                <w:trHeight w:val="3515"/>
              </w:trPr>
              <w:tc>
                <w:tcPr>
                  <w:tcW w:w="3010" w:type="dxa"/>
                  <w:tcBorders>
                    <w:top w:val="single" w:sz="6" w:space="0" w:color="000000"/>
                    <w:left w:val="single" w:sz="6" w:space="0" w:color="000000"/>
                    <w:bottom w:val="single" w:sz="6" w:space="0" w:color="000000"/>
                    <w:right w:val="single" w:sz="6" w:space="0" w:color="000000"/>
                  </w:tcBorders>
                </w:tcPr>
                <w:p w14:paraId="12F0A80C" w14:textId="77777777" w:rsidR="009B40E5" w:rsidRPr="003B24D1" w:rsidRDefault="009B40E5" w:rsidP="0018496F">
                  <w:pPr>
                    <w:pStyle w:val="NoSpacing"/>
                    <w:jc w:val="both"/>
                    <w:rPr>
                      <w:rFonts w:asciiTheme="minorHAnsi" w:hAnsiTheme="minorHAnsi" w:cstheme="minorHAnsi"/>
                      <w:i/>
                      <w:iCs/>
                    </w:rPr>
                  </w:pPr>
                  <w:r>
                    <w:rPr>
                      <w:rFonts w:asciiTheme="minorHAnsi" w:hAnsiTheme="minorHAnsi" w:cstheme="minorHAnsi"/>
                    </w:rPr>
                    <w:t>Clinical Sponsors</w:t>
                  </w:r>
                  <w:r w:rsidRPr="003B24D1">
                    <w:rPr>
                      <w:rFonts w:asciiTheme="minorHAnsi" w:hAnsiTheme="minorHAnsi" w:cstheme="minorHAnsi"/>
                    </w:rPr>
                    <w:t>:</w:t>
                  </w:r>
                </w:p>
                <w:p w14:paraId="356B9D6A" w14:textId="77777777" w:rsidR="009B40E5" w:rsidRPr="003B24D1" w:rsidRDefault="009B40E5" w:rsidP="0018496F">
                  <w:pPr>
                    <w:pStyle w:val="NoSpacing"/>
                    <w:jc w:val="both"/>
                    <w:rPr>
                      <w:rFonts w:asciiTheme="minorHAnsi" w:hAnsiTheme="minorHAnsi" w:cstheme="minorHAnsi"/>
                      <w:i/>
                      <w:iCs/>
                    </w:rPr>
                  </w:pPr>
                </w:p>
                <w:p w14:paraId="7C82C92A" w14:textId="77777777" w:rsidR="009B40E5" w:rsidRPr="003B24D1" w:rsidRDefault="009B40E5" w:rsidP="0018496F">
                  <w:pPr>
                    <w:pStyle w:val="NoSpacing"/>
                    <w:jc w:val="both"/>
                    <w:rPr>
                      <w:rFonts w:asciiTheme="minorHAnsi" w:hAnsiTheme="minorHAnsi" w:cstheme="minorHAnsi"/>
                      <w:i/>
                      <w:iCs/>
                    </w:rPr>
                  </w:pPr>
                  <w:r>
                    <w:rPr>
                      <w:rFonts w:asciiTheme="minorHAnsi" w:hAnsiTheme="minorHAnsi" w:cstheme="minorHAnsi"/>
                      <w:i/>
                      <w:iCs/>
                    </w:rPr>
                    <w:t xml:space="preserve">Medical </w:t>
                  </w:r>
                  <w:r w:rsidRPr="003B24D1">
                    <w:rPr>
                      <w:rFonts w:asciiTheme="minorHAnsi" w:hAnsiTheme="minorHAnsi" w:cstheme="minorHAnsi"/>
                      <w:i/>
                      <w:iCs/>
                    </w:rPr>
                    <w:t>–</w:t>
                  </w:r>
                  <w:r>
                    <w:rPr>
                      <w:rFonts w:ascii="Verdana" w:hAnsi="Verdana"/>
                      <w:color w:val="000000"/>
                      <w:sz w:val="16"/>
                      <w:szCs w:val="16"/>
                    </w:rPr>
                    <w:t xml:space="preserve"> X</w:t>
                  </w:r>
                </w:p>
                <w:p w14:paraId="406C5269" w14:textId="77777777" w:rsidR="009B40E5" w:rsidRPr="003B24D1" w:rsidRDefault="009B40E5" w:rsidP="0018496F">
                  <w:pPr>
                    <w:pStyle w:val="NoSpacing"/>
                    <w:jc w:val="both"/>
                    <w:rPr>
                      <w:rFonts w:asciiTheme="minorHAnsi" w:hAnsiTheme="minorHAnsi" w:cstheme="minorHAnsi"/>
                      <w:i/>
                      <w:iCs/>
                    </w:rPr>
                  </w:pPr>
                </w:p>
                <w:p w14:paraId="16A24D41" w14:textId="77777777" w:rsidR="009B40E5" w:rsidRPr="003B24D1" w:rsidRDefault="009B40E5" w:rsidP="0018496F">
                  <w:pPr>
                    <w:pStyle w:val="NoSpacing"/>
                    <w:jc w:val="both"/>
                    <w:rPr>
                      <w:rFonts w:asciiTheme="minorHAnsi" w:hAnsiTheme="minorHAnsi" w:cstheme="minorHAnsi"/>
                      <w:b/>
                      <w:i/>
                      <w:iCs/>
                      <w:color w:val="FF0000"/>
                    </w:rPr>
                  </w:pPr>
                  <w:r>
                    <w:rPr>
                      <w:rFonts w:asciiTheme="minorHAnsi" w:hAnsiTheme="minorHAnsi" w:cstheme="minorHAnsi"/>
                      <w:i/>
                      <w:iCs/>
                    </w:rPr>
                    <w:t>Midwifery -</w:t>
                  </w:r>
                  <w:r>
                    <w:rPr>
                      <w:rFonts w:ascii="Verdana" w:hAnsi="Verdana"/>
                      <w:color w:val="000000"/>
                      <w:sz w:val="16"/>
                      <w:szCs w:val="16"/>
                    </w:rPr>
                    <w:t xml:space="preserve"> X</w:t>
                  </w:r>
                </w:p>
              </w:tc>
              <w:tc>
                <w:tcPr>
                  <w:tcW w:w="6052" w:type="dxa"/>
                  <w:tcBorders>
                    <w:top w:val="single" w:sz="6" w:space="0" w:color="000000"/>
                    <w:left w:val="single" w:sz="6" w:space="0" w:color="000000"/>
                    <w:bottom w:val="single" w:sz="6" w:space="0" w:color="000000"/>
                    <w:right w:val="single" w:sz="6" w:space="0" w:color="000000"/>
                  </w:tcBorders>
                </w:tcPr>
                <w:p w14:paraId="6B7A788C" w14:textId="77777777" w:rsidR="009B40E5" w:rsidRPr="003B24D1" w:rsidRDefault="009B40E5" w:rsidP="0018496F">
                  <w:pPr>
                    <w:pStyle w:val="NoSpacing"/>
                    <w:jc w:val="both"/>
                    <w:rPr>
                      <w:rFonts w:asciiTheme="minorHAnsi" w:hAnsiTheme="minorHAnsi" w:cstheme="minorHAnsi"/>
                      <w:i/>
                      <w:iCs/>
                    </w:rPr>
                  </w:pPr>
                  <w:r w:rsidRPr="003B24D1">
                    <w:rPr>
                      <w:rFonts w:asciiTheme="minorHAnsi" w:hAnsiTheme="minorHAnsi" w:cstheme="minorHAnsi"/>
                    </w:rPr>
                    <w:t>Responsible for the specification of the needs of all those who will use the final products, for user liaison with the project team and for monitoring that the solution will meet those needs within the constraints of the Business Case in terms of quality, functionality and ease of use.</w:t>
                  </w:r>
                </w:p>
                <w:p w14:paraId="546F8D11" w14:textId="77777777" w:rsidR="009B40E5" w:rsidRPr="003B24D1" w:rsidRDefault="009B40E5" w:rsidP="0018496F">
                  <w:pPr>
                    <w:pStyle w:val="NoSpacing"/>
                    <w:jc w:val="both"/>
                    <w:rPr>
                      <w:rFonts w:asciiTheme="minorHAnsi" w:hAnsiTheme="minorHAnsi" w:cstheme="minorHAnsi"/>
                      <w:i/>
                      <w:iCs/>
                    </w:rPr>
                  </w:pPr>
                </w:p>
                <w:p w14:paraId="5683A8E7" w14:textId="77777777" w:rsidR="009B40E5" w:rsidRPr="003B24D1" w:rsidRDefault="009B40E5" w:rsidP="0018496F">
                  <w:pPr>
                    <w:pStyle w:val="NoSpacing"/>
                    <w:jc w:val="both"/>
                    <w:rPr>
                      <w:rFonts w:asciiTheme="minorHAnsi" w:hAnsiTheme="minorHAnsi" w:cstheme="minorHAnsi"/>
                      <w:i/>
                      <w:iCs/>
                    </w:rPr>
                  </w:pPr>
                  <w:r w:rsidRPr="003B24D1">
                    <w:rPr>
                      <w:rFonts w:asciiTheme="minorHAnsi" w:hAnsiTheme="minorHAnsi" w:cstheme="minorHAnsi"/>
                    </w:rPr>
                    <w:t>The role represents the interests of all those who will use the final product(s) of the project, those for whom the product will achieve an objective or those who will use the product to deliver benefits.  The Senior User role commits user resources and monitors products against requirements.</w:t>
                  </w:r>
                </w:p>
                <w:p w14:paraId="13F39D0F" w14:textId="77777777" w:rsidR="009B40E5" w:rsidRPr="003B24D1" w:rsidRDefault="009B40E5" w:rsidP="0018496F">
                  <w:pPr>
                    <w:pStyle w:val="NoSpacing"/>
                    <w:jc w:val="both"/>
                    <w:rPr>
                      <w:rFonts w:asciiTheme="minorHAnsi" w:hAnsiTheme="minorHAnsi" w:cstheme="minorHAnsi"/>
                      <w:i/>
                      <w:iCs/>
                    </w:rPr>
                  </w:pPr>
                </w:p>
                <w:p w14:paraId="03DCF496" w14:textId="77777777" w:rsidR="009B40E5" w:rsidRPr="003B24D1" w:rsidRDefault="009B40E5" w:rsidP="0018496F">
                  <w:pPr>
                    <w:pStyle w:val="NoSpacing"/>
                    <w:jc w:val="both"/>
                    <w:rPr>
                      <w:rFonts w:asciiTheme="minorHAnsi" w:hAnsiTheme="minorHAnsi" w:cstheme="minorHAnsi"/>
                      <w:i/>
                      <w:iCs/>
                    </w:rPr>
                  </w:pPr>
                  <w:r w:rsidRPr="003B24D1">
                    <w:rPr>
                      <w:rFonts w:asciiTheme="minorHAnsi" w:hAnsiTheme="minorHAnsi" w:cstheme="minorHAnsi"/>
                    </w:rPr>
                    <w:t>Supported by the Clinician and Midwifery based focus group.</w:t>
                  </w:r>
                </w:p>
              </w:tc>
            </w:tr>
            <w:tr w:rsidR="009B40E5" w:rsidRPr="003B24D1" w14:paraId="48D15DE1" w14:textId="77777777" w:rsidTr="0018496F">
              <w:trPr>
                <w:trHeight w:val="528"/>
              </w:trPr>
              <w:tc>
                <w:tcPr>
                  <w:tcW w:w="3010" w:type="dxa"/>
                  <w:tcBorders>
                    <w:top w:val="single" w:sz="6" w:space="0" w:color="000000"/>
                    <w:left w:val="single" w:sz="6" w:space="0" w:color="000000"/>
                    <w:bottom w:val="single" w:sz="6" w:space="0" w:color="000000"/>
                    <w:right w:val="single" w:sz="6" w:space="0" w:color="000000"/>
                  </w:tcBorders>
                </w:tcPr>
                <w:p w14:paraId="6432C9AB" w14:textId="77777777" w:rsidR="009B40E5" w:rsidRPr="003B24D1" w:rsidRDefault="009B40E5" w:rsidP="0018496F">
                  <w:pPr>
                    <w:pStyle w:val="NoSpacing"/>
                    <w:jc w:val="both"/>
                    <w:rPr>
                      <w:rFonts w:asciiTheme="minorHAnsi" w:hAnsiTheme="minorHAnsi" w:cstheme="minorHAnsi"/>
                      <w:i/>
                      <w:iCs/>
                    </w:rPr>
                  </w:pPr>
                  <w:r>
                    <w:rPr>
                      <w:rFonts w:asciiTheme="minorHAnsi" w:hAnsiTheme="minorHAnsi" w:cstheme="minorHAnsi"/>
                    </w:rPr>
                    <w:t>Accountable Manager</w:t>
                  </w:r>
                  <w:r w:rsidRPr="003B24D1">
                    <w:rPr>
                      <w:rFonts w:asciiTheme="minorHAnsi" w:hAnsiTheme="minorHAnsi" w:cstheme="minorHAnsi"/>
                    </w:rPr>
                    <w:t>:</w:t>
                  </w:r>
                </w:p>
                <w:p w14:paraId="0B6F9B5D" w14:textId="77777777" w:rsidR="009B40E5" w:rsidRPr="003B24D1" w:rsidRDefault="009B40E5" w:rsidP="0018496F">
                  <w:pPr>
                    <w:pStyle w:val="NoSpacing"/>
                    <w:jc w:val="both"/>
                    <w:rPr>
                      <w:rFonts w:asciiTheme="minorHAnsi" w:hAnsiTheme="minorHAnsi" w:cstheme="minorHAnsi"/>
                      <w:i/>
                      <w:iCs/>
                    </w:rPr>
                  </w:pPr>
                </w:p>
                <w:p w14:paraId="53A7E406" w14:textId="77777777" w:rsidR="009B40E5" w:rsidRDefault="009B40E5" w:rsidP="0018496F">
                  <w:pPr>
                    <w:pStyle w:val="NoSpacing"/>
                    <w:jc w:val="both"/>
                    <w:rPr>
                      <w:rFonts w:asciiTheme="minorHAnsi" w:hAnsiTheme="minorHAnsi" w:cstheme="minorHAnsi"/>
                      <w:i/>
                      <w:iCs/>
                    </w:rPr>
                  </w:pPr>
                  <w:r>
                    <w:rPr>
                      <w:rFonts w:ascii="Verdana" w:hAnsi="Verdana"/>
                      <w:color w:val="000000"/>
                      <w:sz w:val="16"/>
                      <w:szCs w:val="16"/>
                    </w:rPr>
                    <w:t>X</w:t>
                  </w:r>
                  <w:r>
                    <w:rPr>
                      <w:rFonts w:asciiTheme="minorHAnsi" w:hAnsiTheme="minorHAnsi" w:cstheme="minorHAnsi"/>
                      <w:i/>
                      <w:iCs/>
                    </w:rPr>
                    <w:t xml:space="preserve"> </w:t>
                  </w:r>
                </w:p>
                <w:p w14:paraId="6AE39E95" w14:textId="77777777" w:rsidR="009B40E5" w:rsidRDefault="009B40E5" w:rsidP="0018496F">
                  <w:pPr>
                    <w:pStyle w:val="NoSpacing"/>
                    <w:jc w:val="both"/>
                    <w:rPr>
                      <w:rFonts w:asciiTheme="minorHAnsi" w:hAnsiTheme="minorHAnsi" w:cstheme="minorHAnsi"/>
                      <w:i/>
                      <w:iCs/>
                    </w:rPr>
                  </w:pPr>
                </w:p>
                <w:p w14:paraId="3947A341" w14:textId="77777777" w:rsidR="009B40E5" w:rsidRPr="003B24D1" w:rsidRDefault="009B40E5" w:rsidP="0018496F">
                  <w:pPr>
                    <w:pStyle w:val="NoSpacing"/>
                    <w:jc w:val="both"/>
                    <w:rPr>
                      <w:rFonts w:asciiTheme="minorHAnsi" w:hAnsiTheme="minorHAnsi" w:cstheme="minorHAnsi"/>
                      <w:i/>
                      <w:iCs/>
                    </w:rPr>
                  </w:pPr>
                  <w:r>
                    <w:rPr>
                      <w:rFonts w:ascii="Verdana" w:hAnsi="Verdana"/>
                      <w:color w:val="000000"/>
                      <w:sz w:val="16"/>
                      <w:szCs w:val="16"/>
                    </w:rPr>
                    <w:t>X</w:t>
                  </w:r>
                  <w:r w:rsidRPr="003B24D1">
                    <w:rPr>
                      <w:rFonts w:asciiTheme="minorHAnsi" w:hAnsiTheme="minorHAnsi" w:cstheme="minorHAnsi"/>
                      <w:i/>
                      <w:iCs/>
                    </w:rPr>
                    <w:t xml:space="preserve"> </w:t>
                  </w:r>
                </w:p>
              </w:tc>
              <w:tc>
                <w:tcPr>
                  <w:tcW w:w="6052" w:type="dxa"/>
                  <w:tcBorders>
                    <w:top w:val="single" w:sz="6" w:space="0" w:color="000000"/>
                    <w:left w:val="single" w:sz="6" w:space="0" w:color="000000"/>
                    <w:bottom w:val="single" w:sz="6" w:space="0" w:color="000000"/>
                    <w:right w:val="single" w:sz="6" w:space="0" w:color="000000"/>
                  </w:tcBorders>
                </w:tcPr>
                <w:p w14:paraId="0C4EC876" w14:textId="77777777" w:rsidR="009B40E5" w:rsidRDefault="009B40E5" w:rsidP="0018496F">
                  <w:pPr>
                    <w:pStyle w:val="NoSpacing"/>
                    <w:jc w:val="both"/>
                    <w:rPr>
                      <w:rFonts w:asciiTheme="minorHAnsi" w:hAnsiTheme="minorHAnsi" w:cstheme="minorHAnsi"/>
                    </w:rPr>
                  </w:pPr>
                </w:p>
                <w:p w14:paraId="456D1429" w14:textId="77777777" w:rsidR="009B40E5" w:rsidRDefault="009B40E5" w:rsidP="0018496F">
                  <w:pPr>
                    <w:pStyle w:val="NoSpacing"/>
                    <w:jc w:val="both"/>
                    <w:rPr>
                      <w:rFonts w:asciiTheme="minorHAnsi" w:hAnsiTheme="minorHAnsi" w:cstheme="minorHAnsi"/>
                    </w:rPr>
                  </w:pPr>
                </w:p>
                <w:p w14:paraId="04AB32B4" w14:textId="77777777" w:rsidR="009B40E5" w:rsidRDefault="009B40E5" w:rsidP="0018496F">
                  <w:pPr>
                    <w:pStyle w:val="NoSpacing"/>
                    <w:jc w:val="both"/>
                    <w:rPr>
                      <w:rFonts w:asciiTheme="minorHAnsi" w:hAnsiTheme="minorHAnsi" w:cstheme="minorHAnsi"/>
                    </w:rPr>
                  </w:pPr>
                  <w:r>
                    <w:rPr>
                      <w:rFonts w:asciiTheme="minorHAnsi" w:hAnsiTheme="minorHAnsi" w:cstheme="minorHAnsi"/>
                    </w:rPr>
                    <w:t xml:space="preserve">Responsible for the work of the project team leading engagement within the directorate and ensuring that the system supplier delivers. </w:t>
                  </w:r>
                </w:p>
                <w:p w14:paraId="36C4D3A5" w14:textId="77777777" w:rsidR="009B40E5" w:rsidRDefault="009B40E5" w:rsidP="0018496F">
                  <w:pPr>
                    <w:pStyle w:val="NoSpacing"/>
                    <w:jc w:val="both"/>
                    <w:rPr>
                      <w:rFonts w:asciiTheme="minorHAnsi" w:hAnsiTheme="minorHAnsi" w:cstheme="minorHAnsi"/>
                    </w:rPr>
                  </w:pPr>
                </w:p>
                <w:p w14:paraId="37F839E2" w14:textId="77777777" w:rsidR="009B40E5" w:rsidRPr="003B24D1" w:rsidRDefault="009B40E5" w:rsidP="0018496F">
                  <w:pPr>
                    <w:pStyle w:val="NoSpacing"/>
                    <w:jc w:val="both"/>
                    <w:rPr>
                      <w:rFonts w:asciiTheme="minorHAnsi" w:hAnsiTheme="minorHAnsi" w:cstheme="minorHAnsi"/>
                      <w:i/>
                      <w:iCs/>
                    </w:rPr>
                  </w:pPr>
                  <w:r>
                    <w:rPr>
                      <w:rFonts w:asciiTheme="minorHAnsi" w:hAnsiTheme="minorHAnsi" w:cstheme="minorHAnsi"/>
                    </w:rPr>
                    <w:t>The system supplier will appoint an accountable manager who will be responsible for the delivery of the system.</w:t>
                  </w:r>
                </w:p>
              </w:tc>
            </w:tr>
            <w:tr w:rsidR="009B40E5" w:rsidRPr="003B24D1" w14:paraId="5B8432B3" w14:textId="77777777" w:rsidTr="0018496F">
              <w:trPr>
                <w:trHeight w:val="1886"/>
              </w:trPr>
              <w:tc>
                <w:tcPr>
                  <w:tcW w:w="3010" w:type="dxa"/>
                  <w:tcBorders>
                    <w:top w:val="single" w:sz="6" w:space="0" w:color="000000"/>
                    <w:left w:val="single" w:sz="6" w:space="0" w:color="000000"/>
                    <w:bottom w:val="single" w:sz="6" w:space="0" w:color="000000"/>
                    <w:right w:val="single" w:sz="6" w:space="0" w:color="000000"/>
                  </w:tcBorders>
                </w:tcPr>
                <w:p w14:paraId="230B6538" w14:textId="77777777" w:rsidR="009B40E5" w:rsidRPr="003B24D1" w:rsidRDefault="009B40E5" w:rsidP="0018496F">
                  <w:pPr>
                    <w:pStyle w:val="NoSpacing"/>
                    <w:jc w:val="both"/>
                    <w:rPr>
                      <w:rFonts w:asciiTheme="minorHAnsi" w:hAnsiTheme="minorHAnsi" w:cstheme="minorHAnsi"/>
                      <w:i/>
                      <w:iCs/>
                    </w:rPr>
                  </w:pPr>
                  <w:r w:rsidRPr="003B24D1">
                    <w:rPr>
                      <w:rFonts w:asciiTheme="minorHAnsi" w:hAnsiTheme="minorHAnsi" w:cstheme="minorHAnsi"/>
                    </w:rPr>
                    <w:t>Project Manager:</w:t>
                  </w:r>
                </w:p>
                <w:p w14:paraId="0736DF14" w14:textId="77777777" w:rsidR="009B40E5" w:rsidRPr="003B24D1" w:rsidRDefault="009B40E5" w:rsidP="0018496F">
                  <w:pPr>
                    <w:pStyle w:val="NoSpacing"/>
                    <w:jc w:val="both"/>
                    <w:rPr>
                      <w:rFonts w:asciiTheme="minorHAnsi" w:hAnsiTheme="minorHAnsi" w:cstheme="minorHAnsi"/>
                      <w:i/>
                      <w:iCs/>
                    </w:rPr>
                  </w:pPr>
                </w:p>
                <w:p w14:paraId="5F18AB8D" w14:textId="77777777" w:rsidR="009B40E5" w:rsidRPr="003B24D1" w:rsidRDefault="009B40E5" w:rsidP="0018496F">
                  <w:pPr>
                    <w:pStyle w:val="NoSpacing"/>
                    <w:jc w:val="both"/>
                    <w:rPr>
                      <w:rFonts w:asciiTheme="minorHAnsi" w:hAnsiTheme="minorHAnsi" w:cstheme="minorHAnsi"/>
                      <w:i/>
                      <w:iCs/>
                    </w:rPr>
                  </w:pPr>
                  <w:r>
                    <w:rPr>
                      <w:rFonts w:ascii="Verdana" w:hAnsi="Verdana"/>
                      <w:color w:val="000000"/>
                      <w:sz w:val="16"/>
                      <w:szCs w:val="16"/>
                    </w:rPr>
                    <w:t>X</w:t>
                  </w:r>
                </w:p>
              </w:tc>
              <w:tc>
                <w:tcPr>
                  <w:tcW w:w="6052" w:type="dxa"/>
                  <w:tcBorders>
                    <w:top w:val="single" w:sz="6" w:space="0" w:color="000000"/>
                    <w:left w:val="single" w:sz="6" w:space="0" w:color="000000"/>
                    <w:bottom w:val="single" w:sz="6" w:space="0" w:color="000000"/>
                    <w:right w:val="single" w:sz="6" w:space="0" w:color="000000"/>
                  </w:tcBorders>
                </w:tcPr>
                <w:p w14:paraId="507A1D48" w14:textId="77777777" w:rsidR="009B40E5" w:rsidRPr="003B24D1" w:rsidRDefault="009B40E5" w:rsidP="0018496F">
                  <w:pPr>
                    <w:pStyle w:val="NoSpacing"/>
                    <w:jc w:val="both"/>
                    <w:rPr>
                      <w:rFonts w:asciiTheme="minorHAnsi" w:hAnsiTheme="minorHAnsi" w:cstheme="minorHAnsi"/>
                      <w:i/>
                      <w:iCs/>
                    </w:rPr>
                  </w:pPr>
                  <w:r w:rsidRPr="003B24D1">
                    <w:rPr>
                      <w:rFonts w:asciiTheme="minorHAnsi" w:hAnsiTheme="minorHAnsi" w:cstheme="minorHAnsi"/>
                    </w:rPr>
                    <w:t>Manages the project on a day-to-day basis</w:t>
                  </w:r>
                  <w:r>
                    <w:rPr>
                      <w:rFonts w:asciiTheme="minorHAnsi" w:hAnsiTheme="minorHAnsi" w:cstheme="minorHAnsi"/>
                    </w:rPr>
                    <w:t>.</w:t>
                  </w:r>
                </w:p>
                <w:p w14:paraId="77C243EC" w14:textId="77777777" w:rsidR="009B40E5" w:rsidRPr="003B24D1" w:rsidRDefault="009B40E5" w:rsidP="0018496F">
                  <w:pPr>
                    <w:pStyle w:val="NoSpacing"/>
                    <w:jc w:val="both"/>
                    <w:rPr>
                      <w:rFonts w:asciiTheme="minorHAnsi" w:hAnsiTheme="minorHAnsi" w:cstheme="minorHAnsi"/>
                      <w:i/>
                      <w:iCs/>
                    </w:rPr>
                  </w:pPr>
                </w:p>
                <w:p w14:paraId="72B49CBB" w14:textId="77777777" w:rsidR="009B40E5" w:rsidRPr="003B24D1" w:rsidRDefault="009B40E5" w:rsidP="0018496F">
                  <w:pPr>
                    <w:pStyle w:val="NoSpacing"/>
                    <w:jc w:val="both"/>
                    <w:rPr>
                      <w:rFonts w:asciiTheme="minorHAnsi" w:hAnsiTheme="minorHAnsi" w:cstheme="minorHAnsi"/>
                      <w:i/>
                      <w:iCs/>
                    </w:rPr>
                  </w:pPr>
                  <w:r w:rsidRPr="003B24D1">
                    <w:rPr>
                      <w:rFonts w:asciiTheme="minorHAnsi" w:hAnsiTheme="minorHAnsi" w:cstheme="minorHAnsi"/>
                    </w:rPr>
                    <w:t>The project manager’s prime responsibility is to ensure that the project produces the required products, to the required standard of quality and within the specified constraints of time and cost.</w:t>
                  </w:r>
                </w:p>
                <w:p w14:paraId="15EDB6A2" w14:textId="77777777" w:rsidR="009B40E5" w:rsidRPr="003B24D1" w:rsidRDefault="009B40E5" w:rsidP="0018496F">
                  <w:pPr>
                    <w:pStyle w:val="NoSpacing"/>
                    <w:jc w:val="both"/>
                    <w:rPr>
                      <w:rFonts w:asciiTheme="minorHAnsi" w:hAnsiTheme="minorHAnsi" w:cstheme="minorHAnsi"/>
                      <w:i/>
                      <w:iCs/>
                    </w:rPr>
                  </w:pPr>
                </w:p>
              </w:tc>
            </w:tr>
            <w:tr w:rsidR="009B40E5" w:rsidRPr="003B24D1" w14:paraId="707E93BA" w14:textId="77777777" w:rsidTr="0018496F">
              <w:trPr>
                <w:trHeight w:val="1071"/>
              </w:trPr>
              <w:tc>
                <w:tcPr>
                  <w:tcW w:w="3010" w:type="dxa"/>
                  <w:tcBorders>
                    <w:top w:val="single" w:sz="6" w:space="0" w:color="000000"/>
                    <w:left w:val="single" w:sz="6" w:space="0" w:color="000000"/>
                    <w:bottom w:val="single" w:sz="6" w:space="0" w:color="000000"/>
                    <w:right w:val="single" w:sz="6" w:space="0" w:color="000000"/>
                  </w:tcBorders>
                </w:tcPr>
                <w:p w14:paraId="7999F2A9" w14:textId="77777777" w:rsidR="009B40E5" w:rsidRDefault="009B40E5" w:rsidP="0018496F">
                  <w:pPr>
                    <w:pStyle w:val="NoSpacing"/>
                    <w:jc w:val="both"/>
                    <w:rPr>
                      <w:rFonts w:asciiTheme="minorHAnsi" w:hAnsiTheme="minorHAnsi" w:cstheme="minorHAnsi"/>
                    </w:rPr>
                  </w:pPr>
                  <w:r>
                    <w:rPr>
                      <w:rFonts w:asciiTheme="minorHAnsi" w:hAnsiTheme="minorHAnsi" w:cstheme="minorHAnsi"/>
                    </w:rPr>
                    <w:t>Project Midwife</w:t>
                  </w:r>
                </w:p>
                <w:p w14:paraId="21FF4458" w14:textId="77777777" w:rsidR="009B40E5" w:rsidRDefault="009B40E5" w:rsidP="0018496F">
                  <w:pPr>
                    <w:pStyle w:val="NoSpacing"/>
                    <w:jc w:val="both"/>
                    <w:rPr>
                      <w:rFonts w:asciiTheme="minorHAnsi" w:hAnsiTheme="minorHAnsi" w:cstheme="minorHAnsi"/>
                    </w:rPr>
                  </w:pPr>
                </w:p>
                <w:p w14:paraId="58ED9CB0" w14:textId="77777777" w:rsidR="009B40E5" w:rsidRPr="00D27D99" w:rsidRDefault="009B40E5" w:rsidP="0018496F">
                  <w:pPr>
                    <w:pStyle w:val="NoSpacing"/>
                    <w:jc w:val="both"/>
                    <w:rPr>
                      <w:rFonts w:asciiTheme="minorHAnsi" w:hAnsiTheme="minorHAnsi" w:cstheme="minorHAnsi"/>
                      <w:i/>
                    </w:rPr>
                  </w:pPr>
                  <w:r w:rsidRPr="00D27D99">
                    <w:rPr>
                      <w:rFonts w:asciiTheme="minorHAnsi" w:hAnsiTheme="minorHAnsi" w:cstheme="minorHAnsi"/>
                      <w:i/>
                    </w:rPr>
                    <w:t>TBC</w:t>
                  </w:r>
                </w:p>
              </w:tc>
              <w:tc>
                <w:tcPr>
                  <w:tcW w:w="6052" w:type="dxa"/>
                  <w:tcBorders>
                    <w:top w:val="single" w:sz="6" w:space="0" w:color="000000"/>
                    <w:left w:val="single" w:sz="6" w:space="0" w:color="000000"/>
                    <w:bottom w:val="single" w:sz="6" w:space="0" w:color="000000"/>
                    <w:right w:val="single" w:sz="6" w:space="0" w:color="000000"/>
                  </w:tcBorders>
                </w:tcPr>
                <w:p w14:paraId="2EA0F909" w14:textId="77777777" w:rsidR="009B40E5" w:rsidRPr="003B24D1" w:rsidRDefault="009B40E5" w:rsidP="0018496F">
                  <w:pPr>
                    <w:pStyle w:val="NoSpacing"/>
                    <w:jc w:val="both"/>
                    <w:rPr>
                      <w:rFonts w:asciiTheme="minorHAnsi" w:hAnsiTheme="minorHAnsi" w:cstheme="minorHAnsi"/>
                    </w:rPr>
                  </w:pPr>
                  <w:r>
                    <w:rPr>
                      <w:rFonts w:asciiTheme="minorHAnsi" w:hAnsiTheme="minorHAnsi" w:cstheme="minorHAnsi"/>
                    </w:rPr>
                    <w:t>Responsible for providing input to the project relating to business process, business change, localisation, functionality, testing, and acting as a conduit to the clinicians within the directorate to provide decisions to the project when required.</w:t>
                  </w:r>
                </w:p>
              </w:tc>
            </w:tr>
            <w:tr w:rsidR="009B40E5" w:rsidRPr="003B24D1" w14:paraId="7086D11E" w14:textId="77777777" w:rsidTr="0018496F">
              <w:trPr>
                <w:trHeight w:val="1071"/>
              </w:trPr>
              <w:tc>
                <w:tcPr>
                  <w:tcW w:w="3010" w:type="dxa"/>
                  <w:tcBorders>
                    <w:top w:val="single" w:sz="6" w:space="0" w:color="000000"/>
                    <w:left w:val="single" w:sz="6" w:space="0" w:color="000000"/>
                    <w:bottom w:val="single" w:sz="6" w:space="0" w:color="000000"/>
                    <w:right w:val="single" w:sz="6" w:space="0" w:color="000000"/>
                  </w:tcBorders>
                </w:tcPr>
                <w:p w14:paraId="42F62F05" w14:textId="77777777" w:rsidR="009B40E5" w:rsidRDefault="009B40E5" w:rsidP="0018496F">
                  <w:pPr>
                    <w:pStyle w:val="NoSpacing"/>
                    <w:jc w:val="both"/>
                    <w:rPr>
                      <w:rFonts w:asciiTheme="minorHAnsi" w:hAnsiTheme="minorHAnsi" w:cstheme="minorHAnsi"/>
                    </w:rPr>
                  </w:pPr>
                  <w:r>
                    <w:rPr>
                      <w:rFonts w:asciiTheme="minorHAnsi" w:hAnsiTheme="minorHAnsi" w:cstheme="minorHAnsi"/>
                    </w:rPr>
                    <w:t>Project consultant</w:t>
                  </w:r>
                </w:p>
                <w:p w14:paraId="7976B4BF" w14:textId="77777777" w:rsidR="009B40E5" w:rsidRDefault="009B40E5" w:rsidP="0018496F">
                  <w:pPr>
                    <w:pStyle w:val="NoSpacing"/>
                    <w:jc w:val="both"/>
                    <w:rPr>
                      <w:rFonts w:asciiTheme="minorHAnsi" w:hAnsiTheme="minorHAnsi" w:cstheme="minorHAnsi"/>
                    </w:rPr>
                  </w:pPr>
                  <w:r>
                    <w:rPr>
                      <w:rFonts w:asciiTheme="minorHAnsi" w:hAnsiTheme="minorHAnsi" w:cstheme="minorHAnsi"/>
                    </w:rPr>
                    <w:t>TBC</w:t>
                  </w:r>
                </w:p>
              </w:tc>
              <w:tc>
                <w:tcPr>
                  <w:tcW w:w="6052" w:type="dxa"/>
                  <w:tcBorders>
                    <w:top w:val="single" w:sz="6" w:space="0" w:color="000000"/>
                    <w:left w:val="single" w:sz="6" w:space="0" w:color="000000"/>
                    <w:bottom w:val="single" w:sz="6" w:space="0" w:color="000000"/>
                    <w:right w:val="single" w:sz="6" w:space="0" w:color="000000"/>
                  </w:tcBorders>
                </w:tcPr>
                <w:p w14:paraId="5A00ECBC" w14:textId="77777777" w:rsidR="009B40E5" w:rsidRDefault="009B40E5" w:rsidP="0018496F">
                  <w:pPr>
                    <w:pStyle w:val="NoSpacing"/>
                    <w:jc w:val="both"/>
                    <w:rPr>
                      <w:rFonts w:asciiTheme="minorHAnsi" w:hAnsiTheme="minorHAnsi" w:cstheme="minorHAnsi"/>
                    </w:rPr>
                  </w:pPr>
                  <w:r>
                    <w:rPr>
                      <w:rFonts w:asciiTheme="minorHAnsi" w:hAnsiTheme="minorHAnsi" w:cstheme="minorHAnsi"/>
                    </w:rPr>
                    <w:t>Responsible for providing input to the project relating to business process, business change, localisation, functionality, testing, and acting as a conduit to the clinicians within the directorate to provide decisions to the project when required.</w:t>
                  </w:r>
                </w:p>
              </w:tc>
            </w:tr>
          </w:tbl>
          <w:p w14:paraId="7F117085" w14:textId="77777777" w:rsidR="009B40E5" w:rsidRPr="00C65248" w:rsidRDefault="009B40E5" w:rsidP="0018496F">
            <w:pPr>
              <w:spacing w:before="120" w:after="120"/>
              <w:rPr>
                <w:rFonts w:asciiTheme="minorHAnsi" w:hAnsiTheme="minorHAnsi"/>
                <w:bCs/>
                <w:i/>
                <w:lang w:eastAsia="en-US"/>
              </w:rPr>
            </w:pPr>
          </w:p>
          <w:p w14:paraId="5B168BA3" w14:textId="77777777" w:rsidR="009B40E5" w:rsidRPr="00C65248" w:rsidRDefault="009B40E5" w:rsidP="0018496F">
            <w:pPr>
              <w:rPr>
                <w:rFonts w:asciiTheme="minorHAnsi" w:hAnsiTheme="minorHAnsi"/>
                <w:i/>
                <w:color w:val="C0504D" w:themeColor="accent2"/>
              </w:rPr>
            </w:pPr>
          </w:p>
        </w:tc>
      </w:tr>
      <w:tr w:rsidR="009B40E5" w:rsidRPr="00C65248" w14:paraId="5C3CB2FD" w14:textId="77777777" w:rsidTr="0018496F">
        <w:trPr>
          <w:trHeight w:val="517"/>
          <w:jc w:val="center"/>
        </w:trPr>
        <w:tc>
          <w:tcPr>
            <w:tcW w:w="5000" w:type="pct"/>
            <w:shd w:val="clear" w:color="auto" w:fill="D9D9D9" w:themeFill="background1" w:themeFillShade="D9"/>
          </w:tcPr>
          <w:p w14:paraId="5E8CD7B9" w14:textId="77777777" w:rsidR="009B40E5" w:rsidRPr="00C36E65" w:rsidRDefault="009B40E5" w:rsidP="0018496F">
            <w:pPr>
              <w:spacing w:before="120" w:after="120"/>
              <w:rPr>
                <w:rFonts w:asciiTheme="minorHAnsi" w:hAnsiTheme="minorHAnsi"/>
                <w:b/>
              </w:rPr>
            </w:pPr>
            <w:r>
              <w:rPr>
                <w:rFonts w:asciiTheme="minorHAnsi" w:hAnsiTheme="minorHAnsi"/>
                <w:b/>
              </w:rPr>
              <w:lastRenderedPageBreak/>
              <w:t>Project Governance</w:t>
            </w:r>
          </w:p>
        </w:tc>
      </w:tr>
      <w:tr w:rsidR="009B40E5" w:rsidRPr="00C65248" w14:paraId="32BF519D" w14:textId="77777777" w:rsidTr="0018496F">
        <w:trPr>
          <w:trHeight w:val="517"/>
          <w:jc w:val="center"/>
        </w:trPr>
        <w:tc>
          <w:tcPr>
            <w:tcW w:w="5000" w:type="pct"/>
            <w:shd w:val="clear" w:color="auto" w:fill="B8CCE4" w:themeFill="accent1" w:themeFillTint="66"/>
          </w:tcPr>
          <w:p w14:paraId="1FAB8B7F" w14:textId="77777777" w:rsidR="009B40E5" w:rsidRDefault="009B40E5" w:rsidP="0018496F">
            <w:pPr>
              <w:rPr>
                <w:color w:val="000000"/>
              </w:rPr>
            </w:pPr>
            <w:r>
              <w:rPr>
                <w:color w:val="000000"/>
              </w:rPr>
              <w:t xml:space="preserve">The project will be managed in line with the </w:t>
            </w:r>
            <w:r>
              <w:rPr>
                <w:rFonts w:ascii="Verdana" w:hAnsi="Verdana"/>
                <w:color w:val="000000"/>
                <w:sz w:val="16"/>
                <w:szCs w:val="16"/>
              </w:rPr>
              <w:t>X</w:t>
            </w:r>
            <w:r>
              <w:rPr>
                <w:color w:val="000000"/>
              </w:rPr>
              <w:t xml:space="preserve"> ICT Project Management Standard Operating Procedure (SOP) and assigned a named project manager. A Project Board will meet at least monthly, chaired by the SRO and consisting of representatives from key stakeholders able to make decisions about the project with respect to their areas.  The Project Board will review progress and authorise key decisions. During the active phase of the project, a weekly operational project team meeting will be held chaired by the clinical lead or project midwife and consisting of all key project staff to monitor day-to-day progress. </w:t>
            </w:r>
          </w:p>
          <w:p w14:paraId="13135D15" w14:textId="77777777" w:rsidR="009B40E5" w:rsidRDefault="009B40E5" w:rsidP="0018496F">
            <w:pPr>
              <w:rPr>
                <w:color w:val="000000"/>
              </w:rPr>
            </w:pPr>
            <w:r>
              <w:rPr>
                <w:color w:val="000000"/>
              </w:rPr>
              <w:t xml:space="preserve">A Project Initiation Document will be created to support project kick-off and regularly reviewed throughout it will include plans, risks and issues and </w:t>
            </w:r>
            <w:proofErr w:type="gramStart"/>
            <w:r>
              <w:rPr>
                <w:color w:val="000000"/>
              </w:rPr>
              <w:t>other</w:t>
            </w:r>
            <w:proofErr w:type="gramEnd"/>
            <w:r>
              <w:rPr>
                <w:color w:val="000000"/>
              </w:rPr>
              <w:t xml:space="preserve"> key project information. Monthly Highlight reports will be created and reviewed by the Project Board and used to progress report up to the ICT Strategy Board and X </w:t>
            </w:r>
            <w:r w:rsidRPr="0096180C">
              <w:rPr>
                <w:color w:val="000000"/>
              </w:rPr>
              <w:t>Programme Board. Key actions and escalations will be reported from ICT Strategy Board to the Trust’s Finance and Resources</w:t>
            </w:r>
            <w:r>
              <w:rPr>
                <w:color w:val="000000"/>
              </w:rPr>
              <w:t xml:space="preserve"> Committee monthly. </w:t>
            </w:r>
          </w:p>
          <w:p w14:paraId="68E6AF37" w14:textId="77777777" w:rsidR="009B40E5" w:rsidRDefault="009B40E5" w:rsidP="0018496F">
            <w:pPr>
              <w:rPr>
                <w:color w:val="000000"/>
              </w:rPr>
            </w:pPr>
          </w:p>
          <w:p w14:paraId="74DCC0D8" w14:textId="77777777" w:rsidR="009B40E5" w:rsidRPr="00C65248" w:rsidRDefault="009B40E5" w:rsidP="0018496F">
            <w:pPr>
              <w:jc w:val="center"/>
              <w:rPr>
                <w:rFonts w:asciiTheme="minorHAnsi" w:hAnsiTheme="minorHAnsi"/>
                <w:bCs/>
                <w:i/>
                <w:lang w:eastAsia="en-US"/>
              </w:rPr>
            </w:pPr>
            <w:r>
              <w:rPr>
                <w:noProof/>
              </w:rPr>
              <w:drawing>
                <wp:inline distT="0" distB="0" distL="0" distR="0" wp14:anchorId="1FBB2599" wp14:editId="699E15E0">
                  <wp:extent cx="2783034" cy="242318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email">
                            <a:extLst>
                              <a:ext uri="{28A0092B-C50C-407E-A947-70E740481C1C}">
                                <a14:useLocalDpi xmlns:a14="http://schemas.microsoft.com/office/drawing/2010/main"/>
                              </a:ext>
                            </a:extLst>
                          </a:blip>
                          <a:srcRect/>
                          <a:stretch/>
                        </pic:blipFill>
                        <pic:spPr bwMode="auto">
                          <a:xfrm>
                            <a:off x="0" y="0"/>
                            <a:ext cx="2790515" cy="2429699"/>
                          </a:xfrm>
                          <a:prstGeom prst="rect">
                            <a:avLst/>
                          </a:prstGeom>
                          <a:ln>
                            <a:noFill/>
                          </a:ln>
                          <a:extLst>
                            <a:ext uri="{53640926-AAD7-44D8-BBD7-CCE9431645EC}">
                              <a14:shadowObscured xmlns:a14="http://schemas.microsoft.com/office/drawing/2010/main"/>
                            </a:ext>
                          </a:extLst>
                        </pic:spPr>
                      </pic:pic>
                    </a:graphicData>
                  </a:graphic>
                </wp:inline>
              </w:drawing>
            </w:r>
          </w:p>
          <w:p w14:paraId="53DF25F0" w14:textId="77777777" w:rsidR="009B40E5" w:rsidRPr="00C65248" w:rsidRDefault="009B40E5" w:rsidP="0018496F">
            <w:pPr>
              <w:rPr>
                <w:rFonts w:asciiTheme="minorHAnsi" w:hAnsiTheme="minorHAnsi"/>
                <w:i/>
                <w:color w:val="C0504D" w:themeColor="accent2"/>
              </w:rPr>
            </w:pPr>
          </w:p>
        </w:tc>
      </w:tr>
    </w:tbl>
    <w:p w14:paraId="70AABD50" w14:textId="77777777" w:rsidR="009B40E5" w:rsidRDefault="009B40E5" w:rsidP="009B40E5">
      <w:pPr>
        <w:spacing w:before="120" w:after="120"/>
        <w:rPr>
          <w:rFonts w:asciiTheme="minorHAnsi" w:hAnsiTheme="minorHAnsi"/>
          <w:i/>
          <w:color w:val="C0504D" w:themeColor="accent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0"/>
      </w:tblGrid>
      <w:tr w:rsidR="009B40E5" w:rsidRPr="00C65248" w14:paraId="2D4527FD" w14:textId="77777777" w:rsidTr="0018496F">
        <w:trPr>
          <w:trHeight w:val="517"/>
          <w:jc w:val="center"/>
        </w:trPr>
        <w:tc>
          <w:tcPr>
            <w:tcW w:w="5000" w:type="pct"/>
            <w:shd w:val="clear" w:color="auto" w:fill="D9D9D9" w:themeFill="background1" w:themeFillShade="D9"/>
          </w:tcPr>
          <w:p w14:paraId="612D98A0" w14:textId="77777777" w:rsidR="009B40E5" w:rsidRPr="00C36E65" w:rsidRDefault="009B40E5" w:rsidP="0018496F">
            <w:pPr>
              <w:spacing w:before="120" w:after="120"/>
              <w:rPr>
                <w:rFonts w:asciiTheme="minorHAnsi" w:hAnsiTheme="minorHAnsi"/>
                <w:b/>
              </w:rPr>
            </w:pPr>
            <w:r>
              <w:rPr>
                <w:rFonts w:asciiTheme="minorHAnsi" w:hAnsiTheme="minorHAnsi"/>
                <w:b/>
              </w:rPr>
              <w:t>Benefits Management</w:t>
            </w:r>
          </w:p>
        </w:tc>
      </w:tr>
      <w:tr w:rsidR="009B40E5" w:rsidRPr="00C65248" w14:paraId="6BF19B42" w14:textId="77777777" w:rsidTr="0018496F">
        <w:trPr>
          <w:trHeight w:val="517"/>
          <w:jc w:val="center"/>
        </w:trPr>
        <w:tc>
          <w:tcPr>
            <w:tcW w:w="5000" w:type="pct"/>
            <w:shd w:val="clear" w:color="auto" w:fill="B8CCE4" w:themeFill="accent1" w:themeFillTint="66"/>
          </w:tcPr>
          <w:p w14:paraId="511BE409" w14:textId="77777777" w:rsidR="009B40E5" w:rsidRPr="005B503A" w:rsidRDefault="009B40E5" w:rsidP="0018496F">
            <w:pPr>
              <w:spacing w:before="120" w:after="120"/>
              <w:rPr>
                <w:rFonts w:asciiTheme="minorHAnsi" w:hAnsiTheme="minorHAnsi"/>
                <w:bCs/>
                <w:lang w:eastAsia="en-US"/>
              </w:rPr>
            </w:pPr>
            <w:r>
              <w:rPr>
                <w:rFonts w:asciiTheme="minorHAnsi" w:hAnsiTheme="minorHAnsi"/>
                <w:bCs/>
                <w:lang w:eastAsia="en-US"/>
              </w:rPr>
              <w:t>The benefits and data sources are set out in Section 6.  The benefits realisation monitoring will be done jointly by the Directorate and the Informatics team.</w:t>
            </w:r>
          </w:p>
          <w:p w14:paraId="3607FFEB" w14:textId="77777777" w:rsidR="009B40E5" w:rsidRPr="00C65248" w:rsidRDefault="009B40E5" w:rsidP="0018496F">
            <w:pPr>
              <w:rPr>
                <w:rFonts w:asciiTheme="minorHAnsi" w:hAnsiTheme="minorHAnsi"/>
                <w:i/>
                <w:color w:val="C0504D" w:themeColor="accent2"/>
              </w:rPr>
            </w:pPr>
          </w:p>
        </w:tc>
      </w:tr>
    </w:tbl>
    <w:p w14:paraId="2EDE185B" w14:textId="77777777" w:rsidR="009B40E5" w:rsidRDefault="009B40E5" w:rsidP="009B40E5">
      <w:pPr>
        <w:spacing w:before="120" w:after="120"/>
        <w:rPr>
          <w:rFonts w:asciiTheme="minorHAnsi" w:hAnsiTheme="minorHAnsi"/>
          <w:i/>
          <w:color w:val="C0504D" w:themeColor="accent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0"/>
      </w:tblGrid>
      <w:tr w:rsidR="009B40E5" w:rsidRPr="00C65248" w14:paraId="0CF07D02" w14:textId="77777777" w:rsidTr="0018496F">
        <w:trPr>
          <w:trHeight w:val="517"/>
          <w:jc w:val="center"/>
        </w:trPr>
        <w:tc>
          <w:tcPr>
            <w:tcW w:w="5000" w:type="pct"/>
            <w:shd w:val="clear" w:color="auto" w:fill="D9D9D9" w:themeFill="background1" w:themeFillShade="D9"/>
          </w:tcPr>
          <w:p w14:paraId="19592BC2" w14:textId="77777777" w:rsidR="009B40E5" w:rsidRPr="00C36E65" w:rsidRDefault="009B40E5" w:rsidP="0018496F">
            <w:pPr>
              <w:spacing w:before="120" w:after="120"/>
              <w:rPr>
                <w:rFonts w:asciiTheme="minorHAnsi" w:hAnsiTheme="minorHAnsi"/>
                <w:b/>
              </w:rPr>
            </w:pPr>
            <w:r>
              <w:rPr>
                <w:rFonts w:asciiTheme="minorHAnsi" w:hAnsiTheme="minorHAnsi"/>
                <w:b/>
              </w:rPr>
              <w:t>Next Business Case Review Date</w:t>
            </w:r>
          </w:p>
        </w:tc>
      </w:tr>
      <w:tr w:rsidR="009B40E5" w:rsidRPr="00C65248" w14:paraId="5572BB5B" w14:textId="77777777" w:rsidTr="0018496F">
        <w:trPr>
          <w:trHeight w:val="517"/>
          <w:jc w:val="center"/>
        </w:trPr>
        <w:tc>
          <w:tcPr>
            <w:tcW w:w="5000" w:type="pct"/>
            <w:shd w:val="clear" w:color="auto" w:fill="B8CCE4" w:themeFill="accent1" w:themeFillTint="66"/>
          </w:tcPr>
          <w:p w14:paraId="00F86CCE" w14:textId="77777777" w:rsidR="009B40E5" w:rsidRPr="002F3289" w:rsidRDefault="009B40E5" w:rsidP="0018496F">
            <w:pPr>
              <w:rPr>
                <w:rFonts w:asciiTheme="minorHAnsi" w:hAnsiTheme="minorHAnsi"/>
                <w:color w:val="C0504D" w:themeColor="accent2"/>
              </w:rPr>
            </w:pPr>
            <w:r w:rsidRPr="002F3289">
              <w:rPr>
                <w:rFonts w:asciiTheme="minorHAnsi" w:hAnsiTheme="minorHAnsi"/>
              </w:rPr>
              <w:t>August 2018</w:t>
            </w:r>
          </w:p>
        </w:tc>
      </w:tr>
    </w:tbl>
    <w:p w14:paraId="2D8A6575" w14:textId="77777777" w:rsidR="009B40E5" w:rsidRPr="005D30CF" w:rsidRDefault="009B40E5" w:rsidP="009B40E5">
      <w:pPr>
        <w:spacing w:before="120" w:after="120"/>
        <w:rPr>
          <w:rFonts w:asciiTheme="minorHAnsi" w:hAnsiTheme="minorHAnsi"/>
          <w:i/>
          <w:color w:val="C0504D" w:themeColor="accent2"/>
        </w:rPr>
      </w:pPr>
    </w:p>
    <w:p w14:paraId="3162FED0" w14:textId="77777777" w:rsidR="009B40E5" w:rsidRDefault="009B40E5" w:rsidP="009B40E5">
      <w:pPr>
        <w:rPr>
          <w:rFonts w:asciiTheme="minorHAnsi" w:hAnsiTheme="minorHAnsi"/>
        </w:rPr>
        <w:sectPr w:rsidR="009B40E5" w:rsidSect="009E2EE9">
          <w:pgSz w:w="11906" w:h="16838"/>
          <w:pgMar w:top="851" w:right="851" w:bottom="851" w:left="851" w:header="709" w:footer="709" w:gutter="0"/>
          <w:cols w:space="708"/>
          <w:docGrid w:linePitch="360"/>
        </w:sectPr>
      </w:pPr>
    </w:p>
    <w:p w14:paraId="3DD64C14" w14:textId="77777777" w:rsidR="009B40E5" w:rsidRDefault="009B40E5" w:rsidP="009B40E5">
      <w:pPr>
        <w:pStyle w:val="Heading1"/>
        <w:keepNext w:val="0"/>
        <w:widowControl w:val="0"/>
        <w:tabs>
          <w:tab w:val="left" w:pos="432"/>
        </w:tabs>
        <w:spacing w:before="360" w:after="240" w:line="276" w:lineRule="auto"/>
        <w:ind w:left="360" w:hanging="360"/>
        <w:jc w:val="both"/>
      </w:pPr>
      <w:bookmarkStart w:id="11" w:name="_Toc450813957"/>
      <w:bookmarkStart w:id="12" w:name="_Toc487468469"/>
      <w:r>
        <w:lastRenderedPageBreak/>
        <w:t xml:space="preserve">Appendix 1 - </w:t>
      </w:r>
      <w:r w:rsidRPr="00E07D49">
        <w:t xml:space="preserve">Stakeholder </w:t>
      </w:r>
      <w:r>
        <w:t>Management</w:t>
      </w:r>
      <w:bookmarkEnd w:id="11"/>
      <w:bookmarkEnd w:id="12"/>
    </w:p>
    <w:p w14:paraId="61315EED" w14:textId="77777777" w:rsidR="009B40E5" w:rsidRPr="001D60A1" w:rsidRDefault="009B40E5" w:rsidP="009B40E5">
      <w:pPr>
        <w:rPr>
          <w:rFonts w:asciiTheme="minorHAnsi" w:hAnsiTheme="minorHAnsi" w:cstheme="minorHAnsi"/>
        </w:rPr>
      </w:pPr>
      <w:r w:rsidRPr="001D60A1">
        <w:rPr>
          <w:rFonts w:asciiTheme="minorHAnsi" w:hAnsiTheme="minorHAnsi" w:cstheme="minorHAnsi"/>
        </w:rPr>
        <w:t>Stakeholder Identification</w:t>
      </w:r>
    </w:p>
    <w:tbl>
      <w:tblPr>
        <w:tblStyle w:val="TableGrid"/>
        <w:tblW w:w="14425" w:type="dxa"/>
        <w:tblLook w:val="04A0" w:firstRow="1" w:lastRow="0" w:firstColumn="1" w:lastColumn="0" w:noHBand="0" w:noVBand="1"/>
      </w:tblPr>
      <w:tblGrid>
        <w:gridCol w:w="1368"/>
        <w:gridCol w:w="2142"/>
        <w:gridCol w:w="993"/>
        <w:gridCol w:w="1984"/>
        <w:gridCol w:w="2552"/>
        <w:gridCol w:w="2126"/>
        <w:gridCol w:w="3260"/>
      </w:tblGrid>
      <w:tr w:rsidR="009B40E5" w14:paraId="757A5207" w14:textId="77777777" w:rsidTr="0018496F">
        <w:tc>
          <w:tcPr>
            <w:tcW w:w="1368" w:type="dxa"/>
          </w:tcPr>
          <w:p w14:paraId="3E1384C3" w14:textId="77777777" w:rsidR="009B40E5" w:rsidRPr="00A66493" w:rsidRDefault="009B40E5" w:rsidP="0018496F">
            <w:pPr>
              <w:rPr>
                <w:rFonts w:asciiTheme="minorHAnsi" w:hAnsiTheme="minorHAnsi" w:cstheme="minorHAnsi"/>
                <w:b/>
                <w:lang w:val="en-US"/>
              </w:rPr>
            </w:pPr>
            <w:r w:rsidRPr="00A66493">
              <w:rPr>
                <w:rFonts w:asciiTheme="minorHAnsi" w:hAnsiTheme="minorHAnsi" w:cstheme="minorHAnsi"/>
                <w:b/>
                <w:lang w:val="en-US"/>
              </w:rPr>
              <w:t>Stakeholder Group</w:t>
            </w:r>
          </w:p>
        </w:tc>
        <w:tc>
          <w:tcPr>
            <w:tcW w:w="2142" w:type="dxa"/>
          </w:tcPr>
          <w:p w14:paraId="0DD8FE71" w14:textId="77777777" w:rsidR="009B40E5" w:rsidRPr="00A66493" w:rsidRDefault="009B40E5" w:rsidP="0018496F">
            <w:pPr>
              <w:rPr>
                <w:rFonts w:asciiTheme="minorHAnsi" w:hAnsiTheme="minorHAnsi" w:cstheme="minorHAnsi"/>
                <w:b/>
                <w:lang w:val="en-US"/>
              </w:rPr>
            </w:pPr>
            <w:r w:rsidRPr="00A66493">
              <w:rPr>
                <w:rFonts w:asciiTheme="minorHAnsi" w:hAnsiTheme="minorHAnsi" w:cstheme="minorHAnsi"/>
                <w:b/>
                <w:lang w:val="en-US"/>
              </w:rPr>
              <w:t>Stake in Project</w:t>
            </w:r>
          </w:p>
        </w:tc>
        <w:tc>
          <w:tcPr>
            <w:tcW w:w="993" w:type="dxa"/>
          </w:tcPr>
          <w:p w14:paraId="58A5E11C" w14:textId="77777777" w:rsidR="009B40E5" w:rsidRPr="00A66493" w:rsidRDefault="009B40E5" w:rsidP="0018496F">
            <w:pPr>
              <w:rPr>
                <w:rFonts w:asciiTheme="minorHAnsi" w:hAnsiTheme="minorHAnsi" w:cstheme="minorHAnsi"/>
                <w:b/>
                <w:lang w:val="en-US"/>
              </w:rPr>
            </w:pPr>
            <w:r w:rsidRPr="00A66493">
              <w:rPr>
                <w:rFonts w:asciiTheme="minorHAnsi" w:hAnsiTheme="minorHAnsi" w:cstheme="minorHAnsi"/>
                <w:b/>
                <w:lang w:val="en-US"/>
              </w:rPr>
              <w:t>Impact</w:t>
            </w:r>
          </w:p>
        </w:tc>
        <w:tc>
          <w:tcPr>
            <w:tcW w:w="1984" w:type="dxa"/>
          </w:tcPr>
          <w:p w14:paraId="6EB9C184" w14:textId="77777777" w:rsidR="009B40E5" w:rsidRPr="00A66493" w:rsidRDefault="009B40E5" w:rsidP="0018496F">
            <w:pPr>
              <w:rPr>
                <w:rFonts w:asciiTheme="minorHAnsi" w:hAnsiTheme="minorHAnsi" w:cstheme="minorHAnsi"/>
                <w:b/>
                <w:lang w:val="en-US"/>
              </w:rPr>
            </w:pPr>
            <w:r w:rsidRPr="00A66493">
              <w:rPr>
                <w:rFonts w:asciiTheme="minorHAnsi" w:hAnsiTheme="minorHAnsi" w:cstheme="minorHAnsi"/>
                <w:b/>
                <w:lang w:val="en-US"/>
              </w:rPr>
              <w:t>What do we need from Them</w:t>
            </w:r>
          </w:p>
        </w:tc>
        <w:tc>
          <w:tcPr>
            <w:tcW w:w="2552" w:type="dxa"/>
          </w:tcPr>
          <w:p w14:paraId="6741D6B1" w14:textId="77777777" w:rsidR="009B40E5" w:rsidRPr="00A66493" w:rsidRDefault="009B40E5" w:rsidP="0018496F">
            <w:pPr>
              <w:rPr>
                <w:rFonts w:asciiTheme="minorHAnsi" w:hAnsiTheme="minorHAnsi" w:cstheme="minorHAnsi"/>
                <w:b/>
                <w:lang w:val="en-US"/>
              </w:rPr>
            </w:pPr>
            <w:r w:rsidRPr="00A66493">
              <w:rPr>
                <w:rFonts w:asciiTheme="minorHAnsi" w:hAnsiTheme="minorHAnsi" w:cstheme="minorHAnsi"/>
                <w:b/>
                <w:lang w:val="en-US"/>
              </w:rPr>
              <w:t>Perceived attitudes/risks</w:t>
            </w:r>
          </w:p>
        </w:tc>
        <w:tc>
          <w:tcPr>
            <w:tcW w:w="2126" w:type="dxa"/>
          </w:tcPr>
          <w:p w14:paraId="63D63A50" w14:textId="77777777" w:rsidR="009B40E5" w:rsidRPr="00A66493" w:rsidRDefault="009B40E5" w:rsidP="0018496F">
            <w:pPr>
              <w:rPr>
                <w:rFonts w:asciiTheme="minorHAnsi" w:hAnsiTheme="minorHAnsi" w:cstheme="minorHAnsi"/>
                <w:b/>
                <w:lang w:val="en-US"/>
              </w:rPr>
            </w:pPr>
            <w:r w:rsidRPr="00A66493">
              <w:rPr>
                <w:rFonts w:asciiTheme="minorHAnsi" w:hAnsiTheme="minorHAnsi" w:cstheme="minorHAnsi"/>
                <w:b/>
                <w:lang w:val="en-US"/>
              </w:rPr>
              <w:t>How could they contribute</w:t>
            </w:r>
          </w:p>
        </w:tc>
        <w:tc>
          <w:tcPr>
            <w:tcW w:w="3260" w:type="dxa"/>
          </w:tcPr>
          <w:p w14:paraId="2C87EC20" w14:textId="77777777" w:rsidR="009B40E5" w:rsidRPr="00A66493" w:rsidRDefault="009B40E5" w:rsidP="0018496F">
            <w:pPr>
              <w:rPr>
                <w:rFonts w:asciiTheme="minorHAnsi" w:hAnsiTheme="minorHAnsi" w:cstheme="minorHAnsi"/>
                <w:b/>
                <w:lang w:val="en-US"/>
              </w:rPr>
            </w:pPr>
            <w:r w:rsidRPr="00A66493">
              <w:rPr>
                <w:rFonts w:asciiTheme="minorHAnsi" w:hAnsiTheme="minorHAnsi" w:cstheme="minorHAnsi"/>
                <w:b/>
                <w:lang w:val="en-US"/>
              </w:rPr>
              <w:t>Risk if they are not engaged</w:t>
            </w:r>
          </w:p>
        </w:tc>
      </w:tr>
      <w:tr w:rsidR="009B40E5" w14:paraId="11DB713A" w14:textId="77777777" w:rsidTr="0018496F">
        <w:trPr>
          <w:trHeight w:val="371"/>
        </w:trPr>
        <w:tc>
          <w:tcPr>
            <w:tcW w:w="1368" w:type="dxa"/>
          </w:tcPr>
          <w:p w14:paraId="70A9BE8A" w14:textId="77777777" w:rsidR="009B40E5" w:rsidRPr="0079777A" w:rsidRDefault="009B40E5" w:rsidP="0018496F">
            <w:pPr>
              <w:rPr>
                <w:rFonts w:asciiTheme="minorHAnsi" w:hAnsiTheme="minorHAnsi" w:cstheme="minorHAnsi"/>
                <w:lang w:val="en-US"/>
              </w:rPr>
            </w:pPr>
            <w:r w:rsidRPr="0079777A">
              <w:rPr>
                <w:rFonts w:asciiTheme="minorHAnsi" w:hAnsiTheme="minorHAnsi" w:cstheme="minorHAnsi"/>
              </w:rPr>
              <w:t xml:space="preserve">Patients </w:t>
            </w:r>
          </w:p>
        </w:tc>
        <w:tc>
          <w:tcPr>
            <w:tcW w:w="2142" w:type="dxa"/>
          </w:tcPr>
          <w:p w14:paraId="3AFFB8D5" w14:textId="77777777" w:rsidR="009B40E5" w:rsidRPr="007342C3" w:rsidRDefault="009B40E5" w:rsidP="0018496F">
            <w:pPr>
              <w:rPr>
                <w:rFonts w:asciiTheme="minorHAnsi" w:hAnsiTheme="minorHAnsi" w:cstheme="minorHAnsi"/>
                <w:lang w:val="en-US"/>
              </w:rPr>
            </w:pPr>
            <w:r>
              <w:rPr>
                <w:rFonts w:asciiTheme="minorHAnsi" w:hAnsiTheme="minorHAnsi" w:cstheme="minorHAnsi"/>
                <w:lang w:val="en-US"/>
              </w:rPr>
              <w:t>Co-design models of cares, and how the system can support this</w:t>
            </w:r>
          </w:p>
        </w:tc>
        <w:tc>
          <w:tcPr>
            <w:tcW w:w="993" w:type="dxa"/>
          </w:tcPr>
          <w:p w14:paraId="7F62913A" w14:textId="77777777" w:rsidR="009B40E5" w:rsidRPr="007342C3" w:rsidRDefault="009B40E5" w:rsidP="0018496F">
            <w:pPr>
              <w:rPr>
                <w:rFonts w:asciiTheme="minorHAnsi" w:hAnsiTheme="minorHAnsi" w:cstheme="minorHAnsi"/>
                <w:lang w:val="en-US"/>
              </w:rPr>
            </w:pPr>
            <w:r>
              <w:rPr>
                <w:rFonts w:asciiTheme="minorHAnsi" w:hAnsiTheme="minorHAnsi" w:cstheme="minorHAnsi"/>
                <w:lang w:val="en-US"/>
              </w:rPr>
              <w:t>Low</w:t>
            </w:r>
          </w:p>
        </w:tc>
        <w:tc>
          <w:tcPr>
            <w:tcW w:w="1984" w:type="dxa"/>
          </w:tcPr>
          <w:p w14:paraId="036A53B6" w14:textId="77777777" w:rsidR="009B40E5" w:rsidRPr="007342C3" w:rsidRDefault="009B40E5" w:rsidP="0018496F">
            <w:pPr>
              <w:rPr>
                <w:rFonts w:asciiTheme="minorHAnsi" w:hAnsiTheme="minorHAnsi" w:cstheme="minorHAnsi"/>
                <w:lang w:val="en-US"/>
              </w:rPr>
            </w:pPr>
            <w:r>
              <w:rPr>
                <w:rFonts w:asciiTheme="minorHAnsi" w:hAnsiTheme="minorHAnsi" w:cstheme="minorHAnsi"/>
                <w:lang w:val="en-US"/>
              </w:rPr>
              <w:t>Understanding of what they require from their records</w:t>
            </w:r>
          </w:p>
        </w:tc>
        <w:tc>
          <w:tcPr>
            <w:tcW w:w="2552" w:type="dxa"/>
          </w:tcPr>
          <w:p w14:paraId="211A277D" w14:textId="77777777" w:rsidR="009B40E5" w:rsidRPr="007342C3" w:rsidRDefault="009B40E5" w:rsidP="0018496F">
            <w:pPr>
              <w:rPr>
                <w:rFonts w:asciiTheme="minorHAnsi" w:hAnsiTheme="minorHAnsi" w:cstheme="minorHAnsi"/>
                <w:lang w:val="en-US"/>
              </w:rPr>
            </w:pPr>
          </w:p>
        </w:tc>
        <w:tc>
          <w:tcPr>
            <w:tcW w:w="2126" w:type="dxa"/>
          </w:tcPr>
          <w:p w14:paraId="0369ACFF" w14:textId="77777777" w:rsidR="009B40E5" w:rsidRPr="007342C3" w:rsidRDefault="009B40E5" w:rsidP="0018496F">
            <w:pPr>
              <w:rPr>
                <w:rFonts w:asciiTheme="minorHAnsi" w:hAnsiTheme="minorHAnsi" w:cstheme="minorHAnsi"/>
                <w:lang w:val="en-US"/>
              </w:rPr>
            </w:pPr>
            <w:r>
              <w:rPr>
                <w:rFonts w:asciiTheme="minorHAnsi" w:hAnsiTheme="minorHAnsi" w:cstheme="minorHAnsi"/>
                <w:lang w:val="en-US"/>
              </w:rPr>
              <w:t>Looking at Models for Patient Portal</w:t>
            </w:r>
          </w:p>
        </w:tc>
        <w:tc>
          <w:tcPr>
            <w:tcW w:w="3260" w:type="dxa"/>
          </w:tcPr>
          <w:p w14:paraId="081E6A2A" w14:textId="77777777" w:rsidR="009B40E5" w:rsidRPr="007342C3" w:rsidRDefault="009B40E5" w:rsidP="0018496F">
            <w:pPr>
              <w:rPr>
                <w:rFonts w:asciiTheme="minorHAnsi" w:hAnsiTheme="minorHAnsi" w:cstheme="minorHAnsi"/>
                <w:lang w:val="en-US"/>
              </w:rPr>
            </w:pPr>
            <w:r>
              <w:rPr>
                <w:rFonts w:asciiTheme="minorHAnsi" w:hAnsiTheme="minorHAnsi" w:cstheme="minorHAnsi"/>
                <w:lang w:val="en-US"/>
              </w:rPr>
              <w:t>Their concerns and needs not addressed</w:t>
            </w:r>
          </w:p>
        </w:tc>
      </w:tr>
      <w:tr w:rsidR="009B40E5" w14:paraId="2589AF60" w14:textId="77777777" w:rsidTr="0018496F">
        <w:tc>
          <w:tcPr>
            <w:tcW w:w="1368" w:type="dxa"/>
          </w:tcPr>
          <w:p w14:paraId="2A9378BE" w14:textId="77777777" w:rsidR="009B40E5" w:rsidRPr="0079777A" w:rsidRDefault="009B40E5" w:rsidP="0018496F">
            <w:pPr>
              <w:rPr>
                <w:rFonts w:asciiTheme="minorHAnsi" w:hAnsiTheme="minorHAnsi" w:cstheme="minorHAnsi"/>
                <w:lang w:val="en-US"/>
              </w:rPr>
            </w:pPr>
            <w:r>
              <w:rPr>
                <w:rFonts w:asciiTheme="minorHAnsi" w:hAnsiTheme="minorHAnsi" w:cstheme="minorHAnsi"/>
              </w:rPr>
              <w:t>Community Midwife</w:t>
            </w:r>
          </w:p>
        </w:tc>
        <w:tc>
          <w:tcPr>
            <w:tcW w:w="2142" w:type="dxa"/>
          </w:tcPr>
          <w:p w14:paraId="768BCD1D" w14:textId="77777777" w:rsidR="009B40E5" w:rsidRPr="007342C3" w:rsidRDefault="009B40E5" w:rsidP="0018496F">
            <w:pPr>
              <w:rPr>
                <w:rFonts w:asciiTheme="minorHAnsi" w:hAnsiTheme="minorHAnsi" w:cstheme="minorHAnsi"/>
                <w:lang w:val="en-US"/>
              </w:rPr>
            </w:pPr>
            <w:r>
              <w:rPr>
                <w:rFonts w:asciiTheme="minorHAnsi" w:hAnsiTheme="minorHAnsi" w:cstheme="minorHAnsi"/>
                <w:lang w:val="en-US"/>
              </w:rPr>
              <w:t>They will be the main users of the system and will need to be comfortable in its use particularly in remote situations, without impacting on patient care.</w:t>
            </w:r>
          </w:p>
        </w:tc>
        <w:tc>
          <w:tcPr>
            <w:tcW w:w="993" w:type="dxa"/>
          </w:tcPr>
          <w:p w14:paraId="6C48C54C" w14:textId="77777777" w:rsidR="009B40E5" w:rsidRDefault="009B40E5" w:rsidP="0018496F">
            <w:pPr>
              <w:rPr>
                <w:rFonts w:asciiTheme="minorHAnsi" w:hAnsiTheme="minorHAnsi" w:cstheme="minorHAnsi"/>
                <w:lang w:val="en-US"/>
              </w:rPr>
            </w:pPr>
            <w:r>
              <w:rPr>
                <w:rFonts w:asciiTheme="minorHAnsi" w:hAnsiTheme="minorHAnsi" w:cstheme="minorHAnsi"/>
                <w:lang w:val="en-US"/>
              </w:rPr>
              <w:t>High</w:t>
            </w:r>
          </w:p>
        </w:tc>
        <w:tc>
          <w:tcPr>
            <w:tcW w:w="1984" w:type="dxa"/>
          </w:tcPr>
          <w:p w14:paraId="3EC5E6E0" w14:textId="77777777" w:rsidR="009B40E5" w:rsidRPr="005B70A7" w:rsidRDefault="009B40E5" w:rsidP="0018496F">
            <w:pPr>
              <w:pStyle w:val="ListParagraph"/>
              <w:widowControl w:val="0"/>
              <w:numPr>
                <w:ilvl w:val="0"/>
                <w:numId w:val="10"/>
              </w:numPr>
              <w:spacing w:before="20" w:after="20"/>
              <w:ind w:left="360"/>
              <w:contextualSpacing w:val="0"/>
              <w:rPr>
                <w:rFonts w:asciiTheme="minorHAnsi" w:hAnsiTheme="minorHAnsi" w:cstheme="minorHAnsi"/>
                <w:lang w:val="en-US"/>
              </w:rPr>
            </w:pPr>
            <w:r w:rsidRPr="005B70A7">
              <w:rPr>
                <w:rFonts w:asciiTheme="minorHAnsi" w:hAnsiTheme="minorHAnsi" w:cstheme="minorHAnsi"/>
                <w:lang w:val="en-US"/>
              </w:rPr>
              <w:t>Understanding of current processes.</w:t>
            </w:r>
          </w:p>
          <w:p w14:paraId="4936F95D" w14:textId="77777777" w:rsidR="009B40E5" w:rsidRDefault="009B40E5" w:rsidP="0018496F">
            <w:pPr>
              <w:rPr>
                <w:rFonts w:asciiTheme="minorHAnsi" w:hAnsiTheme="minorHAnsi" w:cstheme="minorHAnsi"/>
                <w:lang w:val="en-US"/>
              </w:rPr>
            </w:pPr>
          </w:p>
          <w:p w14:paraId="5D094464" w14:textId="77777777" w:rsidR="009B40E5" w:rsidRPr="005B70A7" w:rsidRDefault="009B40E5" w:rsidP="0018496F">
            <w:pPr>
              <w:pStyle w:val="ListParagraph"/>
              <w:widowControl w:val="0"/>
              <w:numPr>
                <w:ilvl w:val="0"/>
                <w:numId w:val="10"/>
              </w:numPr>
              <w:spacing w:before="20" w:after="20"/>
              <w:ind w:left="360"/>
              <w:contextualSpacing w:val="0"/>
              <w:rPr>
                <w:rFonts w:asciiTheme="minorHAnsi" w:hAnsiTheme="minorHAnsi" w:cstheme="minorHAnsi"/>
                <w:lang w:val="en-US"/>
              </w:rPr>
            </w:pPr>
            <w:r w:rsidRPr="005B70A7">
              <w:rPr>
                <w:rFonts w:asciiTheme="minorHAnsi" w:hAnsiTheme="minorHAnsi" w:cstheme="minorHAnsi"/>
                <w:lang w:val="en-US"/>
              </w:rPr>
              <w:t>Contribute to process design and testing</w:t>
            </w:r>
          </w:p>
        </w:tc>
        <w:tc>
          <w:tcPr>
            <w:tcW w:w="2552" w:type="dxa"/>
          </w:tcPr>
          <w:p w14:paraId="4791A7D7" w14:textId="77777777" w:rsidR="009B40E5" w:rsidRPr="00AF3005" w:rsidRDefault="009B40E5" w:rsidP="0018496F">
            <w:pPr>
              <w:pStyle w:val="ListParagraph"/>
              <w:widowControl w:val="0"/>
              <w:numPr>
                <w:ilvl w:val="0"/>
                <w:numId w:val="9"/>
              </w:numPr>
              <w:spacing w:before="20" w:after="20"/>
              <w:contextualSpacing w:val="0"/>
              <w:rPr>
                <w:rFonts w:asciiTheme="minorHAnsi" w:hAnsiTheme="minorHAnsi" w:cstheme="minorHAnsi"/>
                <w:lang w:val="en-US"/>
              </w:rPr>
            </w:pPr>
            <w:r>
              <w:rPr>
                <w:rFonts w:asciiTheme="minorHAnsi" w:hAnsiTheme="minorHAnsi" w:cstheme="minorHAnsi"/>
                <w:lang w:val="en-US"/>
              </w:rPr>
              <w:t>Potentially not engaged in project</w:t>
            </w:r>
          </w:p>
          <w:p w14:paraId="39E0B215" w14:textId="77777777" w:rsidR="009B40E5" w:rsidRPr="00AF3005" w:rsidRDefault="009B40E5" w:rsidP="0018496F">
            <w:pPr>
              <w:pStyle w:val="ListParagraph"/>
              <w:widowControl w:val="0"/>
              <w:numPr>
                <w:ilvl w:val="0"/>
                <w:numId w:val="9"/>
              </w:numPr>
              <w:spacing w:before="20" w:after="20"/>
              <w:contextualSpacing w:val="0"/>
              <w:rPr>
                <w:rFonts w:asciiTheme="minorHAnsi" w:hAnsiTheme="minorHAnsi" w:cstheme="minorHAnsi"/>
                <w:lang w:val="en-US"/>
              </w:rPr>
            </w:pPr>
            <w:r w:rsidRPr="00AF3005">
              <w:rPr>
                <w:rFonts w:asciiTheme="minorHAnsi" w:hAnsiTheme="minorHAnsi" w:cstheme="minorHAnsi"/>
                <w:lang w:val="en-US"/>
              </w:rPr>
              <w:t>Non-use of the system reverting to paper processes.</w:t>
            </w:r>
          </w:p>
          <w:p w14:paraId="7C1C9456" w14:textId="77777777" w:rsidR="009B40E5" w:rsidRPr="00D67FCD" w:rsidRDefault="009B40E5" w:rsidP="0018496F">
            <w:pPr>
              <w:pStyle w:val="ListParagraph"/>
              <w:widowControl w:val="0"/>
              <w:numPr>
                <w:ilvl w:val="0"/>
                <w:numId w:val="9"/>
              </w:numPr>
              <w:spacing w:before="20" w:after="20"/>
              <w:contextualSpacing w:val="0"/>
              <w:rPr>
                <w:rFonts w:asciiTheme="minorHAnsi" w:hAnsiTheme="minorHAnsi" w:cstheme="minorHAnsi"/>
                <w:lang w:val="en-US"/>
              </w:rPr>
            </w:pPr>
            <w:r w:rsidRPr="00AF3005">
              <w:rPr>
                <w:rFonts w:asciiTheme="minorHAnsi" w:hAnsiTheme="minorHAnsi" w:cstheme="minorHAnsi"/>
                <w:lang w:val="en-US"/>
              </w:rPr>
              <w:t>Concern about using system instead of paper.</w:t>
            </w:r>
          </w:p>
        </w:tc>
        <w:tc>
          <w:tcPr>
            <w:tcW w:w="2126" w:type="dxa"/>
          </w:tcPr>
          <w:p w14:paraId="6F7396BC" w14:textId="77777777" w:rsidR="009B40E5" w:rsidRPr="007342C3" w:rsidRDefault="009B40E5" w:rsidP="0018496F">
            <w:pPr>
              <w:rPr>
                <w:rFonts w:asciiTheme="minorHAnsi" w:hAnsiTheme="minorHAnsi" w:cstheme="minorHAnsi"/>
                <w:lang w:val="en-US"/>
              </w:rPr>
            </w:pPr>
            <w:r>
              <w:rPr>
                <w:rFonts w:asciiTheme="minorHAnsi" w:hAnsiTheme="minorHAnsi" w:cstheme="minorHAnsi"/>
                <w:lang w:val="en-US"/>
              </w:rPr>
              <w:t>They can contribute to the new processes, involvement in workstream meetings</w:t>
            </w:r>
          </w:p>
        </w:tc>
        <w:tc>
          <w:tcPr>
            <w:tcW w:w="3260" w:type="dxa"/>
          </w:tcPr>
          <w:p w14:paraId="406A8EED" w14:textId="77777777" w:rsidR="009B40E5" w:rsidRPr="00846821" w:rsidRDefault="009B40E5" w:rsidP="0018496F">
            <w:pPr>
              <w:pStyle w:val="ListParagraph"/>
              <w:widowControl w:val="0"/>
              <w:numPr>
                <w:ilvl w:val="0"/>
                <w:numId w:val="16"/>
              </w:numPr>
              <w:spacing w:before="20" w:after="20"/>
              <w:contextualSpacing w:val="0"/>
              <w:jc w:val="both"/>
              <w:rPr>
                <w:rFonts w:asciiTheme="minorHAnsi" w:hAnsiTheme="minorHAnsi" w:cstheme="minorHAnsi"/>
                <w:lang w:val="en-US"/>
              </w:rPr>
            </w:pPr>
            <w:r w:rsidRPr="00846821">
              <w:rPr>
                <w:rFonts w:asciiTheme="minorHAnsi" w:hAnsiTheme="minorHAnsi" w:cstheme="minorHAnsi"/>
                <w:lang w:val="en-US"/>
              </w:rPr>
              <w:t>That the new system will not work for them, leading to poor data quality.</w:t>
            </w:r>
          </w:p>
          <w:p w14:paraId="52F9F1D6" w14:textId="77777777" w:rsidR="009B40E5" w:rsidRPr="00846821" w:rsidRDefault="009B40E5" w:rsidP="0018496F">
            <w:pPr>
              <w:pStyle w:val="ListParagraph"/>
              <w:widowControl w:val="0"/>
              <w:numPr>
                <w:ilvl w:val="0"/>
                <w:numId w:val="16"/>
              </w:numPr>
              <w:spacing w:before="20" w:after="20"/>
              <w:contextualSpacing w:val="0"/>
              <w:jc w:val="both"/>
              <w:rPr>
                <w:rFonts w:asciiTheme="minorHAnsi" w:hAnsiTheme="minorHAnsi" w:cstheme="minorHAnsi"/>
                <w:lang w:val="en-US"/>
              </w:rPr>
            </w:pPr>
            <w:r w:rsidRPr="00846821">
              <w:rPr>
                <w:rFonts w:asciiTheme="minorHAnsi" w:hAnsiTheme="minorHAnsi" w:cstheme="minorHAnsi"/>
                <w:lang w:val="en-US"/>
              </w:rPr>
              <w:t>Non-use of the system reverting to paper processes</w:t>
            </w:r>
          </w:p>
          <w:p w14:paraId="59BF937B" w14:textId="77777777" w:rsidR="009B40E5" w:rsidRPr="00846821" w:rsidRDefault="009B40E5" w:rsidP="0018496F">
            <w:pPr>
              <w:pStyle w:val="ListParagraph"/>
              <w:widowControl w:val="0"/>
              <w:numPr>
                <w:ilvl w:val="0"/>
                <w:numId w:val="16"/>
              </w:numPr>
              <w:spacing w:before="20" w:after="20"/>
              <w:contextualSpacing w:val="0"/>
              <w:jc w:val="both"/>
              <w:rPr>
                <w:rFonts w:asciiTheme="minorHAnsi" w:hAnsiTheme="minorHAnsi" w:cstheme="minorHAnsi"/>
                <w:lang w:val="en-US"/>
              </w:rPr>
            </w:pPr>
            <w:r w:rsidRPr="00846821">
              <w:rPr>
                <w:rFonts w:asciiTheme="minorHAnsi" w:hAnsiTheme="minorHAnsi" w:cstheme="minorHAnsi"/>
                <w:lang w:val="en-US"/>
              </w:rPr>
              <w:t>Their conc</w:t>
            </w:r>
            <w:r>
              <w:rPr>
                <w:rFonts w:asciiTheme="minorHAnsi" w:hAnsiTheme="minorHAnsi" w:cstheme="minorHAnsi"/>
                <w:lang w:val="en-US"/>
              </w:rPr>
              <w:t>erns and needs not addressed</w:t>
            </w:r>
          </w:p>
        </w:tc>
      </w:tr>
      <w:tr w:rsidR="009B40E5" w14:paraId="21014370" w14:textId="77777777" w:rsidTr="0018496F">
        <w:tc>
          <w:tcPr>
            <w:tcW w:w="1368" w:type="dxa"/>
          </w:tcPr>
          <w:p w14:paraId="2E19B99D" w14:textId="77777777" w:rsidR="009B40E5" w:rsidRPr="0079777A" w:rsidRDefault="009B40E5" w:rsidP="0018496F">
            <w:pPr>
              <w:rPr>
                <w:rFonts w:asciiTheme="minorHAnsi" w:hAnsiTheme="minorHAnsi" w:cstheme="minorHAnsi"/>
                <w:lang w:val="en-US"/>
              </w:rPr>
            </w:pPr>
            <w:r>
              <w:rPr>
                <w:rFonts w:asciiTheme="minorHAnsi" w:hAnsiTheme="minorHAnsi" w:cstheme="minorHAnsi"/>
              </w:rPr>
              <w:t>Inpatient Midwife</w:t>
            </w:r>
          </w:p>
        </w:tc>
        <w:tc>
          <w:tcPr>
            <w:tcW w:w="2142" w:type="dxa"/>
          </w:tcPr>
          <w:p w14:paraId="2BF2774E" w14:textId="77777777" w:rsidR="009B40E5" w:rsidRPr="007342C3" w:rsidRDefault="009B40E5" w:rsidP="0018496F">
            <w:pPr>
              <w:rPr>
                <w:rFonts w:asciiTheme="minorHAnsi" w:hAnsiTheme="minorHAnsi" w:cstheme="minorHAnsi"/>
                <w:lang w:val="en-US"/>
              </w:rPr>
            </w:pPr>
            <w:r>
              <w:rPr>
                <w:rFonts w:asciiTheme="minorHAnsi" w:hAnsiTheme="minorHAnsi" w:cstheme="minorHAnsi"/>
                <w:lang w:val="en-US"/>
              </w:rPr>
              <w:t>They will be the main users of the system and will need to be comfortable in its use particularly in Ward settings without impacting on patient care.</w:t>
            </w:r>
          </w:p>
        </w:tc>
        <w:tc>
          <w:tcPr>
            <w:tcW w:w="993" w:type="dxa"/>
          </w:tcPr>
          <w:p w14:paraId="0FD7B8D1" w14:textId="77777777" w:rsidR="009B40E5" w:rsidRPr="0075098C" w:rsidRDefault="009B40E5" w:rsidP="0018496F">
            <w:pPr>
              <w:rPr>
                <w:rFonts w:asciiTheme="minorHAnsi" w:hAnsiTheme="minorHAnsi" w:cstheme="minorHAnsi"/>
                <w:lang w:val="en-US"/>
              </w:rPr>
            </w:pPr>
            <w:r>
              <w:rPr>
                <w:rFonts w:asciiTheme="minorHAnsi" w:hAnsiTheme="minorHAnsi" w:cstheme="minorHAnsi"/>
                <w:lang w:val="en-US"/>
              </w:rPr>
              <w:t>High</w:t>
            </w:r>
          </w:p>
        </w:tc>
        <w:tc>
          <w:tcPr>
            <w:tcW w:w="1984" w:type="dxa"/>
          </w:tcPr>
          <w:p w14:paraId="61D9D65B" w14:textId="77777777" w:rsidR="009B40E5" w:rsidRPr="005B70A7" w:rsidRDefault="009B40E5" w:rsidP="0018496F">
            <w:pPr>
              <w:pStyle w:val="ListParagraph"/>
              <w:widowControl w:val="0"/>
              <w:numPr>
                <w:ilvl w:val="0"/>
                <w:numId w:val="11"/>
              </w:numPr>
              <w:spacing w:before="20" w:after="20"/>
              <w:ind w:left="360"/>
              <w:contextualSpacing w:val="0"/>
              <w:rPr>
                <w:rFonts w:asciiTheme="minorHAnsi" w:hAnsiTheme="minorHAnsi" w:cstheme="minorHAnsi"/>
                <w:lang w:val="en-US"/>
              </w:rPr>
            </w:pPr>
            <w:r w:rsidRPr="005B70A7">
              <w:rPr>
                <w:rFonts w:asciiTheme="minorHAnsi" w:hAnsiTheme="minorHAnsi" w:cstheme="minorHAnsi"/>
                <w:lang w:val="en-US"/>
              </w:rPr>
              <w:t>Understanding of current processes.</w:t>
            </w:r>
          </w:p>
          <w:p w14:paraId="7D01563E" w14:textId="77777777" w:rsidR="009B40E5" w:rsidRDefault="009B40E5" w:rsidP="0018496F">
            <w:pPr>
              <w:rPr>
                <w:rFonts w:asciiTheme="minorHAnsi" w:hAnsiTheme="minorHAnsi" w:cstheme="minorHAnsi"/>
                <w:lang w:val="en-US"/>
              </w:rPr>
            </w:pPr>
          </w:p>
          <w:p w14:paraId="37568C06" w14:textId="77777777" w:rsidR="009B40E5" w:rsidRPr="005B70A7" w:rsidRDefault="009B40E5" w:rsidP="0018496F">
            <w:pPr>
              <w:pStyle w:val="ListParagraph"/>
              <w:widowControl w:val="0"/>
              <w:numPr>
                <w:ilvl w:val="0"/>
                <w:numId w:val="11"/>
              </w:numPr>
              <w:spacing w:before="20" w:after="20"/>
              <w:ind w:left="360"/>
              <w:contextualSpacing w:val="0"/>
              <w:rPr>
                <w:rFonts w:asciiTheme="minorHAnsi" w:hAnsiTheme="minorHAnsi" w:cstheme="minorHAnsi"/>
                <w:lang w:val="en-US"/>
              </w:rPr>
            </w:pPr>
            <w:r w:rsidRPr="005B70A7">
              <w:rPr>
                <w:rFonts w:asciiTheme="minorHAnsi" w:hAnsiTheme="minorHAnsi" w:cstheme="minorHAnsi"/>
                <w:lang w:val="en-US"/>
              </w:rPr>
              <w:t>Contribute to process design and testing</w:t>
            </w:r>
          </w:p>
        </w:tc>
        <w:tc>
          <w:tcPr>
            <w:tcW w:w="2552" w:type="dxa"/>
          </w:tcPr>
          <w:p w14:paraId="0E4693A1" w14:textId="77777777" w:rsidR="009B40E5" w:rsidRPr="00AF3005" w:rsidRDefault="009B40E5" w:rsidP="0018496F">
            <w:pPr>
              <w:pStyle w:val="ListParagraph"/>
              <w:widowControl w:val="0"/>
              <w:numPr>
                <w:ilvl w:val="0"/>
                <w:numId w:val="11"/>
              </w:numPr>
              <w:spacing w:before="20" w:after="20"/>
              <w:contextualSpacing w:val="0"/>
              <w:rPr>
                <w:rFonts w:asciiTheme="minorHAnsi" w:hAnsiTheme="minorHAnsi" w:cstheme="minorHAnsi"/>
                <w:lang w:val="en-US"/>
              </w:rPr>
            </w:pPr>
            <w:r>
              <w:rPr>
                <w:rFonts w:asciiTheme="minorHAnsi" w:hAnsiTheme="minorHAnsi" w:cstheme="minorHAnsi"/>
                <w:lang w:val="en-US"/>
              </w:rPr>
              <w:t>Potentially not engaged in project</w:t>
            </w:r>
          </w:p>
          <w:p w14:paraId="449A4BF9" w14:textId="77777777" w:rsidR="009B40E5" w:rsidRPr="00AF3005" w:rsidRDefault="009B40E5" w:rsidP="0018496F">
            <w:pPr>
              <w:pStyle w:val="ListParagraph"/>
              <w:widowControl w:val="0"/>
              <w:numPr>
                <w:ilvl w:val="0"/>
                <w:numId w:val="11"/>
              </w:numPr>
              <w:spacing w:before="20" w:after="20"/>
              <w:contextualSpacing w:val="0"/>
              <w:rPr>
                <w:rFonts w:asciiTheme="minorHAnsi" w:hAnsiTheme="minorHAnsi" w:cstheme="minorHAnsi"/>
                <w:lang w:val="en-US"/>
              </w:rPr>
            </w:pPr>
            <w:r w:rsidRPr="00AF3005">
              <w:rPr>
                <w:rFonts w:asciiTheme="minorHAnsi" w:hAnsiTheme="minorHAnsi" w:cstheme="minorHAnsi"/>
                <w:lang w:val="en-US"/>
              </w:rPr>
              <w:t>Non-use of the system reverting to paper processes.</w:t>
            </w:r>
          </w:p>
          <w:p w14:paraId="6E616A0B" w14:textId="77777777" w:rsidR="009B40E5" w:rsidRPr="00D67FCD" w:rsidRDefault="009B40E5" w:rsidP="0018496F">
            <w:pPr>
              <w:pStyle w:val="ListParagraph"/>
              <w:widowControl w:val="0"/>
              <w:numPr>
                <w:ilvl w:val="0"/>
                <w:numId w:val="11"/>
              </w:numPr>
              <w:spacing w:before="20" w:after="20"/>
              <w:contextualSpacing w:val="0"/>
              <w:rPr>
                <w:rFonts w:asciiTheme="minorHAnsi" w:hAnsiTheme="minorHAnsi" w:cstheme="minorHAnsi"/>
                <w:lang w:val="en-US"/>
              </w:rPr>
            </w:pPr>
            <w:r w:rsidRPr="00AF3005">
              <w:rPr>
                <w:rFonts w:asciiTheme="minorHAnsi" w:hAnsiTheme="minorHAnsi" w:cstheme="minorHAnsi"/>
                <w:lang w:val="en-US"/>
              </w:rPr>
              <w:t>Concern about using system instead of paper.</w:t>
            </w:r>
          </w:p>
        </w:tc>
        <w:tc>
          <w:tcPr>
            <w:tcW w:w="2126" w:type="dxa"/>
          </w:tcPr>
          <w:p w14:paraId="2A2E18FD" w14:textId="77777777" w:rsidR="009B40E5" w:rsidRPr="007342C3" w:rsidRDefault="009B40E5" w:rsidP="0018496F">
            <w:pPr>
              <w:rPr>
                <w:rFonts w:asciiTheme="minorHAnsi" w:hAnsiTheme="minorHAnsi" w:cstheme="minorHAnsi"/>
                <w:lang w:val="en-US"/>
              </w:rPr>
            </w:pPr>
            <w:r w:rsidRPr="00DE68EB">
              <w:rPr>
                <w:rFonts w:asciiTheme="minorHAnsi" w:hAnsiTheme="minorHAnsi" w:cstheme="minorHAnsi"/>
                <w:lang w:val="en-US"/>
              </w:rPr>
              <w:t>They can contribute to the new processes, involvement in workstream meetings</w:t>
            </w:r>
          </w:p>
        </w:tc>
        <w:tc>
          <w:tcPr>
            <w:tcW w:w="3260" w:type="dxa"/>
          </w:tcPr>
          <w:p w14:paraId="45817874" w14:textId="77777777" w:rsidR="009B40E5" w:rsidRPr="00C22018" w:rsidRDefault="009B40E5" w:rsidP="0018496F">
            <w:pPr>
              <w:pStyle w:val="ListParagraph"/>
              <w:widowControl w:val="0"/>
              <w:numPr>
                <w:ilvl w:val="0"/>
                <w:numId w:val="17"/>
              </w:numPr>
              <w:spacing w:before="20" w:after="20"/>
              <w:contextualSpacing w:val="0"/>
              <w:rPr>
                <w:rFonts w:asciiTheme="minorHAnsi" w:hAnsiTheme="minorHAnsi" w:cstheme="minorHAnsi"/>
                <w:lang w:val="en-US"/>
              </w:rPr>
            </w:pPr>
            <w:r w:rsidRPr="00C22018">
              <w:rPr>
                <w:rFonts w:asciiTheme="minorHAnsi" w:hAnsiTheme="minorHAnsi" w:cstheme="minorHAnsi"/>
                <w:lang w:val="en-US"/>
              </w:rPr>
              <w:t>That the new system will not work for them, leading to poor data quality.</w:t>
            </w:r>
          </w:p>
          <w:p w14:paraId="12F6CC1E" w14:textId="77777777" w:rsidR="009B40E5" w:rsidRPr="00C22018" w:rsidRDefault="009B40E5" w:rsidP="0018496F">
            <w:pPr>
              <w:pStyle w:val="ListParagraph"/>
              <w:widowControl w:val="0"/>
              <w:numPr>
                <w:ilvl w:val="0"/>
                <w:numId w:val="17"/>
              </w:numPr>
              <w:spacing w:before="20" w:after="20"/>
              <w:contextualSpacing w:val="0"/>
              <w:rPr>
                <w:rFonts w:asciiTheme="minorHAnsi" w:hAnsiTheme="minorHAnsi" w:cstheme="minorHAnsi"/>
                <w:lang w:val="en-US"/>
              </w:rPr>
            </w:pPr>
            <w:r w:rsidRPr="00C22018">
              <w:rPr>
                <w:rFonts w:asciiTheme="minorHAnsi" w:hAnsiTheme="minorHAnsi" w:cstheme="minorHAnsi"/>
                <w:lang w:val="en-US"/>
              </w:rPr>
              <w:t>Non-use of the system reverting to paper processes</w:t>
            </w:r>
          </w:p>
        </w:tc>
      </w:tr>
      <w:tr w:rsidR="009B40E5" w14:paraId="6C661B6A" w14:textId="77777777" w:rsidTr="0018496F">
        <w:tc>
          <w:tcPr>
            <w:tcW w:w="1368" w:type="dxa"/>
          </w:tcPr>
          <w:p w14:paraId="4884DD6E" w14:textId="77777777" w:rsidR="009B40E5" w:rsidRDefault="009B40E5" w:rsidP="0018496F">
            <w:pPr>
              <w:rPr>
                <w:rFonts w:asciiTheme="minorHAnsi" w:hAnsiTheme="minorHAnsi" w:cstheme="minorHAnsi"/>
                <w:lang w:val="en-US"/>
              </w:rPr>
            </w:pPr>
            <w:r>
              <w:rPr>
                <w:rFonts w:asciiTheme="minorHAnsi" w:hAnsiTheme="minorHAnsi" w:cstheme="minorHAnsi"/>
                <w:lang w:val="en-US"/>
              </w:rPr>
              <w:t>Outpatient</w:t>
            </w:r>
          </w:p>
          <w:p w14:paraId="2C2F9237" w14:textId="77777777" w:rsidR="009B40E5" w:rsidRPr="0079777A" w:rsidRDefault="009B40E5" w:rsidP="0018496F">
            <w:pPr>
              <w:rPr>
                <w:rFonts w:asciiTheme="minorHAnsi" w:hAnsiTheme="minorHAnsi" w:cstheme="minorHAnsi"/>
                <w:lang w:val="en-US"/>
              </w:rPr>
            </w:pPr>
            <w:r>
              <w:rPr>
                <w:rFonts w:asciiTheme="minorHAnsi" w:hAnsiTheme="minorHAnsi" w:cstheme="minorHAnsi"/>
                <w:lang w:val="en-US"/>
              </w:rPr>
              <w:t>Midwife</w:t>
            </w:r>
          </w:p>
        </w:tc>
        <w:tc>
          <w:tcPr>
            <w:tcW w:w="2142" w:type="dxa"/>
          </w:tcPr>
          <w:p w14:paraId="380905DF" w14:textId="77777777" w:rsidR="009B40E5" w:rsidRPr="007342C3" w:rsidRDefault="009B40E5" w:rsidP="0018496F">
            <w:pPr>
              <w:rPr>
                <w:rFonts w:asciiTheme="minorHAnsi" w:hAnsiTheme="minorHAnsi" w:cstheme="minorHAnsi"/>
                <w:lang w:val="en-US"/>
              </w:rPr>
            </w:pPr>
            <w:r>
              <w:rPr>
                <w:rFonts w:asciiTheme="minorHAnsi" w:hAnsiTheme="minorHAnsi" w:cstheme="minorHAnsi"/>
                <w:lang w:val="en-US"/>
              </w:rPr>
              <w:t>They will be the main users of the system and will need to be comfortable in its use particularly in the outpatient clinics without impacting on patient care.</w:t>
            </w:r>
          </w:p>
        </w:tc>
        <w:tc>
          <w:tcPr>
            <w:tcW w:w="993" w:type="dxa"/>
          </w:tcPr>
          <w:p w14:paraId="4D331733" w14:textId="77777777" w:rsidR="009B40E5" w:rsidRPr="0075098C" w:rsidRDefault="009B40E5" w:rsidP="0018496F">
            <w:pPr>
              <w:rPr>
                <w:rFonts w:asciiTheme="minorHAnsi" w:hAnsiTheme="minorHAnsi" w:cstheme="minorHAnsi"/>
                <w:lang w:val="en-US"/>
              </w:rPr>
            </w:pPr>
            <w:r>
              <w:rPr>
                <w:rFonts w:asciiTheme="minorHAnsi" w:hAnsiTheme="minorHAnsi" w:cstheme="minorHAnsi"/>
                <w:lang w:val="en-US"/>
              </w:rPr>
              <w:t>High</w:t>
            </w:r>
          </w:p>
        </w:tc>
        <w:tc>
          <w:tcPr>
            <w:tcW w:w="1984" w:type="dxa"/>
          </w:tcPr>
          <w:p w14:paraId="3C0DDB8A" w14:textId="77777777" w:rsidR="009B40E5" w:rsidRPr="005B70A7" w:rsidRDefault="009B40E5" w:rsidP="0018496F">
            <w:pPr>
              <w:pStyle w:val="ListParagraph"/>
              <w:widowControl w:val="0"/>
              <w:numPr>
                <w:ilvl w:val="0"/>
                <w:numId w:val="12"/>
              </w:numPr>
              <w:spacing w:before="20" w:after="20"/>
              <w:ind w:left="360"/>
              <w:contextualSpacing w:val="0"/>
              <w:rPr>
                <w:rFonts w:asciiTheme="minorHAnsi" w:hAnsiTheme="minorHAnsi" w:cstheme="minorHAnsi"/>
                <w:lang w:val="en-US"/>
              </w:rPr>
            </w:pPr>
            <w:r w:rsidRPr="005B70A7">
              <w:rPr>
                <w:rFonts w:asciiTheme="minorHAnsi" w:hAnsiTheme="minorHAnsi" w:cstheme="minorHAnsi"/>
                <w:lang w:val="en-US"/>
              </w:rPr>
              <w:t>Understanding of current processes.</w:t>
            </w:r>
          </w:p>
          <w:p w14:paraId="7AAC1911" w14:textId="77777777" w:rsidR="009B40E5" w:rsidRDefault="009B40E5" w:rsidP="0018496F">
            <w:pPr>
              <w:rPr>
                <w:rFonts w:asciiTheme="minorHAnsi" w:hAnsiTheme="minorHAnsi" w:cstheme="minorHAnsi"/>
                <w:lang w:val="en-US"/>
              </w:rPr>
            </w:pPr>
          </w:p>
          <w:p w14:paraId="374A9C82" w14:textId="77777777" w:rsidR="009B40E5" w:rsidRPr="005B70A7" w:rsidRDefault="009B40E5" w:rsidP="0018496F">
            <w:pPr>
              <w:pStyle w:val="ListParagraph"/>
              <w:widowControl w:val="0"/>
              <w:numPr>
                <w:ilvl w:val="0"/>
                <w:numId w:val="12"/>
              </w:numPr>
              <w:spacing w:before="20" w:after="20"/>
              <w:ind w:left="360"/>
              <w:contextualSpacing w:val="0"/>
              <w:rPr>
                <w:rFonts w:asciiTheme="minorHAnsi" w:hAnsiTheme="minorHAnsi" w:cstheme="minorHAnsi"/>
                <w:lang w:val="en-US"/>
              </w:rPr>
            </w:pPr>
            <w:r w:rsidRPr="005B70A7">
              <w:rPr>
                <w:rFonts w:asciiTheme="minorHAnsi" w:hAnsiTheme="minorHAnsi" w:cstheme="minorHAnsi"/>
                <w:lang w:val="en-US"/>
              </w:rPr>
              <w:t>Contribute to process design and testing</w:t>
            </w:r>
          </w:p>
        </w:tc>
        <w:tc>
          <w:tcPr>
            <w:tcW w:w="2552" w:type="dxa"/>
          </w:tcPr>
          <w:p w14:paraId="44630077" w14:textId="77777777" w:rsidR="009B40E5" w:rsidRPr="00AF3005" w:rsidRDefault="009B40E5" w:rsidP="0018496F">
            <w:pPr>
              <w:pStyle w:val="ListParagraph"/>
              <w:widowControl w:val="0"/>
              <w:numPr>
                <w:ilvl w:val="0"/>
                <w:numId w:val="12"/>
              </w:numPr>
              <w:spacing w:before="20" w:after="20"/>
              <w:contextualSpacing w:val="0"/>
              <w:rPr>
                <w:rFonts w:asciiTheme="minorHAnsi" w:hAnsiTheme="minorHAnsi" w:cstheme="minorHAnsi"/>
                <w:lang w:val="en-US"/>
              </w:rPr>
            </w:pPr>
            <w:r>
              <w:rPr>
                <w:rFonts w:asciiTheme="minorHAnsi" w:hAnsiTheme="minorHAnsi" w:cstheme="minorHAnsi"/>
                <w:lang w:val="en-US"/>
              </w:rPr>
              <w:t>Potentially not engaged in project</w:t>
            </w:r>
          </w:p>
          <w:p w14:paraId="2515BBE2" w14:textId="77777777" w:rsidR="009B40E5" w:rsidRPr="00AF3005" w:rsidRDefault="009B40E5" w:rsidP="0018496F">
            <w:pPr>
              <w:pStyle w:val="ListParagraph"/>
              <w:widowControl w:val="0"/>
              <w:numPr>
                <w:ilvl w:val="0"/>
                <w:numId w:val="12"/>
              </w:numPr>
              <w:spacing w:before="20" w:after="20"/>
              <w:rPr>
                <w:rFonts w:asciiTheme="minorHAnsi" w:hAnsiTheme="minorHAnsi" w:cstheme="minorHAnsi"/>
                <w:lang w:val="en-US"/>
              </w:rPr>
            </w:pPr>
            <w:r w:rsidRPr="00AF3005">
              <w:rPr>
                <w:rFonts w:asciiTheme="minorHAnsi" w:hAnsiTheme="minorHAnsi" w:cstheme="minorHAnsi"/>
                <w:lang w:val="en-US"/>
              </w:rPr>
              <w:t>Non-use of the system reverting to paper processes.</w:t>
            </w:r>
          </w:p>
          <w:p w14:paraId="4DD5A118" w14:textId="77777777" w:rsidR="009B40E5" w:rsidRPr="000E1A5A" w:rsidRDefault="009B40E5" w:rsidP="0018496F">
            <w:pPr>
              <w:pStyle w:val="ListParagraph"/>
              <w:widowControl w:val="0"/>
              <w:numPr>
                <w:ilvl w:val="0"/>
                <w:numId w:val="12"/>
              </w:numPr>
              <w:spacing w:before="20" w:after="20"/>
              <w:rPr>
                <w:rFonts w:asciiTheme="minorHAnsi" w:hAnsiTheme="minorHAnsi" w:cstheme="minorHAnsi"/>
                <w:lang w:val="en-US"/>
              </w:rPr>
            </w:pPr>
            <w:r w:rsidRPr="00AF3005">
              <w:rPr>
                <w:rFonts w:asciiTheme="minorHAnsi" w:hAnsiTheme="minorHAnsi" w:cstheme="minorHAnsi"/>
                <w:lang w:val="en-US"/>
              </w:rPr>
              <w:t>Concern about using system instead of paper.</w:t>
            </w:r>
          </w:p>
        </w:tc>
        <w:tc>
          <w:tcPr>
            <w:tcW w:w="2126" w:type="dxa"/>
          </w:tcPr>
          <w:p w14:paraId="17920750" w14:textId="77777777" w:rsidR="009B40E5" w:rsidRPr="007342C3" w:rsidRDefault="009B40E5" w:rsidP="0018496F">
            <w:pPr>
              <w:rPr>
                <w:rFonts w:asciiTheme="minorHAnsi" w:hAnsiTheme="minorHAnsi" w:cstheme="minorHAnsi"/>
                <w:lang w:val="en-US"/>
              </w:rPr>
            </w:pPr>
            <w:r w:rsidRPr="00DE68EB">
              <w:rPr>
                <w:rFonts w:asciiTheme="minorHAnsi" w:hAnsiTheme="minorHAnsi" w:cstheme="minorHAnsi"/>
                <w:lang w:val="en-US"/>
              </w:rPr>
              <w:t xml:space="preserve">They can contribute to the new processes, involvement in </w:t>
            </w:r>
            <w:r>
              <w:rPr>
                <w:rFonts w:asciiTheme="minorHAnsi" w:hAnsiTheme="minorHAnsi" w:cstheme="minorHAnsi"/>
                <w:lang w:val="en-US"/>
              </w:rPr>
              <w:t>key meetings influencing the pathways</w:t>
            </w:r>
          </w:p>
        </w:tc>
        <w:tc>
          <w:tcPr>
            <w:tcW w:w="3260" w:type="dxa"/>
          </w:tcPr>
          <w:p w14:paraId="582F49A0" w14:textId="77777777" w:rsidR="009B40E5" w:rsidRPr="005B70A7" w:rsidRDefault="009B40E5" w:rsidP="0018496F">
            <w:pPr>
              <w:pStyle w:val="ListParagraph"/>
              <w:widowControl w:val="0"/>
              <w:numPr>
                <w:ilvl w:val="0"/>
                <w:numId w:val="15"/>
              </w:numPr>
              <w:spacing w:before="20" w:after="20"/>
              <w:contextualSpacing w:val="0"/>
              <w:jc w:val="both"/>
              <w:rPr>
                <w:rFonts w:asciiTheme="minorHAnsi" w:hAnsiTheme="minorHAnsi" w:cstheme="minorHAnsi"/>
                <w:lang w:val="en-US"/>
              </w:rPr>
            </w:pPr>
            <w:r w:rsidRPr="005B70A7">
              <w:rPr>
                <w:rFonts w:asciiTheme="minorHAnsi" w:hAnsiTheme="minorHAnsi" w:cstheme="minorHAnsi"/>
                <w:lang w:val="en-US"/>
              </w:rPr>
              <w:t>That the new system will not work for them, leading to poor data quality.</w:t>
            </w:r>
          </w:p>
          <w:p w14:paraId="2928567E" w14:textId="77777777" w:rsidR="009B40E5" w:rsidRDefault="009B40E5" w:rsidP="0018496F">
            <w:pPr>
              <w:pStyle w:val="ListParagraph"/>
              <w:widowControl w:val="0"/>
              <w:numPr>
                <w:ilvl w:val="0"/>
                <w:numId w:val="15"/>
              </w:numPr>
              <w:spacing w:before="20" w:after="20"/>
              <w:contextualSpacing w:val="0"/>
              <w:jc w:val="both"/>
              <w:rPr>
                <w:rFonts w:asciiTheme="minorHAnsi" w:hAnsiTheme="minorHAnsi" w:cstheme="minorHAnsi"/>
                <w:lang w:val="en-US"/>
              </w:rPr>
            </w:pPr>
            <w:r w:rsidRPr="005B70A7">
              <w:rPr>
                <w:rFonts w:asciiTheme="minorHAnsi" w:hAnsiTheme="minorHAnsi" w:cstheme="minorHAnsi"/>
                <w:lang w:val="en-US"/>
              </w:rPr>
              <w:t>Non-use of the system reverting to paper processes</w:t>
            </w:r>
            <w:r>
              <w:rPr>
                <w:rFonts w:asciiTheme="minorHAnsi" w:hAnsiTheme="minorHAnsi" w:cstheme="minorHAnsi"/>
                <w:lang w:val="en-US"/>
              </w:rPr>
              <w:t>.</w:t>
            </w:r>
          </w:p>
          <w:p w14:paraId="0B8AF1AC" w14:textId="77777777" w:rsidR="009B40E5" w:rsidRPr="005B70A7" w:rsidRDefault="009B40E5" w:rsidP="0018496F">
            <w:pPr>
              <w:rPr>
                <w:rFonts w:asciiTheme="minorHAnsi" w:hAnsiTheme="minorHAnsi" w:cstheme="minorHAnsi"/>
                <w:lang w:val="en-US"/>
              </w:rPr>
            </w:pPr>
          </w:p>
        </w:tc>
      </w:tr>
      <w:tr w:rsidR="009B40E5" w14:paraId="5151050F" w14:textId="77777777" w:rsidTr="0018496F">
        <w:tc>
          <w:tcPr>
            <w:tcW w:w="1368" w:type="dxa"/>
          </w:tcPr>
          <w:p w14:paraId="243699BC" w14:textId="77777777" w:rsidR="009B40E5" w:rsidRDefault="009B40E5" w:rsidP="0018496F">
            <w:pPr>
              <w:rPr>
                <w:rFonts w:asciiTheme="minorHAnsi" w:hAnsiTheme="minorHAnsi" w:cstheme="minorHAnsi"/>
              </w:rPr>
            </w:pPr>
            <w:r>
              <w:rPr>
                <w:rFonts w:asciiTheme="minorHAnsi" w:hAnsiTheme="minorHAnsi" w:cstheme="minorHAnsi"/>
              </w:rPr>
              <w:t xml:space="preserve">Consultant Obstetrician &amp; Junior Doctors </w:t>
            </w:r>
          </w:p>
        </w:tc>
        <w:tc>
          <w:tcPr>
            <w:tcW w:w="2142" w:type="dxa"/>
          </w:tcPr>
          <w:p w14:paraId="5DB48E3F" w14:textId="77777777" w:rsidR="009B40E5" w:rsidRPr="007342C3" w:rsidRDefault="009B40E5" w:rsidP="0018496F">
            <w:pPr>
              <w:rPr>
                <w:rFonts w:asciiTheme="minorHAnsi" w:hAnsiTheme="minorHAnsi" w:cstheme="minorHAnsi"/>
                <w:lang w:val="en-US"/>
              </w:rPr>
            </w:pPr>
            <w:r>
              <w:rPr>
                <w:rFonts w:asciiTheme="minorHAnsi" w:hAnsiTheme="minorHAnsi" w:cstheme="minorHAnsi"/>
                <w:lang w:val="en-US"/>
              </w:rPr>
              <w:t xml:space="preserve">They will be heavy users of the system and will need to be comfortable in its use </w:t>
            </w:r>
            <w:r>
              <w:rPr>
                <w:rFonts w:asciiTheme="minorHAnsi" w:hAnsiTheme="minorHAnsi" w:cstheme="minorHAnsi"/>
                <w:lang w:val="en-US"/>
              </w:rPr>
              <w:lastRenderedPageBreak/>
              <w:t>without impacting on patient care</w:t>
            </w:r>
          </w:p>
        </w:tc>
        <w:tc>
          <w:tcPr>
            <w:tcW w:w="993" w:type="dxa"/>
          </w:tcPr>
          <w:p w14:paraId="72C1F5A1" w14:textId="77777777" w:rsidR="009B40E5" w:rsidRPr="007342C3" w:rsidRDefault="009B40E5" w:rsidP="0018496F">
            <w:pPr>
              <w:rPr>
                <w:rFonts w:asciiTheme="minorHAnsi" w:hAnsiTheme="minorHAnsi" w:cstheme="minorHAnsi"/>
                <w:lang w:val="en-US"/>
              </w:rPr>
            </w:pPr>
            <w:r>
              <w:rPr>
                <w:rFonts w:asciiTheme="minorHAnsi" w:hAnsiTheme="minorHAnsi" w:cstheme="minorHAnsi"/>
                <w:lang w:val="en-US"/>
              </w:rPr>
              <w:lastRenderedPageBreak/>
              <w:t>High</w:t>
            </w:r>
          </w:p>
        </w:tc>
        <w:tc>
          <w:tcPr>
            <w:tcW w:w="1984" w:type="dxa"/>
          </w:tcPr>
          <w:p w14:paraId="15F90D2A" w14:textId="77777777" w:rsidR="009B40E5" w:rsidRPr="005B70A7" w:rsidRDefault="009B40E5" w:rsidP="0018496F">
            <w:pPr>
              <w:pStyle w:val="ListParagraph"/>
              <w:widowControl w:val="0"/>
              <w:numPr>
                <w:ilvl w:val="0"/>
                <w:numId w:val="13"/>
              </w:numPr>
              <w:spacing w:before="20" w:after="20"/>
              <w:ind w:left="360"/>
              <w:contextualSpacing w:val="0"/>
              <w:rPr>
                <w:rFonts w:asciiTheme="minorHAnsi" w:hAnsiTheme="minorHAnsi" w:cstheme="minorHAnsi"/>
                <w:lang w:val="en-US"/>
              </w:rPr>
            </w:pPr>
            <w:r w:rsidRPr="005B70A7">
              <w:rPr>
                <w:rFonts w:asciiTheme="minorHAnsi" w:hAnsiTheme="minorHAnsi" w:cstheme="minorHAnsi"/>
                <w:lang w:val="en-US"/>
              </w:rPr>
              <w:t>Understanding of current processes.</w:t>
            </w:r>
          </w:p>
          <w:p w14:paraId="0E7AB87C" w14:textId="77777777" w:rsidR="009B40E5" w:rsidRDefault="009B40E5" w:rsidP="0018496F">
            <w:pPr>
              <w:rPr>
                <w:rFonts w:asciiTheme="minorHAnsi" w:hAnsiTheme="minorHAnsi" w:cstheme="minorHAnsi"/>
                <w:lang w:val="en-US"/>
              </w:rPr>
            </w:pPr>
          </w:p>
          <w:p w14:paraId="150437AE" w14:textId="77777777" w:rsidR="009B40E5" w:rsidRPr="005B70A7" w:rsidRDefault="009B40E5" w:rsidP="0018496F">
            <w:pPr>
              <w:pStyle w:val="ListParagraph"/>
              <w:widowControl w:val="0"/>
              <w:numPr>
                <w:ilvl w:val="0"/>
                <w:numId w:val="13"/>
              </w:numPr>
              <w:spacing w:before="20" w:after="20"/>
              <w:ind w:left="360"/>
              <w:contextualSpacing w:val="0"/>
              <w:rPr>
                <w:rFonts w:asciiTheme="minorHAnsi" w:hAnsiTheme="minorHAnsi" w:cstheme="minorHAnsi"/>
                <w:lang w:val="en-US"/>
              </w:rPr>
            </w:pPr>
            <w:r w:rsidRPr="005B70A7">
              <w:rPr>
                <w:rFonts w:asciiTheme="minorHAnsi" w:hAnsiTheme="minorHAnsi" w:cstheme="minorHAnsi"/>
                <w:lang w:val="en-US"/>
              </w:rPr>
              <w:lastRenderedPageBreak/>
              <w:t xml:space="preserve">Contribute to process design </w:t>
            </w:r>
          </w:p>
        </w:tc>
        <w:tc>
          <w:tcPr>
            <w:tcW w:w="2552" w:type="dxa"/>
          </w:tcPr>
          <w:p w14:paraId="5DD8BE63" w14:textId="77777777" w:rsidR="009B40E5" w:rsidRPr="00D67FCD" w:rsidRDefault="009B40E5" w:rsidP="0018496F">
            <w:pPr>
              <w:pStyle w:val="ListParagraph"/>
              <w:widowControl w:val="0"/>
              <w:numPr>
                <w:ilvl w:val="0"/>
                <w:numId w:val="13"/>
              </w:numPr>
              <w:spacing w:before="20" w:after="20"/>
              <w:contextualSpacing w:val="0"/>
              <w:rPr>
                <w:rFonts w:asciiTheme="minorHAnsi" w:hAnsiTheme="minorHAnsi" w:cstheme="minorHAnsi"/>
                <w:lang w:val="en-US"/>
              </w:rPr>
            </w:pPr>
            <w:r>
              <w:rPr>
                <w:rFonts w:asciiTheme="minorHAnsi" w:hAnsiTheme="minorHAnsi" w:cstheme="minorHAnsi"/>
                <w:lang w:val="en-US"/>
              </w:rPr>
              <w:lastRenderedPageBreak/>
              <w:t>Potentially not engaged in project</w:t>
            </w:r>
          </w:p>
          <w:p w14:paraId="5F0CD44C" w14:textId="77777777" w:rsidR="009B40E5" w:rsidRPr="005B70A7" w:rsidRDefault="009B40E5" w:rsidP="0018496F">
            <w:pPr>
              <w:pStyle w:val="ListParagraph"/>
              <w:widowControl w:val="0"/>
              <w:numPr>
                <w:ilvl w:val="0"/>
                <w:numId w:val="13"/>
              </w:numPr>
              <w:spacing w:before="20" w:after="20"/>
              <w:contextualSpacing w:val="0"/>
              <w:jc w:val="both"/>
              <w:rPr>
                <w:rFonts w:asciiTheme="minorHAnsi" w:hAnsiTheme="minorHAnsi" w:cstheme="minorHAnsi"/>
                <w:lang w:val="en-US"/>
              </w:rPr>
            </w:pPr>
            <w:r w:rsidRPr="005B70A7">
              <w:rPr>
                <w:rFonts w:asciiTheme="minorHAnsi" w:hAnsiTheme="minorHAnsi" w:cstheme="minorHAnsi"/>
                <w:lang w:val="en-US"/>
              </w:rPr>
              <w:t>Time and work constraints</w:t>
            </w:r>
          </w:p>
        </w:tc>
        <w:tc>
          <w:tcPr>
            <w:tcW w:w="2126" w:type="dxa"/>
          </w:tcPr>
          <w:p w14:paraId="0A395CE0" w14:textId="77777777" w:rsidR="009B40E5" w:rsidRPr="007342C3" w:rsidRDefault="009B40E5" w:rsidP="0018496F">
            <w:pPr>
              <w:rPr>
                <w:rFonts w:asciiTheme="minorHAnsi" w:hAnsiTheme="minorHAnsi" w:cstheme="minorHAnsi"/>
                <w:lang w:val="en-US"/>
              </w:rPr>
            </w:pPr>
            <w:r w:rsidRPr="00DE68EB">
              <w:rPr>
                <w:rFonts w:asciiTheme="minorHAnsi" w:hAnsiTheme="minorHAnsi" w:cstheme="minorHAnsi"/>
                <w:lang w:val="en-US"/>
              </w:rPr>
              <w:t xml:space="preserve">They can contribute to the new processes, involvement in </w:t>
            </w:r>
            <w:r>
              <w:rPr>
                <w:rFonts w:asciiTheme="minorHAnsi" w:hAnsiTheme="minorHAnsi" w:cstheme="minorHAnsi"/>
                <w:lang w:val="en-US"/>
              </w:rPr>
              <w:t xml:space="preserve">key </w:t>
            </w:r>
            <w:r w:rsidRPr="00DE68EB">
              <w:rPr>
                <w:rFonts w:asciiTheme="minorHAnsi" w:hAnsiTheme="minorHAnsi" w:cstheme="minorHAnsi"/>
                <w:lang w:val="en-US"/>
              </w:rPr>
              <w:t>meetings</w:t>
            </w:r>
            <w:r>
              <w:rPr>
                <w:rFonts w:asciiTheme="minorHAnsi" w:hAnsiTheme="minorHAnsi" w:cstheme="minorHAnsi"/>
                <w:lang w:val="en-US"/>
              </w:rPr>
              <w:t xml:space="preserve">, influencing </w:t>
            </w:r>
            <w:r>
              <w:rPr>
                <w:rFonts w:asciiTheme="minorHAnsi" w:hAnsiTheme="minorHAnsi" w:cstheme="minorHAnsi"/>
                <w:lang w:val="en-US"/>
              </w:rPr>
              <w:lastRenderedPageBreak/>
              <w:t>the pathways</w:t>
            </w:r>
          </w:p>
        </w:tc>
        <w:tc>
          <w:tcPr>
            <w:tcW w:w="3260" w:type="dxa"/>
          </w:tcPr>
          <w:p w14:paraId="55ACBB1D" w14:textId="77777777" w:rsidR="009B40E5" w:rsidRPr="005B70A7" w:rsidRDefault="009B40E5" w:rsidP="0018496F">
            <w:pPr>
              <w:pStyle w:val="ListParagraph"/>
              <w:widowControl w:val="0"/>
              <w:numPr>
                <w:ilvl w:val="0"/>
                <w:numId w:val="14"/>
              </w:numPr>
              <w:spacing w:before="20" w:after="20"/>
              <w:contextualSpacing w:val="0"/>
              <w:jc w:val="both"/>
              <w:rPr>
                <w:rFonts w:asciiTheme="minorHAnsi" w:hAnsiTheme="minorHAnsi" w:cstheme="minorHAnsi"/>
                <w:lang w:val="en-US"/>
              </w:rPr>
            </w:pPr>
            <w:r w:rsidRPr="005B70A7">
              <w:rPr>
                <w:rFonts w:asciiTheme="minorHAnsi" w:hAnsiTheme="minorHAnsi" w:cstheme="minorHAnsi"/>
                <w:lang w:val="en-US"/>
              </w:rPr>
              <w:lastRenderedPageBreak/>
              <w:t>New system will not work for them</w:t>
            </w:r>
          </w:p>
          <w:p w14:paraId="5E933B26" w14:textId="77777777" w:rsidR="009B40E5" w:rsidRPr="005B70A7" w:rsidRDefault="009B40E5" w:rsidP="0018496F">
            <w:pPr>
              <w:pStyle w:val="ListParagraph"/>
              <w:widowControl w:val="0"/>
              <w:numPr>
                <w:ilvl w:val="0"/>
                <w:numId w:val="14"/>
              </w:numPr>
              <w:spacing w:before="20" w:after="20"/>
              <w:contextualSpacing w:val="0"/>
              <w:jc w:val="both"/>
              <w:rPr>
                <w:rFonts w:asciiTheme="minorHAnsi" w:hAnsiTheme="minorHAnsi" w:cstheme="minorHAnsi"/>
                <w:lang w:val="en-US"/>
              </w:rPr>
            </w:pPr>
            <w:r w:rsidRPr="005B70A7">
              <w:rPr>
                <w:rFonts w:asciiTheme="minorHAnsi" w:hAnsiTheme="minorHAnsi" w:cstheme="minorHAnsi"/>
                <w:lang w:val="en-US"/>
              </w:rPr>
              <w:t>Non-use of the system reverting to paper processes</w:t>
            </w:r>
          </w:p>
        </w:tc>
      </w:tr>
      <w:tr w:rsidR="009B40E5" w14:paraId="3E41642B" w14:textId="77777777" w:rsidTr="0018496F">
        <w:trPr>
          <w:trHeight w:val="1115"/>
        </w:trPr>
        <w:tc>
          <w:tcPr>
            <w:tcW w:w="1368" w:type="dxa"/>
          </w:tcPr>
          <w:p w14:paraId="2C3BEBA3" w14:textId="77777777" w:rsidR="009B40E5" w:rsidRPr="0079777A" w:rsidRDefault="009B40E5" w:rsidP="0018496F">
            <w:pPr>
              <w:rPr>
                <w:rFonts w:asciiTheme="minorHAnsi" w:hAnsiTheme="minorHAnsi" w:cstheme="minorHAnsi"/>
              </w:rPr>
            </w:pPr>
            <w:r>
              <w:rPr>
                <w:rFonts w:asciiTheme="minorHAnsi" w:hAnsiTheme="minorHAnsi" w:cstheme="minorHAnsi"/>
              </w:rPr>
              <w:t xml:space="preserve">Information &amp; Contracting  </w:t>
            </w:r>
          </w:p>
        </w:tc>
        <w:tc>
          <w:tcPr>
            <w:tcW w:w="2142" w:type="dxa"/>
          </w:tcPr>
          <w:p w14:paraId="11CBA83B" w14:textId="77777777" w:rsidR="009B40E5" w:rsidRPr="007342C3" w:rsidRDefault="009B40E5" w:rsidP="0018496F">
            <w:pPr>
              <w:rPr>
                <w:rFonts w:asciiTheme="minorHAnsi" w:hAnsiTheme="minorHAnsi" w:cstheme="minorHAnsi"/>
                <w:lang w:val="en-US"/>
              </w:rPr>
            </w:pPr>
          </w:p>
        </w:tc>
        <w:tc>
          <w:tcPr>
            <w:tcW w:w="993" w:type="dxa"/>
          </w:tcPr>
          <w:p w14:paraId="4D019502" w14:textId="77777777" w:rsidR="009B40E5" w:rsidRPr="007342C3" w:rsidRDefault="009B40E5" w:rsidP="0018496F">
            <w:pPr>
              <w:rPr>
                <w:rFonts w:asciiTheme="minorHAnsi" w:hAnsiTheme="minorHAnsi" w:cstheme="minorHAnsi"/>
                <w:lang w:val="en-US"/>
              </w:rPr>
            </w:pPr>
            <w:r>
              <w:rPr>
                <w:rFonts w:asciiTheme="minorHAnsi" w:hAnsiTheme="minorHAnsi" w:cstheme="minorHAnsi"/>
                <w:lang w:val="en-US"/>
              </w:rPr>
              <w:t>Medium</w:t>
            </w:r>
          </w:p>
        </w:tc>
        <w:tc>
          <w:tcPr>
            <w:tcW w:w="1984" w:type="dxa"/>
          </w:tcPr>
          <w:p w14:paraId="50BE42B2" w14:textId="77777777" w:rsidR="009B40E5" w:rsidRPr="007342C3" w:rsidRDefault="009B40E5" w:rsidP="0018496F">
            <w:pPr>
              <w:rPr>
                <w:rFonts w:asciiTheme="minorHAnsi" w:hAnsiTheme="minorHAnsi" w:cstheme="minorHAnsi"/>
                <w:lang w:val="en-US"/>
              </w:rPr>
            </w:pPr>
            <w:r>
              <w:rPr>
                <w:rFonts w:asciiTheme="minorHAnsi" w:hAnsiTheme="minorHAnsi" w:cstheme="minorHAnsi"/>
                <w:lang w:val="en-US"/>
              </w:rPr>
              <w:t>Understanding of reporting requirements</w:t>
            </w:r>
          </w:p>
        </w:tc>
        <w:tc>
          <w:tcPr>
            <w:tcW w:w="2552" w:type="dxa"/>
          </w:tcPr>
          <w:p w14:paraId="2E117FC1" w14:textId="77777777" w:rsidR="009B40E5" w:rsidRPr="007342C3" w:rsidRDefault="009B40E5" w:rsidP="0018496F">
            <w:pPr>
              <w:rPr>
                <w:rFonts w:asciiTheme="minorHAnsi" w:hAnsiTheme="minorHAnsi" w:cstheme="minorHAnsi"/>
                <w:lang w:val="en-US"/>
              </w:rPr>
            </w:pPr>
            <w:r>
              <w:rPr>
                <w:rFonts w:asciiTheme="minorHAnsi" w:hAnsiTheme="minorHAnsi" w:cstheme="minorHAnsi"/>
                <w:lang w:val="en-US"/>
              </w:rPr>
              <w:t>Lack of Involvement due to resource constraints</w:t>
            </w:r>
          </w:p>
        </w:tc>
        <w:tc>
          <w:tcPr>
            <w:tcW w:w="2126" w:type="dxa"/>
          </w:tcPr>
          <w:p w14:paraId="705EE7D3" w14:textId="77777777" w:rsidR="009B40E5" w:rsidRPr="007342C3" w:rsidRDefault="009B40E5" w:rsidP="0018496F">
            <w:pPr>
              <w:rPr>
                <w:rFonts w:asciiTheme="minorHAnsi" w:hAnsiTheme="minorHAnsi" w:cstheme="minorHAnsi"/>
                <w:lang w:val="en-US"/>
              </w:rPr>
            </w:pPr>
            <w:r>
              <w:rPr>
                <w:rFonts w:asciiTheme="minorHAnsi" w:hAnsiTheme="minorHAnsi" w:cstheme="minorHAnsi"/>
                <w:lang w:val="en-US"/>
              </w:rPr>
              <w:t>Involvement in workstream meetings for the project</w:t>
            </w:r>
          </w:p>
        </w:tc>
        <w:tc>
          <w:tcPr>
            <w:tcW w:w="3260" w:type="dxa"/>
          </w:tcPr>
          <w:p w14:paraId="03F08C42" w14:textId="77777777" w:rsidR="009B40E5" w:rsidRPr="007342C3" w:rsidRDefault="009B40E5" w:rsidP="0018496F">
            <w:pPr>
              <w:rPr>
                <w:rFonts w:asciiTheme="minorHAnsi" w:hAnsiTheme="minorHAnsi" w:cstheme="minorHAnsi"/>
                <w:lang w:val="en-US"/>
              </w:rPr>
            </w:pPr>
            <w:r>
              <w:rPr>
                <w:rFonts w:asciiTheme="minorHAnsi" w:hAnsiTheme="minorHAnsi" w:cstheme="minorHAnsi"/>
                <w:lang w:val="en-US"/>
              </w:rPr>
              <w:t xml:space="preserve">Lack of comprehensive reporting from the new system leading to poor data quality and loss of revenue </w:t>
            </w:r>
          </w:p>
        </w:tc>
      </w:tr>
      <w:tr w:rsidR="009B40E5" w14:paraId="5C516487" w14:textId="77777777" w:rsidTr="0018496F">
        <w:tc>
          <w:tcPr>
            <w:tcW w:w="1368" w:type="dxa"/>
          </w:tcPr>
          <w:p w14:paraId="6DAC9531" w14:textId="77777777" w:rsidR="009B40E5" w:rsidRDefault="009B40E5" w:rsidP="0018496F">
            <w:pPr>
              <w:rPr>
                <w:rFonts w:asciiTheme="minorHAnsi" w:hAnsiTheme="minorHAnsi" w:cstheme="minorHAnsi"/>
              </w:rPr>
            </w:pPr>
            <w:r>
              <w:rPr>
                <w:rFonts w:asciiTheme="minorHAnsi" w:hAnsiTheme="minorHAnsi" w:cstheme="minorHAnsi"/>
              </w:rPr>
              <w:t>Clinical Director</w:t>
            </w:r>
          </w:p>
        </w:tc>
        <w:tc>
          <w:tcPr>
            <w:tcW w:w="2142" w:type="dxa"/>
          </w:tcPr>
          <w:p w14:paraId="10E47543" w14:textId="77777777" w:rsidR="009B40E5" w:rsidRDefault="009B40E5" w:rsidP="0018496F">
            <w:pPr>
              <w:rPr>
                <w:rFonts w:asciiTheme="minorHAnsi" w:hAnsiTheme="minorHAnsi" w:cstheme="minorHAnsi"/>
                <w:lang w:val="en-US"/>
              </w:rPr>
            </w:pPr>
            <w:r>
              <w:rPr>
                <w:rFonts w:asciiTheme="minorHAnsi" w:hAnsiTheme="minorHAnsi" w:cstheme="minorHAnsi"/>
                <w:lang w:val="en-US"/>
              </w:rPr>
              <w:t>Will sponsor the project</w:t>
            </w:r>
          </w:p>
        </w:tc>
        <w:tc>
          <w:tcPr>
            <w:tcW w:w="993" w:type="dxa"/>
          </w:tcPr>
          <w:p w14:paraId="27733394" w14:textId="77777777" w:rsidR="009B40E5" w:rsidRDefault="009B40E5" w:rsidP="0018496F">
            <w:pPr>
              <w:rPr>
                <w:rFonts w:asciiTheme="minorHAnsi" w:hAnsiTheme="minorHAnsi" w:cstheme="minorHAnsi"/>
                <w:lang w:val="en-US"/>
              </w:rPr>
            </w:pPr>
            <w:r>
              <w:rPr>
                <w:rFonts w:asciiTheme="minorHAnsi" w:hAnsiTheme="minorHAnsi" w:cstheme="minorHAnsi"/>
                <w:lang w:val="en-US"/>
              </w:rPr>
              <w:t>High</w:t>
            </w:r>
          </w:p>
        </w:tc>
        <w:tc>
          <w:tcPr>
            <w:tcW w:w="1984" w:type="dxa"/>
          </w:tcPr>
          <w:p w14:paraId="098E7D00" w14:textId="77777777" w:rsidR="009B40E5" w:rsidRDefault="009B40E5" w:rsidP="0018496F">
            <w:pPr>
              <w:rPr>
                <w:rFonts w:asciiTheme="minorHAnsi" w:hAnsiTheme="minorHAnsi" w:cstheme="minorHAnsi"/>
                <w:lang w:val="en-US"/>
              </w:rPr>
            </w:pPr>
            <w:r>
              <w:rPr>
                <w:rFonts w:asciiTheme="minorHAnsi" w:hAnsiTheme="minorHAnsi" w:cstheme="minorHAnsi"/>
                <w:lang w:val="en-US"/>
              </w:rPr>
              <w:t>Direction and Guidance within the project</w:t>
            </w:r>
          </w:p>
        </w:tc>
        <w:tc>
          <w:tcPr>
            <w:tcW w:w="2552" w:type="dxa"/>
          </w:tcPr>
          <w:p w14:paraId="3A5E205F" w14:textId="77777777" w:rsidR="009B40E5" w:rsidRPr="007342C3" w:rsidRDefault="009B40E5" w:rsidP="0018496F">
            <w:pPr>
              <w:rPr>
                <w:rFonts w:asciiTheme="minorHAnsi" w:hAnsiTheme="minorHAnsi" w:cstheme="minorHAnsi"/>
                <w:lang w:val="en-US"/>
              </w:rPr>
            </w:pPr>
            <w:r>
              <w:rPr>
                <w:rFonts w:asciiTheme="minorHAnsi" w:hAnsiTheme="minorHAnsi" w:cstheme="minorHAnsi"/>
                <w:lang w:val="en-US"/>
              </w:rPr>
              <w:t>Time and work constraints</w:t>
            </w:r>
          </w:p>
        </w:tc>
        <w:tc>
          <w:tcPr>
            <w:tcW w:w="2126" w:type="dxa"/>
          </w:tcPr>
          <w:p w14:paraId="480CBF44" w14:textId="77777777" w:rsidR="009B40E5" w:rsidRPr="0023561B" w:rsidRDefault="009B40E5" w:rsidP="0018496F">
            <w:pPr>
              <w:rPr>
                <w:rFonts w:asciiTheme="minorHAnsi" w:hAnsiTheme="minorHAnsi" w:cstheme="minorHAnsi"/>
                <w:lang w:val="en-US"/>
              </w:rPr>
            </w:pPr>
            <w:r w:rsidRPr="0023561B">
              <w:rPr>
                <w:rFonts w:asciiTheme="minorHAnsi" w:hAnsiTheme="minorHAnsi" w:cstheme="minorHAnsi"/>
              </w:rPr>
              <w:t>Involvement in Project Steering Board, Regular updating meeting with project leader.</w:t>
            </w:r>
          </w:p>
        </w:tc>
        <w:tc>
          <w:tcPr>
            <w:tcW w:w="3260" w:type="dxa"/>
          </w:tcPr>
          <w:p w14:paraId="2C127CFB" w14:textId="77777777" w:rsidR="009B40E5" w:rsidRPr="007342C3" w:rsidRDefault="009B40E5" w:rsidP="0018496F">
            <w:pPr>
              <w:rPr>
                <w:rFonts w:asciiTheme="minorHAnsi" w:hAnsiTheme="minorHAnsi" w:cstheme="minorHAnsi"/>
                <w:lang w:val="en-US"/>
              </w:rPr>
            </w:pPr>
            <w:r>
              <w:rPr>
                <w:rFonts w:asciiTheme="minorHAnsi" w:hAnsiTheme="minorHAnsi" w:cstheme="minorHAnsi"/>
                <w:lang w:val="en-US"/>
              </w:rPr>
              <w:t>Lack of decision making for the project relating to current medical practice</w:t>
            </w:r>
          </w:p>
        </w:tc>
      </w:tr>
      <w:tr w:rsidR="009B40E5" w14:paraId="4F3FE37B" w14:textId="77777777" w:rsidTr="0018496F">
        <w:tc>
          <w:tcPr>
            <w:tcW w:w="1368" w:type="dxa"/>
          </w:tcPr>
          <w:p w14:paraId="398A637D" w14:textId="77777777" w:rsidR="009B40E5" w:rsidRDefault="009B40E5" w:rsidP="0018496F">
            <w:pPr>
              <w:rPr>
                <w:rFonts w:asciiTheme="minorHAnsi" w:hAnsiTheme="minorHAnsi" w:cstheme="minorHAnsi"/>
              </w:rPr>
            </w:pPr>
            <w:r>
              <w:rPr>
                <w:rFonts w:asciiTheme="minorHAnsi" w:hAnsiTheme="minorHAnsi" w:cstheme="minorHAnsi"/>
              </w:rPr>
              <w:t>Head of Midwifery</w:t>
            </w:r>
          </w:p>
        </w:tc>
        <w:tc>
          <w:tcPr>
            <w:tcW w:w="2142" w:type="dxa"/>
          </w:tcPr>
          <w:p w14:paraId="0D178117" w14:textId="77777777" w:rsidR="009B40E5" w:rsidRDefault="009B40E5" w:rsidP="0018496F">
            <w:pPr>
              <w:rPr>
                <w:rFonts w:asciiTheme="minorHAnsi" w:hAnsiTheme="minorHAnsi" w:cstheme="minorHAnsi"/>
                <w:lang w:val="en-US"/>
              </w:rPr>
            </w:pPr>
            <w:r>
              <w:rPr>
                <w:rFonts w:asciiTheme="minorHAnsi" w:hAnsiTheme="minorHAnsi" w:cstheme="minorHAnsi"/>
                <w:lang w:val="en-US"/>
              </w:rPr>
              <w:t>Will sponsor the project</w:t>
            </w:r>
          </w:p>
        </w:tc>
        <w:tc>
          <w:tcPr>
            <w:tcW w:w="993" w:type="dxa"/>
          </w:tcPr>
          <w:p w14:paraId="59BFF831" w14:textId="77777777" w:rsidR="009B40E5" w:rsidRDefault="009B40E5" w:rsidP="0018496F">
            <w:pPr>
              <w:rPr>
                <w:rFonts w:asciiTheme="minorHAnsi" w:hAnsiTheme="minorHAnsi" w:cstheme="minorHAnsi"/>
                <w:lang w:val="en-US"/>
              </w:rPr>
            </w:pPr>
            <w:r>
              <w:rPr>
                <w:rFonts w:asciiTheme="minorHAnsi" w:hAnsiTheme="minorHAnsi" w:cstheme="minorHAnsi"/>
                <w:lang w:val="en-US"/>
              </w:rPr>
              <w:t>High</w:t>
            </w:r>
          </w:p>
        </w:tc>
        <w:tc>
          <w:tcPr>
            <w:tcW w:w="1984" w:type="dxa"/>
          </w:tcPr>
          <w:p w14:paraId="34A1496B" w14:textId="77777777" w:rsidR="009B40E5" w:rsidRDefault="009B40E5" w:rsidP="0018496F">
            <w:pPr>
              <w:rPr>
                <w:rFonts w:asciiTheme="minorHAnsi" w:hAnsiTheme="minorHAnsi" w:cstheme="minorHAnsi"/>
                <w:lang w:val="en-US"/>
              </w:rPr>
            </w:pPr>
            <w:r>
              <w:rPr>
                <w:rFonts w:asciiTheme="minorHAnsi" w:hAnsiTheme="minorHAnsi" w:cstheme="minorHAnsi"/>
                <w:lang w:val="en-US"/>
              </w:rPr>
              <w:t>Direction and Guidance within the project</w:t>
            </w:r>
          </w:p>
        </w:tc>
        <w:tc>
          <w:tcPr>
            <w:tcW w:w="2552" w:type="dxa"/>
          </w:tcPr>
          <w:p w14:paraId="2A8A4AA4" w14:textId="77777777" w:rsidR="009B40E5" w:rsidRPr="007342C3" w:rsidRDefault="009B40E5" w:rsidP="0018496F">
            <w:pPr>
              <w:rPr>
                <w:rFonts w:asciiTheme="minorHAnsi" w:hAnsiTheme="minorHAnsi" w:cstheme="minorHAnsi"/>
                <w:lang w:val="en-US"/>
              </w:rPr>
            </w:pPr>
            <w:r>
              <w:rPr>
                <w:rFonts w:asciiTheme="minorHAnsi" w:hAnsiTheme="minorHAnsi" w:cstheme="minorHAnsi"/>
                <w:lang w:val="en-US"/>
              </w:rPr>
              <w:t>Time and work constraints</w:t>
            </w:r>
          </w:p>
        </w:tc>
        <w:tc>
          <w:tcPr>
            <w:tcW w:w="2126" w:type="dxa"/>
          </w:tcPr>
          <w:p w14:paraId="165E34F8" w14:textId="77777777" w:rsidR="009B40E5" w:rsidRPr="0023561B" w:rsidRDefault="009B40E5" w:rsidP="0018496F">
            <w:pPr>
              <w:rPr>
                <w:rFonts w:asciiTheme="minorHAnsi" w:hAnsiTheme="minorHAnsi" w:cstheme="minorHAnsi"/>
                <w:lang w:val="en-US"/>
              </w:rPr>
            </w:pPr>
            <w:r w:rsidRPr="0023561B">
              <w:rPr>
                <w:rFonts w:asciiTheme="minorHAnsi" w:hAnsiTheme="minorHAnsi" w:cstheme="minorHAnsi"/>
              </w:rPr>
              <w:t>Involvement in Project Steering Board, Regular updating meeting with project leader.</w:t>
            </w:r>
          </w:p>
        </w:tc>
        <w:tc>
          <w:tcPr>
            <w:tcW w:w="3260" w:type="dxa"/>
          </w:tcPr>
          <w:p w14:paraId="3722DB32" w14:textId="77777777" w:rsidR="009B40E5" w:rsidRPr="007342C3" w:rsidRDefault="009B40E5" w:rsidP="0018496F">
            <w:pPr>
              <w:rPr>
                <w:rFonts w:asciiTheme="minorHAnsi" w:hAnsiTheme="minorHAnsi" w:cstheme="minorHAnsi"/>
                <w:lang w:val="en-US"/>
              </w:rPr>
            </w:pPr>
            <w:r>
              <w:rPr>
                <w:rFonts w:asciiTheme="minorHAnsi" w:hAnsiTheme="minorHAnsi" w:cstheme="minorHAnsi"/>
                <w:lang w:val="en-US"/>
              </w:rPr>
              <w:t>Lack of decision making for the project relating to current midwifery practice</w:t>
            </w:r>
          </w:p>
        </w:tc>
      </w:tr>
      <w:tr w:rsidR="009B40E5" w14:paraId="2B708B96" w14:textId="77777777" w:rsidTr="0018496F">
        <w:tc>
          <w:tcPr>
            <w:tcW w:w="1368" w:type="dxa"/>
          </w:tcPr>
          <w:p w14:paraId="6106C91D" w14:textId="77777777" w:rsidR="009B40E5" w:rsidRPr="00147DAC" w:rsidRDefault="009B40E5" w:rsidP="0018496F">
            <w:pPr>
              <w:rPr>
                <w:rFonts w:asciiTheme="minorHAnsi" w:hAnsiTheme="minorHAnsi" w:cstheme="minorHAnsi"/>
                <w:highlight w:val="yellow"/>
              </w:rPr>
            </w:pPr>
            <w:r w:rsidRPr="000E1A5A">
              <w:rPr>
                <w:rFonts w:asciiTheme="minorHAnsi" w:hAnsiTheme="minorHAnsi" w:cstheme="minorHAnsi"/>
              </w:rPr>
              <w:t>Radiology</w:t>
            </w:r>
          </w:p>
        </w:tc>
        <w:tc>
          <w:tcPr>
            <w:tcW w:w="2142" w:type="dxa"/>
          </w:tcPr>
          <w:p w14:paraId="5C5E38CC" w14:textId="77777777" w:rsidR="009B40E5" w:rsidRDefault="009B40E5" w:rsidP="0018496F">
            <w:pPr>
              <w:rPr>
                <w:rFonts w:asciiTheme="minorHAnsi" w:hAnsiTheme="minorHAnsi" w:cstheme="minorHAnsi"/>
                <w:lang w:val="en-US"/>
              </w:rPr>
            </w:pPr>
            <w:r>
              <w:rPr>
                <w:rFonts w:asciiTheme="minorHAnsi" w:hAnsiTheme="minorHAnsi" w:cstheme="minorHAnsi"/>
                <w:lang w:val="en-US"/>
              </w:rPr>
              <w:t>They will use the system and will need to be comfortable with the way it fits existing processes</w:t>
            </w:r>
          </w:p>
        </w:tc>
        <w:tc>
          <w:tcPr>
            <w:tcW w:w="993" w:type="dxa"/>
          </w:tcPr>
          <w:p w14:paraId="25B5CD17" w14:textId="77777777" w:rsidR="009B40E5" w:rsidRDefault="009B40E5" w:rsidP="0018496F">
            <w:pPr>
              <w:rPr>
                <w:rFonts w:asciiTheme="minorHAnsi" w:hAnsiTheme="minorHAnsi" w:cstheme="minorHAnsi"/>
                <w:lang w:val="en-US"/>
              </w:rPr>
            </w:pPr>
            <w:r>
              <w:rPr>
                <w:rFonts w:asciiTheme="minorHAnsi" w:hAnsiTheme="minorHAnsi" w:cstheme="minorHAnsi"/>
                <w:lang w:val="en-US"/>
              </w:rPr>
              <w:t>High</w:t>
            </w:r>
          </w:p>
        </w:tc>
        <w:tc>
          <w:tcPr>
            <w:tcW w:w="1984" w:type="dxa"/>
          </w:tcPr>
          <w:p w14:paraId="4A89C32C" w14:textId="77777777" w:rsidR="009B40E5" w:rsidRDefault="009B40E5" w:rsidP="0018496F">
            <w:pPr>
              <w:pStyle w:val="ListParagraph"/>
              <w:widowControl w:val="0"/>
              <w:numPr>
                <w:ilvl w:val="0"/>
                <w:numId w:val="13"/>
              </w:numPr>
              <w:spacing w:before="20" w:after="20"/>
              <w:ind w:left="360"/>
              <w:contextualSpacing w:val="0"/>
              <w:rPr>
                <w:rFonts w:asciiTheme="minorHAnsi" w:hAnsiTheme="minorHAnsi" w:cstheme="minorHAnsi"/>
                <w:lang w:val="en-US"/>
              </w:rPr>
            </w:pPr>
            <w:r w:rsidRPr="005B70A7">
              <w:rPr>
                <w:rFonts w:asciiTheme="minorHAnsi" w:hAnsiTheme="minorHAnsi" w:cstheme="minorHAnsi"/>
                <w:lang w:val="en-US"/>
              </w:rPr>
              <w:t>Understanding of current processes.</w:t>
            </w:r>
          </w:p>
          <w:p w14:paraId="22114454" w14:textId="77777777" w:rsidR="009B40E5" w:rsidRPr="000E1A5A" w:rsidRDefault="009B40E5" w:rsidP="0018496F">
            <w:pPr>
              <w:pStyle w:val="ListParagraph"/>
              <w:widowControl w:val="0"/>
              <w:numPr>
                <w:ilvl w:val="0"/>
                <w:numId w:val="13"/>
              </w:numPr>
              <w:spacing w:before="20" w:after="20"/>
              <w:ind w:left="360"/>
              <w:contextualSpacing w:val="0"/>
              <w:rPr>
                <w:rFonts w:asciiTheme="minorHAnsi" w:hAnsiTheme="minorHAnsi" w:cstheme="minorHAnsi"/>
                <w:lang w:val="en-US"/>
              </w:rPr>
            </w:pPr>
            <w:r w:rsidRPr="000E1A5A">
              <w:rPr>
                <w:rFonts w:asciiTheme="minorHAnsi" w:hAnsiTheme="minorHAnsi" w:cstheme="minorHAnsi"/>
                <w:lang w:val="en-US"/>
              </w:rPr>
              <w:t>Contribute to process design</w:t>
            </w:r>
          </w:p>
        </w:tc>
        <w:tc>
          <w:tcPr>
            <w:tcW w:w="2552" w:type="dxa"/>
          </w:tcPr>
          <w:p w14:paraId="0B772016" w14:textId="77777777" w:rsidR="009B40E5" w:rsidRDefault="009B40E5" w:rsidP="0018496F">
            <w:pPr>
              <w:pStyle w:val="ListParagraph"/>
              <w:widowControl w:val="0"/>
              <w:numPr>
                <w:ilvl w:val="0"/>
                <w:numId w:val="13"/>
              </w:numPr>
              <w:spacing w:before="20" w:after="20"/>
              <w:contextualSpacing w:val="0"/>
              <w:rPr>
                <w:rFonts w:asciiTheme="minorHAnsi" w:hAnsiTheme="minorHAnsi" w:cstheme="minorHAnsi"/>
                <w:lang w:val="en-US"/>
              </w:rPr>
            </w:pPr>
            <w:r>
              <w:rPr>
                <w:rFonts w:asciiTheme="minorHAnsi" w:hAnsiTheme="minorHAnsi" w:cstheme="minorHAnsi"/>
                <w:lang w:val="en-US"/>
              </w:rPr>
              <w:t>Potentially not engaged in project</w:t>
            </w:r>
          </w:p>
          <w:p w14:paraId="7416B019" w14:textId="77777777" w:rsidR="009B40E5" w:rsidRPr="000E1A5A" w:rsidRDefault="009B40E5" w:rsidP="0018496F">
            <w:pPr>
              <w:pStyle w:val="ListParagraph"/>
              <w:widowControl w:val="0"/>
              <w:numPr>
                <w:ilvl w:val="0"/>
                <w:numId w:val="13"/>
              </w:numPr>
              <w:spacing w:before="20" w:after="20"/>
              <w:contextualSpacing w:val="0"/>
              <w:rPr>
                <w:rFonts w:asciiTheme="minorHAnsi" w:hAnsiTheme="minorHAnsi" w:cstheme="minorHAnsi"/>
                <w:lang w:val="en-US"/>
              </w:rPr>
            </w:pPr>
            <w:r w:rsidRPr="000E1A5A">
              <w:rPr>
                <w:rFonts w:asciiTheme="minorHAnsi" w:hAnsiTheme="minorHAnsi" w:cstheme="minorHAnsi"/>
                <w:lang w:val="en-US"/>
              </w:rPr>
              <w:t>Time and work constraints</w:t>
            </w:r>
          </w:p>
        </w:tc>
        <w:tc>
          <w:tcPr>
            <w:tcW w:w="2126" w:type="dxa"/>
          </w:tcPr>
          <w:p w14:paraId="256EB38F" w14:textId="77777777" w:rsidR="009B40E5" w:rsidRPr="0023561B" w:rsidRDefault="009B40E5" w:rsidP="0018496F">
            <w:pPr>
              <w:rPr>
                <w:rFonts w:asciiTheme="minorHAnsi" w:hAnsiTheme="minorHAnsi" w:cstheme="minorHAnsi"/>
              </w:rPr>
            </w:pPr>
            <w:r w:rsidRPr="00DE68EB">
              <w:rPr>
                <w:rFonts w:asciiTheme="minorHAnsi" w:hAnsiTheme="minorHAnsi" w:cstheme="minorHAnsi"/>
                <w:lang w:val="en-US"/>
              </w:rPr>
              <w:t xml:space="preserve">They can contribute to the new processes, involvement in </w:t>
            </w:r>
            <w:r>
              <w:rPr>
                <w:rFonts w:asciiTheme="minorHAnsi" w:hAnsiTheme="minorHAnsi" w:cstheme="minorHAnsi"/>
                <w:lang w:val="en-US"/>
              </w:rPr>
              <w:t xml:space="preserve">key </w:t>
            </w:r>
            <w:r w:rsidRPr="00DE68EB">
              <w:rPr>
                <w:rFonts w:asciiTheme="minorHAnsi" w:hAnsiTheme="minorHAnsi" w:cstheme="minorHAnsi"/>
                <w:lang w:val="en-US"/>
              </w:rPr>
              <w:t>meetings</w:t>
            </w:r>
            <w:r>
              <w:rPr>
                <w:rFonts w:asciiTheme="minorHAnsi" w:hAnsiTheme="minorHAnsi" w:cstheme="minorHAnsi"/>
                <w:lang w:val="en-US"/>
              </w:rPr>
              <w:t>, influencing the pathways</w:t>
            </w:r>
          </w:p>
        </w:tc>
        <w:tc>
          <w:tcPr>
            <w:tcW w:w="3260" w:type="dxa"/>
          </w:tcPr>
          <w:p w14:paraId="22EB2DD2" w14:textId="77777777" w:rsidR="009B40E5" w:rsidRDefault="009B40E5" w:rsidP="0018496F">
            <w:pPr>
              <w:pStyle w:val="ListParagraph"/>
              <w:widowControl w:val="0"/>
              <w:numPr>
                <w:ilvl w:val="0"/>
                <w:numId w:val="14"/>
              </w:numPr>
              <w:spacing w:before="20" w:after="20"/>
              <w:contextualSpacing w:val="0"/>
              <w:jc w:val="both"/>
              <w:rPr>
                <w:rFonts w:asciiTheme="minorHAnsi" w:hAnsiTheme="minorHAnsi" w:cstheme="minorHAnsi"/>
                <w:lang w:val="en-US"/>
              </w:rPr>
            </w:pPr>
            <w:r w:rsidRPr="005B70A7">
              <w:rPr>
                <w:rFonts w:asciiTheme="minorHAnsi" w:hAnsiTheme="minorHAnsi" w:cstheme="minorHAnsi"/>
                <w:lang w:val="en-US"/>
              </w:rPr>
              <w:t>New system will not work for them</w:t>
            </w:r>
          </w:p>
          <w:p w14:paraId="3349A5F6" w14:textId="77777777" w:rsidR="009B40E5" w:rsidRPr="000E1A5A" w:rsidRDefault="009B40E5" w:rsidP="0018496F">
            <w:pPr>
              <w:pStyle w:val="ListParagraph"/>
              <w:widowControl w:val="0"/>
              <w:numPr>
                <w:ilvl w:val="0"/>
                <w:numId w:val="14"/>
              </w:numPr>
              <w:spacing w:before="20" w:after="20"/>
              <w:contextualSpacing w:val="0"/>
              <w:jc w:val="both"/>
              <w:rPr>
                <w:rFonts w:asciiTheme="minorHAnsi" w:hAnsiTheme="minorHAnsi" w:cstheme="minorHAnsi"/>
                <w:lang w:val="en-US"/>
              </w:rPr>
            </w:pPr>
            <w:r w:rsidRPr="000E1A5A">
              <w:rPr>
                <w:rFonts w:asciiTheme="minorHAnsi" w:hAnsiTheme="minorHAnsi" w:cstheme="minorHAnsi"/>
                <w:lang w:val="en-US"/>
              </w:rPr>
              <w:t>Non-use of the system reverting to paper processes</w:t>
            </w:r>
          </w:p>
        </w:tc>
      </w:tr>
    </w:tbl>
    <w:p w14:paraId="17A7BC55" w14:textId="77777777" w:rsidR="009B40E5" w:rsidRDefault="009B40E5" w:rsidP="009B40E5"/>
    <w:p w14:paraId="18F0BD42" w14:textId="77777777" w:rsidR="009B40E5" w:rsidRPr="00C65248" w:rsidRDefault="009B40E5" w:rsidP="009B40E5">
      <w:pPr>
        <w:rPr>
          <w:rFonts w:asciiTheme="minorHAnsi" w:hAnsiTheme="minorHAnsi"/>
        </w:rPr>
      </w:pPr>
    </w:p>
    <w:p w14:paraId="66993F2D" w14:textId="77777777" w:rsidR="009B40E5" w:rsidRPr="00C65248" w:rsidRDefault="009B40E5" w:rsidP="009B40E5">
      <w:pPr>
        <w:rPr>
          <w:rFonts w:asciiTheme="minorHAnsi" w:hAnsiTheme="minorHAnsi"/>
        </w:rPr>
      </w:pPr>
    </w:p>
    <w:p w14:paraId="20199603" w14:textId="77777777" w:rsidR="009B40E5" w:rsidRPr="00C65248" w:rsidRDefault="009B40E5" w:rsidP="009B40E5">
      <w:pPr>
        <w:jc w:val="both"/>
        <w:rPr>
          <w:rFonts w:asciiTheme="minorHAnsi" w:hAnsiTheme="minorHAnsi"/>
          <w:b/>
        </w:rPr>
      </w:pPr>
    </w:p>
    <w:p w14:paraId="109CC3D0" w14:textId="77777777" w:rsidR="0009499E" w:rsidRDefault="0009499E"/>
    <w:sectPr w:rsidR="0009499E" w:rsidSect="00CB6DE6">
      <w:pgSz w:w="16838" w:h="11906"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A7B74A" w14:textId="77777777" w:rsidR="00812262" w:rsidRDefault="00812262">
      <w:pPr>
        <w:spacing w:after="0" w:line="240" w:lineRule="auto"/>
      </w:pPr>
      <w:r>
        <w:separator/>
      </w:r>
    </w:p>
  </w:endnote>
  <w:endnote w:type="continuationSeparator" w:id="0">
    <w:p w14:paraId="311B26B5" w14:textId="77777777" w:rsidR="00812262" w:rsidRDefault="00812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321702412"/>
      <w:docPartObj>
        <w:docPartGallery w:val="Page Numbers (Bottom of Page)"/>
        <w:docPartUnique/>
      </w:docPartObj>
    </w:sdtPr>
    <w:sdtEndPr/>
    <w:sdtContent>
      <w:sdt>
        <w:sdtPr>
          <w:rPr>
            <w:sz w:val="16"/>
            <w:szCs w:val="16"/>
          </w:rPr>
          <w:id w:val="860082579"/>
          <w:docPartObj>
            <w:docPartGallery w:val="Page Numbers (Top of Page)"/>
            <w:docPartUnique/>
          </w:docPartObj>
        </w:sdtPr>
        <w:sdtEndPr/>
        <w:sdtContent>
          <w:p w14:paraId="00997A22" w14:textId="77777777" w:rsidR="00AE2AD9" w:rsidRPr="005B1201" w:rsidRDefault="006039DC" w:rsidP="005B1201">
            <w:pPr>
              <w:pStyle w:val="Footer"/>
              <w:rPr>
                <w:sz w:val="16"/>
                <w:szCs w:val="16"/>
              </w:rPr>
            </w:pPr>
            <w:r>
              <w:rPr>
                <w:sz w:val="16"/>
                <w:szCs w:val="16"/>
              </w:rPr>
              <w:tab/>
            </w:r>
            <w:r>
              <w:rPr>
                <w:sz w:val="16"/>
                <w:szCs w:val="16"/>
              </w:rPr>
              <w:tab/>
            </w:r>
            <w:r>
              <w:rPr>
                <w:sz w:val="16"/>
                <w:szCs w:val="16"/>
              </w:rPr>
              <w:tab/>
            </w:r>
            <w:r w:rsidRPr="00B21FDA">
              <w:rPr>
                <w:sz w:val="16"/>
                <w:szCs w:val="16"/>
              </w:rPr>
              <w:t xml:space="preserve">Page </w:t>
            </w:r>
            <w:r w:rsidRPr="00B21FDA">
              <w:rPr>
                <w:b/>
                <w:bCs/>
                <w:sz w:val="16"/>
                <w:szCs w:val="16"/>
              </w:rPr>
              <w:fldChar w:fldCharType="begin"/>
            </w:r>
            <w:r w:rsidRPr="00B21FDA">
              <w:rPr>
                <w:b/>
                <w:bCs/>
                <w:sz w:val="16"/>
                <w:szCs w:val="16"/>
              </w:rPr>
              <w:instrText xml:space="preserve"> PAGE </w:instrText>
            </w:r>
            <w:r w:rsidRPr="00B21FDA">
              <w:rPr>
                <w:b/>
                <w:bCs/>
                <w:sz w:val="16"/>
                <w:szCs w:val="16"/>
              </w:rPr>
              <w:fldChar w:fldCharType="separate"/>
            </w:r>
            <w:r>
              <w:rPr>
                <w:b/>
                <w:bCs/>
                <w:noProof/>
                <w:sz w:val="16"/>
                <w:szCs w:val="16"/>
              </w:rPr>
              <w:t>2</w:t>
            </w:r>
            <w:r w:rsidRPr="00B21FDA">
              <w:rPr>
                <w:b/>
                <w:bCs/>
                <w:sz w:val="16"/>
                <w:szCs w:val="16"/>
              </w:rPr>
              <w:fldChar w:fldCharType="end"/>
            </w:r>
            <w:r w:rsidRPr="00B21FDA">
              <w:rPr>
                <w:sz w:val="16"/>
                <w:szCs w:val="16"/>
              </w:rPr>
              <w:t xml:space="preserve"> of </w:t>
            </w:r>
            <w:r w:rsidRPr="00B21FDA">
              <w:rPr>
                <w:b/>
                <w:bCs/>
                <w:sz w:val="16"/>
                <w:szCs w:val="16"/>
              </w:rPr>
              <w:fldChar w:fldCharType="begin"/>
            </w:r>
            <w:r w:rsidRPr="00B21FDA">
              <w:rPr>
                <w:b/>
                <w:bCs/>
                <w:sz w:val="16"/>
                <w:szCs w:val="16"/>
              </w:rPr>
              <w:instrText xml:space="preserve"> NUMPAGES  </w:instrText>
            </w:r>
            <w:r w:rsidRPr="00B21FDA">
              <w:rPr>
                <w:b/>
                <w:bCs/>
                <w:sz w:val="16"/>
                <w:szCs w:val="16"/>
              </w:rPr>
              <w:fldChar w:fldCharType="separate"/>
            </w:r>
            <w:r>
              <w:rPr>
                <w:b/>
                <w:bCs/>
                <w:noProof/>
                <w:sz w:val="16"/>
                <w:szCs w:val="16"/>
              </w:rPr>
              <w:t>24</w:t>
            </w:r>
            <w:r w:rsidRPr="00B21FDA">
              <w:rPr>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385B8A" w14:textId="77777777" w:rsidR="00812262" w:rsidRDefault="00812262">
      <w:pPr>
        <w:spacing w:after="0" w:line="240" w:lineRule="auto"/>
      </w:pPr>
      <w:r>
        <w:separator/>
      </w:r>
    </w:p>
  </w:footnote>
  <w:footnote w:type="continuationSeparator" w:id="0">
    <w:p w14:paraId="5FC73565" w14:textId="77777777" w:rsidR="00812262" w:rsidRDefault="008122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B517D" w14:textId="77777777" w:rsidR="00AE2AD9" w:rsidRPr="00BB6C24" w:rsidRDefault="00812262" w:rsidP="00B07918">
    <w:pPr>
      <w:pStyle w:val="Header"/>
      <w:pBdr>
        <w:bottom w:val="none" w:sz="0" w:space="0" w:color="auto"/>
      </w:pBdr>
      <w:tabs>
        <w:tab w:val="clear" w:pos="8306"/>
        <w:tab w:val="right" w:pos="9072"/>
      </w:tabs>
      <w:jc w:val="both"/>
      <w:rPr>
        <w:b/>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2B0D0" w14:textId="77777777" w:rsidR="00AE2AD9" w:rsidRPr="00F74581" w:rsidRDefault="00812262" w:rsidP="00F74581">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B64B8"/>
    <w:multiLevelType w:val="hybridMultilevel"/>
    <w:tmpl w:val="06B2253C"/>
    <w:lvl w:ilvl="0" w:tplc="F2101AAC">
      <w:start w:val="1"/>
      <w:numFmt w:val="decimal"/>
      <w:pStyle w:val="Style1"/>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13C79D9"/>
    <w:multiLevelType w:val="hybridMultilevel"/>
    <w:tmpl w:val="99E8D6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2932EE"/>
    <w:multiLevelType w:val="hybridMultilevel"/>
    <w:tmpl w:val="0A9C4B70"/>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0749E0"/>
    <w:multiLevelType w:val="hybridMultilevel"/>
    <w:tmpl w:val="BD7E2D92"/>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76211D8"/>
    <w:multiLevelType w:val="hybridMultilevel"/>
    <w:tmpl w:val="80A26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E33EB6"/>
    <w:multiLevelType w:val="hybridMultilevel"/>
    <w:tmpl w:val="2F46F4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3D66707"/>
    <w:multiLevelType w:val="hybridMultilevel"/>
    <w:tmpl w:val="91C0E39E"/>
    <w:lvl w:ilvl="0" w:tplc="B80C2B96">
      <w:numFmt w:val="bullet"/>
      <w:pStyle w:val="Bullet1"/>
      <w:lvlText w:val=""/>
      <w:lvlJc w:val="left"/>
      <w:pPr>
        <w:tabs>
          <w:tab w:val="num" w:pos="357"/>
        </w:tabs>
        <w:ind w:left="717" w:hanging="360"/>
      </w:pPr>
      <w:rPr>
        <w:rFonts w:ascii="Wingdings" w:hAnsi="Wingdings" w:hint="default"/>
        <w:color w:val="auto"/>
        <w:sz w:val="24"/>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7" w15:restartNumberingAfterBreak="0">
    <w:nsid w:val="361457E9"/>
    <w:multiLevelType w:val="hybridMultilevel"/>
    <w:tmpl w:val="82DE0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C84009"/>
    <w:multiLevelType w:val="hybridMultilevel"/>
    <w:tmpl w:val="B0368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AE6764"/>
    <w:multiLevelType w:val="hybridMultilevel"/>
    <w:tmpl w:val="86EEE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64060D"/>
    <w:multiLevelType w:val="hybridMultilevel"/>
    <w:tmpl w:val="A36E6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6B5688"/>
    <w:multiLevelType w:val="hybridMultilevel"/>
    <w:tmpl w:val="B96A90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31265A6"/>
    <w:multiLevelType w:val="hybridMultilevel"/>
    <w:tmpl w:val="B45E1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B764C9"/>
    <w:multiLevelType w:val="hybridMultilevel"/>
    <w:tmpl w:val="76D0AA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2DB028E"/>
    <w:multiLevelType w:val="hybridMultilevel"/>
    <w:tmpl w:val="060C79C6"/>
    <w:lvl w:ilvl="0" w:tplc="A48AE674">
      <w:start w:val="1"/>
      <w:numFmt w:val="bullet"/>
      <w:pStyle w:val="SubHeading"/>
      <w:lvlText w:val=""/>
      <w:lvlJc w:val="left"/>
      <w:pPr>
        <w:tabs>
          <w:tab w:val="num" w:pos="717"/>
        </w:tabs>
        <w:ind w:left="717" w:hanging="360"/>
      </w:pPr>
      <w:rPr>
        <w:rFonts w:ascii="Symbol" w:hAnsi="Symbol" w:hint="default"/>
      </w:rPr>
    </w:lvl>
    <w:lvl w:ilvl="1" w:tplc="08090003">
      <w:start w:val="1"/>
      <w:numFmt w:val="bullet"/>
      <w:lvlText w:val="o"/>
      <w:lvlJc w:val="left"/>
      <w:pPr>
        <w:tabs>
          <w:tab w:val="num" w:pos="1437"/>
        </w:tabs>
        <w:ind w:left="1437" w:hanging="360"/>
      </w:pPr>
      <w:rPr>
        <w:rFonts w:ascii="Courier New" w:hAnsi="Courier New" w:cs="Courier New" w:hint="default"/>
      </w:rPr>
    </w:lvl>
    <w:lvl w:ilvl="2" w:tplc="08090005">
      <w:start w:val="1"/>
      <w:numFmt w:val="bullet"/>
      <w:lvlText w:val=""/>
      <w:lvlJc w:val="left"/>
      <w:pPr>
        <w:tabs>
          <w:tab w:val="num" w:pos="2157"/>
        </w:tabs>
        <w:ind w:left="2157" w:hanging="360"/>
      </w:pPr>
      <w:rPr>
        <w:rFonts w:ascii="Wingdings" w:hAnsi="Wingdings" w:hint="default"/>
      </w:rPr>
    </w:lvl>
    <w:lvl w:ilvl="3" w:tplc="754C6A7C">
      <w:start w:val="1"/>
      <w:numFmt w:val="bullet"/>
      <w:lvlText w:val=""/>
      <w:lvlJc w:val="left"/>
      <w:pPr>
        <w:tabs>
          <w:tab w:val="num" w:pos="2744"/>
        </w:tabs>
        <w:ind w:left="3180" w:hanging="663"/>
      </w:pPr>
      <w:rPr>
        <w:rFonts w:ascii="Wingdings" w:hAnsi="Wingdings" w:hint="default"/>
      </w:rPr>
    </w:lvl>
    <w:lvl w:ilvl="4" w:tplc="08090003" w:tentative="1">
      <w:start w:val="1"/>
      <w:numFmt w:val="bullet"/>
      <w:lvlText w:val="o"/>
      <w:lvlJc w:val="left"/>
      <w:pPr>
        <w:tabs>
          <w:tab w:val="num" w:pos="3597"/>
        </w:tabs>
        <w:ind w:left="3597" w:hanging="360"/>
      </w:pPr>
      <w:rPr>
        <w:rFonts w:ascii="Courier New" w:hAnsi="Courier New" w:cs="Courier New" w:hint="default"/>
      </w:rPr>
    </w:lvl>
    <w:lvl w:ilvl="5" w:tplc="08090005" w:tentative="1">
      <w:start w:val="1"/>
      <w:numFmt w:val="bullet"/>
      <w:lvlText w:val=""/>
      <w:lvlJc w:val="left"/>
      <w:pPr>
        <w:tabs>
          <w:tab w:val="num" w:pos="4317"/>
        </w:tabs>
        <w:ind w:left="4317" w:hanging="360"/>
      </w:pPr>
      <w:rPr>
        <w:rFonts w:ascii="Wingdings" w:hAnsi="Wingdings" w:hint="default"/>
      </w:rPr>
    </w:lvl>
    <w:lvl w:ilvl="6" w:tplc="08090001" w:tentative="1">
      <w:start w:val="1"/>
      <w:numFmt w:val="bullet"/>
      <w:lvlText w:val=""/>
      <w:lvlJc w:val="left"/>
      <w:pPr>
        <w:tabs>
          <w:tab w:val="num" w:pos="5037"/>
        </w:tabs>
        <w:ind w:left="5037" w:hanging="360"/>
      </w:pPr>
      <w:rPr>
        <w:rFonts w:ascii="Symbol" w:hAnsi="Symbol" w:hint="default"/>
      </w:rPr>
    </w:lvl>
    <w:lvl w:ilvl="7" w:tplc="08090003" w:tentative="1">
      <w:start w:val="1"/>
      <w:numFmt w:val="bullet"/>
      <w:lvlText w:val="o"/>
      <w:lvlJc w:val="left"/>
      <w:pPr>
        <w:tabs>
          <w:tab w:val="num" w:pos="5757"/>
        </w:tabs>
        <w:ind w:left="5757" w:hanging="360"/>
      </w:pPr>
      <w:rPr>
        <w:rFonts w:ascii="Courier New" w:hAnsi="Courier New" w:cs="Courier New" w:hint="default"/>
      </w:rPr>
    </w:lvl>
    <w:lvl w:ilvl="8" w:tplc="08090005" w:tentative="1">
      <w:start w:val="1"/>
      <w:numFmt w:val="bullet"/>
      <w:lvlText w:val=""/>
      <w:lvlJc w:val="left"/>
      <w:pPr>
        <w:tabs>
          <w:tab w:val="num" w:pos="6477"/>
        </w:tabs>
        <w:ind w:left="6477" w:hanging="360"/>
      </w:pPr>
      <w:rPr>
        <w:rFonts w:ascii="Wingdings" w:hAnsi="Wingdings" w:hint="default"/>
      </w:rPr>
    </w:lvl>
  </w:abstractNum>
  <w:abstractNum w:abstractNumId="15" w15:restartNumberingAfterBreak="0">
    <w:nsid w:val="7D0C112B"/>
    <w:multiLevelType w:val="hybridMultilevel"/>
    <w:tmpl w:val="6B88D94C"/>
    <w:lvl w:ilvl="0" w:tplc="EB5A6A88">
      <w:start w:val="1"/>
      <w:numFmt w:val="bullet"/>
      <w:pStyle w:val="Heading3"/>
      <w:lvlText w:val=""/>
      <w:lvlJc w:val="left"/>
      <w:pPr>
        <w:tabs>
          <w:tab w:val="num" w:pos="284"/>
        </w:tabs>
        <w:ind w:left="284" w:hanging="284"/>
      </w:pPr>
      <w:rPr>
        <w:rFonts w:ascii="Wingdings" w:hAnsi="Wingdings" w:hint="default"/>
        <w:color w:val="auto"/>
      </w:rPr>
    </w:lvl>
    <w:lvl w:ilvl="1" w:tplc="08090003">
      <w:start w:val="1"/>
      <w:numFmt w:val="bullet"/>
      <w:lvlText w:val="o"/>
      <w:lvlJc w:val="left"/>
      <w:pPr>
        <w:tabs>
          <w:tab w:val="num" w:pos="1440"/>
        </w:tabs>
        <w:ind w:left="1440" w:hanging="360"/>
      </w:pPr>
      <w:rPr>
        <w:rFonts w:ascii="Courier New" w:hAnsi="Courier New" w:cs="Courier New"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4B23B8"/>
    <w:multiLevelType w:val="hybridMultilevel"/>
    <w:tmpl w:val="1630A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4"/>
  </w:num>
  <w:num w:numId="4">
    <w:abstractNumId w:val="0"/>
  </w:num>
  <w:num w:numId="5">
    <w:abstractNumId w:val="12"/>
  </w:num>
  <w:num w:numId="6">
    <w:abstractNumId w:val="2"/>
  </w:num>
  <w:num w:numId="7">
    <w:abstractNumId w:val="4"/>
  </w:num>
  <w:num w:numId="8">
    <w:abstractNumId w:val="8"/>
  </w:num>
  <w:num w:numId="9">
    <w:abstractNumId w:val="3"/>
  </w:num>
  <w:num w:numId="10">
    <w:abstractNumId w:val="16"/>
  </w:num>
  <w:num w:numId="11">
    <w:abstractNumId w:val="7"/>
  </w:num>
  <w:num w:numId="12">
    <w:abstractNumId w:val="9"/>
  </w:num>
  <w:num w:numId="13">
    <w:abstractNumId w:val="10"/>
  </w:num>
  <w:num w:numId="14">
    <w:abstractNumId w:val="5"/>
  </w:num>
  <w:num w:numId="15">
    <w:abstractNumId w:val="11"/>
  </w:num>
  <w:num w:numId="16">
    <w:abstractNumId w:val="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B40E5"/>
    <w:rsid w:val="0009499E"/>
    <w:rsid w:val="000A7361"/>
    <w:rsid w:val="00516747"/>
    <w:rsid w:val="005B18F6"/>
    <w:rsid w:val="006039DC"/>
    <w:rsid w:val="00812262"/>
    <w:rsid w:val="009B40E5"/>
    <w:rsid w:val="00DB6FEA"/>
    <w:rsid w:val="00F63D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B9EB1"/>
  <w15:chartTrackingRefBased/>
  <w15:docId w15:val="{DB654729-24A2-4B90-ABF0-65F6060C7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40E5"/>
    <w:rPr>
      <w:rFonts w:ascii="Calibri" w:eastAsia="Times New Roman" w:hAnsi="Calibri" w:cs="Times New Roman"/>
      <w:lang w:eastAsia="en-GB"/>
    </w:rPr>
  </w:style>
  <w:style w:type="paragraph" w:styleId="Heading1">
    <w:name w:val="heading 1"/>
    <w:aliases w:val="Logo Heading"/>
    <w:basedOn w:val="Normal"/>
    <w:next w:val="Normal"/>
    <w:link w:val="Heading1Char"/>
    <w:qFormat/>
    <w:rsid w:val="009B40E5"/>
    <w:pPr>
      <w:keepNext/>
      <w:spacing w:before="120" w:after="120" w:line="240" w:lineRule="auto"/>
      <w:outlineLvl w:val="0"/>
    </w:pPr>
    <w:rPr>
      <w:rFonts w:asciiTheme="minorHAnsi" w:hAnsiTheme="minorHAnsi" w:cs="Arial"/>
      <w:b/>
      <w:bCs/>
      <w:kern w:val="20"/>
      <w:sz w:val="28"/>
      <w:szCs w:val="32"/>
      <w:lang w:eastAsia="en-US"/>
    </w:rPr>
  </w:style>
  <w:style w:type="paragraph" w:styleId="Heading2">
    <w:name w:val="heading 2"/>
    <w:basedOn w:val="Normal"/>
    <w:next w:val="Normal"/>
    <w:link w:val="Heading2Char"/>
    <w:qFormat/>
    <w:rsid w:val="009B40E5"/>
    <w:pPr>
      <w:keepNext/>
      <w:spacing w:before="240" w:after="60" w:line="240" w:lineRule="auto"/>
      <w:outlineLvl w:val="1"/>
    </w:pPr>
    <w:rPr>
      <w:rFonts w:ascii="Arial" w:hAnsi="Arial" w:cs="Arial"/>
      <w:b/>
      <w:bCs/>
      <w:i/>
      <w:iCs/>
      <w:sz w:val="28"/>
      <w:szCs w:val="28"/>
    </w:rPr>
  </w:style>
  <w:style w:type="paragraph" w:styleId="Heading3">
    <w:name w:val="heading 3"/>
    <w:basedOn w:val="Normal"/>
    <w:next w:val="Normal"/>
    <w:link w:val="Heading3Char"/>
    <w:qFormat/>
    <w:rsid w:val="009B40E5"/>
    <w:pPr>
      <w:keepNext/>
      <w:numPr>
        <w:numId w:val="1"/>
      </w:numPr>
      <w:spacing w:before="240" w:after="240" w:line="240" w:lineRule="auto"/>
      <w:jc w:val="both"/>
      <w:outlineLvl w:val="2"/>
    </w:pPr>
    <w:rPr>
      <w:rFonts w:ascii="Arial" w:hAnsi="Arial" w:cs="Arial"/>
      <w:b/>
      <w:bCs/>
      <w:sz w:val="24"/>
      <w:szCs w:val="26"/>
      <w:u w:val="single"/>
    </w:rPr>
  </w:style>
  <w:style w:type="paragraph" w:styleId="Heading4">
    <w:name w:val="heading 4"/>
    <w:basedOn w:val="Normal"/>
    <w:next w:val="Normal"/>
    <w:link w:val="Heading4Char"/>
    <w:qFormat/>
    <w:rsid w:val="009B40E5"/>
    <w:pPr>
      <w:keepNext/>
      <w:spacing w:before="240" w:after="60" w:line="240" w:lineRule="auto"/>
      <w:outlineLvl w:val="3"/>
    </w:pPr>
    <w:rPr>
      <w:rFonts w:ascii="Times New Roman" w:hAnsi="Times New Roman"/>
      <w:b/>
      <w:bCs/>
      <w:sz w:val="28"/>
      <w:szCs w:val="28"/>
    </w:rPr>
  </w:style>
  <w:style w:type="paragraph" w:styleId="Heading5">
    <w:name w:val="heading 5"/>
    <w:basedOn w:val="Normal"/>
    <w:next w:val="Normal"/>
    <w:link w:val="Heading5Char"/>
    <w:qFormat/>
    <w:rsid w:val="009B40E5"/>
    <w:pPr>
      <w:spacing w:before="240" w:after="60" w:line="240" w:lineRule="auto"/>
      <w:outlineLvl w:val="4"/>
    </w:pPr>
    <w:rPr>
      <w:rFonts w:ascii="Times New Roman" w:hAnsi="Times New Roman"/>
      <w:b/>
      <w:bCs/>
      <w:i/>
      <w:iCs/>
      <w:sz w:val="26"/>
      <w:szCs w:val="26"/>
    </w:rPr>
  </w:style>
  <w:style w:type="paragraph" w:styleId="Heading6">
    <w:name w:val="heading 6"/>
    <w:basedOn w:val="Normal"/>
    <w:next w:val="Normal"/>
    <w:link w:val="Heading6Char"/>
    <w:qFormat/>
    <w:rsid w:val="009B40E5"/>
    <w:pPr>
      <w:spacing w:before="240" w:after="60" w:line="240" w:lineRule="auto"/>
      <w:outlineLvl w:val="5"/>
    </w:pPr>
    <w:rPr>
      <w:rFonts w:ascii="Times New Roman" w:hAnsi="Times New Roman"/>
      <w:b/>
      <w:bCs/>
    </w:rPr>
  </w:style>
  <w:style w:type="paragraph" w:styleId="Heading7">
    <w:name w:val="heading 7"/>
    <w:basedOn w:val="Normal"/>
    <w:next w:val="Normal"/>
    <w:link w:val="Heading7Char"/>
    <w:qFormat/>
    <w:rsid w:val="009B40E5"/>
    <w:pPr>
      <w:spacing w:before="240" w:after="60" w:line="240" w:lineRule="auto"/>
      <w:outlineLvl w:val="6"/>
    </w:pPr>
    <w:rPr>
      <w:rFonts w:ascii="Times New Roman" w:hAnsi="Times New Roman"/>
      <w:sz w:val="24"/>
      <w:szCs w:val="24"/>
    </w:rPr>
  </w:style>
  <w:style w:type="paragraph" w:styleId="Heading8">
    <w:name w:val="heading 8"/>
    <w:basedOn w:val="Normal"/>
    <w:next w:val="Normal"/>
    <w:link w:val="Heading8Char"/>
    <w:qFormat/>
    <w:rsid w:val="009B40E5"/>
    <w:pPr>
      <w:spacing w:before="240" w:after="60" w:line="240" w:lineRule="auto"/>
      <w:outlineLvl w:val="7"/>
    </w:pPr>
    <w:rPr>
      <w:rFonts w:ascii="Times New Roman" w:hAnsi="Times New Roman"/>
      <w:i/>
      <w:iCs/>
      <w:sz w:val="24"/>
      <w:szCs w:val="24"/>
    </w:rPr>
  </w:style>
  <w:style w:type="paragraph" w:styleId="Heading9">
    <w:name w:val="heading 9"/>
    <w:basedOn w:val="Normal"/>
    <w:next w:val="Normal"/>
    <w:link w:val="Heading9Char"/>
    <w:qFormat/>
    <w:rsid w:val="009B40E5"/>
    <w:pPr>
      <w:spacing w:before="240" w:after="60" w:line="240" w:lineRule="auto"/>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ogo Heading Char"/>
    <w:basedOn w:val="DefaultParagraphFont"/>
    <w:link w:val="Heading1"/>
    <w:rsid w:val="009B40E5"/>
    <w:rPr>
      <w:rFonts w:eastAsia="Times New Roman" w:cs="Arial"/>
      <w:b/>
      <w:bCs/>
      <w:kern w:val="20"/>
      <w:sz w:val="28"/>
      <w:szCs w:val="32"/>
    </w:rPr>
  </w:style>
  <w:style w:type="character" w:customStyle="1" w:styleId="Heading2Char">
    <w:name w:val="Heading 2 Char"/>
    <w:basedOn w:val="DefaultParagraphFont"/>
    <w:link w:val="Heading2"/>
    <w:rsid w:val="009B40E5"/>
    <w:rPr>
      <w:rFonts w:ascii="Arial" w:eastAsia="Times New Roman" w:hAnsi="Arial" w:cs="Arial"/>
      <w:b/>
      <w:bCs/>
      <w:i/>
      <w:iCs/>
      <w:sz w:val="28"/>
      <w:szCs w:val="28"/>
      <w:lang w:eastAsia="en-GB"/>
    </w:rPr>
  </w:style>
  <w:style w:type="character" w:customStyle="1" w:styleId="Heading3Char">
    <w:name w:val="Heading 3 Char"/>
    <w:basedOn w:val="DefaultParagraphFont"/>
    <w:link w:val="Heading3"/>
    <w:rsid w:val="009B40E5"/>
    <w:rPr>
      <w:rFonts w:ascii="Arial" w:eastAsia="Times New Roman" w:hAnsi="Arial" w:cs="Arial"/>
      <w:b/>
      <w:bCs/>
      <w:sz w:val="24"/>
      <w:szCs w:val="26"/>
      <w:u w:val="single"/>
      <w:lang w:eastAsia="en-GB"/>
    </w:rPr>
  </w:style>
  <w:style w:type="character" w:customStyle="1" w:styleId="Heading4Char">
    <w:name w:val="Heading 4 Char"/>
    <w:basedOn w:val="DefaultParagraphFont"/>
    <w:link w:val="Heading4"/>
    <w:rsid w:val="009B40E5"/>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rsid w:val="009B40E5"/>
    <w:rPr>
      <w:rFonts w:ascii="Times New Roman" w:eastAsia="Times New Roman" w:hAnsi="Times New Roman" w:cs="Times New Roman"/>
      <w:b/>
      <w:bCs/>
      <w:i/>
      <w:iCs/>
      <w:sz w:val="26"/>
      <w:szCs w:val="26"/>
      <w:lang w:eastAsia="en-GB"/>
    </w:rPr>
  </w:style>
  <w:style w:type="character" w:customStyle="1" w:styleId="Heading6Char">
    <w:name w:val="Heading 6 Char"/>
    <w:basedOn w:val="DefaultParagraphFont"/>
    <w:link w:val="Heading6"/>
    <w:rsid w:val="009B40E5"/>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9B40E5"/>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rsid w:val="009B40E5"/>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9B40E5"/>
    <w:rPr>
      <w:rFonts w:ascii="Arial" w:eastAsia="Times New Roman" w:hAnsi="Arial" w:cs="Arial"/>
      <w:lang w:eastAsia="en-GB"/>
    </w:rPr>
  </w:style>
  <w:style w:type="table" w:styleId="TableGrid">
    <w:name w:val="Table Grid"/>
    <w:aliases w:val="Header Table Grid"/>
    <w:basedOn w:val="TableNormal"/>
    <w:uiPriority w:val="59"/>
    <w:rsid w:val="009B40E5"/>
    <w:pPr>
      <w:spacing w:after="0" w:line="240" w:lineRule="auto"/>
    </w:pPr>
    <w:rPr>
      <w:rFonts w:ascii="Calibri" w:eastAsia="Times New Roman"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9B40E5"/>
    <w:pPr>
      <w:spacing w:before="100" w:beforeAutospacing="1" w:after="100" w:afterAutospacing="1" w:line="240" w:lineRule="auto"/>
    </w:pPr>
    <w:rPr>
      <w:rFonts w:ascii="Verdana" w:hAnsi="Verdana" w:cs="Arial"/>
      <w:sz w:val="24"/>
      <w:szCs w:val="24"/>
    </w:rPr>
  </w:style>
  <w:style w:type="paragraph" w:styleId="NoSpacing">
    <w:name w:val="No Spacing"/>
    <w:link w:val="NoSpacingChar"/>
    <w:uiPriority w:val="1"/>
    <w:qFormat/>
    <w:rsid w:val="009B40E5"/>
    <w:pPr>
      <w:spacing w:after="0" w:line="240" w:lineRule="auto"/>
    </w:pPr>
    <w:rPr>
      <w:rFonts w:ascii="Calibri" w:eastAsia="Times New Roman" w:hAnsi="Calibri" w:cs="Times New Roman"/>
      <w:lang w:eastAsia="en-GB"/>
    </w:rPr>
  </w:style>
  <w:style w:type="character" w:customStyle="1" w:styleId="NoSpacingChar">
    <w:name w:val="No Spacing Char"/>
    <w:basedOn w:val="DefaultParagraphFont"/>
    <w:link w:val="NoSpacing"/>
    <w:uiPriority w:val="1"/>
    <w:rsid w:val="009B40E5"/>
    <w:rPr>
      <w:rFonts w:ascii="Calibri" w:eastAsia="Times New Roman" w:hAnsi="Calibri" w:cs="Times New Roman"/>
      <w:lang w:eastAsia="en-GB"/>
    </w:rPr>
  </w:style>
  <w:style w:type="paragraph" w:styleId="ListParagraph">
    <w:name w:val="List Paragraph"/>
    <w:basedOn w:val="Normal"/>
    <w:uiPriority w:val="34"/>
    <w:qFormat/>
    <w:rsid w:val="009B40E5"/>
    <w:pPr>
      <w:ind w:left="720"/>
      <w:contextualSpacing/>
    </w:pPr>
  </w:style>
  <w:style w:type="table" w:styleId="LightList-Accent2">
    <w:name w:val="Light List Accent 2"/>
    <w:basedOn w:val="TableNormal"/>
    <w:uiPriority w:val="61"/>
    <w:rsid w:val="009B40E5"/>
    <w:pPr>
      <w:spacing w:after="0" w:line="240" w:lineRule="auto"/>
    </w:pPr>
    <w:rPr>
      <w:rFonts w:ascii="Calibri" w:eastAsia="Times New Roman" w:hAnsi="Calibri" w:cs="Times New Roman"/>
      <w:sz w:val="20"/>
      <w:szCs w:val="20"/>
      <w:lang w:eastAsia="en-GB"/>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Bullet1">
    <w:name w:val="Bullet 1"/>
    <w:basedOn w:val="Normal"/>
    <w:rsid w:val="009B40E5"/>
    <w:pPr>
      <w:numPr>
        <w:numId w:val="2"/>
      </w:numPr>
      <w:tabs>
        <w:tab w:val="left" w:pos="425"/>
      </w:tabs>
      <w:spacing w:after="0" w:line="240" w:lineRule="auto"/>
      <w:jc w:val="both"/>
    </w:pPr>
    <w:rPr>
      <w:rFonts w:ascii="Arial" w:hAnsi="Arial"/>
      <w:szCs w:val="24"/>
    </w:rPr>
  </w:style>
  <w:style w:type="paragraph" w:styleId="Header">
    <w:name w:val="header"/>
    <w:basedOn w:val="Normal"/>
    <w:link w:val="HeaderChar"/>
    <w:uiPriority w:val="99"/>
    <w:rsid w:val="009B40E5"/>
    <w:pPr>
      <w:pBdr>
        <w:bottom w:val="single" w:sz="8" w:space="1" w:color="auto"/>
      </w:pBdr>
      <w:tabs>
        <w:tab w:val="center" w:pos="4153"/>
        <w:tab w:val="right" w:pos="8306"/>
      </w:tabs>
      <w:spacing w:after="0" w:line="240" w:lineRule="auto"/>
      <w:ind w:left="284"/>
    </w:pPr>
    <w:rPr>
      <w:rFonts w:ascii="Arial" w:hAnsi="Arial"/>
      <w:szCs w:val="20"/>
    </w:rPr>
  </w:style>
  <w:style w:type="character" w:customStyle="1" w:styleId="HeaderChar">
    <w:name w:val="Header Char"/>
    <w:basedOn w:val="DefaultParagraphFont"/>
    <w:link w:val="Header"/>
    <w:uiPriority w:val="99"/>
    <w:rsid w:val="009B40E5"/>
    <w:rPr>
      <w:rFonts w:ascii="Arial" w:eastAsia="Times New Roman" w:hAnsi="Arial" w:cs="Times New Roman"/>
      <w:szCs w:val="20"/>
      <w:lang w:eastAsia="en-GB"/>
    </w:rPr>
  </w:style>
  <w:style w:type="paragraph" w:styleId="Footer">
    <w:name w:val="footer"/>
    <w:basedOn w:val="Normal"/>
    <w:link w:val="FooterChar"/>
    <w:uiPriority w:val="99"/>
    <w:rsid w:val="009B40E5"/>
    <w:pPr>
      <w:tabs>
        <w:tab w:val="center" w:pos="4153"/>
        <w:tab w:val="right" w:pos="8306"/>
      </w:tabs>
      <w:spacing w:after="0" w:line="240" w:lineRule="auto"/>
      <w:ind w:left="284"/>
    </w:pPr>
    <w:rPr>
      <w:rFonts w:ascii="Arial" w:hAnsi="Arial"/>
      <w:szCs w:val="20"/>
    </w:rPr>
  </w:style>
  <w:style w:type="character" w:customStyle="1" w:styleId="FooterChar">
    <w:name w:val="Footer Char"/>
    <w:basedOn w:val="DefaultParagraphFont"/>
    <w:link w:val="Footer"/>
    <w:uiPriority w:val="99"/>
    <w:rsid w:val="009B40E5"/>
    <w:rPr>
      <w:rFonts w:ascii="Arial" w:eastAsia="Times New Roman" w:hAnsi="Arial" w:cs="Times New Roman"/>
      <w:szCs w:val="20"/>
      <w:lang w:eastAsia="en-GB"/>
    </w:rPr>
  </w:style>
  <w:style w:type="character" w:customStyle="1" w:styleId="BalloonTextChar">
    <w:name w:val="Balloon Text Char"/>
    <w:basedOn w:val="DefaultParagraphFont"/>
    <w:link w:val="BalloonText"/>
    <w:semiHidden/>
    <w:rsid w:val="009B40E5"/>
    <w:rPr>
      <w:rFonts w:ascii="Tahoma" w:eastAsia="Times New Roman" w:hAnsi="Tahoma" w:cs="Tahoma"/>
      <w:sz w:val="16"/>
      <w:szCs w:val="16"/>
      <w:lang w:eastAsia="en-GB"/>
    </w:rPr>
  </w:style>
  <w:style w:type="paragraph" w:styleId="BalloonText">
    <w:name w:val="Balloon Text"/>
    <w:basedOn w:val="Normal"/>
    <w:link w:val="BalloonTextChar"/>
    <w:semiHidden/>
    <w:rsid w:val="009B40E5"/>
    <w:pPr>
      <w:spacing w:after="0" w:line="240" w:lineRule="auto"/>
      <w:ind w:left="284"/>
    </w:pPr>
    <w:rPr>
      <w:rFonts w:ascii="Tahoma" w:hAnsi="Tahoma" w:cs="Tahoma"/>
      <w:sz w:val="16"/>
      <w:szCs w:val="16"/>
    </w:rPr>
  </w:style>
  <w:style w:type="character" w:customStyle="1" w:styleId="BalloonTextChar1">
    <w:name w:val="Balloon Text Char1"/>
    <w:basedOn w:val="DefaultParagraphFont"/>
    <w:uiPriority w:val="99"/>
    <w:semiHidden/>
    <w:rsid w:val="009B40E5"/>
    <w:rPr>
      <w:rFonts w:ascii="Segoe UI" w:eastAsia="Times New Roman" w:hAnsi="Segoe UI" w:cs="Segoe UI"/>
      <w:sz w:val="18"/>
      <w:szCs w:val="18"/>
      <w:lang w:eastAsia="en-GB"/>
    </w:rPr>
  </w:style>
  <w:style w:type="paragraph" w:customStyle="1" w:styleId="SubHeading">
    <w:name w:val="Sub Heading"/>
    <w:basedOn w:val="Normal"/>
    <w:rsid w:val="009B40E5"/>
    <w:pPr>
      <w:numPr>
        <w:numId w:val="3"/>
      </w:numPr>
      <w:tabs>
        <w:tab w:val="left" w:pos="567"/>
      </w:tabs>
      <w:spacing w:after="0" w:line="240" w:lineRule="auto"/>
    </w:pPr>
    <w:rPr>
      <w:rFonts w:ascii="Arial" w:hAnsi="Arial"/>
      <w:b/>
      <w:szCs w:val="20"/>
    </w:rPr>
  </w:style>
  <w:style w:type="character" w:customStyle="1" w:styleId="CommentTextChar">
    <w:name w:val="Comment Text Char"/>
    <w:basedOn w:val="DefaultParagraphFont"/>
    <w:link w:val="CommentText"/>
    <w:semiHidden/>
    <w:rsid w:val="009B40E5"/>
    <w:rPr>
      <w:rFonts w:ascii="Arial" w:eastAsia="Times New Roman" w:hAnsi="Arial" w:cs="Times New Roman"/>
      <w:sz w:val="20"/>
      <w:szCs w:val="20"/>
      <w:lang w:eastAsia="en-GB"/>
    </w:rPr>
  </w:style>
  <w:style w:type="paragraph" w:styleId="CommentText">
    <w:name w:val="annotation text"/>
    <w:basedOn w:val="Normal"/>
    <w:link w:val="CommentTextChar"/>
    <w:semiHidden/>
    <w:rsid w:val="009B40E5"/>
    <w:pPr>
      <w:spacing w:after="0" w:line="240" w:lineRule="auto"/>
      <w:ind w:left="284"/>
    </w:pPr>
    <w:rPr>
      <w:rFonts w:ascii="Arial" w:hAnsi="Arial"/>
      <w:sz w:val="20"/>
      <w:szCs w:val="20"/>
    </w:rPr>
  </w:style>
  <w:style w:type="character" w:customStyle="1" w:styleId="CommentTextChar1">
    <w:name w:val="Comment Text Char1"/>
    <w:basedOn w:val="DefaultParagraphFont"/>
    <w:uiPriority w:val="99"/>
    <w:semiHidden/>
    <w:rsid w:val="009B40E5"/>
    <w:rPr>
      <w:rFonts w:ascii="Calibri" w:eastAsia="Times New Roman" w:hAnsi="Calibri" w:cs="Times New Roman"/>
      <w:sz w:val="20"/>
      <w:szCs w:val="20"/>
      <w:lang w:eastAsia="en-GB"/>
    </w:rPr>
  </w:style>
  <w:style w:type="character" w:customStyle="1" w:styleId="CommentSubjectChar">
    <w:name w:val="Comment Subject Char"/>
    <w:basedOn w:val="CommentTextChar"/>
    <w:link w:val="CommentSubject"/>
    <w:semiHidden/>
    <w:rsid w:val="009B40E5"/>
    <w:rPr>
      <w:rFonts w:ascii="Arial" w:eastAsia="Times New Roman" w:hAnsi="Arial" w:cs="Times New Roman"/>
      <w:b/>
      <w:bCs/>
      <w:sz w:val="20"/>
      <w:szCs w:val="20"/>
      <w:lang w:eastAsia="en-GB"/>
    </w:rPr>
  </w:style>
  <w:style w:type="paragraph" w:styleId="CommentSubject">
    <w:name w:val="annotation subject"/>
    <w:basedOn w:val="CommentText"/>
    <w:next w:val="CommentText"/>
    <w:link w:val="CommentSubjectChar"/>
    <w:semiHidden/>
    <w:rsid w:val="009B40E5"/>
    <w:rPr>
      <w:b/>
      <w:bCs/>
    </w:rPr>
  </w:style>
  <w:style w:type="character" w:customStyle="1" w:styleId="CommentSubjectChar1">
    <w:name w:val="Comment Subject Char1"/>
    <w:basedOn w:val="CommentTextChar1"/>
    <w:uiPriority w:val="99"/>
    <w:semiHidden/>
    <w:rsid w:val="009B40E5"/>
    <w:rPr>
      <w:rFonts w:ascii="Calibri" w:eastAsia="Times New Roman" w:hAnsi="Calibri" w:cs="Times New Roman"/>
      <w:b/>
      <w:bCs/>
      <w:sz w:val="20"/>
      <w:szCs w:val="20"/>
      <w:lang w:eastAsia="en-GB"/>
    </w:rPr>
  </w:style>
  <w:style w:type="paragraph" w:styleId="FootnoteText">
    <w:name w:val="footnote text"/>
    <w:basedOn w:val="Normal"/>
    <w:link w:val="FootnoteTextChar"/>
    <w:semiHidden/>
    <w:rsid w:val="009B40E5"/>
    <w:pPr>
      <w:spacing w:after="0" w:line="240" w:lineRule="auto"/>
      <w:ind w:left="284"/>
    </w:pPr>
    <w:rPr>
      <w:rFonts w:ascii="Arial" w:hAnsi="Arial"/>
      <w:sz w:val="20"/>
      <w:szCs w:val="20"/>
    </w:rPr>
  </w:style>
  <w:style w:type="character" w:customStyle="1" w:styleId="FootnoteTextChar">
    <w:name w:val="Footnote Text Char"/>
    <w:basedOn w:val="DefaultParagraphFont"/>
    <w:link w:val="FootnoteText"/>
    <w:semiHidden/>
    <w:rsid w:val="009B40E5"/>
    <w:rPr>
      <w:rFonts w:ascii="Arial" w:eastAsia="Times New Roman" w:hAnsi="Arial" w:cs="Times New Roman"/>
      <w:sz w:val="20"/>
      <w:szCs w:val="20"/>
      <w:lang w:eastAsia="en-GB"/>
    </w:rPr>
  </w:style>
  <w:style w:type="paragraph" w:customStyle="1" w:styleId="Table">
    <w:name w:val="Table"/>
    <w:basedOn w:val="Normal"/>
    <w:rsid w:val="009B40E5"/>
    <w:pPr>
      <w:spacing w:after="0" w:line="240" w:lineRule="auto"/>
    </w:pPr>
    <w:rPr>
      <w:rFonts w:ascii="Arial" w:hAnsi="Arial"/>
      <w:sz w:val="20"/>
      <w:szCs w:val="20"/>
      <w:lang w:val="en-US"/>
    </w:rPr>
  </w:style>
  <w:style w:type="paragraph" w:styleId="BodyText">
    <w:name w:val="Body Text"/>
    <w:aliases w:val="Body Text Char Char,Body Text10 Char Char,Body Text10,bt,heading_txt,CV Body Text,bodytxy2,One Page Summary,jtext,John1,Body Text 1,contents,RFQ Text,RFQ,body text,t,sp,Resume Text,text,sbs,block text,bt4,body text4,bt5,body text5,bt1,RFP Text"/>
    <w:basedOn w:val="Normal"/>
    <w:link w:val="BodyTextChar"/>
    <w:rsid w:val="009B40E5"/>
    <w:pPr>
      <w:spacing w:after="120" w:line="240" w:lineRule="auto"/>
      <w:jc w:val="both"/>
    </w:pPr>
    <w:rPr>
      <w:rFonts w:ascii="Arial" w:hAnsi="Arial" w:cs="Arial"/>
      <w:sz w:val="20"/>
      <w:szCs w:val="20"/>
      <w:lang w:eastAsia="en-US"/>
    </w:rPr>
  </w:style>
  <w:style w:type="character" w:customStyle="1" w:styleId="BodyTextChar">
    <w:name w:val="Body Text Char"/>
    <w:aliases w:val="Body Text Char Char Char,Body Text10 Char Char Char,Body Text10 Char,bt Char,heading_txt Char,CV Body Text Char,bodytxy2 Char,One Page Summary Char,jtext Char,John1 Char,Body Text 1 Char,contents Char,RFQ Text Char,RFQ Char,body text Char"/>
    <w:basedOn w:val="DefaultParagraphFont"/>
    <w:link w:val="BodyText"/>
    <w:rsid w:val="009B40E5"/>
    <w:rPr>
      <w:rFonts w:ascii="Arial" w:eastAsia="Times New Roman" w:hAnsi="Arial" w:cs="Arial"/>
      <w:sz w:val="20"/>
      <w:szCs w:val="20"/>
    </w:rPr>
  </w:style>
  <w:style w:type="character" w:styleId="PageNumber">
    <w:name w:val="page number"/>
    <w:basedOn w:val="DefaultParagraphFont"/>
    <w:rsid w:val="009B40E5"/>
  </w:style>
  <w:style w:type="paragraph" w:styleId="TOC1">
    <w:name w:val="toc 1"/>
    <w:basedOn w:val="Normal"/>
    <w:next w:val="Normal"/>
    <w:autoRedefine/>
    <w:uiPriority w:val="39"/>
    <w:qFormat/>
    <w:rsid w:val="009B40E5"/>
    <w:pPr>
      <w:tabs>
        <w:tab w:val="right" w:leader="dot" w:pos="9356"/>
      </w:tabs>
      <w:spacing w:after="0" w:line="240" w:lineRule="auto"/>
      <w:ind w:left="-426"/>
    </w:pPr>
    <w:rPr>
      <w:rFonts w:ascii="Times New Roman" w:hAnsi="Times New Roman"/>
      <w:sz w:val="24"/>
      <w:szCs w:val="24"/>
    </w:rPr>
  </w:style>
  <w:style w:type="paragraph" w:styleId="TOC2">
    <w:name w:val="toc 2"/>
    <w:basedOn w:val="Normal"/>
    <w:next w:val="Normal"/>
    <w:autoRedefine/>
    <w:uiPriority w:val="39"/>
    <w:qFormat/>
    <w:rsid w:val="009B40E5"/>
    <w:pPr>
      <w:spacing w:after="0" w:line="240" w:lineRule="auto"/>
      <w:ind w:left="240"/>
    </w:pPr>
    <w:rPr>
      <w:rFonts w:ascii="Times New Roman" w:hAnsi="Times New Roman"/>
      <w:sz w:val="24"/>
      <w:szCs w:val="24"/>
    </w:rPr>
  </w:style>
  <w:style w:type="character" w:styleId="Hyperlink">
    <w:name w:val="Hyperlink"/>
    <w:basedOn w:val="DefaultParagraphFont"/>
    <w:uiPriority w:val="99"/>
    <w:rsid w:val="009B40E5"/>
    <w:rPr>
      <w:color w:val="0000FF"/>
      <w:u w:val="single"/>
    </w:rPr>
  </w:style>
  <w:style w:type="paragraph" w:customStyle="1" w:styleId="HeaderFooterTitles">
    <w:name w:val="Header/Footer Titles"/>
    <w:basedOn w:val="Header"/>
    <w:rsid w:val="009B40E5"/>
    <w:pPr>
      <w:pBdr>
        <w:bottom w:val="none" w:sz="0" w:space="0" w:color="auto"/>
      </w:pBdr>
      <w:tabs>
        <w:tab w:val="clear" w:pos="4153"/>
        <w:tab w:val="clear" w:pos="8306"/>
      </w:tabs>
      <w:ind w:left="0"/>
    </w:pPr>
    <w:rPr>
      <w:b/>
      <w:caps/>
      <w:sz w:val="24"/>
      <w:lang w:eastAsia="en-US"/>
    </w:rPr>
  </w:style>
  <w:style w:type="paragraph" w:customStyle="1" w:styleId="Instructions">
    <w:name w:val="Instructions"/>
    <w:basedOn w:val="Normal"/>
    <w:rsid w:val="009B40E5"/>
    <w:pPr>
      <w:spacing w:after="0" w:line="240" w:lineRule="auto"/>
    </w:pPr>
    <w:rPr>
      <w:rFonts w:ascii="Arial" w:hAnsi="Arial"/>
      <w:i/>
      <w:iCs/>
      <w:color w:val="0000FF"/>
      <w:sz w:val="24"/>
      <w:szCs w:val="20"/>
      <w:lang w:eastAsia="en-US"/>
    </w:rPr>
  </w:style>
  <w:style w:type="paragraph" w:customStyle="1" w:styleId="Default">
    <w:name w:val="Default"/>
    <w:rsid w:val="009B40E5"/>
    <w:pPr>
      <w:widowControl w:val="0"/>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BodyText3">
    <w:name w:val="Body Text 3"/>
    <w:basedOn w:val="Normal"/>
    <w:link w:val="BodyText3Char"/>
    <w:rsid w:val="009B40E5"/>
    <w:pPr>
      <w:spacing w:after="120" w:line="240" w:lineRule="auto"/>
    </w:pPr>
    <w:rPr>
      <w:rFonts w:ascii="Times New Roman" w:hAnsi="Times New Roman"/>
      <w:sz w:val="16"/>
      <w:szCs w:val="16"/>
    </w:rPr>
  </w:style>
  <w:style w:type="character" w:customStyle="1" w:styleId="BodyText3Char">
    <w:name w:val="Body Text 3 Char"/>
    <w:basedOn w:val="DefaultParagraphFont"/>
    <w:link w:val="BodyText3"/>
    <w:rsid w:val="009B40E5"/>
    <w:rPr>
      <w:rFonts w:ascii="Times New Roman" w:eastAsia="Times New Roman" w:hAnsi="Times New Roman" w:cs="Times New Roman"/>
      <w:sz w:val="16"/>
      <w:szCs w:val="16"/>
      <w:lang w:eastAsia="en-GB"/>
    </w:rPr>
  </w:style>
  <w:style w:type="paragraph" w:customStyle="1" w:styleId="Normal1">
    <w:name w:val="Normal1"/>
    <w:basedOn w:val="Normal"/>
    <w:rsid w:val="009B40E5"/>
    <w:pPr>
      <w:spacing w:before="100" w:beforeAutospacing="1" w:after="100" w:afterAutospacing="1" w:line="240" w:lineRule="auto"/>
    </w:pPr>
    <w:rPr>
      <w:rFonts w:ascii="Verdana" w:hAnsi="Verdana"/>
      <w:color w:val="333333"/>
      <w:sz w:val="18"/>
      <w:szCs w:val="18"/>
    </w:rPr>
  </w:style>
  <w:style w:type="paragraph" w:customStyle="1" w:styleId="Style1">
    <w:name w:val="Style1"/>
    <w:basedOn w:val="Normal"/>
    <w:link w:val="Style1Char"/>
    <w:qFormat/>
    <w:rsid w:val="009B40E5"/>
    <w:pPr>
      <w:numPr>
        <w:numId w:val="4"/>
      </w:numPr>
      <w:pBdr>
        <w:top w:val="single" w:sz="4" w:space="1" w:color="auto"/>
        <w:left w:val="single" w:sz="4" w:space="4" w:color="auto"/>
        <w:bottom w:val="single" w:sz="4" w:space="1" w:color="auto"/>
        <w:right w:val="single" w:sz="4" w:space="4" w:color="auto"/>
      </w:pBdr>
      <w:shd w:val="clear" w:color="auto" w:fill="000000"/>
      <w:autoSpaceDE w:val="0"/>
      <w:autoSpaceDN w:val="0"/>
      <w:adjustRightInd w:val="0"/>
      <w:spacing w:after="0" w:line="240" w:lineRule="auto"/>
    </w:pPr>
    <w:rPr>
      <w:rFonts w:ascii="Arial" w:hAnsi="Arial" w:cs="Arial"/>
      <w:b/>
      <w:iCs/>
      <w:color w:val="FFFFFF"/>
      <w:sz w:val="28"/>
      <w:szCs w:val="28"/>
    </w:rPr>
  </w:style>
  <w:style w:type="character" w:customStyle="1" w:styleId="Style1Char">
    <w:name w:val="Style1 Char"/>
    <w:basedOn w:val="DefaultParagraphFont"/>
    <w:link w:val="Style1"/>
    <w:rsid w:val="009B40E5"/>
    <w:rPr>
      <w:rFonts w:ascii="Arial" w:eastAsia="Times New Roman" w:hAnsi="Arial" w:cs="Arial"/>
      <w:b/>
      <w:iCs/>
      <w:color w:val="FFFFFF"/>
      <w:sz w:val="28"/>
      <w:szCs w:val="28"/>
      <w:shd w:val="clear" w:color="auto" w:fill="000000"/>
      <w:lang w:eastAsia="en-GB"/>
    </w:rPr>
  </w:style>
  <w:style w:type="paragraph" w:customStyle="1" w:styleId="Style2">
    <w:name w:val="Style2"/>
    <w:basedOn w:val="Heading1"/>
    <w:link w:val="Style2Char"/>
    <w:qFormat/>
    <w:rsid w:val="009B40E5"/>
  </w:style>
  <w:style w:type="character" w:customStyle="1" w:styleId="Style2Char">
    <w:name w:val="Style2 Char"/>
    <w:basedOn w:val="Heading1Char"/>
    <w:link w:val="Style2"/>
    <w:rsid w:val="009B40E5"/>
    <w:rPr>
      <w:rFonts w:eastAsia="Times New Roman" w:cs="Arial"/>
      <w:b/>
      <w:bCs/>
      <w:kern w:val="20"/>
      <w:sz w:val="28"/>
      <w:szCs w:val="32"/>
    </w:rPr>
  </w:style>
  <w:style w:type="paragraph" w:styleId="BodyText2">
    <w:name w:val="Body Text 2"/>
    <w:basedOn w:val="Normal"/>
    <w:link w:val="BodyText2Char"/>
    <w:uiPriority w:val="99"/>
    <w:unhideWhenUsed/>
    <w:rsid w:val="009B40E5"/>
    <w:pPr>
      <w:spacing w:after="120" w:line="480" w:lineRule="auto"/>
      <w:ind w:left="284"/>
    </w:pPr>
    <w:rPr>
      <w:rFonts w:ascii="Arial" w:hAnsi="Arial"/>
      <w:szCs w:val="20"/>
    </w:rPr>
  </w:style>
  <w:style w:type="character" w:customStyle="1" w:styleId="BodyText2Char">
    <w:name w:val="Body Text 2 Char"/>
    <w:basedOn w:val="DefaultParagraphFont"/>
    <w:link w:val="BodyText2"/>
    <w:uiPriority w:val="99"/>
    <w:rsid w:val="009B40E5"/>
    <w:rPr>
      <w:rFonts w:ascii="Arial" w:eastAsia="Times New Roman" w:hAnsi="Arial" w:cs="Times New Roman"/>
      <w:szCs w:val="20"/>
      <w:lang w:eastAsia="en-GB"/>
    </w:rPr>
  </w:style>
  <w:style w:type="paragraph" w:styleId="BodyTextIndent3">
    <w:name w:val="Body Text Indent 3"/>
    <w:basedOn w:val="Normal"/>
    <w:link w:val="BodyTextIndent3Char"/>
    <w:uiPriority w:val="99"/>
    <w:semiHidden/>
    <w:unhideWhenUsed/>
    <w:rsid w:val="009B40E5"/>
    <w:pPr>
      <w:spacing w:after="120" w:line="240" w:lineRule="auto"/>
      <w:ind w:left="283"/>
    </w:pPr>
    <w:rPr>
      <w:rFonts w:ascii="Arial" w:hAnsi="Arial"/>
      <w:sz w:val="16"/>
      <w:szCs w:val="16"/>
    </w:rPr>
  </w:style>
  <w:style w:type="character" w:customStyle="1" w:styleId="BodyTextIndent3Char">
    <w:name w:val="Body Text Indent 3 Char"/>
    <w:basedOn w:val="DefaultParagraphFont"/>
    <w:link w:val="BodyTextIndent3"/>
    <w:uiPriority w:val="99"/>
    <w:semiHidden/>
    <w:rsid w:val="009B40E5"/>
    <w:rPr>
      <w:rFonts w:ascii="Arial" w:eastAsia="Times New Roman" w:hAnsi="Arial" w:cs="Times New Roman"/>
      <w:sz w:val="16"/>
      <w:szCs w:val="16"/>
      <w:lang w:eastAsia="en-GB"/>
    </w:rPr>
  </w:style>
  <w:style w:type="table" w:customStyle="1" w:styleId="LightList-Accent11">
    <w:name w:val="Light List - Accent 11"/>
    <w:basedOn w:val="TableNormal"/>
    <w:uiPriority w:val="61"/>
    <w:rsid w:val="009B40E5"/>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artLabel">
    <w:name w:val="Part Label"/>
    <w:basedOn w:val="Normal"/>
    <w:rsid w:val="009B40E5"/>
    <w:pPr>
      <w:shd w:val="solid" w:color="auto" w:fill="auto"/>
      <w:spacing w:after="0" w:line="360" w:lineRule="exact"/>
      <w:jc w:val="center"/>
    </w:pPr>
    <w:rPr>
      <w:rFonts w:ascii="Arial" w:hAnsi="Arial"/>
      <w:color w:val="FFFFFF"/>
      <w:spacing w:val="-16"/>
      <w:sz w:val="26"/>
      <w:szCs w:val="20"/>
      <w:lang w:eastAsia="en-US"/>
    </w:rPr>
  </w:style>
  <w:style w:type="paragraph" w:customStyle="1" w:styleId="PartTitle">
    <w:name w:val="Part Title"/>
    <w:basedOn w:val="Normal"/>
    <w:rsid w:val="009B40E5"/>
    <w:pPr>
      <w:shd w:val="solid" w:color="auto" w:fill="auto"/>
      <w:spacing w:after="0" w:line="660" w:lineRule="exact"/>
      <w:jc w:val="center"/>
    </w:pPr>
    <w:rPr>
      <w:rFonts w:ascii="Arial Black" w:hAnsi="Arial Black"/>
      <w:color w:val="FFFFFF"/>
      <w:spacing w:val="-40"/>
      <w:sz w:val="84"/>
      <w:szCs w:val="20"/>
      <w:lang w:eastAsia="en-US"/>
    </w:rPr>
  </w:style>
  <w:style w:type="paragraph" w:customStyle="1" w:styleId="logo">
    <w:name w:val="logo"/>
    <w:basedOn w:val="Normal"/>
    <w:rsid w:val="009B40E5"/>
    <w:pPr>
      <w:overflowPunct w:val="0"/>
      <w:autoSpaceDE w:val="0"/>
      <w:autoSpaceDN w:val="0"/>
      <w:adjustRightInd w:val="0"/>
      <w:spacing w:before="720" w:after="1920" w:line="300" w:lineRule="atLeast"/>
      <w:jc w:val="center"/>
      <w:textAlignment w:val="baseline"/>
    </w:pPr>
    <w:rPr>
      <w:rFonts w:ascii="Century Schoolbook" w:hAnsi="Century Schoolbook"/>
      <w:sz w:val="24"/>
      <w:szCs w:val="24"/>
      <w:lang w:val="en-AU" w:eastAsia="en-US"/>
    </w:rPr>
  </w:style>
  <w:style w:type="paragraph" w:customStyle="1" w:styleId="TableHeading">
    <w:name w:val="Table Heading"/>
    <w:rsid w:val="009B40E5"/>
    <w:pPr>
      <w:keepNext/>
      <w:keepLines/>
      <w:widowControl w:val="0"/>
      <w:suppressAutoHyphens/>
      <w:overflowPunct w:val="0"/>
      <w:autoSpaceDE w:val="0"/>
      <w:autoSpaceDN w:val="0"/>
      <w:adjustRightInd w:val="0"/>
      <w:spacing w:before="40" w:after="40" w:line="240" w:lineRule="auto"/>
    </w:pPr>
    <w:rPr>
      <w:rFonts w:ascii="Arial" w:eastAsia="Times New Roman" w:hAnsi="Arial" w:cs="Times New Roman"/>
      <w:b/>
      <w:sz w:val="20"/>
      <w:szCs w:val="20"/>
      <w:lang w:val="en-US" w:eastAsia="en-GB"/>
    </w:rPr>
  </w:style>
  <w:style w:type="paragraph" w:customStyle="1" w:styleId="TableBody">
    <w:name w:val="Table Body"/>
    <w:rsid w:val="009B40E5"/>
    <w:pPr>
      <w:overflowPunct w:val="0"/>
      <w:autoSpaceDE w:val="0"/>
      <w:autoSpaceDN w:val="0"/>
      <w:adjustRightInd w:val="0"/>
      <w:spacing w:before="40" w:after="120" w:line="240" w:lineRule="auto"/>
    </w:pPr>
    <w:rPr>
      <w:rFonts w:ascii="Times New Roman" w:eastAsia="Times New Roman" w:hAnsi="Times New Roman" w:cs="Times New Roman"/>
      <w:sz w:val="20"/>
      <w:szCs w:val="20"/>
      <w:lang w:val="en-US" w:eastAsia="en-GB"/>
    </w:rPr>
  </w:style>
  <w:style w:type="table" w:styleId="LightList-Accent5">
    <w:name w:val="Light List Accent 5"/>
    <w:basedOn w:val="TableNormal"/>
    <w:uiPriority w:val="61"/>
    <w:rsid w:val="009B40E5"/>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MediumShading1-Accent5">
    <w:name w:val="Medium Shading 1 Accent 5"/>
    <w:basedOn w:val="TableNormal"/>
    <w:uiPriority w:val="63"/>
    <w:rsid w:val="009B40E5"/>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LightGrid1">
    <w:name w:val="Light Grid1"/>
    <w:basedOn w:val="TableNormal"/>
    <w:uiPriority w:val="62"/>
    <w:rsid w:val="009B40E5"/>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Shading1-Accent2">
    <w:name w:val="Medium Shading 1 Accent 2"/>
    <w:basedOn w:val="TableNormal"/>
    <w:uiPriority w:val="63"/>
    <w:rsid w:val="009B40E5"/>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LightList-Accent21">
    <w:name w:val="Light List - Accent 21"/>
    <w:basedOn w:val="TableNormal"/>
    <w:next w:val="LightList-Accent2"/>
    <w:uiPriority w:val="61"/>
    <w:rsid w:val="009B40E5"/>
    <w:pPr>
      <w:spacing w:after="0" w:line="240" w:lineRule="auto"/>
    </w:pPr>
    <w:rPr>
      <w:rFonts w:ascii="Calibri" w:eastAsia="Times New Roman" w:hAnsi="Calibri" w:cs="Times New Roman"/>
      <w:sz w:val="20"/>
      <w:szCs w:val="20"/>
      <w:lang w:eastAsia="en-GB"/>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TOCHeading">
    <w:name w:val="TOC Heading"/>
    <w:basedOn w:val="Heading1"/>
    <w:next w:val="Normal"/>
    <w:uiPriority w:val="39"/>
    <w:semiHidden/>
    <w:unhideWhenUsed/>
    <w:qFormat/>
    <w:rsid w:val="009B40E5"/>
    <w:pPr>
      <w:keepLines/>
      <w:spacing w:before="480" w:after="0" w:line="276" w:lineRule="auto"/>
      <w:outlineLvl w:val="9"/>
    </w:pPr>
    <w:rPr>
      <w:rFonts w:asciiTheme="majorHAnsi" w:eastAsiaTheme="majorEastAsia" w:hAnsiTheme="majorHAnsi" w:cstheme="majorBidi"/>
      <w:b w:val="0"/>
      <w:color w:val="365F91" w:themeColor="accent1" w:themeShade="BF"/>
      <w:kern w:val="0"/>
      <w:szCs w:val="28"/>
      <w:lang w:val="en-US" w:eastAsia="ja-JP"/>
    </w:rPr>
  </w:style>
  <w:style w:type="table" w:customStyle="1" w:styleId="TableGrid1">
    <w:name w:val="Table Grid1"/>
    <w:basedOn w:val="TableNormal"/>
    <w:next w:val="TableGrid"/>
    <w:uiPriority w:val="59"/>
    <w:rsid w:val="009B40E5"/>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semiHidden/>
    <w:unhideWhenUsed/>
    <w:qFormat/>
    <w:rsid w:val="009B40E5"/>
    <w:pPr>
      <w:spacing w:after="100"/>
      <w:ind w:left="440"/>
    </w:pPr>
    <w:rPr>
      <w:rFonts w:asciiTheme="minorHAnsi" w:eastAsiaTheme="minorEastAsia" w:hAnsiTheme="minorHAnsi" w:cstheme="minorBidi"/>
      <w:lang w:val="en-US" w:eastAsia="ja-JP"/>
    </w:rPr>
  </w:style>
  <w:style w:type="paragraph" w:customStyle="1" w:styleId="BodyText1">
    <w:name w:val="Body Text1"/>
    <w:rsid w:val="009B40E5"/>
    <w:pPr>
      <w:pBdr>
        <w:top w:val="nil"/>
        <w:left w:val="nil"/>
        <w:bottom w:val="nil"/>
        <w:right w:val="nil"/>
        <w:between w:val="nil"/>
        <w:bar w:val="nil"/>
      </w:pBdr>
      <w:tabs>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Calibri" w:eastAsia="Calibri" w:hAnsi="Calibri" w:cs="Calibri"/>
      <w:color w:val="000000"/>
      <w:u w:color="000000"/>
      <w:bdr w:val="nil"/>
      <w:lang w:val="en-US" w:eastAsia="en-GB"/>
    </w:rPr>
  </w:style>
  <w:style w:type="character" w:customStyle="1" w:styleId="StyleCalibri">
    <w:name w:val="Style Calibri"/>
    <w:basedOn w:val="DefaultParagraphFont"/>
    <w:rsid w:val="009B40E5"/>
    <w:rPr>
      <w:rFonts w:ascii="Calibri" w:hAnsi="Calibri" w:cs="Calibri" w:hint="defaul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5410</Words>
  <Characters>30026</Characters>
  <Application>Microsoft Office Word</Application>
  <DocSecurity>0</DocSecurity>
  <Lines>588</Lines>
  <Paragraphs>258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Killick</dc:creator>
  <cp:keywords/>
  <dc:description/>
  <cp:lastModifiedBy>Ali Breese</cp:lastModifiedBy>
  <cp:revision>3</cp:revision>
  <dcterms:created xsi:type="dcterms:W3CDTF">2018-10-10T14:53:00Z</dcterms:created>
  <dcterms:modified xsi:type="dcterms:W3CDTF">2018-10-30T13:47:00Z</dcterms:modified>
</cp:coreProperties>
</file>