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61A1C" w14:textId="4D8499FA" w:rsidR="00CC4A77" w:rsidRPr="00CC4A77" w:rsidRDefault="00A20B20" w:rsidP="00CC4A77">
      <w:pPr>
        <w:shd w:val="clear" w:color="auto" w:fill="FFFFFF"/>
        <w:overflowPunct/>
        <w:autoSpaceDE/>
        <w:autoSpaceDN/>
        <w:adjustRightInd/>
        <w:ind w:left="-360" w:firstLine="360"/>
        <w:textAlignment w:val="auto"/>
        <w:rPr>
          <w:rFonts w:cs="Arial"/>
          <w:szCs w:val="24"/>
        </w:rPr>
      </w:pPr>
      <w:bookmarkStart w:id="0" w:name="_GoBack"/>
      <w:bookmarkEnd w:id="0"/>
      <w:r w:rsidRPr="00CC4A77">
        <w:rPr>
          <w:rFonts w:cs="Arial"/>
          <w:b/>
          <w:szCs w:val="24"/>
        </w:rPr>
        <w:t>Re</w:t>
      </w:r>
      <w:r w:rsidR="00832230" w:rsidRPr="00CC4A77">
        <w:rPr>
          <w:rFonts w:cs="Arial"/>
          <w:b/>
          <w:szCs w:val="24"/>
        </w:rPr>
        <w:t xml:space="preserve">ference: </w:t>
      </w:r>
      <w:hyperlink r:id="rId9" w:history="1">
        <w:r w:rsidR="00CC4A77" w:rsidRPr="00CC4A77">
          <w:rPr>
            <w:rFonts w:cs="Arial"/>
            <w:szCs w:val="24"/>
          </w:rPr>
          <w:t>GW-1</w:t>
        </w:r>
        <w:r w:rsidR="00FB4FA7">
          <w:rPr>
            <w:rFonts w:cs="Arial"/>
            <w:szCs w:val="24"/>
          </w:rPr>
          <w:t>60</w:t>
        </w:r>
      </w:hyperlink>
    </w:p>
    <w:p w14:paraId="69F12897" w14:textId="75B38EB1" w:rsidR="00182701" w:rsidRPr="00000A1D" w:rsidRDefault="00E175DA" w:rsidP="00000A1D">
      <w:pPr>
        <w:rPr>
          <w:b/>
        </w:rPr>
      </w:pPr>
      <w:r>
        <w:rPr>
          <w:rFonts w:cs="Arial"/>
          <w:b/>
          <w:noProof/>
          <w:sz w:val="28"/>
          <w:szCs w:val="28"/>
        </w:rPr>
        <mc:AlternateContent>
          <mc:Choice Requires="wps">
            <w:drawing>
              <wp:anchor distT="0" distB="0" distL="114300" distR="114300" simplePos="0" relativeHeight="251660288" behindDoc="0" locked="0" layoutInCell="1" allowOverlap="1" wp14:anchorId="2B535189" wp14:editId="366BC252">
                <wp:simplePos x="0" y="0"/>
                <wp:positionH relativeFrom="column">
                  <wp:posOffset>8890</wp:posOffset>
                </wp:positionH>
                <wp:positionV relativeFrom="paragraph">
                  <wp:posOffset>264795</wp:posOffset>
                </wp:positionV>
                <wp:extent cx="6248400" cy="1424305"/>
                <wp:effectExtent l="19050" t="19050" r="19050" b="2349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24305"/>
                        </a:xfrm>
                        <a:prstGeom prst="rect">
                          <a:avLst/>
                        </a:prstGeom>
                        <a:solidFill>
                          <a:srgbClr val="FFFFFF"/>
                        </a:solidFill>
                        <a:ln w="38100" cmpd="dbl">
                          <a:solidFill>
                            <a:srgbClr val="000000"/>
                          </a:solidFill>
                          <a:miter lim="800000"/>
                          <a:headEnd/>
                          <a:tailEnd/>
                        </a:ln>
                      </wps:spPr>
                      <wps:txbx>
                        <w:txbxContent>
                          <w:p w14:paraId="685ABAB2" w14:textId="77777777" w:rsidR="0036633E" w:rsidRDefault="0036633E" w:rsidP="001D678E">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w:t>
                            </w:r>
                            <w:r w:rsidR="008A3C30">
                              <w:rPr>
                                <w:rFonts w:ascii="Arial" w:hAnsi="Arial" w:cs="Arial"/>
                                <w:sz w:val="32"/>
                                <w:szCs w:val="32"/>
                              </w:rPr>
                              <w:t xml:space="preserve">(PGD) </w:t>
                            </w:r>
                          </w:p>
                          <w:p w14:paraId="7BB93C3E" w14:textId="77777777" w:rsidR="0036633E" w:rsidRPr="001D678E" w:rsidRDefault="0036633E" w:rsidP="001D678E"/>
                          <w:p w14:paraId="0C4900DA" w14:textId="77777777" w:rsidR="00DA4B47" w:rsidRPr="00DA4B47" w:rsidRDefault="00DA4B47" w:rsidP="00DA4B47">
                            <w:pPr>
                              <w:jc w:val="center"/>
                              <w:rPr>
                                <w:rFonts w:cs="Arial"/>
                                <w:sz w:val="32"/>
                                <w:szCs w:val="32"/>
                              </w:rPr>
                            </w:pPr>
                            <w:r w:rsidRPr="00DA4B47">
                              <w:rPr>
                                <w:rFonts w:cs="Arial"/>
                                <w:sz w:val="32"/>
                                <w:szCs w:val="32"/>
                              </w:rPr>
                              <w:t xml:space="preserve">Initial supply of ciprofloxacin 500mg tablets to adults and children aged 12 years and over </w:t>
                            </w:r>
                            <w:r w:rsidR="009D17D7">
                              <w:rPr>
                                <w:rFonts w:cs="Arial"/>
                                <w:sz w:val="32"/>
                                <w:szCs w:val="32"/>
                              </w:rPr>
                              <w:t xml:space="preserve">with known or suspected exposure </w:t>
                            </w:r>
                            <w:r w:rsidRPr="00DA4B47">
                              <w:rPr>
                                <w:rFonts w:cs="Arial"/>
                                <w:sz w:val="32"/>
                                <w:szCs w:val="32"/>
                              </w:rPr>
                              <w:t xml:space="preserve">to </w:t>
                            </w:r>
                            <w:r w:rsidR="00E4103F">
                              <w:rPr>
                                <w:rFonts w:cs="Arial"/>
                                <w:sz w:val="32"/>
                                <w:szCs w:val="32"/>
                              </w:rPr>
                              <w:t>anthrax</w:t>
                            </w:r>
                          </w:p>
                          <w:p w14:paraId="67B25514" w14:textId="77777777" w:rsidR="0036633E" w:rsidRPr="007E045E" w:rsidRDefault="0036633E" w:rsidP="009B6DB4">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20.85pt;width:492pt;height:1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" strokeweight="3pt">
                <v:stroke linestyle="thinThin"/>
                <v:textbox>
                  <w:txbxContent>
                    <w:p w14:paraId="685ABAB2" w14:textId="77777777" w:rsidR="0036633E" w:rsidRDefault="0036633E" w:rsidP="001D678E">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w:t>
                      </w:r>
                      <w:r w:rsidR="008A3C30">
                        <w:rPr>
                          <w:rFonts w:ascii="Arial" w:hAnsi="Arial" w:cs="Arial"/>
                          <w:sz w:val="32"/>
                          <w:szCs w:val="32"/>
                        </w:rPr>
                        <w:t xml:space="preserve">(PGD) </w:t>
                      </w:r>
                    </w:p>
                    <w:p w14:paraId="7BB93C3E" w14:textId="77777777" w:rsidR="0036633E" w:rsidRPr="001D678E" w:rsidRDefault="0036633E" w:rsidP="001D678E"/>
                    <w:p w14:paraId="0C4900DA" w14:textId="77777777" w:rsidR="00DA4B47" w:rsidRPr="00DA4B47" w:rsidRDefault="00DA4B47" w:rsidP="00DA4B47">
                      <w:pPr>
                        <w:jc w:val="center"/>
                        <w:rPr>
                          <w:rFonts w:cs="Arial"/>
                          <w:sz w:val="32"/>
                          <w:szCs w:val="32"/>
                        </w:rPr>
                      </w:pPr>
                      <w:r w:rsidRPr="00DA4B47">
                        <w:rPr>
                          <w:rFonts w:cs="Arial"/>
                          <w:sz w:val="32"/>
                          <w:szCs w:val="32"/>
                        </w:rPr>
                        <w:t xml:space="preserve">Initial supply of ciprofloxacin 500mg tablets to adults and children aged 12 years and over </w:t>
                      </w:r>
                      <w:r w:rsidR="009D17D7">
                        <w:rPr>
                          <w:rFonts w:cs="Arial"/>
                          <w:sz w:val="32"/>
                          <w:szCs w:val="32"/>
                        </w:rPr>
                        <w:t xml:space="preserve">with known or suspected exposure </w:t>
                      </w:r>
                      <w:r w:rsidRPr="00DA4B47">
                        <w:rPr>
                          <w:rFonts w:cs="Arial"/>
                          <w:sz w:val="32"/>
                          <w:szCs w:val="32"/>
                        </w:rPr>
                        <w:t xml:space="preserve">to </w:t>
                      </w:r>
                      <w:r w:rsidR="00E4103F">
                        <w:rPr>
                          <w:rFonts w:cs="Arial"/>
                          <w:sz w:val="32"/>
                          <w:szCs w:val="32"/>
                        </w:rPr>
                        <w:t>anthrax</w:t>
                      </w:r>
                    </w:p>
                    <w:p w14:paraId="67B25514" w14:textId="77777777" w:rsidR="0036633E" w:rsidRPr="007E045E" w:rsidRDefault="0036633E" w:rsidP="009B6DB4">
                      <w:pPr>
                        <w:jc w:val="center"/>
                        <w:rPr>
                          <w:color w:val="FF0000"/>
                        </w:rPr>
                      </w:pPr>
                    </w:p>
                  </w:txbxContent>
                </v:textbox>
                <w10:wrap type="topAndBottom"/>
              </v:rect>
            </w:pict>
          </mc:Fallback>
        </mc:AlternateContent>
      </w:r>
    </w:p>
    <w:p w14:paraId="63AF259C" w14:textId="77777777" w:rsidR="00841B5E" w:rsidRPr="00182701" w:rsidRDefault="00841B5E" w:rsidP="00B37C58">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14:paraId="5142BC12" w14:textId="77777777" w:rsidR="00A440DE" w:rsidRPr="00DA4B47" w:rsidRDefault="002171DC" w:rsidP="00DA4B47">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w:t>
      </w:r>
      <w:r w:rsidR="00DA4B47" w:rsidRPr="00DA4B47">
        <w:rPr>
          <w:rFonts w:ascii="Arial" w:hAnsi="Arial" w:cs="Arial"/>
          <w:b w:val="0"/>
          <w:sz w:val="23"/>
          <w:szCs w:val="23"/>
        </w:rPr>
        <w:t xml:space="preserve">initial </w:t>
      </w:r>
      <w:r w:rsidR="0036633E" w:rsidRPr="00DA4B47">
        <w:rPr>
          <w:rFonts w:ascii="Arial" w:hAnsi="Arial" w:cs="Arial"/>
          <w:b w:val="0"/>
          <w:sz w:val="23"/>
          <w:szCs w:val="23"/>
        </w:rPr>
        <w:t>supply</w:t>
      </w:r>
      <w:r w:rsidR="00A440DE" w:rsidRPr="00DA4B47">
        <w:rPr>
          <w:rFonts w:ascii="Arial" w:hAnsi="Arial" w:cs="Arial"/>
          <w:b w:val="0"/>
          <w:sz w:val="23"/>
          <w:szCs w:val="23"/>
        </w:rPr>
        <w:t xml:space="preserve"> of </w:t>
      </w:r>
      <w:r w:rsidR="00DA4B47" w:rsidRPr="00DA4B47">
        <w:rPr>
          <w:rFonts w:ascii="Arial" w:hAnsi="Arial" w:cs="Arial"/>
          <w:b w:val="0"/>
          <w:sz w:val="23"/>
          <w:szCs w:val="23"/>
        </w:rPr>
        <w:t xml:space="preserve">ciprofloxacin 500mg tablets </w:t>
      </w:r>
      <w:r w:rsidR="00A440DE" w:rsidRPr="00DA4B47">
        <w:rPr>
          <w:rFonts w:ascii="Arial" w:hAnsi="Arial" w:cs="Arial"/>
          <w:b w:val="0"/>
          <w:sz w:val="23"/>
          <w:szCs w:val="23"/>
        </w:rPr>
        <w:t>by</w:t>
      </w:r>
      <w:r w:rsidR="008A3C30" w:rsidRPr="00DA4B47">
        <w:rPr>
          <w:rFonts w:ascii="Arial" w:hAnsi="Arial" w:cs="Arial"/>
          <w:b w:val="0"/>
          <w:sz w:val="23"/>
          <w:szCs w:val="23"/>
        </w:rPr>
        <w:t xml:space="preserve"> </w:t>
      </w:r>
      <w:permStart w:id="713710625" w:edGrp="everyone"/>
      <w:r w:rsidR="00DA4B47" w:rsidRPr="00DA4B47">
        <w:rPr>
          <w:rStyle w:val="yiv436687422763514114-05042013"/>
          <w:rFonts w:ascii="Arial" w:hAnsi="Arial" w:cs="Arial"/>
          <w:sz w:val="22"/>
          <w:szCs w:val="22"/>
        </w:rPr>
        <w:t>INSERT HEALTHCARE PROFESSIONAL GROUPS WHICH CAN SUPPLY UNDER THE PGD</w:t>
      </w:r>
      <w:r w:rsidR="00DA4B47" w:rsidRPr="00DA4B47">
        <w:rPr>
          <w:bCs/>
          <w:sz w:val="23"/>
          <w:szCs w:val="23"/>
        </w:rPr>
        <w:t xml:space="preserve"> </w:t>
      </w:r>
      <w:permEnd w:id="713710625"/>
      <w:r w:rsidR="00A440DE" w:rsidRPr="00DA4B47">
        <w:rPr>
          <w:rFonts w:ascii="Arial" w:hAnsi="Arial" w:cs="Arial"/>
          <w:b w:val="0"/>
          <w:sz w:val="23"/>
          <w:szCs w:val="23"/>
        </w:rPr>
        <w:t xml:space="preserve">to </w:t>
      </w:r>
      <w:r w:rsidR="00DA4B47" w:rsidRPr="00DA4B47">
        <w:rPr>
          <w:rFonts w:ascii="Arial" w:hAnsi="Arial" w:cs="Arial"/>
          <w:b w:val="0"/>
          <w:sz w:val="23"/>
          <w:szCs w:val="23"/>
        </w:rPr>
        <w:t xml:space="preserve">adults and children aged 12 years and over </w:t>
      </w:r>
      <w:r w:rsidR="009D17D7">
        <w:rPr>
          <w:rFonts w:ascii="Arial" w:hAnsi="Arial" w:cs="Arial"/>
          <w:b w:val="0"/>
          <w:sz w:val="23"/>
          <w:szCs w:val="23"/>
        </w:rPr>
        <w:t>with known or suspected exposure to anthrax</w:t>
      </w:r>
    </w:p>
    <w:p w14:paraId="0835D5AF" w14:textId="77777777" w:rsidR="00815487" w:rsidRPr="00E47B6D" w:rsidRDefault="00815487" w:rsidP="00DA4B47">
      <w:pPr>
        <w:ind w:rightChars="-375" w:right="-900"/>
        <w:rPr>
          <w:color w:val="000000"/>
          <w:sz w:val="23"/>
          <w:szCs w:val="23"/>
        </w:rPr>
      </w:pPr>
      <w:r w:rsidRPr="00E47B6D">
        <w:rPr>
          <w:color w:val="000000"/>
          <w:sz w:val="23"/>
          <w:szCs w:val="23"/>
        </w:rPr>
        <w:tab/>
      </w:r>
    </w:p>
    <w:p w14:paraId="14535792" w14:textId="77777777" w:rsidR="00815487" w:rsidRPr="00890564" w:rsidRDefault="00A440DE" w:rsidP="00DA4B47">
      <w:pPr>
        <w:spacing w:line="320" w:lineRule="exact"/>
        <w:ind w:rightChars="-375" w:right="-900"/>
        <w:rPr>
          <w:rFonts w:cs="Arial"/>
          <w:i/>
          <w:sz w:val="23"/>
          <w:szCs w:val="23"/>
        </w:rPr>
      </w:pPr>
      <w:r w:rsidRPr="00E47B6D">
        <w:rPr>
          <w:rFonts w:cs="Arial"/>
          <w:color w:val="000000"/>
          <w:sz w:val="23"/>
          <w:szCs w:val="23"/>
        </w:rPr>
        <w:t>Reference no:</w:t>
      </w:r>
      <w:r w:rsidR="00890564">
        <w:rPr>
          <w:rFonts w:cs="Arial"/>
          <w:color w:val="000000"/>
          <w:sz w:val="23"/>
          <w:szCs w:val="23"/>
        </w:rPr>
        <w:tab/>
      </w:r>
      <w:r w:rsidR="00A60102" w:rsidRPr="00890564">
        <w:rPr>
          <w:rFonts w:cs="Arial"/>
          <w:i/>
          <w:color w:val="000000"/>
          <w:sz w:val="23"/>
          <w:szCs w:val="23"/>
        </w:rPr>
        <w:t>Ciprofloxacin500mginitialsupply</w:t>
      </w:r>
      <w:r w:rsidR="00A60102">
        <w:rPr>
          <w:rFonts w:cs="Arial"/>
          <w:i/>
          <w:color w:val="000000"/>
          <w:sz w:val="23"/>
          <w:szCs w:val="23"/>
        </w:rPr>
        <w:t>anthraxPGD</w:t>
      </w:r>
      <w:r w:rsidR="00A60102">
        <w:rPr>
          <w:rFonts w:cs="Arial"/>
          <w:i/>
          <w:sz w:val="23"/>
          <w:szCs w:val="23"/>
        </w:rPr>
        <w:t>Template</w:t>
      </w:r>
      <w:r w:rsidR="008526A6" w:rsidRPr="00890564">
        <w:rPr>
          <w:rFonts w:cs="Arial"/>
          <w:i/>
          <w:sz w:val="23"/>
          <w:szCs w:val="23"/>
        </w:rPr>
        <w:tab/>
      </w:r>
    </w:p>
    <w:p w14:paraId="5C5329F8" w14:textId="77777777" w:rsidR="000B7314" w:rsidRPr="00890564" w:rsidRDefault="00815487" w:rsidP="00DA4B47">
      <w:pPr>
        <w:spacing w:line="320" w:lineRule="exact"/>
        <w:ind w:rightChars="-375" w:right="-900"/>
        <w:rPr>
          <w:rFonts w:cs="Arial"/>
          <w:i/>
          <w:sz w:val="23"/>
          <w:szCs w:val="23"/>
        </w:rPr>
      </w:pPr>
      <w:r w:rsidRPr="00890564">
        <w:rPr>
          <w:sz w:val="23"/>
          <w:szCs w:val="23"/>
        </w:rPr>
        <w:t>Version no:</w:t>
      </w:r>
      <w:r w:rsidRPr="00890564">
        <w:rPr>
          <w:rFonts w:cs="Arial"/>
          <w:i/>
          <w:sz w:val="23"/>
          <w:szCs w:val="23"/>
        </w:rPr>
        <w:t xml:space="preserve"> </w:t>
      </w:r>
      <w:r w:rsidRPr="00890564">
        <w:rPr>
          <w:rFonts w:cs="Arial"/>
          <w:i/>
          <w:sz w:val="23"/>
          <w:szCs w:val="23"/>
        </w:rPr>
        <w:tab/>
      </w:r>
      <w:r w:rsidRPr="00890564">
        <w:rPr>
          <w:rFonts w:cs="Arial"/>
          <w:i/>
          <w:sz w:val="23"/>
          <w:szCs w:val="23"/>
        </w:rPr>
        <w:tab/>
      </w:r>
      <w:r w:rsidR="00890564">
        <w:rPr>
          <w:rFonts w:cs="Arial"/>
          <w:i/>
          <w:sz w:val="23"/>
          <w:szCs w:val="23"/>
        </w:rPr>
        <w:t>0</w:t>
      </w:r>
      <w:r w:rsidR="00CC2A14">
        <w:rPr>
          <w:rFonts w:cs="Arial"/>
          <w:i/>
          <w:sz w:val="23"/>
          <w:szCs w:val="23"/>
        </w:rPr>
        <w:t>3</w:t>
      </w:r>
      <w:r w:rsidR="00890564">
        <w:rPr>
          <w:rFonts w:cs="Arial"/>
          <w:i/>
          <w:sz w:val="23"/>
          <w:szCs w:val="23"/>
        </w:rPr>
        <w:t>.0</w:t>
      </w:r>
      <w:r w:rsidR="00F17687">
        <w:rPr>
          <w:rFonts w:cs="Arial"/>
          <w:i/>
          <w:sz w:val="23"/>
          <w:szCs w:val="23"/>
        </w:rPr>
        <w:t>0</w:t>
      </w:r>
    </w:p>
    <w:p w14:paraId="7D7DF631" w14:textId="1CA242E6" w:rsidR="00815487" w:rsidRPr="00890564" w:rsidRDefault="00815487" w:rsidP="00DA4B47">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sidR="00F17687" w:rsidRPr="00F17687">
        <w:rPr>
          <w:rFonts w:cs="Arial"/>
          <w:i/>
          <w:sz w:val="23"/>
          <w:szCs w:val="23"/>
        </w:rPr>
        <w:t>1</w:t>
      </w:r>
      <w:r w:rsidR="00F17687" w:rsidRPr="00F17687">
        <w:rPr>
          <w:rFonts w:cs="Arial"/>
          <w:i/>
          <w:sz w:val="23"/>
          <w:szCs w:val="23"/>
          <w:vertAlign w:val="superscript"/>
        </w:rPr>
        <w:t>st</w:t>
      </w:r>
      <w:r w:rsidR="00F17687" w:rsidRPr="00F17687">
        <w:rPr>
          <w:rFonts w:cs="Arial"/>
          <w:i/>
          <w:sz w:val="23"/>
          <w:szCs w:val="23"/>
        </w:rPr>
        <w:t xml:space="preserve"> </w:t>
      </w:r>
      <w:r w:rsidR="008A5AF4">
        <w:rPr>
          <w:rFonts w:cs="Arial"/>
          <w:i/>
          <w:sz w:val="23"/>
          <w:szCs w:val="23"/>
        </w:rPr>
        <w:t>January 2019</w:t>
      </w:r>
    </w:p>
    <w:p w14:paraId="645AB39A" w14:textId="1C3F6EF1" w:rsidR="00815487" w:rsidRPr="00890564" w:rsidRDefault="00815487" w:rsidP="00DA4B47">
      <w:pPr>
        <w:spacing w:line="320" w:lineRule="exact"/>
        <w:ind w:rightChars="-375" w:right="-900"/>
        <w:rPr>
          <w:rFonts w:cs="Arial"/>
          <w:i/>
          <w:sz w:val="23"/>
          <w:szCs w:val="23"/>
        </w:rPr>
      </w:pPr>
      <w:r w:rsidRPr="00890564">
        <w:rPr>
          <w:rFonts w:cs="Arial"/>
          <w:sz w:val="23"/>
          <w:szCs w:val="23"/>
        </w:rPr>
        <w:t>Review date:</w:t>
      </w:r>
      <w:r w:rsidRPr="00890564">
        <w:rPr>
          <w:rFonts w:cs="Arial"/>
          <w:sz w:val="23"/>
          <w:szCs w:val="23"/>
        </w:rPr>
        <w:tab/>
      </w:r>
      <w:r w:rsidR="00890564">
        <w:rPr>
          <w:rFonts w:cs="Arial"/>
          <w:sz w:val="23"/>
          <w:szCs w:val="23"/>
        </w:rPr>
        <w:tab/>
      </w:r>
      <w:r w:rsidR="008A5AF4" w:rsidRPr="00F17687">
        <w:rPr>
          <w:rFonts w:cs="Arial"/>
          <w:i/>
          <w:sz w:val="23"/>
          <w:szCs w:val="23"/>
        </w:rPr>
        <w:t>1</w:t>
      </w:r>
      <w:r w:rsidR="008A5AF4" w:rsidRPr="00F17687">
        <w:rPr>
          <w:rFonts w:cs="Arial"/>
          <w:i/>
          <w:sz w:val="23"/>
          <w:szCs w:val="23"/>
          <w:vertAlign w:val="superscript"/>
        </w:rPr>
        <w:t>st</w:t>
      </w:r>
      <w:r w:rsidR="008A5AF4" w:rsidRPr="00F17687">
        <w:rPr>
          <w:rFonts w:cs="Arial"/>
          <w:i/>
          <w:sz w:val="23"/>
          <w:szCs w:val="23"/>
        </w:rPr>
        <w:t xml:space="preserve"> </w:t>
      </w:r>
      <w:r w:rsidR="008A5AF4">
        <w:rPr>
          <w:rFonts w:cs="Arial"/>
          <w:i/>
          <w:sz w:val="23"/>
          <w:szCs w:val="23"/>
        </w:rPr>
        <w:t>January 2021</w:t>
      </w:r>
    </w:p>
    <w:p w14:paraId="06A91A41" w14:textId="538D52C5" w:rsidR="00815487" w:rsidRPr="00890564" w:rsidRDefault="00815487" w:rsidP="00DA4B47">
      <w:pPr>
        <w:spacing w:line="320" w:lineRule="exact"/>
        <w:ind w:rightChars="-375" w:right="-900"/>
        <w:rPr>
          <w:rFonts w:cs="Arial"/>
          <w:i/>
          <w:sz w:val="23"/>
          <w:szCs w:val="23"/>
        </w:rPr>
      </w:pPr>
      <w:r w:rsidRPr="00890564">
        <w:rPr>
          <w:rFonts w:cs="Arial"/>
          <w:sz w:val="23"/>
          <w:szCs w:val="23"/>
        </w:rPr>
        <w:t>Expiry date:</w:t>
      </w:r>
      <w:r w:rsidRPr="00890564">
        <w:rPr>
          <w:rFonts w:cs="Arial"/>
          <w:sz w:val="23"/>
          <w:szCs w:val="23"/>
        </w:rPr>
        <w:tab/>
      </w:r>
      <w:r w:rsidRPr="00890564">
        <w:rPr>
          <w:rFonts w:cs="Arial"/>
          <w:sz w:val="23"/>
          <w:szCs w:val="23"/>
        </w:rPr>
        <w:tab/>
      </w:r>
      <w:r w:rsidR="008A5AF4" w:rsidRPr="00F17687">
        <w:rPr>
          <w:rFonts w:cs="Arial"/>
          <w:i/>
          <w:sz w:val="23"/>
          <w:szCs w:val="23"/>
        </w:rPr>
        <w:t>1</w:t>
      </w:r>
      <w:r w:rsidR="008A5AF4" w:rsidRPr="00F17687">
        <w:rPr>
          <w:rFonts w:cs="Arial"/>
          <w:i/>
          <w:sz w:val="23"/>
          <w:szCs w:val="23"/>
          <w:vertAlign w:val="superscript"/>
        </w:rPr>
        <w:t>st</w:t>
      </w:r>
      <w:r w:rsidR="008A5AF4" w:rsidRPr="00F17687">
        <w:rPr>
          <w:rFonts w:cs="Arial"/>
          <w:i/>
          <w:sz w:val="23"/>
          <w:szCs w:val="23"/>
        </w:rPr>
        <w:t xml:space="preserve"> </w:t>
      </w:r>
      <w:r w:rsidR="008A5AF4">
        <w:rPr>
          <w:rFonts w:cs="Arial"/>
          <w:i/>
          <w:sz w:val="23"/>
          <w:szCs w:val="23"/>
        </w:rPr>
        <w:t>January 2022</w:t>
      </w:r>
    </w:p>
    <w:p w14:paraId="2060D408" w14:textId="77777777" w:rsidR="005E4B93" w:rsidRPr="00E47B6D" w:rsidRDefault="00815487" w:rsidP="00DA4B47">
      <w:pPr>
        <w:rPr>
          <w:rFonts w:cs="Arial"/>
          <w:b/>
          <w:sz w:val="23"/>
          <w:szCs w:val="23"/>
        </w:rPr>
      </w:pPr>
      <w:r w:rsidRPr="00E47B6D" w:rsidDel="00815487">
        <w:rPr>
          <w:rFonts w:cs="Arial"/>
          <w:b/>
          <w:color w:val="000000"/>
          <w:sz w:val="23"/>
          <w:szCs w:val="23"/>
        </w:rPr>
        <w:t xml:space="preserve"> </w:t>
      </w:r>
    </w:p>
    <w:p w14:paraId="1B173456" w14:textId="77777777" w:rsidR="00264408" w:rsidRPr="00E47B6D" w:rsidRDefault="00264408" w:rsidP="00264408">
      <w:pPr>
        <w:rPr>
          <w:rFonts w:cs="Arial"/>
          <w:b/>
          <w:sz w:val="23"/>
          <w:szCs w:val="23"/>
        </w:rPr>
      </w:pPr>
      <w:r w:rsidRPr="00E47B6D">
        <w:rPr>
          <w:rFonts w:cs="Arial"/>
          <w:b/>
          <w:sz w:val="23"/>
          <w:szCs w:val="23"/>
        </w:rPr>
        <w:t xml:space="preserve">Public Health England has developed this PGD for local authorisation </w:t>
      </w:r>
    </w:p>
    <w:p w14:paraId="643F8967" w14:textId="77777777" w:rsidR="00264408" w:rsidRPr="00E47B6D" w:rsidRDefault="00264408" w:rsidP="00264408">
      <w:pPr>
        <w:rPr>
          <w:rFonts w:cs="Arial"/>
          <w:b/>
          <w:sz w:val="23"/>
          <w:szCs w:val="23"/>
        </w:rPr>
      </w:pPr>
    </w:p>
    <w:p w14:paraId="74871D2A" w14:textId="77777777" w:rsidR="00264408" w:rsidRDefault="00264408" w:rsidP="00264408">
      <w:pPr>
        <w:overflowPunct/>
        <w:spacing w:after="120"/>
        <w:rPr>
          <w:rFonts w:eastAsiaTheme="minorHAnsi" w:cs="Arial"/>
          <w:color w:val="282828"/>
          <w:sz w:val="22"/>
          <w:szCs w:val="22"/>
          <w:lang w:eastAsia="en-US"/>
        </w:rPr>
      </w:pPr>
      <w:r>
        <w:rPr>
          <w:rFonts w:cs="Arial"/>
          <w:sz w:val="22"/>
          <w:szCs w:val="22"/>
        </w:rPr>
        <w:t>Those using this PGD must ensure that it is organisationally authorised and signed in Section 2 by an appropriate authorising person, relating to the class of person by whom the product is to be supplied, in accordance with the Human Medicines Regulations 2012 (HMR2012)</w:t>
      </w:r>
      <w:r>
        <w:rPr>
          <w:rStyle w:val="FootnoteReference"/>
          <w:rFonts w:cs="Arial"/>
          <w:sz w:val="22"/>
          <w:szCs w:val="22"/>
        </w:rPr>
        <w:footnoteRef/>
      </w:r>
      <w:r>
        <w:rPr>
          <w:rFonts w:cs="Arial"/>
          <w:sz w:val="22"/>
          <w:szCs w:val="22"/>
        </w:rPr>
        <w:t xml:space="preserve">. </w:t>
      </w:r>
      <w:r>
        <w:rPr>
          <w:rFonts w:cs="Arial"/>
          <w:b/>
          <w:sz w:val="22"/>
          <w:szCs w:val="22"/>
        </w:rPr>
        <w:t>THE PGD IS NOT LEGAL OR VALID WITHOUT SIGNED AUTHORISATION</w:t>
      </w:r>
      <w:r>
        <w:rPr>
          <w:sz w:val="22"/>
          <w:szCs w:val="22"/>
        </w:rPr>
        <w:t xml:space="preserve"> </w:t>
      </w:r>
      <w:r>
        <w:rPr>
          <w:rFonts w:cs="Arial"/>
          <w:b/>
          <w:sz w:val="22"/>
          <w:szCs w:val="22"/>
        </w:rPr>
        <w:t xml:space="preserve">IN ACCORDANCE WITH HMR2012 SCHEDULE 16 </w:t>
      </w:r>
      <w:proofErr w:type="gramStart"/>
      <w:r>
        <w:rPr>
          <w:rFonts w:cs="Arial"/>
          <w:b/>
          <w:sz w:val="22"/>
          <w:szCs w:val="22"/>
        </w:rPr>
        <w:t>Part</w:t>
      </w:r>
      <w:proofErr w:type="gramEnd"/>
      <w:r>
        <w:rPr>
          <w:rFonts w:cs="Arial"/>
          <w:b/>
          <w:sz w:val="22"/>
          <w:szCs w:val="22"/>
        </w:rPr>
        <w:t xml:space="preserve"> 2.  </w:t>
      </w:r>
      <w:r>
        <w:rPr>
          <w:rFonts w:cs="Arial"/>
          <w:sz w:val="22"/>
          <w:szCs w:val="22"/>
        </w:rPr>
        <w:t xml:space="preserve"> </w:t>
      </w:r>
    </w:p>
    <w:p w14:paraId="7E76D1E9" w14:textId="77777777" w:rsidR="00264408" w:rsidRDefault="00264408" w:rsidP="00264408">
      <w:pPr>
        <w:rPr>
          <w:sz w:val="22"/>
          <w:szCs w:val="22"/>
        </w:rPr>
      </w:pPr>
      <w:r>
        <w:rPr>
          <w:sz w:val="22"/>
          <w:szCs w:val="22"/>
        </w:rPr>
        <w:t xml:space="preserve">Authorising organisations must not alter, amend or add to the </w:t>
      </w:r>
      <w:r>
        <w:rPr>
          <w:i/>
          <w:iCs/>
          <w:sz w:val="22"/>
          <w:szCs w:val="22"/>
        </w:rPr>
        <w:t>clinical</w:t>
      </w:r>
      <w:r>
        <w:rPr>
          <w:sz w:val="22"/>
          <w:szCs w:val="22"/>
        </w:rPr>
        <w:t xml:space="preserve"> content of this document (sections 4, 5 and 6); such action will invalidate the </w:t>
      </w:r>
      <w:r>
        <w:rPr>
          <w:i/>
          <w:iCs/>
          <w:sz w:val="22"/>
          <w:szCs w:val="22"/>
        </w:rPr>
        <w:t>clinical sign-off</w:t>
      </w:r>
      <w:r>
        <w:rPr>
          <w:sz w:val="22"/>
          <w:szCs w:val="22"/>
        </w:rPr>
        <w:t xml:space="preserve"> with which it is provided.</w:t>
      </w:r>
    </w:p>
    <w:p w14:paraId="2F5FC903" w14:textId="77777777" w:rsidR="00264408" w:rsidRDefault="00264408" w:rsidP="00264408">
      <w:pPr>
        <w:rPr>
          <w:sz w:val="22"/>
          <w:szCs w:val="22"/>
        </w:rPr>
      </w:pPr>
    </w:p>
    <w:p w14:paraId="08AF4B30" w14:textId="77777777" w:rsidR="00264408" w:rsidRDefault="00264408" w:rsidP="00264408">
      <w:pPr>
        <w:rPr>
          <w:sz w:val="22"/>
          <w:szCs w:val="22"/>
        </w:rPr>
      </w:pPr>
      <w:r>
        <w:rPr>
          <w:sz w:val="22"/>
          <w:szCs w:val="22"/>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14:paraId="47E434C6" w14:textId="77777777" w:rsidR="00264408" w:rsidRDefault="00264408" w:rsidP="00264408">
      <w:pPr>
        <w:rPr>
          <w:sz w:val="22"/>
          <w:szCs w:val="22"/>
        </w:rPr>
      </w:pPr>
    </w:p>
    <w:p w14:paraId="18C95C96" w14:textId="77777777" w:rsidR="00264408" w:rsidRDefault="00264408" w:rsidP="00264408">
      <w:pPr>
        <w:spacing w:after="120"/>
        <w:rPr>
          <w:rFonts w:cs="Arial"/>
          <w:b/>
          <w:bCs/>
          <w:sz w:val="22"/>
          <w:szCs w:val="22"/>
        </w:rPr>
      </w:pPr>
      <w:r>
        <w:rPr>
          <w:rFonts w:cs="Arial"/>
          <w:b/>
          <w:bCs/>
          <w:sz w:val="22"/>
          <w:szCs w:val="22"/>
        </w:rPr>
        <w:t xml:space="preserve">INDIVIDUAL PRACTITIONERS MUST BE AUTHORISED BY NAME, UNDER THE CURRENT VERSION OF THIS PGD BEFORE WORKING ACCORDING TO IT. </w:t>
      </w:r>
    </w:p>
    <w:p w14:paraId="7FF192FF" w14:textId="77777777" w:rsidR="00264408" w:rsidRDefault="00264408" w:rsidP="00264408">
      <w:pPr>
        <w:spacing w:after="120"/>
      </w:pPr>
      <w:r>
        <w:rPr>
          <w:rFonts w:cs="Arial"/>
          <w:bCs/>
          <w:sz w:val="22"/>
          <w:szCs w:val="22"/>
        </w:rPr>
        <w:t xml:space="preserve">Practitioners and organisations must check that they are using the current version of the PGD. Amendments may become necessary prior to the published expiry date. Current versions of PHE PGD templates for authorisation can be found from: </w:t>
      </w:r>
    </w:p>
    <w:p w14:paraId="4A60D69C" w14:textId="77777777" w:rsidR="00264408" w:rsidRDefault="00F15062" w:rsidP="00264408">
      <w:pPr>
        <w:spacing w:after="240"/>
        <w:rPr>
          <w:color w:val="FF0000"/>
          <w:sz w:val="22"/>
          <w:szCs w:val="22"/>
        </w:rPr>
      </w:pPr>
      <w:hyperlink r:id="rId10" w:history="1">
        <w:r w:rsidR="00264408" w:rsidRPr="004927DD">
          <w:rPr>
            <w:rStyle w:val="Hyperlink"/>
            <w:sz w:val="22"/>
            <w:szCs w:val="22"/>
          </w:rPr>
          <w:t>https://www.england.nhs.uk/ourwork/eprr/hm/</w:t>
        </w:r>
      </w:hyperlink>
      <w:r w:rsidR="00264408" w:rsidRPr="004927DD">
        <w:rPr>
          <w:color w:val="FF0000"/>
          <w:sz w:val="22"/>
          <w:szCs w:val="22"/>
        </w:rPr>
        <w:t xml:space="preserve">  </w:t>
      </w:r>
    </w:p>
    <w:p w14:paraId="653469C8" w14:textId="00160B66" w:rsidR="000E3F02" w:rsidRDefault="00264408" w:rsidP="00264408">
      <w:pPr>
        <w:spacing w:after="240"/>
        <w:rPr>
          <w:rFonts w:cs="Arial"/>
          <w:b/>
          <w:lang w:val="en-US" w:eastAsia="en-US"/>
        </w:rPr>
      </w:pPr>
      <w:r>
        <w:rPr>
          <w:rFonts w:cs="Arial"/>
          <w:bCs/>
          <w:sz w:val="22"/>
          <w:szCs w:val="22"/>
        </w:rPr>
        <w:t xml:space="preserve">Any queries regarding the content of this PGD should be addressed to: </w:t>
      </w:r>
      <w:hyperlink r:id="rId11" w:history="1">
        <w:r w:rsidRPr="00512A80">
          <w:rPr>
            <w:rStyle w:val="Hyperlink"/>
            <w:sz w:val="22"/>
            <w:szCs w:val="22"/>
          </w:rPr>
          <w:t>NSAC@phe.gov.uk</w:t>
        </w:r>
      </w:hyperlink>
    </w:p>
    <w:p w14:paraId="572EAAA6" w14:textId="380AA3BF" w:rsidR="001C305E" w:rsidRDefault="00CC4A77" w:rsidP="001C305E">
      <w:pPr>
        <w:pStyle w:val="Heading1"/>
        <w:rPr>
          <w:rFonts w:ascii="Arial" w:hAnsi="Arial" w:cs="Arial"/>
          <w:b/>
          <w:lang w:val="en-US" w:eastAsia="en-US"/>
        </w:rPr>
      </w:pPr>
      <w:r>
        <w:rPr>
          <w:rFonts w:ascii="Arial" w:hAnsi="Arial" w:cs="Arial"/>
          <w:b/>
          <w:lang w:val="en-US" w:eastAsia="en-US"/>
        </w:rPr>
        <w:lastRenderedPageBreak/>
        <w:br/>
      </w:r>
      <w:r w:rsidR="001C305E" w:rsidRPr="001C305E">
        <w:rPr>
          <w:rFonts w:ascii="Arial" w:hAnsi="Arial" w:cs="Arial"/>
          <w:b/>
          <w:lang w:val="en-US" w:eastAsia="en-US"/>
        </w:rPr>
        <w:t>Change history</w:t>
      </w:r>
    </w:p>
    <w:p w14:paraId="34557AF2" w14:textId="77777777" w:rsidR="000E3F02" w:rsidRPr="000E3F02" w:rsidRDefault="000E3F02" w:rsidP="000E3F02">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0848E9" w:rsidRPr="007A1448" w14:paraId="64241600" w14:textId="77777777" w:rsidTr="00EA546E">
        <w:tc>
          <w:tcPr>
            <w:tcW w:w="875" w:type="pct"/>
            <w:tcBorders>
              <w:top w:val="single" w:sz="4" w:space="0" w:color="auto"/>
              <w:left w:val="single" w:sz="4" w:space="0" w:color="auto"/>
              <w:bottom w:val="single" w:sz="4" w:space="0" w:color="auto"/>
              <w:right w:val="single" w:sz="4" w:space="0" w:color="auto"/>
            </w:tcBorders>
            <w:shd w:val="clear" w:color="auto" w:fill="D9D9D9"/>
          </w:tcPr>
          <w:p w14:paraId="4E5A6B2F" w14:textId="77777777" w:rsidR="000848E9" w:rsidRPr="007A1448" w:rsidRDefault="000848E9" w:rsidP="00EA546E">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7DCEB8AC" w14:textId="77777777" w:rsidR="000848E9" w:rsidRPr="007A1448" w:rsidRDefault="000848E9" w:rsidP="00EA546E">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7E8F8D13" w14:textId="77777777" w:rsidR="000848E9" w:rsidRPr="007A1448" w:rsidRDefault="000848E9" w:rsidP="00EA546E">
            <w:pPr>
              <w:pStyle w:val="Tabletext"/>
              <w:rPr>
                <w:b/>
                <w:bCs/>
              </w:rPr>
            </w:pPr>
            <w:r w:rsidRPr="007A1448">
              <w:rPr>
                <w:b/>
                <w:bCs/>
              </w:rPr>
              <w:t>Date</w:t>
            </w:r>
          </w:p>
        </w:tc>
      </w:tr>
      <w:tr w:rsidR="000848E9" w:rsidRPr="007A1448" w14:paraId="19E80322" w14:textId="77777777" w:rsidTr="00EA546E">
        <w:tc>
          <w:tcPr>
            <w:tcW w:w="875" w:type="pct"/>
            <w:tcBorders>
              <w:top w:val="single" w:sz="4" w:space="0" w:color="auto"/>
              <w:left w:val="single" w:sz="4" w:space="0" w:color="auto"/>
              <w:bottom w:val="single" w:sz="4" w:space="0" w:color="auto"/>
              <w:right w:val="single" w:sz="4" w:space="0" w:color="auto"/>
            </w:tcBorders>
            <w:shd w:val="clear" w:color="auto" w:fill="auto"/>
          </w:tcPr>
          <w:p w14:paraId="576CE0D4" w14:textId="77777777" w:rsidR="000848E9" w:rsidRPr="0000799E" w:rsidRDefault="000848E9" w:rsidP="00EA546E">
            <w:pPr>
              <w:pStyle w:val="Tabletext"/>
              <w:spacing w:before="120" w:after="120"/>
            </w:pPr>
            <w:r w:rsidRPr="00CC6F5C">
              <w:t>PGD</w:t>
            </w:r>
            <w:r w:rsidR="00D42D84">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6FA1543" w14:textId="77777777" w:rsidR="000848E9" w:rsidRPr="00CC6F5C" w:rsidRDefault="000848E9" w:rsidP="00EA546E">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430E6290" w14:textId="03DECDEA" w:rsidR="000848E9" w:rsidRPr="007A1448" w:rsidRDefault="00264408" w:rsidP="00EA546E">
            <w:pPr>
              <w:pStyle w:val="Tabletext"/>
              <w:spacing w:before="120" w:after="120"/>
            </w:pPr>
            <w:r>
              <w:t>07 December 2018</w:t>
            </w:r>
          </w:p>
        </w:tc>
      </w:tr>
      <w:tr w:rsidR="000848E9" w:rsidRPr="007A1448" w14:paraId="1B37B716" w14:textId="77777777" w:rsidTr="00EA546E">
        <w:tc>
          <w:tcPr>
            <w:tcW w:w="875" w:type="pct"/>
            <w:tcBorders>
              <w:top w:val="single" w:sz="4" w:space="0" w:color="auto"/>
              <w:left w:val="single" w:sz="4" w:space="0" w:color="auto"/>
              <w:bottom w:val="single" w:sz="4" w:space="0" w:color="auto"/>
              <w:right w:val="single" w:sz="4" w:space="0" w:color="auto"/>
            </w:tcBorders>
            <w:shd w:val="clear" w:color="auto" w:fill="auto"/>
          </w:tcPr>
          <w:p w14:paraId="74CCFA80" w14:textId="77777777" w:rsidR="000848E9" w:rsidRPr="0000799E" w:rsidRDefault="000848E9" w:rsidP="00D42D84">
            <w:pPr>
              <w:pStyle w:val="Tabletext"/>
              <w:spacing w:before="120"/>
            </w:pPr>
            <w:r>
              <w:t>PGD</w:t>
            </w:r>
            <w:r w:rsidR="00D42D84">
              <w:t xml:space="preserve"> </w:t>
            </w:r>
            <w:r>
              <w:t>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6B307D1" w14:textId="77777777" w:rsidR="0009028C" w:rsidRPr="00D07D29" w:rsidRDefault="0009028C" w:rsidP="0009028C">
            <w:pPr>
              <w:pStyle w:val="Tabletext"/>
              <w:numPr>
                <w:ilvl w:val="0"/>
                <w:numId w:val="18"/>
              </w:numPr>
              <w:spacing w:before="120" w:after="120"/>
              <w:rPr>
                <w:lang w:val="en-GB"/>
              </w:rPr>
            </w:pPr>
            <w:r w:rsidRPr="00487C73">
              <w:t>Put into the new</w:t>
            </w:r>
            <w:r w:rsidRPr="00487C73">
              <w:rPr>
                <w:lang w:val="en-GB"/>
              </w:rPr>
              <w:t xml:space="preserve"> PHE</w:t>
            </w:r>
            <w:r w:rsidRPr="00487C73">
              <w:t xml:space="preserve"> template format</w:t>
            </w:r>
          </w:p>
          <w:p w14:paraId="4D3FDEED" w14:textId="77777777" w:rsidR="0009028C" w:rsidRPr="00B073D7" w:rsidRDefault="0009028C" w:rsidP="0009028C">
            <w:pPr>
              <w:pStyle w:val="Tabletext"/>
              <w:numPr>
                <w:ilvl w:val="0"/>
                <w:numId w:val="18"/>
              </w:numPr>
              <w:spacing w:before="120" w:after="120"/>
              <w:rPr>
                <w:lang w:val="en-GB"/>
              </w:rPr>
            </w:pPr>
            <w:r>
              <w:t>For use in anthrax only, tularemia and plague put in separate PGDs</w:t>
            </w:r>
          </w:p>
          <w:p w14:paraId="265809A2" w14:textId="77777777" w:rsidR="0009028C" w:rsidRPr="00B202F1" w:rsidRDefault="0009028C" w:rsidP="0009028C">
            <w:pPr>
              <w:pStyle w:val="Tabletext"/>
              <w:numPr>
                <w:ilvl w:val="0"/>
                <w:numId w:val="18"/>
              </w:numPr>
              <w:spacing w:before="120" w:after="120"/>
              <w:rPr>
                <w:lang w:val="en-GB"/>
              </w:rPr>
            </w:pPr>
            <w:r>
              <w:t>Clinical indications: “</w:t>
            </w:r>
            <w:r w:rsidRPr="00680F4F">
              <w:rPr>
                <w:rFonts w:cs="Arial"/>
                <w:szCs w:val="22"/>
              </w:rPr>
              <w:t>another biological agent</w:t>
            </w:r>
            <w:r>
              <w:rPr>
                <w:rFonts w:cs="Arial"/>
                <w:szCs w:val="22"/>
              </w:rPr>
              <w:t>” removed</w:t>
            </w:r>
          </w:p>
          <w:p w14:paraId="1A765608" w14:textId="77777777" w:rsidR="0009028C" w:rsidRPr="00487C73" w:rsidRDefault="0009028C" w:rsidP="0009028C">
            <w:pPr>
              <w:pStyle w:val="Tabletext"/>
              <w:numPr>
                <w:ilvl w:val="0"/>
                <w:numId w:val="18"/>
              </w:numPr>
              <w:spacing w:before="120" w:after="120"/>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48CF4400" w14:textId="77777777" w:rsidR="0009028C" w:rsidRDefault="0009028C" w:rsidP="0009028C">
            <w:pPr>
              <w:pStyle w:val="Tabletext"/>
              <w:numPr>
                <w:ilvl w:val="0"/>
                <w:numId w:val="18"/>
              </w:numPr>
              <w:spacing w:before="120" w:after="120"/>
              <w:rPr>
                <w:rFonts w:cs="Arial"/>
              </w:rPr>
            </w:pPr>
            <w:r>
              <w:rPr>
                <w:rFonts w:cs="Arial"/>
              </w:rPr>
              <w:t>Interactions: advice simplified.</w:t>
            </w:r>
          </w:p>
          <w:p w14:paraId="52709EB2" w14:textId="77777777" w:rsidR="000848E9" w:rsidRPr="000E3F02" w:rsidRDefault="0009028C" w:rsidP="0009028C">
            <w:pPr>
              <w:pStyle w:val="Tabletext"/>
              <w:numPr>
                <w:ilvl w:val="0"/>
                <w:numId w:val="18"/>
              </w:numPr>
              <w:spacing w:before="120" w:after="120"/>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458505AE" w14:textId="3E801CE1" w:rsidR="000848E9" w:rsidRPr="007A1448" w:rsidRDefault="00264408" w:rsidP="00D42D84">
            <w:pPr>
              <w:pStyle w:val="Tabletext"/>
              <w:spacing w:before="120"/>
            </w:pPr>
            <w:r>
              <w:t>07 December 2018</w:t>
            </w:r>
          </w:p>
        </w:tc>
      </w:tr>
      <w:tr w:rsidR="00CC2A14" w:rsidRPr="007A1448" w14:paraId="2C3824E4" w14:textId="77777777" w:rsidTr="00EA546E">
        <w:tc>
          <w:tcPr>
            <w:tcW w:w="875" w:type="pct"/>
            <w:tcBorders>
              <w:top w:val="single" w:sz="4" w:space="0" w:color="auto"/>
              <w:left w:val="single" w:sz="4" w:space="0" w:color="auto"/>
              <w:bottom w:val="single" w:sz="4" w:space="0" w:color="auto"/>
              <w:right w:val="single" w:sz="4" w:space="0" w:color="auto"/>
            </w:tcBorders>
            <w:shd w:val="clear" w:color="auto" w:fill="auto"/>
          </w:tcPr>
          <w:p w14:paraId="4377766C" w14:textId="77777777" w:rsidR="00CC2A14" w:rsidRDefault="00CC2A14" w:rsidP="00C90552">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906E63F" w14:textId="77777777" w:rsidR="00CC2A14" w:rsidRPr="00CB70A9" w:rsidRDefault="00CC2A14" w:rsidP="00CC2A14">
            <w:pPr>
              <w:pStyle w:val="Tabletext"/>
              <w:numPr>
                <w:ilvl w:val="0"/>
                <w:numId w:val="20"/>
              </w:numPr>
              <w:spacing w:before="120" w:after="120"/>
              <w:rPr>
                <w:lang w:val="en-GB"/>
              </w:rPr>
            </w:pPr>
            <w:r w:rsidRPr="00487C73">
              <w:t>Put into the new</w:t>
            </w:r>
            <w:r w:rsidRPr="00487C73">
              <w:rPr>
                <w:lang w:val="en-GB"/>
              </w:rPr>
              <w:t xml:space="preserve"> PHE</w:t>
            </w:r>
            <w:r w:rsidRPr="00487C73">
              <w:t xml:space="preserve"> template format</w:t>
            </w:r>
          </w:p>
          <w:p w14:paraId="78BBF6FE" w14:textId="77777777" w:rsidR="00CC2A14" w:rsidRPr="00487C73" w:rsidRDefault="00CC2A14" w:rsidP="00CC2A14">
            <w:pPr>
              <w:pStyle w:val="Tabletext"/>
              <w:numPr>
                <w:ilvl w:val="0"/>
                <w:numId w:val="20"/>
              </w:numPr>
              <w:spacing w:before="120" w:after="120"/>
            </w:pPr>
            <w:r>
              <w:t>References updated</w:t>
            </w:r>
          </w:p>
        </w:tc>
        <w:tc>
          <w:tcPr>
            <w:tcW w:w="917" w:type="pct"/>
            <w:tcBorders>
              <w:top w:val="single" w:sz="4" w:space="0" w:color="auto"/>
              <w:left w:val="single" w:sz="4" w:space="0" w:color="auto"/>
              <w:bottom w:val="single" w:sz="4" w:space="0" w:color="auto"/>
              <w:right w:val="single" w:sz="4" w:space="0" w:color="auto"/>
            </w:tcBorders>
          </w:tcPr>
          <w:p w14:paraId="5DFF74FE" w14:textId="6EB075A0" w:rsidR="00CC2A14" w:rsidRDefault="00264408" w:rsidP="00C90552">
            <w:pPr>
              <w:pStyle w:val="Tabletext"/>
              <w:spacing w:before="120"/>
            </w:pPr>
            <w:r>
              <w:t>07 December 2018</w:t>
            </w:r>
          </w:p>
        </w:tc>
      </w:tr>
    </w:tbl>
    <w:p w14:paraId="00EC18E5" w14:textId="77777777" w:rsidR="001C305E" w:rsidRPr="001C305E" w:rsidRDefault="001C305E" w:rsidP="001C305E">
      <w:pPr>
        <w:rPr>
          <w:lang w:val="en-US" w:eastAsia="en-US"/>
        </w:rPr>
      </w:pPr>
    </w:p>
    <w:p w14:paraId="7C83C967" w14:textId="77777777" w:rsidR="00BC6F32" w:rsidRDefault="00BC6F32" w:rsidP="00222834">
      <w:pPr>
        <w:pStyle w:val="Header"/>
        <w:tabs>
          <w:tab w:val="left" w:pos="720"/>
        </w:tabs>
        <w:jc w:val="both"/>
        <w:rPr>
          <w:rFonts w:ascii="Arial" w:hAnsi="Arial"/>
          <w:i/>
          <w:sz w:val="20"/>
          <w:vertAlign w:val="superscript"/>
        </w:rPr>
      </w:pPr>
    </w:p>
    <w:p w14:paraId="66D267CF" w14:textId="77777777" w:rsidR="00BC6F32" w:rsidRDefault="00BC6F32" w:rsidP="00222834">
      <w:pPr>
        <w:pStyle w:val="Header"/>
        <w:tabs>
          <w:tab w:val="left" w:pos="720"/>
        </w:tabs>
        <w:jc w:val="both"/>
        <w:rPr>
          <w:rFonts w:ascii="Arial" w:hAnsi="Arial"/>
          <w:i/>
          <w:sz w:val="20"/>
          <w:vertAlign w:val="superscript"/>
        </w:rPr>
      </w:pPr>
    </w:p>
    <w:p w14:paraId="30E54B17"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677E717E" w14:textId="77777777" w:rsidR="00BC6F32" w:rsidRPr="00222834" w:rsidRDefault="00BD42AA" w:rsidP="003961AF">
      <w:pPr>
        <w:pStyle w:val="Header"/>
        <w:numPr>
          <w:ilvl w:val="0"/>
          <w:numId w:val="3"/>
        </w:numPr>
        <w:tabs>
          <w:tab w:val="left" w:pos="720"/>
        </w:tabs>
        <w:jc w:val="both"/>
        <w:rPr>
          <w:rFonts w:ascii="Arial" w:hAnsi="Arial" w:cs="Arial"/>
          <w:b/>
          <w:szCs w:val="24"/>
        </w:rPr>
      </w:pPr>
      <w:r>
        <w:rPr>
          <w:rFonts w:ascii="Arial" w:hAnsi="Arial" w:cs="Arial"/>
          <w:b/>
          <w:szCs w:val="24"/>
        </w:rPr>
        <w:lastRenderedPageBreak/>
        <w:t>PGD d</w:t>
      </w:r>
      <w:r w:rsidR="00BC6F32">
        <w:rPr>
          <w:rFonts w:ascii="Arial" w:hAnsi="Arial" w:cs="Arial"/>
          <w:b/>
          <w:szCs w:val="24"/>
        </w:rPr>
        <w:t>evelopment</w:t>
      </w:r>
    </w:p>
    <w:p w14:paraId="78D4DB31" w14:textId="77777777" w:rsidR="00BC6F32" w:rsidRPr="00222834" w:rsidRDefault="00BC6F32" w:rsidP="00BC6F32">
      <w:pPr>
        <w:pStyle w:val="Header"/>
        <w:spacing w:line="276" w:lineRule="auto"/>
        <w:rPr>
          <w:rFonts w:ascii="Arial" w:hAnsi="Arial" w:cs="Arial"/>
          <w:sz w:val="16"/>
          <w:szCs w:val="16"/>
        </w:rPr>
      </w:pPr>
    </w:p>
    <w:p w14:paraId="18E9E0A3" w14:textId="77777777"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the following on behalf of Public Health England:</w:t>
      </w:r>
    </w:p>
    <w:p w14:paraId="5F5B8E2D"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C75B73" w14:paraId="28C92007" w14:textId="77777777" w:rsidTr="007D6C9B">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66A40B1" w14:textId="77777777" w:rsidR="00C75B73" w:rsidRDefault="00C75B73" w:rsidP="008B2972">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540B92A" w14:textId="77777777" w:rsidR="00C75B73" w:rsidRDefault="00C75B73" w:rsidP="008B2972">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F0C6B8E" w14:textId="77777777" w:rsidR="00C75B73" w:rsidRDefault="00C75B73" w:rsidP="008B2972">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A87049E" w14:textId="77777777" w:rsidR="00C75B73" w:rsidRDefault="00C75B73" w:rsidP="008B2972">
            <w:pPr>
              <w:rPr>
                <w:rFonts w:cs="Arial"/>
                <w:b/>
                <w:sz w:val="22"/>
                <w:szCs w:val="22"/>
                <w:lang w:eastAsia="en-US"/>
              </w:rPr>
            </w:pPr>
            <w:r>
              <w:rPr>
                <w:rFonts w:cs="Arial"/>
                <w:b/>
                <w:sz w:val="22"/>
                <w:szCs w:val="22"/>
                <w:lang w:eastAsia="en-US"/>
              </w:rPr>
              <w:t>Date</w:t>
            </w:r>
          </w:p>
        </w:tc>
      </w:tr>
      <w:tr w:rsidR="00952EE6" w14:paraId="293F42F6" w14:textId="77777777" w:rsidTr="005B3A42">
        <w:trPr>
          <w:trHeight w:val="720"/>
        </w:trPr>
        <w:tc>
          <w:tcPr>
            <w:tcW w:w="2270" w:type="dxa"/>
            <w:tcBorders>
              <w:top w:val="single" w:sz="8" w:space="0" w:color="auto"/>
              <w:left w:val="single" w:sz="8" w:space="0" w:color="auto"/>
              <w:bottom w:val="single" w:sz="8" w:space="0" w:color="auto"/>
              <w:right w:val="single" w:sz="8" w:space="0" w:color="auto"/>
            </w:tcBorders>
          </w:tcPr>
          <w:p w14:paraId="46DE857C" w14:textId="77777777" w:rsidR="00952EE6" w:rsidRDefault="00952EE6" w:rsidP="008B2972">
            <w:pPr>
              <w:pStyle w:val="Heading6"/>
              <w:spacing w:before="0" w:after="0"/>
              <w:jc w:val="left"/>
              <w:rPr>
                <w:rFonts w:ascii="Arial" w:hAnsi="Arial" w:cs="Arial"/>
                <w:i w:val="0"/>
                <w:sz w:val="22"/>
                <w:szCs w:val="22"/>
                <w:lang w:eastAsia="en-US"/>
              </w:rPr>
            </w:pPr>
          </w:p>
          <w:p w14:paraId="61B3B0D3" w14:textId="77777777" w:rsidR="00952EE6" w:rsidRDefault="00952EE6" w:rsidP="008B2972">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14:paraId="45937322" w14:textId="77777777" w:rsidR="00952EE6" w:rsidRDefault="00952EE6" w:rsidP="008B2972">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44B4A915" w14:textId="77777777" w:rsidR="00952EE6" w:rsidRPr="00CC4A77" w:rsidRDefault="00952EE6" w:rsidP="00D42D84">
            <w:pPr>
              <w:spacing w:before="120"/>
              <w:rPr>
                <w:rFonts w:cs="Arial"/>
                <w:sz w:val="22"/>
                <w:szCs w:val="22"/>
                <w:lang w:eastAsia="en-US"/>
              </w:rPr>
            </w:pPr>
            <w:r w:rsidRPr="00CC4A77">
              <w:rPr>
                <w:rFonts w:cs="Arial"/>
                <w:sz w:val="22"/>
                <w:szCs w:val="22"/>
                <w:lang w:eastAsia="en-US"/>
              </w:rPr>
              <w:t>Judith Field</w:t>
            </w:r>
          </w:p>
          <w:p w14:paraId="61C75A47" w14:textId="77777777" w:rsidR="00952EE6" w:rsidRPr="00CC4A77" w:rsidRDefault="00952EE6" w:rsidP="008B2972">
            <w:pPr>
              <w:rPr>
                <w:rFonts w:cs="Arial"/>
                <w:color w:val="000000"/>
                <w:sz w:val="22"/>
                <w:szCs w:val="22"/>
                <w:lang w:eastAsia="en-US"/>
              </w:rPr>
            </w:pPr>
            <w:r w:rsidRPr="00CC4A77">
              <w:rPr>
                <w:rFonts w:cs="Arial"/>
                <w:color w:val="000000"/>
                <w:sz w:val="22"/>
                <w:szCs w:val="22"/>
                <w:lang w:eastAsia="en-US"/>
              </w:rPr>
              <w:t>UK National Countermeasure Manager</w:t>
            </w:r>
            <w:r w:rsidRPr="00CC4A77">
              <w:rPr>
                <w:rFonts w:cs="Arial"/>
                <w:color w:val="000000"/>
                <w:sz w:val="22"/>
                <w:szCs w:val="22"/>
                <w:lang w:eastAsia="en-US"/>
              </w:rPr>
              <w:br/>
              <w:t>Emergency Response Department</w:t>
            </w:r>
          </w:p>
          <w:p w14:paraId="37DF32DB" w14:textId="77777777" w:rsidR="00952EE6" w:rsidRPr="00CC4A77" w:rsidRDefault="00952EE6" w:rsidP="00D42D84">
            <w:pPr>
              <w:spacing w:after="120"/>
              <w:rPr>
                <w:rFonts w:cs="Arial"/>
                <w:sz w:val="22"/>
                <w:szCs w:val="22"/>
                <w:lang w:eastAsia="en-US"/>
              </w:rPr>
            </w:pPr>
            <w:r w:rsidRPr="00CC4A77">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14:paraId="08AEC5F7" w14:textId="77777777" w:rsidR="00952EE6" w:rsidRDefault="00A60102">
            <w:r>
              <w:rPr>
                <w:noProof/>
              </w:rPr>
              <w:drawing>
                <wp:inline distT="0" distB="0" distL="0" distR="0" wp14:anchorId="5F0A9D8D" wp14:editId="354B1B4A">
                  <wp:extent cx="12668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p>
          <w:p w14:paraId="33ED565E" w14:textId="77777777" w:rsidR="00952EE6" w:rsidRDefault="00952EE6" w:rsidP="008B2972">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14:paraId="3317327C" w14:textId="77777777" w:rsidR="00952EE6" w:rsidRDefault="00952EE6" w:rsidP="00D42D84">
            <w:pPr>
              <w:spacing w:before="120"/>
            </w:pPr>
          </w:p>
          <w:p w14:paraId="1BF88CD3" w14:textId="77777777" w:rsidR="009766A7" w:rsidRDefault="009766A7" w:rsidP="00D42D84">
            <w:pPr>
              <w:spacing w:before="120"/>
            </w:pPr>
            <w:r>
              <w:t>12/9/18</w:t>
            </w:r>
          </w:p>
        </w:tc>
      </w:tr>
      <w:tr w:rsidR="009766A7" w14:paraId="0607480C" w14:textId="77777777" w:rsidTr="005B3A42">
        <w:trPr>
          <w:trHeight w:val="621"/>
        </w:trPr>
        <w:tc>
          <w:tcPr>
            <w:tcW w:w="2270" w:type="dxa"/>
            <w:tcBorders>
              <w:top w:val="single" w:sz="8" w:space="0" w:color="auto"/>
              <w:left w:val="single" w:sz="8" w:space="0" w:color="auto"/>
              <w:bottom w:val="single" w:sz="8" w:space="0" w:color="auto"/>
              <w:right w:val="single" w:sz="8" w:space="0" w:color="auto"/>
            </w:tcBorders>
          </w:tcPr>
          <w:p w14:paraId="7AF895B4" w14:textId="77777777" w:rsidR="009766A7" w:rsidRDefault="009766A7" w:rsidP="008B2972">
            <w:pPr>
              <w:pStyle w:val="Heading5"/>
              <w:spacing w:before="0" w:after="0"/>
              <w:rPr>
                <w:rFonts w:ascii="Arial" w:hAnsi="Arial" w:cs="Arial"/>
                <w:i w:val="0"/>
                <w:sz w:val="22"/>
                <w:szCs w:val="22"/>
                <w:lang w:eastAsia="en-US"/>
              </w:rPr>
            </w:pPr>
          </w:p>
          <w:p w14:paraId="2D941F64" w14:textId="77777777" w:rsidR="009766A7" w:rsidRDefault="009766A7" w:rsidP="008B2972">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14:paraId="268502B1" w14:textId="77777777" w:rsidR="009766A7" w:rsidRDefault="009766A7" w:rsidP="008B2972">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57C4FF17" w14:textId="77777777" w:rsidR="009766A7" w:rsidRPr="00CC4A77" w:rsidRDefault="009766A7" w:rsidP="008B2972">
            <w:pPr>
              <w:rPr>
                <w:rFonts w:cs="Arial"/>
                <w:sz w:val="22"/>
                <w:szCs w:val="22"/>
                <w:lang w:eastAsia="en-US"/>
              </w:rPr>
            </w:pPr>
            <w:r w:rsidRPr="00CC4A77">
              <w:rPr>
                <w:rFonts w:cs="Arial"/>
                <w:sz w:val="22"/>
                <w:szCs w:val="22"/>
                <w:lang w:eastAsia="en-US"/>
              </w:rPr>
              <w:t>Nick Gent</w:t>
            </w:r>
          </w:p>
          <w:p w14:paraId="3B7AF770" w14:textId="77777777" w:rsidR="009766A7" w:rsidRPr="00CC4A77" w:rsidRDefault="009766A7" w:rsidP="008B2972">
            <w:pPr>
              <w:rPr>
                <w:rFonts w:cs="Arial"/>
                <w:color w:val="000000"/>
                <w:sz w:val="22"/>
                <w:szCs w:val="22"/>
                <w:lang w:eastAsia="en-US"/>
              </w:rPr>
            </w:pPr>
            <w:r w:rsidRPr="00CC4A77">
              <w:rPr>
                <w:rFonts w:cs="Arial"/>
                <w:color w:val="000000"/>
                <w:sz w:val="22"/>
                <w:szCs w:val="22"/>
                <w:lang w:eastAsia="en-US"/>
              </w:rPr>
              <w:t>Consultant in Health Protection</w:t>
            </w:r>
            <w:r w:rsidRPr="00CC4A77">
              <w:rPr>
                <w:rFonts w:cs="Arial"/>
                <w:color w:val="000000"/>
                <w:sz w:val="22"/>
                <w:szCs w:val="22"/>
                <w:lang w:eastAsia="en-US"/>
              </w:rPr>
              <w:br/>
              <w:t>Emergency Response Department</w:t>
            </w:r>
          </w:p>
          <w:p w14:paraId="7773549B" w14:textId="77777777" w:rsidR="009766A7" w:rsidRPr="00CC4A77" w:rsidRDefault="009766A7" w:rsidP="008B2972">
            <w:pPr>
              <w:rPr>
                <w:rFonts w:cs="Arial"/>
                <w:sz w:val="22"/>
                <w:szCs w:val="22"/>
                <w:lang w:eastAsia="en-US"/>
              </w:rPr>
            </w:pPr>
            <w:r w:rsidRPr="00CC4A77">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14:paraId="1E81C51B" w14:textId="77777777" w:rsidR="009766A7" w:rsidRDefault="009766A7" w:rsidP="008B2972">
            <w:pPr>
              <w:rPr>
                <w:rFonts w:cs="Arial"/>
                <w:i/>
                <w:color w:val="FF0000"/>
                <w:sz w:val="22"/>
                <w:szCs w:val="22"/>
                <w:lang w:eastAsia="en-US"/>
              </w:rPr>
            </w:pPr>
            <w:r>
              <w:rPr>
                <w:rFonts w:cs="Arial"/>
                <w:i/>
                <w:noProof/>
                <w:color w:val="FF0000"/>
                <w:sz w:val="22"/>
                <w:szCs w:val="22"/>
              </w:rPr>
              <w:drawing>
                <wp:inline distT="0" distB="0" distL="0" distR="0" wp14:anchorId="1D62C365" wp14:editId="70EEC78A">
                  <wp:extent cx="130429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14:paraId="73736DF4" w14:textId="77777777" w:rsidR="009766A7" w:rsidRDefault="009766A7" w:rsidP="009766A7">
            <w:pPr>
              <w:spacing w:before="120"/>
            </w:pPr>
          </w:p>
          <w:p w14:paraId="2E4E1EFB" w14:textId="77777777" w:rsidR="009766A7" w:rsidRPr="008E0FA8" w:rsidRDefault="009766A7" w:rsidP="009766A7">
            <w:pPr>
              <w:spacing w:before="120"/>
            </w:pPr>
            <w:r>
              <w:t>12/9/18</w:t>
            </w:r>
          </w:p>
        </w:tc>
      </w:tr>
      <w:tr w:rsidR="009766A7" w14:paraId="1D15670E" w14:textId="77777777" w:rsidTr="00C471B4">
        <w:trPr>
          <w:trHeight w:val="621"/>
        </w:trPr>
        <w:tc>
          <w:tcPr>
            <w:tcW w:w="2270" w:type="dxa"/>
            <w:tcBorders>
              <w:top w:val="single" w:sz="8" w:space="0" w:color="auto"/>
              <w:left w:val="single" w:sz="8" w:space="0" w:color="auto"/>
              <w:bottom w:val="single" w:sz="8" w:space="0" w:color="auto"/>
              <w:right w:val="single" w:sz="8" w:space="0" w:color="auto"/>
            </w:tcBorders>
          </w:tcPr>
          <w:p w14:paraId="6063A510" w14:textId="77777777" w:rsidR="009766A7" w:rsidRDefault="009766A7" w:rsidP="008B2972">
            <w:pPr>
              <w:pStyle w:val="Heading5"/>
              <w:spacing w:before="0" w:after="0"/>
              <w:rPr>
                <w:rFonts w:ascii="Arial" w:hAnsi="Arial" w:cs="Arial"/>
                <w:i w:val="0"/>
                <w:color w:val="FF0000"/>
                <w:sz w:val="22"/>
                <w:szCs w:val="22"/>
                <w:lang w:eastAsia="en-US"/>
              </w:rPr>
            </w:pPr>
          </w:p>
          <w:p w14:paraId="69C03332" w14:textId="77777777" w:rsidR="009766A7" w:rsidRDefault="009766A7" w:rsidP="008B2972">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14:paraId="0D7903F2" w14:textId="77777777" w:rsidR="009766A7" w:rsidRDefault="009766A7" w:rsidP="008B2972">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76991B46" w14:textId="77777777" w:rsidR="009766A7" w:rsidRPr="00CC4A77" w:rsidRDefault="009766A7" w:rsidP="00C90552">
            <w:pPr>
              <w:rPr>
                <w:sz w:val="22"/>
                <w:szCs w:val="22"/>
                <w:lang w:eastAsia="en-US"/>
              </w:rPr>
            </w:pPr>
            <w:r w:rsidRPr="00CC4A77">
              <w:rPr>
                <w:sz w:val="22"/>
                <w:szCs w:val="22"/>
                <w:lang w:eastAsia="en-US"/>
              </w:rPr>
              <w:t>Joanne Bosanquet</w:t>
            </w:r>
          </w:p>
          <w:p w14:paraId="6AB84DC1" w14:textId="77777777" w:rsidR="009766A7" w:rsidRPr="00CC4A77" w:rsidRDefault="009766A7" w:rsidP="00C90552">
            <w:pPr>
              <w:rPr>
                <w:rFonts w:cs="Arial"/>
                <w:color w:val="000000"/>
                <w:sz w:val="22"/>
                <w:szCs w:val="22"/>
                <w:lang w:eastAsia="en-US"/>
              </w:rPr>
            </w:pPr>
            <w:r w:rsidRPr="00CC4A77">
              <w:rPr>
                <w:rFonts w:cs="Arial"/>
                <w:color w:val="000000"/>
                <w:sz w:val="22"/>
                <w:szCs w:val="22"/>
                <w:lang w:eastAsia="en-US"/>
              </w:rPr>
              <w:t>Deputy Chief Nurse</w:t>
            </w:r>
          </w:p>
          <w:p w14:paraId="3B8BD2BC" w14:textId="77777777" w:rsidR="009766A7" w:rsidRPr="00CC4A77" w:rsidRDefault="009766A7" w:rsidP="00C90552">
            <w:pPr>
              <w:rPr>
                <w:rFonts w:cs="Arial"/>
                <w:color w:val="000000"/>
                <w:sz w:val="22"/>
                <w:szCs w:val="22"/>
                <w:lang w:eastAsia="en-US"/>
              </w:rPr>
            </w:pPr>
            <w:r w:rsidRPr="00CC4A77">
              <w:rPr>
                <w:rFonts w:cs="Arial"/>
                <w:color w:val="000000"/>
                <w:sz w:val="22"/>
                <w:szCs w:val="22"/>
                <w:lang w:eastAsia="en-US"/>
              </w:rPr>
              <w:t>Public Health England</w:t>
            </w:r>
          </w:p>
          <w:p w14:paraId="7E20462B" w14:textId="77777777" w:rsidR="009766A7" w:rsidRPr="00CC4A77" w:rsidRDefault="009766A7" w:rsidP="00C90552">
            <w:pPr>
              <w:rPr>
                <w:sz w:val="22"/>
                <w:szCs w:val="22"/>
                <w:lang w:eastAsia="en-US"/>
              </w:rPr>
            </w:pPr>
          </w:p>
        </w:tc>
        <w:tc>
          <w:tcPr>
            <w:tcW w:w="2270" w:type="dxa"/>
            <w:tcBorders>
              <w:top w:val="single" w:sz="8" w:space="0" w:color="auto"/>
              <w:left w:val="single" w:sz="8" w:space="0" w:color="auto"/>
              <w:bottom w:val="single" w:sz="8" w:space="0" w:color="auto"/>
              <w:right w:val="single" w:sz="8" w:space="0" w:color="auto"/>
            </w:tcBorders>
          </w:tcPr>
          <w:p w14:paraId="3730D197" w14:textId="77777777" w:rsidR="009766A7" w:rsidRDefault="009766A7" w:rsidP="00C90552">
            <w:r>
              <w:rPr>
                <w:noProof/>
              </w:rPr>
              <w:drawing>
                <wp:inline distT="0" distB="0" distL="0" distR="0" wp14:anchorId="1369EEC6" wp14:editId="61F9DC4C">
                  <wp:extent cx="1362075" cy="5303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530365"/>
                          </a:xfrm>
                          <a:prstGeom prst="rect">
                            <a:avLst/>
                          </a:prstGeom>
                          <a:noFill/>
                          <a:ln>
                            <a:noFill/>
                          </a:ln>
                        </pic:spPr>
                      </pic:pic>
                    </a:graphicData>
                  </a:graphic>
                </wp:inline>
              </w:drawing>
            </w:r>
          </w:p>
          <w:p w14:paraId="66E54BF8" w14:textId="77777777" w:rsidR="009766A7" w:rsidRDefault="009766A7" w:rsidP="00C90552">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14:paraId="05A05931" w14:textId="77777777" w:rsidR="009766A7" w:rsidRDefault="009766A7" w:rsidP="00A1488D"/>
          <w:p w14:paraId="738A5615" w14:textId="77777777" w:rsidR="009766A7" w:rsidRDefault="009766A7" w:rsidP="00A1488D">
            <w:r w:rsidRPr="008E0FA8">
              <w:t>12/9/18</w:t>
            </w:r>
          </w:p>
        </w:tc>
      </w:tr>
    </w:tbl>
    <w:p w14:paraId="591F4EA3" w14:textId="77777777" w:rsidR="00BC6F32" w:rsidRDefault="00BC6F32" w:rsidP="00BC6F32">
      <w:pPr>
        <w:rPr>
          <w:rFonts w:cs="Arial"/>
          <w:i/>
          <w:sz w:val="16"/>
          <w:szCs w:val="16"/>
        </w:rPr>
      </w:pPr>
    </w:p>
    <w:p w14:paraId="2118B927" w14:textId="77777777" w:rsidR="006F7521" w:rsidRDefault="006F7521" w:rsidP="00BC6F32">
      <w:pPr>
        <w:rPr>
          <w:rFonts w:cs="Arial"/>
          <w:i/>
          <w:sz w:val="16"/>
          <w:szCs w:val="16"/>
        </w:rPr>
      </w:pPr>
    </w:p>
    <w:p w14:paraId="4C83E343" w14:textId="77777777" w:rsidR="00442783" w:rsidRDefault="00442783" w:rsidP="00442783">
      <w:pPr>
        <w:jc w:val="both"/>
        <w:rPr>
          <w:rFonts w:cs="Arial"/>
          <w:sz w:val="22"/>
          <w:szCs w:val="22"/>
        </w:rPr>
      </w:pPr>
      <w:r w:rsidRPr="007E6AC2">
        <w:rPr>
          <w:rFonts w:cs="Arial"/>
          <w:sz w:val="22"/>
          <w:szCs w:val="22"/>
        </w:rPr>
        <w:t>This PGD has been peer reviewed by an expert panel in accordance with the PHE</w:t>
      </w:r>
      <w:r>
        <w:rPr>
          <w:rFonts w:cs="Arial"/>
          <w:sz w:val="22"/>
          <w:szCs w:val="22"/>
        </w:rPr>
        <w:t xml:space="preserve"> PGD</w:t>
      </w:r>
      <w:r w:rsidRPr="007E6AC2">
        <w:rPr>
          <w:rFonts w:cs="Arial"/>
          <w:sz w:val="22"/>
          <w:szCs w:val="22"/>
        </w:rPr>
        <w:t xml:space="preserve"> Policy. It has been agreed by the PHE Medicines Management Group and the </w:t>
      </w:r>
      <w:r>
        <w:rPr>
          <w:rFonts w:cs="Arial"/>
          <w:sz w:val="22"/>
          <w:szCs w:val="22"/>
        </w:rPr>
        <w:t xml:space="preserve">PHE </w:t>
      </w:r>
      <w:r w:rsidRPr="00B74B27">
        <w:rPr>
          <w:rFonts w:cs="Arial"/>
          <w:sz w:val="22"/>
          <w:szCs w:val="22"/>
        </w:rPr>
        <w:t xml:space="preserve">Quality and Clinical Governance </w:t>
      </w:r>
      <w:r>
        <w:rPr>
          <w:rFonts w:cs="Arial"/>
          <w:sz w:val="22"/>
          <w:szCs w:val="22"/>
        </w:rPr>
        <w:t>Delivery Board.</w:t>
      </w:r>
    </w:p>
    <w:p w14:paraId="7AB24FDD" w14:textId="77777777" w:rsidR="00B74B27" w:rsidRPr="00B92658" w:rsidRDefault="00B74B27" w:rsidP="00BC6F32">
      <w:pPr>
        <w:rPr>
          <w:rFonts w:cs="Arial"/>
          <w:i/>
          <w:sz w:val="16"/>
          <w:szCs w:val="16"/>
        </w:rPr>
      </w:pPr>
    </w:p>
    <w:p w14:paraId="3AF8A494" w14:textId="77777777" w:rsidR="00BC6F32" w:rsidRPr="001D3ADD" w:rsidRDefault="00C75B73" w:rsidP="00BC6F32">
      <w:pPr>
        <w:spacing w:line="276" w:lineRule="auto"/>
        <w:rPr>
          <w:rFonts w:cs="Arial"/>
          <w:b/>
          <w:sz w:val="22"/>
          <w:szCs w:val="22"/>
        </w:rPr>
      </w:pPr>
      <w:r>
        <w:rPr>
          <w:rFonts w:cs="Arial"/>
          <w:b/>
          <w:sz w:val="22"/>
          <w:szCs w:val="22"/>
        </w:rPr>
        <w:t xml:space="preserve">Expert </w:t>
      </w:r>
      <w:r w:rsidR="00D46214">
        <w:rPr>
          <w:rFonts w:cs="Arial"/>
          <w:b/>
          <w:sz w:val="22"/>
          <w:szCs w:val="22"/>
        </w:rPr>
        <w:t>p</w:t>
      </w:r>
      <w:r>
        <w:rPr>
          <w:rFonts w:cs="Arial"/>
          <w:b/>
          <w:sz w:val="22"/>
          <w:szCs w:val="22"/>
        </w:rPr>
        <w:t>anel</w:t>
      </w:r>
    </w:p>
    <w:p w14:paraId="6FCE84C0" w14:textId="77777777" w:rsidR="00BC6F32" w:rsidRPr="001D3ADD" w:rsidRDefault="00BC6F32"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61"/>
        <w:gridCol w:w="6662"/>
      </w:tblGrid>
      <w:tr w:rsidR="00B82A6A" w:rsidRPr="00FA742F" w14:paraId="5A228796" w14:textId="77777777" w:rsidTr="000E3F02">
        <w:tc>
          <w:tcPr>
            <w:tcW w:w="3261" w:type="dxa"/>
            <w:shd w:val="clear" w:color="auto" w:fill="D9D9D9" w:themeFill="background1" w:themeFillShade="D9"/>
          </w:tcPr>
          <w:p w14:paraId="60C7A26C" w14:textId="77777777" w:rsidR="00B82A6A" w:rsidRPr="00FA742F" w:rsidRDefault="00B82A6A" w:rsidP="0005538C">
            <w:pPr>
              <w:pStyle w:val="Default"/>
              <w:jc w:val="both"/>
              <w:rPr>
                <w:b/>
                <w:color w:val="auto"/>
                <w:sz w:val="22"/>
                <w:szCs w:val="22"/>
              </w:rPr>
            </w:pPr>
            <w:r w:rsidRPr="00FA742F">
              <w:rPr>
                <w:b/>
                <w:color w:val="auto"/>
                <w:sz w:val="22"/>
                <w:szCs w:val="22"/>
              </w:rPr>
              <w:t>Name</w:t>
            </w:r>
          </w:p>
          <w:p w14:paraId="65AEFFFE" w14:textId="77777777" w:rsidR="00B82A6A" w:rsidRPr="00FA742F" w:rsidRDefault="00B82A6A" w:rsidP="0005538C">
            <w:pPr>
              <w:pStyle w:val="Default"/>
              <w:jc w:val="both"/>
              <w:rPr>
                <w:b/>
                <w:color w:val="auto"/>
                <w:sz w:val="22"/>
                <w:szCs w:val="22"/>
              </w:rPr>
            </w:pPr>
          </w:p>
        </w:tc>
        <w:tc>
          <w:tcPr>
            <w:tcW w:w="6662" w:type="dxa"/>
            <w:shd w:val="clear" w:color="auto" w:fill="D9D9D9" w:themeFill="background1" w:themeFillShade="D9"/>
          </w:tcPr>
          <w:p w14:paraId="059FAFA9" w14:textId="77777777" w:rsidR="00B82A6A" w:rsidRPr="00FA742F" w:rsidRDefault="00B82A6A" w:rsidP="0005538C">
            <w:pPr>
              <w:pStyle w:val="Default"/>
              <w:jc w:val="both"/>
              <w:rPr>
                <w:b/>
                <w:color w:val="auto"/>
                <w:sz w:val="22"/>
                <w:szCs w:val="22"/>
              </w:rPr>
            </w:pPr>
            <w:r w:rsidRPr="00FA742F">
              <w:rPr>
                <w:b/>
                <w:color w:val="auto"/>
                <w:sz w:val="22"/>
                <w:szCs w:val="22"/>
              </w:rPr>
              <w:t>Post</w:t>
            </w:r>
          </w:p>
        </w:tc>
      </w:tr>
      <w:tr w:rsidR="00630D34" w:rsidRPr="00FA742F" w14:paraId="64924097" w14:textId="77777777" w:rsidTr="000E3F02">
        <w:tc>
          <w:tcPr>
            <w:tcW w:w="3261" w:type="dxa"/>
          </w:tcPr>
          <w:p w14:paraId="79B8713C" w14:textId="77777777" w:rsidR="00630D34" w:rsidRPr="00844F1F" w:rsidRDefault="00630D34" w:rsidP="00C90552">
            <w:pPr>
              <w:pStyle w:val="Default"/>
              <w:spacing w:before="120" w:after="120"/>
              <w:rPr>
                <w:color w:val="000000" w:themeColor="text1"/>
                <w:sz w:val="22"/>
                <w:szCs w:val="22"/>
              </w:rPr>
            </w:pPr>
            <w:r w:rsidRPr="00844F1F">
              <w:rPr>
                <w:color w:val="000000" w:themeColor="text1"/>
                <w:sz w:val="22"/>
                <w:szCs w:val="22"/>
              </w:rPr>
              <w:t>John Simpson (Chair)</w:t>
            </w:r>
          </w:p>
        </w:tc>
        <w:tc>
          <w:tcPr>
            <w:tcW w:w="6662" w:type="dxa"/>
          </w:tcPr>
          <w:p w14:paraId="33DD12A5" w14:textId="77777777" w:rsidR="00630D34" w:rsidRDefault="00630D34" w:rsidP="00C90552">
            <w:pPr>
              <w:pStyle w:val="Default"/>
              <w:spacing w:before="120"/>
              <w:rPr>
                <w:color w:val="000000" w:themeColor="text1"/>
                <w:sz w:val="22"/>
                <w:szCs w:val="22"/>
              </w:rPr>
            </w:pPr>
            <w:r w:rsidRPr="00844F1F">
              <w:rPr>
                <w:color w:val="000000" w:themeColor="text1"/>
                <w:sz w:val="22"/>
                <w:szCs w:val="22"/>
              </w:rPr>
              <w:t>Director of Emergency Preparedness, Resilience and Response</w:t>
            </w:r>
          </w:p>
          <w:p w14:paraId="4321038E" w14:textId="77777777" w:rsidR="00630D34" w:rsidRPr="00844F1F" w:rsidRDefault="00630D34" w:rsidP="00C90552">
            <w:pPr>
              <w:pStyle w:val="Default"/>
              <w:spacing w:after="120"/>
              <w:rPr>
                <w:color w:val="000000" w:themeColor="text1"/>
                <w:sz w:val="22"/>
                <w:szCs w:val="22"/>
              </w:rPr>
            </w:pPr>
            <w:r>
              <w:rPr>
                <w:color w:val="000000" w:themeColor="text1"/>
                <w:sz w:val="22"/>
                <w:szCs w:val="22"/>
              </w:rPr>
              <w:t>Public Health England</w:t>
            </w:r>
          </w:p>
        </w:tc>
      </w:tr>
      <w:tr w:rsidR="00630D34" w:rsidRPr="00FA742F" w14:paraId="5F03EDFB" w14:textId="77777777" w:rsidTr="000E3F02">
        <w:tc>
          <w:tcPr>
            <w:tcW w:w="3261" w:type="dxa"/>
          </w:tcPr>
          <w:p w14:paraId="59C4D12C" w14:textId="77777777" w:rsidR="00630D34" w:rsidRPr="00844F1F" w:rsidRDefault="00630D34" w:rsidP="00C90552">
            <w:pPr>
              <w:pStyle w:val="Default"/>
              <w:spacing w:before="120" w:after="120"/>
              <w:rPr>
                <w:color w:val="000000" w:themeColor="text1"/>
                <w:sz w:val="22"/>
                <w:szCs w:val="22"/>
              </w:rPr>
            </w:pPr>
            <w:r w:rsidRPr="00844F1F">
              <w:rPr>
                <w:color w:val="000000" w:themeColor="text1"/>
                <w:sz w:val="22"/>
                <w:szCs w:val="22"/>
              </w:rPr>
              <w:t>Jacqueline Lamberty</w:t>
            </w:r>
          </w:p>
        </w:tc>
        <w:tc>
          <w:tcPr>
            <w:tcW w:w="6662" w:type="dxa"/>
          </w:tcPr>
          <w:p w14:paraId="6E996989" w14:textId="77777777" w:rsidR="00630D34" w:rsidRDefault="00630D34" w:rsidP="00C90552">
            <w:pPr>
              <w:spacing w:before="120"/>
              <w:rPr>
                <w:rFonts w:cs="Arial"/>
                <w:color w:val="000000" w:themeColor="text1"/>
                <w:sz w:val="22"/>
                <w:szCs w:val="22"/>
              </w:rPr>
            </w:pPr>
            <w:r>
              <w:rPr>
                <w:rFonts w:cs="Arial"/>
                <w:color w:val="000000" w:themeColor="text1"/>
                <w:sz w:val="22"/>
                <w:szCs w:val="22"/>
              </w:rPr>
              <w:t>Lead Pharmacist Medicines Management Services</w:t>
            </w:r>
          </w:p>
          <w:p w14:paraId="0E72A3D5" w14:textId="77777777" w:rsidR="00630D34" w:rsidRPr="00844F1F" w:rsidRDefault="00630D34" w:rsidP="00C90552">
            <w:pPr>
              <w:spacing w:after="120"/>
              <w:rPr>
                <w:rFonts w:cs="Arial"/>
                <w:color w:val="000000" w:themeColor="text1"/>
                <w:sz w:val="22"/>
                <w:szCs w:val="22"/>
              </w:rPr>
            </w:pPr>
            <w:r w:rsidRPr="00844F1F">
              <w:rPr>
                <w:rFonts w:cs="Arial"/>
                <w:color w:val="000000" w:themeColor="text1"/>
                <w:sz w:val="22"/>
                <w:szCs w:val="22"/>
              </w:rPr>
              <w:t>P</w:t>
            </w:r>
            <w:r>
              <w:rPr>
                <w:rFonts w:cs="Arial"/>
                <w:color w:val="000000" w:themeColor="text1"/>
                <w:sz w:val="22"/>
                <w:szCs w:val="22"/>
              </w:rPr>
              <w:t xml:space="preserve">ublic </w:t>
            </w:r>
            <w:r w:rsidRPr="00844F1F">
              <w:rPr>
                <w:rFonts w:cs="Arial"/>
                <w:color w:val="000000" w:themeColor="text1"/>
                <w:sz w:val="22"/>
                <w:szCs w:val="22"/>
              </w:rPr>
              <w:t>H</w:t>
            </w:r>
            <w:r>
              <w:rPr>
                <w:rFonts w:cs="Arial"/>
                <w:color w:val="000000" w:themeColor="text1"/>
                <w:sz w:val="22"/>
                <w:szCs w:val="22"/>
              </w:rPr>
              <w:t xml:space="preserve">ealth </w:t>
            </w:r>
            <w:r w:rsidRPr="00844F1F">
              <w:rPr>
                <w:rFonts w:cs="Arial"/>
                <w:color w:val="000000" w:themeColor="text1"/>
                <w:sz w:val="22"/>
                <w:szCs w:val="22"/>
              </w:rPr>
              <w:t>E</w:t>
            </w:r>
            <w:r>
              <w:rPr>
                <w:rFonts w:cs="Arial"/>
                <w:color w:val="000000" w:themeColor="text1"/>
                <w:sz w:val="22"/>
                <w:szCs w:val="22"/>
              </w:rPr>
              <w:t>ngland</w:t>
            </w:r>
          </w:p>
        </w:tc>
      </w:tr>
      <w:tr w:rsidR="00630D34" w:rsidRPr="00FA742F" w14:paraId="44AFE84F" w14:textId="77777777" w:rsidTr="000E3F02">
        <w:tc>
          <w:tcPr>
            <w:tcW w:w="3261" w:type="dxa"/>
          </w:tcPr>
          <w:p w14:paraId="34CD9A97" w14:textId="77777777" w:rsidR="00630D34" w:rsidRPr="00844F1F" w:rsidRDefault="00630D34" w:rsidP="00C90552">
            <w:pPr>
              <w:pStyle w:val="Default"/>
              <w:spacing w:before="120" w:after="120"/>
              <w:rPr>
                <w:color w:val="000000" w:themeColor="text1"/>
                <w:sz w:val="22"/>
                <w:szCs w:val="22"/>
              </w:rPr>
            </w:pPr>
            <w:r w:rsidRPr="00844F1F">
              <w:rPr>
                <w:color w:val="000000" w:themeColor="text1"/>
                <w:sz w:val="22"/>
                <w:szCs w:val="22"/>
              </w:rPr>
              <w:t>Sally Millership</w:t>
            </w:r>
          </w:p>
        </w:tc>
        <w:tc>
          <w:tcPr>
            <w:tcW w:w="6662" w:type="dxa"/>
          </w:tcPr>
          <w:p w14:paraId="4EB0559E" w14:textId="77777777" w:rsidR="00630D34" w:rsidRDefault="00630D34" w:rsidP="00C90552">
            <w:pPr>
              <w:spacing w:before="120"/>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Pr="00844F1F">
              <w:rPr>
                <w:rFonts w:cs="Arial"/>
                <w:color w:val="000000" w:themeColor="text1"/>
                <w:sz w:val="22"/>
                <w:szCs w:val="22"/>
              </w:rPr>
              <w:t xml:space="preserve"> </w:t>
            </w:r>
          </w:p>
          <w:p w14:paraId="5DD1622B" w14:textId="77777777" w:rsidR="00630D34" w:rsidRPr="00844F1F" w:rsidRDefault="00630D34" w:rsidP="00C90552">
            <w:pPr>
              <w:spacing w:after="120"/>
              <w:rPr>
                <w:rFonts w:cs="Arial"/>
                <w:color w:val="000000" w:themeColor="text1"/>
                <w:sz w:val="22"/>
                <w:szCs w:val="22"/>
              </w:rPr>
            </w:pPr>
            <w:r>
              <w:rPr>
                <w:rFonts w:cs="Arial"/>
                <w:color w:val="000000" w:themeColor="text1"/>
                <w:sz w:val="22"/>
                <w:szCs w:val="22"/>
              </w:rPr>
              <w:t>Public Health England East of England</w:t>
            </w:r>
          </w:p>
        </w:tc>
      </w:tr>
      <w:tr w:rsidR="00630D34" w:rsidRPr="00FA742F" w14:paraId="6EE11634" w14:textId="77777777" w:rsidTr="000E3F02">
        <w:tc>
          <w:tcPr>
            <w:tcW w:w="3261" w:type="dxa"/>
          </w:tcPr>
          <w:p w14:paraId="2B6FECA0" w14:textId="77777777" w:rsidR="00630D34" w:rsidRPr="00844F1F" w:rsidRDefault="00630D34" w:rsidP="00C90552">
            <w:pPr>
              <w:pStyle w:val="Default"/>
              <w:spacing w:before="120" w:after="120"/>
              <w:rPr>
                <w:color w:val="000000" w:themeColor="text1"/>
                <w:sz w:val="22"/>
                <w:szCs w:val="22"/>
              </w:rPr>
            </w:pPr>
            <w:r w:rsidRPr="00844F1F">
              <w:rPr>
                <w:color w:val="000000" w:themeColor="text1"/>
                <w:sz w:val="22"/>
                <w:szCs w:val="22"/>
              </w:rPr>
              <w:t>Rosie Furner</w:t>
            </w:r>
          </w:p>
        </w:tc>
        <w:tc>
          <w:tcPr>
            <w:tcW w:w="6662" w:type="dxa"/>
          </w:tcPr>
          <w:p w14:paraId="7FD58C5D" w14:textId="77777777" w:rsidR="00630D34" w:rsidRDefault="00630D34" w:rsidP="00C90552">
            <w:pPr>
              <w:pStyle w:val="Default"/>
              <w:spacing w:before="120"/>
              <w:jc w:val="both"/>
              <w:rPr>
                <w:color w:val="000000" w:themeColor="text1"/>
                <w:sz w:val="22"/>
                <w:szCs w:val="22"/>
              </w:rPr>
            </w:pPr>
            <w:r>
              <w:rPr>
                <w:color w:val="000000" w:themeColor="text1"/>
                <w:sz w:val="22"/>
                <w:szCs w:val="22"/>
              </w:rPr>
              <w:t>Community Services Pharmacist</w:t>
            </w:r>
          </w:p>
          <w:p w14:paraId="3E76CE9C" w14:textId="77777777" w:rsidR="00630D34" w:rsidRPr="00844F1F" w:rsidRDefault="00630D34" w:rsidP="00C90552">
            <w:pPr>
              <w:pStyle w:val="Default"/>
              <w:spacing w:after="120"/>
              <w:jc w:val="both"/>
              <w:rPr>
                <w:color w:val="000000" w:themeColor="text1"/>
                <w:sz w:val="22"/>
                <w:szCs w:val="22"/>
              </w:rPr>
            </w:pPr>
            <w:r w:rsidRPr="00844F1F">
              <w:rPr>
                <w:color w:val="000000" w:themeColor="text1"/>
                <w:sz w:val="22"/>
                <w:szCs w:val="22"/>
              </w:rPr>
              <w:t>East Sussex Healthcare NHS Trust</w:t>
            </w:r>
          </w:p>
        </w:tc>
      </w:tr>
      <w:tr w:rsidR="00630D34" w:rsidRPr="00FA742F" w14:paraId="4CD6EF94" w14:textId="77777777" w:rsidTr="000E3F02">
        <w:tc>
          <w:tcPr>
            <w:tcW w:w="3261" w:type="dxa"/>
          </w:tcPr>
          <w:p w14:paraId="4C1DB96F" w14:textId="77777777" w:rsidR="00630D34" w:rsidRPr="00844F1F" w:rsidRDefault="00630D34" w:rsidP="00C90552">
            <w:pPr>
              <w:spacing w:before="120" w:after="120"/>
              <w:rPr>
                <w:rFonts w:cs="Arial"/>
                <w:color w:val="000000" w:themeColor="text1"/>
                <w:sz w:val="22"/>
                <w:szCs w:val="22"/>
              </w:rPr>
            </w:pPr>
            <w:r w:rsidRPr="00844F1F">
              <w:rPr>
                <w:rFonts w:cs="Arial"/>
                <w:color w:val="000000" w:themeColor="text1"/>
                <w:sz w:val="22"/>
                <w:szCs w:val="22"/>
              </w:rPr>
              <w:t>Ed Kaczmarski</w:t>
            </w:r>
          </w:p>
        </w:tc>
        <w:tc>
          <w:tcPr>
            <w:tcW w:w="6662" w:type="dxa"/>
          </w:tcPr>
          <w:p w14:paraId="2B5FAA92" w14:textId="77777777" w:rsidR="00630D34" w:rsidRPr="00E0783A" w:rsidRDefault="00630D34" w:rsidP="00C90552">
            <w:pPr>
              <w:spacing w:before="120"/>
              <w:rPr>
                <w:rFonts w:cs="Arial"/>
                <w:sz w:val="22"/>
                <w:szCs w:val="22"/>
              </w:rPr>
            </w:pPr>
            <w:r w:rsidRPr="00E0783A">
              <w:rPr>
                <w:rFonts w:cs="Arial"/>
                <w:sz w:val="22"/>
                <w:szCs w:val="22"/>
              </w:rPr>
              <w:t>Consultant Medical Microbiologist, Manchester</w:t>
            </w:r>
          </w:p>
          <w:p w14:paraId="101F7550" w14:textId="77777777" w:rsidR="00630D34" w:rsidRPr="00E0783A" w:rsidRDefault="00630D34" w:rsidP="00C90552">
            <w:pPr>
              <w:rPr>
                <w:rFonts w:cs="Arial"/>
                <w:sz w:val="22"/>
                <w:szCs w:val="22"/>
              </w:rPr>
            </w:pPr>
            <w:r w:rsidRPr="00E0783A">
              <w:rPr>
                <w:rFonts w:cs="Arial"/>
                <w:sz w:val="22"/>
                <w:szCs w:val="22"/>
              </w:rPr>
              <w:t>Lead Public Health Microbiologist, Public Health England NW</w:t>
            </w:r>
          </w:p>
          <w:p w14:paraId="21E44279" w14:textId="77777777" w:rsidR="00630D34" w:rsidRPr="00844F1F" w:rsidRDefault="00630D34" w:rsidP="00C90552">
            <w:pPr>
              <w:spacing w:after="120"/>
              <w:rPr>
                <w:rFonts w:cs="Arial"/>
                <w:color w:val="000000" w:themeColor="text1"/>
                <w:sz w:val="22"/>
                <w:szCs w:val="22"/>
              </w:rPr>
            </w:pPr>
            <w:r w:rsidRPr="00E0783A">
              <w:rPr>
                <w:rFonts w:cs="Arial"/>
                <w:sz w:val="22"/>
                <w:szCs w:val="22"/>
              </w:rPr>
              <w:t>Head of the National Meningococcal Reference Unit</w:t>
            </w:r>
          </w:p>
        </w:tc>
      </w:tr>
      <w:tr w:rsidR="00630D34" w:rsidRPr="00FA742F" w14:paraId="5BCD67E7" w14:textId="77777777" w:rsidTr="000E3F02">
        <w:tc>
          <w:tcPr>
            <w:tcW w:w="3261" w:type="dxa"/>
          </w:tcPr>
          <w:p w14:paraId="6CB1CF83" w14:textId="77777777" w:rsidR="00630D34" w:rsidRPr="00844F1F" w:rsidRDefault="00630D34" w:rsidP="00C90552">
            <w:pPr>
              <w:spacing w:before="120" w:after="120"/>
              <w:rPr>
                <w:rFonts w:cs="Arial"/>
                <w:color w:val="000000" w:themeColor="text1"/>
                <w:sz w:val="22"/>
                <w:szCs w:val="22"/>
              </w:rPr>
            </w:pPr>
            <w:r w:rsidRPr="00844F1F">
              <w:rPr>
                <w:rFonts w:cs="Arial"/>
                <w:color w:val="000000" w:themeColor="text1"/>
                <w:sz w:val="22"/>
                <w:szCs w:val="22"/>
              </w:rPr>
              <w:t>Calum Semple</w:t>
            </w:r>
          </w:p>
        </w:tc>
        <w:tc>
          <w:tcPr>
            <w:tcW w:w="6662" w:type="dxa"/>
          </w:tcPr>
          <w:p w14:paraId="7C72D11E" w14:textId="7DF06DBF" w:rsidR="00630D34" w:rsidRPr="00844F1F" w:rsidRDefault="002E5135" w:rsidP="002E5135">
            <w:pPr>
              <w:spacing w:before="120" w:after="120"/>
              <w:rPr>
                <w:rFonts w:cs="Arial"/>
                <w:color w:val="000000" w:themeColor="text1"/>
                <w:sz w:val="22"/>
                <w:szCs w:val="22"/>
              </w:rPr>
            </w:pPr>
            <w:r w:rsidRPr="000007D6">
              <w:rPr>
                <w:rFonts w:cs="Arial"/>
                <w:color w:val="000000" w:themeColor="text1"/>
                <w:sz w:val="22"/>
                <w:szCs w:val="22"/>
              </w:rPr>
              <w:t>Professor of Child Health and Outbreak Medicine</w:t>
            </w:r>
            <w:r>
              <w:rPr>
                <w:rFonts w:cs="Arial"/>
                <w:color w:val="000000" w:themeColor="text1"/>
                <w:sz w:val="22"/>
                <w:szCs w:val="22"/>
              </w:rPr>
              <w:t xml:space="preserve">             </w:t>
            </w:r>
            <w:r w:rsidRPr="000007D6">
              <w:rPr>
                <w:rFonts w:cs="Arial"/>
                <w:color w:val="000000" w:themeColor="text1"/>
                <w:sz w:val="22"/>
                <w:szCs w:val="22"/>
              </w:rPr>
              <w:t xml:space="preserve">University of Liverpool and Consultant in Paediatric </w:t>
            </w:r>
            <w:r>
              <w:rPr>
                <w:rFonts w:cs="Arial"/>
                <w:color w:val="000000" w:themeColor="text1"/>
                <w:sz w:val="22"/>
                <w:szCs w:val="22"/>
              </w:rPr>
              <w:t>R</w:t>
            </w:r>
            <w:r w:rsidRPr="000007D6">
              <w:rPr>
                <w:rFonts w:cs="Arial"/>
                <w:color w:val="000000" w:themeColor="text1"/>
                <w:sz w:val="22"/>
                <w:szCs w:val="22"/>
              </w:rPr>
              <w:t>espiratory Medicine</w:t>
            </w:r>
            <w:r>
              <w:rPr>
                <w:rFonts w:cs="Arial"/>
                <w:color w:val="000000" w:themeColor="text1"/>
                <w:sz w:val="22"/>
                <w:szCs w:val="22"/>
              </w:rPr>
              <w:t xml:space="preserve">                                                                </w:t>
            </w:r>
            <w:r w:rsidRPr="000007D6">
              <w:rPr>
                <w:rFonts w:cs="Arial"/>
                <w:color w:val="000000" w:themeColor="text1"/>
                <w:sz w:val="22"/>
                <w:szCs w:val="22"/>
              </w:rPr>
              <w:t>Alder Hey Children’s Hospital</w:t>
            </w:r>
          </w:p>
        </w:tc>
      </w:tr>
    </w:tbl>
    <w:p w14:paraId="7217FA6E" w14:textId="77777777" w:rsidR="00D642DE" w:rsidRDefault="00D642DE" w:rsidP="00E0783A">
      <w:pPr>
        <w:overflowPunct/>
        <w:autoSpaceDE/>
        <w:autoSpaceDN/>
        <w:adjustRightInd/>
        <w:textAlignment w:val="auto"/>
        <w:rPr>
          <w:sz w:val="22"/>
          <w:szCs w:val="22"/>
        </w:rPr>
      </w:pPr>
      <w:r>
        <w:rPr>
          <w:sz w:val="22"/>
          <w:szCs w:val="22"/>
        </w:rPr>
        <w:br w:type="page"/>
      </w:r>
    </w:p>
    <w:p w14:paraId="1CEF5549" w14:textId="77777777" w:rsidR="00BC6F32" w:rsidRPr="004F0005" w:rsidRDefault="004F0005" w:rsidP="003961AF">
      <w:pPr>
        <w:pStyle w:val="ListParagraph"/>
        <w:numPr>
          <w:ilvl w:val="0"/>
          <w:numId w:val="3"/>
        </w:numPr>
        <w:overflowPunct/>
        <w:autoSpaceDE/>
        <w:autoSpaceDN/>
        <w:adjustRightInd/>
        <w:textAlignment w:val="auto"/>
        <w:rPr>
          <w:rFonts w:cs="Arial"/>
          <w:b/>
          <w:szCs w:val="24"/>
        </w:rPr>
      </w:pPr>
      <w:r w:rsidRPr="004F0005">
        <w:rPr>
          <w:rFonts w:cs="Arial"/>
          <w:b/>
          <w:szCs w:val="24"/>
        </w:rPr>
        <w:lastRenderedPageBreak/>
        <w:t xml:space="preserve">Organisational </w:t>
      </w:r>
      <w:r w:rsidR="00B82A6A">
        <w:rPr>
          <w:rFonts w:cs="Arial"/>
          <w:b/>
          <w:szCs w:val="24"/>
        </w:rPr>
        <w:t>a</w:t>
      </w:r>
      <w:r w:rsidRPr="004F0005">
        <w:rPr>
          <w:rFonts w:cs="Arial"/>
          <w:b/>
          <w:szCs w:val="24"/>
        </w:rPr>
        <w:t>uthorisations</w:t>
      </w:r>
    </w:p>
    <w:p w14:paraId="24A786CC" w14:textId="77777777" w:rsidR="00BC6F32" w:rsidRDefault="00BC6F32" w:rsidP="00BC6F32">
      <w:pPr>
        <w:jc w:val="both"/>
        <w:rPr>
          <w:rFonts w:cs="Arial"/>
          <w:sz w:val="22"/>
          <w:szCs w:val="22"/>
        </w:rPr>
      </w:pPr>
    </w:p>
    <w:p w14:paraId="49EAF934"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56672977" w14:textId="77777777" w:rsidR="00BC6F32" w:rsidRPr="00BF617E" w:rsidRDefault="00BC6F32" w:rsidP="004564CA">
      <w:pPr>
        <w:jc w:val="both"/>
        <w:rPr>
          <w:rFonts w:cs="Arial"/>
          <w:b/>
          <w:sz w:val="22"/>
          <w:szCs w:val="22"/>
        </w:rPr>
      </w:pPr>
    </w:p>
    <w:p w14:paraId="4EAE9172"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1A0EACBD"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40059ED5" w14:textId="77777777" w:rsidR="00BC6F32" w:rsidRPr="00BF617E" w:rsidRDefault="0067497B" w:rsidP="00E47B6D">
      <w:pPr>
        <w:pStyle w:val="Title"/>
        <w:jc w:val="both"/>
        <w:rPr>
          <w:rStyle w:val="yiv436687422763514114-05042013"/>
          <w:rFonts w:ascii="Arial" w:hAnsi="Arial" w:cs="Arial"/>
          <w:b w:val="0"/>
          <w:sz w:val="22"/>
          <w:szCs w:val="22"/>
          <w:lang w:eastAsia="en-GB"/>
        </w:rPr>
      </w:pPr>
      <w:permStart w:id="966995611" w:edGrp="everyone"/>
      <w:r>
        <w:rPr>
          <w:rStyle w:val="yiv436687422763514114-05042013"/>
          <w:rFonts w:ascii="Arial" w:hAnsi="Arial" w:cs="Arial"/>
          <w:sz w:val="22"/>
          <w:szCs w:val="22"/>
        </w:rPr>
        <w:t xml:space="preserve">INSERT AUTHORISING BODY </w:t>
      </w:r>
      <w:proofErr w:type="gramStart"/>
      <w:r>
        <w:rPr>
          <w:rStyle w:val="yiv436687422763514114-05042013"/>
          <w:rFonts w:ascii="Arial" w:hAnsi="Arial" w:cs="Arial"/>
          <w:sz w:val="22"/>
          <w:szCs w:val="22"/>
        </w:rPr>
        <w:t xml:space="preserve">NAME </w:t>
      </w:r>
      <w:r w:rsidR="00BC6F32" w:rsidRPr="00BF617E">
        <w:rPr>
          <w:rStyle w:val="yiv436687422763514114-05042013"/>
          <w:rFonts w:ascii="Arial" w:hAnsi="Arial" w:cs="Arial"/>
          <w:b w:val="0"/>
          <w:sz w:val="22"/>
          <w:szCs w:val="22"/>
        </w:rPr>
        <w:t xml:space="preserve"> </w:t>
      </w:r>
      <w:permEnd w:id="966995611"/>
      <w:r w:rsidR="00BC6F32" w:rsidRPr="00BF617E">
        <w:rPr>
          <w:rStyle w:val="yiv436687422763514114-05042013"/>
          <w:rFonts w:ascii="Arial" w:hAnsi="Arial" w:cs="Arial"/>
          <w:b w:val="0"/>
          <w:sz w:val="22"/>
          <w:szCs w:val="22"/>
        </w:rPr>
        <w:t>authorise</w:t>
      </w:r>
      <w:r w:rsidR="006C5F31">
        <w:rPr>
          <w:rStyle w:val="yiv436687422763514114-05042013"/>
          <w:rFonts w:ascii="Arial" w:hAnsi="Arial" w:cs="Arial"/>
          <w:b w:val="0"/>
          <w:sz w:val="22"/>
          <w:szCs w:val="22"/>
        </w:rPr>
        <w:t>s</w:t>
      </w:r>
      <w:proofErr w:type="gramEnd"/>
      <w:r w:rsidR="00BC6F32" w:rsidRPr="00BF617E">
        <w:rPr>
          <w:rStyle w:val="yiv436687422763514114-05042013"/>
          <w:rFonts w:ascii="Arial" w:hAnsi="Arial" w:cs="Arial"/>
          <w:b w:val="0"/>
          <w:sz w:val="22"/>
          <w:szCs w:val="22"/>
        </w:rPr>
        <w:t xml:space="preserve"> this PGD for use by the services or providers listed below:</w:t>
      </w:r>
    </w:p>
    <w:p w14:paraId="32AB38DB"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39F91BF2" w14:textId="77777777" w:rsidTr="00B32ECD">
        <w:tc>
          <w:tcPr>
            <w:tcW w:w="9923" w:type="dxa"/>
            <w:shd w:val="clear" w:color="auto" w:fill="F2F2F2" w:themeFill="background1" w:themeFillShade="F2"/>
          </w:tcPr>
          <w:p w14:paraId="6DB0FD7A"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2111D4C2" w14:textId="77777777" w:rsidTr="00B32ECD">
        <w:tc>
          <w:tcPr>
            <w:tcW w:w="9923" w:type="dxa"/>
          </w:tcPr>
          <w:p w14:paraId="24B1D8AD" w14:textId="77777777" w:rsidR="00BC6F32" w:rsidRDefault="00BC6F32" w:rsidP="00000A1D">
            <w:pPr>
              <w:pStyle w:val="Title"/>
              <w:jc w:val="left"/>
              <w:rPr>
                <w:rFonts w:ascii="Arial" w:hAnsi="Arial" w:cs="Arial"/>
                <w:b w:val="0"/>
                <w:sz w:val="22"/>
                <w:szCs w:val="22"/>
              </w:rPr>
            </w:pPr>
            <w:permStart w:id="1057316124" w:edGrp="everyone" w:colFirst="0" w:colLast="0"/>
          </w:p>
          <w:p w14:paraId="55D21C72" w14:textId="77777777" w:rsidR="00120134" w:rsidRDefault="00120134" w:rsidP="00000A1D">
            <w:pPr>
              <w:pStyle w:val="Title"/>
              <w:jc w:val="left"/>
              <w:rPr>
                <w:rFonts w:ascii="Arial" w:hAnsi="Arial" w:cs="Arial"/>
                <w:b w:val="0"/>
                <w:sz w:val="22"/>
                <w:szCs w:val="22"/>
              </w:rPr>
            </w:pPr>
          </w:p>
          <w:p w14:paraId="789A12B5" w14:textId="77777777" w:rsidR="00120134" w:rsidRPr="00BF617E" w:rsidRDefault="00120134" w:rsidP="00000A1D">
            <w:pPr>
              <w:pStyle w:val="Title"/>
              <w:jc w:val="left"/>
              <w:rPr>
                <w:rFonts w:ascii="Arial" w:hAnsi="Arial" w:cs="Arial"/>
                <w:b w:val="0"/>
                <w:sz w:val="22"/>
                <w:szCs w:val="22"/>
              </w:rPr>
            </w:pPr>
          </w:p>
          <w:p w14:paraId="49CCAD07" w14:textId="77777777" w:rsidR="00BC6F32" w:rsidRPr="00BF617E" w:rsidRDefault="00BC6F32" w:rsidP="00000A1D">
            <w:pPr>
              <w:pStyle w:val="Title"/>
              <w:jc w:val="left"/>
              <w:rPr>
                <w:rFonts w:ascii="Arial" w:hAnsi="Arial" w:cs="Arial"/>
                <w:b w:val="0"/>
                <w:sz w:val="22"/>
                <w:szCs w:val="22"/>
              </w:rPr>
            </w:pPr>
          </w:p>
          <w:p w14:paraId="4C16C85F" w14:textId="77777777" w:rsidR="00BC6F32" w:rsidRPr="00BF617E" w:rsidRDefault="00BC6F32" w:rsidP="00000A1D">
            <w:pPr>
              <w:pStyle w:val="Title"/>
              <w:jc w:val="left"/>
              <w:rPr>
                <w:rFonts w:ascii="Arial" w:hAnsi="Arial" w:cs="Arial"/>
                <w:b w:val="0"/>
                <w:sz w:val="22"/>
                <w:szCs w:val="22"/>
              </w:rPr>
            </w:pPr>
          </w:p>
        </w:tc>
      </w:tr>
      <w:permEnd w:id="1057316124"/>
      <w:tr w:rsidR="00BC6F32" w:rsidRPr="00BF617E" w14:paraId="79AF20D8" w14:textId="77777777" w:rsidTr="00B32ECD">
        <w:tc>
          <w:tcPr>
            <w:tcW w:w="9923" w:type="dxa"/>
            <w:shd w:val="clear" w:color="auto" w:fill="F2F2F2" w:themeFill="background1" w:themeFillShade="F2"/>
          </w:tcPr>
          <w:p w14:paraId="441BCDB3" w14:textId="77777777" w:rsidR="00BC6F32" w:rsidRPr="00BF617E" w:rsidRDefault="00BC6F32" w:rsidP="003267A8">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BC6F32" w:rsidRPr="00BF617E" w14:paraId="413AA7F2" w14:textId="77777777" w:rsidTr="00B32ECD">
        <w:trPr>
          <w:trHeight w:val="1561"/>
        </w:trPr>
        <w:tc>
          <w:tcPr>
            <w:tcW w:w="9923" w:type="dxa"/>
          </w:tcPr>
          <w:p w14:paraId="4E8BEFFC" w14:textId="77777777" w:rsidR="009C5F32" w:rsidRDefault="00BC6F32" w:rsidP="00D300D1">
            <w:pPr>
              <w:pStyle w:val="Title"/>
              <w:jc w:val="left"/>
              <w:rPr>
                <w:rFonts w:ascii="Arial" w:hAnsi="Arial" w:cs="Arial"/>
                <w:b w:val="0"/>
                <w:sz w:val="22"/>
                <w:szCs w:val="22"/>
              </w:rPr>
            </w:pPr>
            <w:permStart w:id="36527623" w:edGrp="everyone" w:colFirst="0" w:colLast="0"/>
            <w:proofErr w:type="spellStart"/>
            <w:proofErr w:type="gramStart"/>
            <w:r w:rsidRPr="00BF617E">
              <w:rPr>
                <w:rFonts w:ascii="Arial" w:hAnsi="Arial" w:cs="Arial"/>
                <w:b w:val="0"/>
                <w:sz w:val="22"/>
                <w:szCs w:val="22"/>
              </w:rPr>
              <w:t>eg</w:t>
            </w:r>
            <w:proofErr w:type="spellEnd"/>
            <w:proofErr w:type="gramEnd"/>
            <w:r w:rsidRPr="00BF617E">
              <w:rPr>
                <w:rFonts w:ascii="Arial" w:hAnsi="Arial" w:cs="Arial"/>
                <w:b w:val="0"/>
                <w:sz w:val="22"/>
                <w:szCs w:val="22"/>
              </w:rPr>
              <w:t xml:space="preserve">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69827794" w14:textId="77777777" w:rsidR="00BC6F32" w:rsidRDefault="00BC6F32" w:rsidP="00D300D1">
            <w:pPr>
              <w:pStyle w:val="Title"/>
              <w:jc w:val="left"/>
              <w:rPr>
                <w:rFonts w:ascii="Arial" w:hAnsi="Arial" w:cs="Arial"/>
                <w:b w:val="0"/>
                <w:sz w:val="22"/>
                <w:szCs w:val="22"/>
              </w:rPr>
            </w:pPr>
          </w:p>
          <w:p w14:paraId="4D324B39" w14:textId="77777777" w:rsidR="0067497B" w:rsidRDefault="0067497B" w:rsidP="00D300D1">
            <w:pPr>
              <w:pStyle w:val="Title"/>
              <w:jc w:val="left"/>
              <w:rPr>
                <w:rFonts w:ascii="Arial" w:hAnsi="Arial" w:cs="Arial"/>
                <w:b w:val="0"/>
                <w:sz w:val="22"/>
                <w:szCs w:val="22"/>
              </w:rPr>
            </w:pPr>
          </w:p>
          <w:p w14:paraId="1D7C971C" w14:textId="77777777" w:rsidR="0067497B" w:rsidRDefault="0067497B" w:rsidP="00D300D1">
            <w:pPr>
              <w:pStyle w:val="Title"/>
              <w:jc w:val="left"/>
              <w:rPr>
                <w:rFonts w:ascii="Arial" w:hAnsi="Arial" w:cs="Arial"/>
                <w:b w:val="0"/>
                <w:sz w:val="22"/>
                <w:szCs w:val="22"/>
              </w:rPr>
            </w:pPr>
          </w:p>
          <w:p w14:paraId="4FBDD900" w14:textId="77777777" w:rsidR="0067497B" w:rsidRPr="00BF617E" w:rsidRDefault="0067497B" w:rsidP="00D300D1">
            <w:pPr>
              <w:pStyle w:val="Title"/>
              <w:jc w:val="left"/>
              <w:rPr>
                <w:rFonts w:ascii="Arial" w:hAnsi="Arial" w:cs="Arial"/>
                <w:b w:val="0"/>
                <w:sz w:val="22"/>
                <w:szCs w:val="22"/>
              </w:rPr>
            </w:pPr>
          </w:p>
        </w:tc>
      </w:tr>
      <w:permEnd w:id="36527623"/>
    </w:tbl>
    <w:p w14:paraId="0249CBAE"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74B2CB25" w14:textId="77777777" w:rsidTr="00B32ECD">
        <w:tc>
          <w:tcPr>
            <w:tcW w:w="9923" w:type="dxa"/>
            <w:gridSpan w:val="4"/>
            <w:shd w:val="clear" w:color="auto" w:fill="EEECE1" w:themeFill="background2"/>
          </w:tcPr>
          <w:p w14:paraId="641780BD" w14:textId="77777777" w:rsidR="00BC6F32" w:rsidRPr="001D1F5D" w:rsidRDefault="00BC6F32" w:rsidP="00AD127E">
            <w:pPr>
              <w:pStyle w:val="Title"/>
              <w:jc w:val="left"/>
              <w:rPr>
                <w:rFonts w:ascii="Arial" w:hAnsi="Arial" w:cs="Arial"/>
                <w:sz w:val="22"/>
                <w:szCs w:val="22"/>
              </w:rPr>
            </w:pPr>
            <w:r w:rsidRPr="001D1F5D">
              <w:rPr>
                <w:rFonts w:ascii="Arial" w:hAnsi="Arial" w:cs="Arial"/>
                <w:sz w:val="22"/>
                <w:szCs w:val="22"/>
              </w:rPr>
              <w:t xml:space="preserve">Organisational </w:t>
            </w:r>
            <w:r w:rsidR="00AD127E">
              <w:rPr>
                <w:rFonts w:ascii="Arial" w:hAnsi="Arial" w:cs="Arial"/>
                <w:sz w:val="22"/>
                <w:szCs w:val="22"/>
              </w:rPr>
              <w:t>a</w:t>
            </w:r>
            <w:r w:rsidR="00AD127E" w:rsidRPr="001D1F5D">
              <w:rPr>
                <w:rFonts w:ascii="Arial" w:hAnsi="Arial" w:cs="Arial"/>
                <w:sz w:val="22"/>
                <w:szCs w:val="22"/>
              </w:rPr>
              <w:t xml:space="preserve">pproval </w:t>
            </w:r>
            <w:r w:rsidRPr="001D1F5D">
              <w:rPr>
                <w:rFonts w:ascii="Arial" w:hAnsi="Arial" w:cs="Arial"/>
                <w:sz w:val="22"/>
                <w:szCs w:val="22"/>
              </w:rPr>
              <w:t>(legal requirement)</w:t>
            </w:r>
          </w:p>
        </w:tc>
      </w:tr>
      <w:tr w:rsidR="00BC6F32" w:rsidRPr="001D1F5D" w14:paraId="014F72EE" w14:textId="77777777" w:rsidTr="00B32ECD">
        <w:tc>
          <w:tcPr>
            <w:tcW w:w="3261" w:type="dxa"/>
            <w:shd w:val="clear" w:color="auto" w:fill="EEECE1" w:themeFill="background2"/>
          </w:tcPr>
          <w:p w14:paraId="0A283E49"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44EA231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65517934"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01A3BB2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5531BF50" w14:textId="77777777" w:rsidTr="00B32ECD">
        <w:tc>
          <w:tcPr>
            <w:tcW w:w="3261" w:type="dxa"/>
          </w:tcPr>
          <w:p w14:paraId="5FF8CAEF" w14:textId="77777777" w:rsidR="00BC6F32" w:rsidRDefault="00803EE1" w:rsidP="00000A1D">
            <w:pPr>
              <w:pStyle w:val="Title"/>
              <w:jc w:val="left"/>
              <w:rPr>
                <w:rFonts w:ascii="Arial" w:hAnsi="Arial" w:cs="Arial"/>
                <w:b w:val="0"/>
                <w:color w:val="D9D9D9" w:themeColor="background1" w:themeShade="D9"/>
                <w:sz w:val="16"/>
                <w:szCs w:val="16"/>
              </w:rPr>
            </w:pPr>
            <w:permStart w:id="893197591" w:edGrp="everyone" w:colFirst="0" w:colLast="0"/>
            <w:permStart w:id="1718035193" w:edGrp="everyone" w:colFirst="1" w:colLast="1"/>
            <w:permStart w:id="1377196957" w:edGrp="everyone" w:colFirst="2" w:colLast="2"/>
            <w:permStart w:id="1077368625" w:edGrp="everyone" w:colFirst="3" w:colLast="3"/>
            <w:r>
              <w:rPr>
                <w:rFonts w:ascii="Arial" w:hAnsi="Arial" w:cs="Arial"/>
                <w:b w:val="0"/>
                <w:color w:val="D9D9D9" w:themeColor="background1" w:themeShade="D9"/>
                <w:sz w:val="16"/>
                <w:szCs w:val="16"/>
              </w:rPr>
              <w:t xml:space="preserve">Complete </w:t>
            </w:r>
            <w:proofErr w:type="spellStart"/>
            <w:r>
              <w:rPr>
                <w:rFonts w:ascii="Arial" w:hAnsi="Arial" w:cs="Arial"/>
                <w:b w:val="0"/>
                <w:color w:val="D9D9D9" w:themeColor="background1" w:themeShade="D9"/>
                <w:sz w:val="16"/>
                <w:szCs w:val="16"/>
              </w:rPr>
              <w:t>eg.</w:t>
            </w:r>
            <w:r w:rsidR="00BC6F32" w:rsidRPr="001D1F5D">
              <w:rPr>
                <w:rFonts w:ascii="Arial" w:hAnsi="Arial" w:cs="Arial"/>
                <w:b w:val="0"/>
                <w:color w:val="D9D9D9" w:themeColor="background1" w:themeShade="D9"/>
                <w:sz w:val="16"/>
                <w:szCs w:val="16"/>
              </w:rPr>
              <w:t>NHSE</w:t>
            </w:r>
            <w:proofErr w:type="spellEnd"/>
            <w:r w:rsidR="00BC6F32" w:rsidRPr="001D1F5D">
              <w:rPr>
                <w:rFonts w:ascii="Arial" w:hAnsi="Arial" w:cs="Arial"/>
                <w:b w:val="0"/>
                <w:color w:val="D9D9D9" w:themeColor="background1" w:themeShade="D9"/>
                <w:sz w:val="16"/>
                <w:szCs w:val="16"/>
              </w:rPr>
              <w:t xml:space="preserve"> Governance Lead, Medical Director</w:t>
            </w:r>
          </w:p>
          <w:p w14:paraId="668E1A2F" w14:textId="77777777" w:rsidR="00BC6F32" w:rsidRPr="001D1F5D" w:rsidRDefault="00BC6F32" w:rsidP="00000A1D">
            <w:pPr>
              <w:pStyle w:val="Title"/>
              <w:jc w:val="left"/>
              <w:rPr>
                <w:rFonts w:ascii="Arial" w:hAnsi="Arial" w:cs="Arial"/>
                <w:b w:val="0"/>
                <w:sz w:val="16"/>
                <w:szCs w:val="16"/>
              </w:rPr>
            </w:pPr>
          </w:p>
        </w:tc>
        <w:tc>
          <w:tcPr>
            <w:tcW w:w="2409" w:type="dxa"/>
          </w:tcPr>
          <w:p w14:paraId="748F691E"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3CC0A141"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4F7101B"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893197591"/>
      <w:permEnd w:id="1718035193"/>
      <w:permEnd w:id="1377196957"/>
      <w:permEnd w:id="1077368625"/>
    </w:tbl>
    <w:p w14:paraId="7085424A"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7F55E225" w14:textId="77777777" w:rsidTr="00B32ECD">
        <w:tc>
          <w:tcPr>
            <w:tcW w:w="9923" w:type="dxa"/>
            <w:gridSpan w:val="4"/>
            <w:shd w:val="clear" w:color="auto" w:fill="EEECE1" w:themeFill="background2"/>
          </w:tcPr>
          <w:p w14:paraId="434D161B"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127D03F7" w14:textId="77777777" w:rsidTr="00B32ECD">
        <w:tc>
          <w:tcPr>
            <w:tcW w:w="3261" w:type="dxa"/>
            <w:shd w:val="clear" w:color="auto" w:fill="EEECE1" w:themeFill="background2"/>
          </w:tcPr>
          <w:p w14:paraId="1CD1AB91"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32AF928C"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1495D988"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3C6F39F"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4DA4D5E1" w14:textId="77777777" w:rsidTr="00B32ECD">
        <w:tc>
          <w:tcPr>
            <w:tcW w:w="3261" w:type="dxa"/>
          </w:tcPr>
          <w:p w14:paraId="610DCF1B" w14:textId="77777777" w:rsidR="00BC6F32" w:rsidRPr="002B4B88" w:rsidRDefault="00BC6F32" w:rsidP="00000A1D">
            <w:pPr>
              <w:pStyle w:val="Title"/>
              <w:jc w:val="left"/>
              <w:rPr>
                <w:rFonts w:ascii="Arial" w:hAnsi="Arial" w:cs="Arial"/>
                <w:sz w:val="22"/>
                <w:szCs w:val="22"/>
              </w:rPr>
            </w:pPr>
            <w:permStart w:id="1005994089" w:edGrp="everyone" w:colFirst="0" w:colLast="0"/>
            <w:permStart w:id="393871940" w:edGrp="everyone" w:colFirst="1" w:colLast="1"/>
            <w:permStart w:id="1773029853" w:edGrp="everyone" w:colFirst="2" w:colLast="2"/>
            <w:permStart w:id="314602700" w:edGrp="everyone" w:colFirst="3" w:colLast="3"/>
          </w:p>
          <w:p w14:paraId="69CF175F" w14:textId="77777777" w:rsidR="00BC6F32" w:rsidRPr="002B4B88" w:rsidRDefault="00BC6F32" w:rsidP="00000A1D">
            <w:pPr>
              <w:pStyle w:val="Title"/>
              <w:jc w:val="left"/>
              <w:rPr>
                <w:rFonts w:ascii="Arial" w:hAnsi="Arial" w:cs="Arial"/>
                <w:sz w:val="22"/>
                <w:szCs w:val="22"/>
              </w:rPr>
            </w:pPr>
          </w:p>
          <w:p w14:paraId="48C08C2D" w14:textId="77777777" w:rsidR="00BC6F32" w:rsidRPr="002B4B88" w:rsidRDefault="00BC6F32" w:rsidP="00000A1D">
            <w:pPr>
              <w:pStyle w:val="Title"/>
              <w:jc w:val="left"/>
              <w:rPr>
                <w:rFonts w:ascii="Arial" w:hAnsi="Arial" w:cs="Arial"/>
                <w:sz w:val="22"/>
                <w:szCs w:val="22"/>
              </w:rPr>
            </w:pPr>
          </w:p>
        </w:tc>
        <w:tc>
          <w:tcPr>
            <w:tcW w:w="2409" w:type="dxa"/>
          </w:tcPr>
          <w:p w14:paraId="1DCE6D12" w14:textId="77777777" w:rsidR="009C5F32" w:rsidRPr="002B4B88" w:rsidRDefault="009C5F32" w:rsidP="00000A1D">
            <w:pPr>
              <w:pStyle w:val="Title"/>
              <w:jc w:val="left"/>
              <w:rPr>
                <w:rFonts w:ascii="Arial" w:hAnsi="Arial" w:cs="Arial"/>
                <w:sz w:val="22"/>
                <w:szCs w:val="22"/>
              </w:rPr>
            </w:pPr>
          </w:p>
          <w:p w14:paraId="133B1366" w14:textId="77777777" w:rsidR="009C5F32" w:rsidRPr="002B4B88" w:rsidRDefault="009C5F32" w:rsidP="00000A1D">
            <w:pPr>
              <w:pStyle w:val="Title"/>
              <w:jc w:val="left"/>
              <w:rPr>
                <w:rFonts w:ascii="Arial" w:hAnsi="Arial" w:cs="Arial"/>
                <w:sz w:val="22"/>
                <w:szCs w:val="22"/>
              </w:rPr>
            </w:pPr>
          </w:p>
          <w:p w14:paraId="5C63EAF2"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0393D47" w14:textId="77777777" w:rsidR="009C5F32" w:rsidRPr="002B4B88" w:rsidRDefault="009C5F32" w:rsidP="00000A1D">
            <w:pPr>
              <w:pStyle w:val="Title"/>
              <w:jc w:val="left"/>
              <w:rPr>
                <w:rFonts w:ascii="Arial" w:hAnsi="Arial" w:cs="Arial"/>
                <w:sz w:val="22"/>
                <w:szCs w:val="22"/>
              </w:rPr>
            </w:pPr>
          </w:p>
          <w:p w14:paraId="2EF08DD5" w14:textId="77777777" w:rsidR="009C5F32" w:rsidRPr="002B4B88" w:rsidRDefault="009C5F32" w:rsidP="00000A1D">
            <w:pPr>
              <w:pStyle w:val="Title"/>
              <w:jc w:val="left"/>
              <w:rPr>
                <w:rFonts w:ascii="Arial" w:hAnsi="Arial" w:cs="Arial"/>
                <w:sz w:val="22"/>
                <w:szCs w:val="22"/>
              </w:rPr>
            </w:pPr>
          </w:p>
          <w:p w14:paraId="5D7DF15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3A020A5" w14:textId="77777777" w:rsidR="009C5F32" w:rsidRPr="002B4B88" w:rsidRDefault="009C5F32" w:rsidP="00000A1D">
            <w:pPr>
              <w:pStyle w:val="Title"/>
              <w:jc w:val="left"/>
              <w:rPr>
                <w:rFonts w:ascii="Arial" w:hAnsi="Arial" w:cs="Arial"/>
                <w:sz w:val="22"/>
                <w:szCs w:val="22"/>
              </w:rPr>
            </w:pPr>
          </w:p>
          <w:p w14:paraId="711140D1" w14:textId="77777777" w:rsidR="009C5F32" w:rsidRPr="002B4B88" w:rsidRDefault="009C5F32" w:rsidP="00000A1D">
            <w:pPr>
              <w:pStyle w:val="Title"/>
              <w:jc w:val="left"/>
              <w:rPr>
                <w:rFonts w:ascii="Arial" w:hAnsi="Arial" w:cs="Arial"/>
                <w:sz w:val="22"/>
                <w:szCs w:val="22"/>
              </w:rPr>
            </w:pPr>
          </w:p>
          <w:p w14:paraId="3DF07AD3"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24264DCB" w14:textId="77777777" w:rsidTr="00B32ECD">
        <w:tc>
          <w:tcPr>
            <w:tcW w:w="3261" w:type="dxa"/>
          </w:tcPr>
          <w:p w14:paraId="47AE01CA" w14:textId="77777777" w:rsidR="009C5F32" w:rsidRPr="002B4B88" w:rsidRDefault="009C5F32" w:rsidP="0058438D">
            <w:pPr>
              <w:pStyle w:val="Title"/>
              <w:jc w:val="left"/>
              <w:rPr>
                <w:rFonts w:ascii="Arial" w:hAnsi="Arial" w:cs="Arial"/>
                <w:sz w:val="22"/>
                <w:szCs w:val="22"/>
              </w:rPr>
            </w:pPr>
            <w:permStart w:id="1512442895" w:edGrp="everyone" w:colFirst="0" w:colLast="0"/>
            <w:permStart w:id="362361849" w:edGrp="everyone" w:colFirst="1" w:colLast="1"/>
            <w:permStart w:id="1608528204" w:edGrp="everyone" w:colFirst="2" w:colLast="2"/>
            <w:permStart w:id="1407148367" w:edGrp="everyone" w:colFirst="3" w:colLast="3"/>
            <w:permEnd w:id="1005994089"/>
            <w:permEnd w:id="393871940"/>
            <w:permEnd w:id="1773029853"/>
            <w:permEnd w:id="314602700"/>
          </w:p>
          <w:p w14:paraId="79876F2E" w14:textId="77777777" w:rsidR="009C5F32" w:rsidRPr="002B4B88" w:rsidRDefault="009C5F32" w:rsidP="0058438D">
            <w:pPr>
              <w:pStyle w:val="Title"/>
              <w:jc w:val="left"/>
              <w:rPr>
                <w:rFonts w:ascii="Arial" w:hAnsi="Arial" w:cs="Arial"/>
                <w:sz w:val="22"/>
                <w:szCs w:val="22"/>
              </w:rPr>
            </w:pPr>
          </w:p>
          <w:p w14:paraId="5BC13EE1" w14:textId="77777777" w:rsidR="009C5F32" w:rsidRPr="002B4B88" w:rsidRDefault="009C5F32" w:rsidP="0058438D">
            <w:pPr>
              <w:pStyle w:val="Title"/>
              <w:jc w:val="left"/>
              <w:rPr>
                <w:rFonts w:ascii="Arial" w:hAnsi="Arial" w:cs="Arial"/>
                <w:sz w:val="22"/>
                <w:szCs w:val="22"/>
              </w:rPr>
            </w:pPr>
          </w:p>
        </w:tc>
        <w:tc>
          <w:tcPr>
            <w:tcW w:w="2409" w:type="dxa"/>
          </w:tcPr>
          <w:p w14:paraId="1F9631A8" w14:textId="77777777" w:rsidR="009C5F32" w:rsidRPr="002B4B88" w:rsidRDefault="009C5F32" w:rsidP="0058438D">
            <w:pPr>
              <w:pStyle w:val="Title"/>
              <w:jc w:val="left"/>
              <w:rPr>
                <w:rFonts w:ascii="Arial" w:hAnsi="Arial" w:cs="Arial"/>
                <w:sz w:val="22"/>
                <w:szCs w:val="22"/>
              </w:rPr>
            </w:pPr>
          </w:p>
          <w:p w14:paraId="5FFBAD6E" w14:textId="77777777" w:rsidR="009C5F32" w:rsidRPr="002B4B88" w:rsidRDefault="009C5F32" w:rsidP="0058438D">
            <w:pPr>
              <w:pStyle w:val="Title"/>
              <w:jc w:val="left"/>
              <w:rPr>
                <w:rFonts w:ascii="Arial" w:hAnsi="Arial" w:cs="Arial"/>
                <w:sz w:val="22"/>
                <w:szCs w:val="22"/>
              </w:rPr>
            </w:pPr>
          </w:p>
          <w:p w14:paraId="5539460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140580F" w14:textId="77777777" w:rsidR="009C5F32" w:rsidRPr="002B4B88" w:rsidRDefault="009C5F32" w:rsidP="0058438D">
            <w:pPr>
              <w:pStyle w:val="Title"/>
              <w:jc w:val="left"/>
              <w:rPr>
                <w:rFonts w:ascii="Arial" w:hAnsi="Arial" w:cs="Arial"/>
                <w:sz w:val="22"/>
                <w:szCs w:val="22"/>
              </w:rPr>
            </w:pPr>
          </w:p>
          <w:p w14:paraId="6C7EDEEF" w14:textId="77777777" w:rsidR="009C5F32" w:rsidRPr="002B4B88" w:rsidRDefault="009C5F32" w:rsidP="0058438D">
            <w:pPr>
              <w:pStyle w:val="Title"/>
              <w:jc w:val="left"/>
              <w:rPr>
                <w:rFonts w:ascii="Arial" w:hAnsi="Arial" w:cs="Arial"/>
                <w:sz w:val="22"/>
                <w:szCs w:val="22"/>
              </w:rPr>
            </w:pPr>
          </w:p>
          <w:p w14:paraId="5A3B6C7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4BCCB9A" w14:textId="77777777" w:rsidR="009C5F32" w:rsidRPr="002B4B88" w:rsidRDefault="009C5F32" w:rsidP="0058438D">
            <w:pPr>
              <w:pStyle w:val="Title"/>
              <w:jc w:val="left"/>
              <w:rPr>
                <w:rFonts w:ascii="Arial" w:hAnsi="Arial" w:cs="Arial"/>
                <w:sz w:val="22"/>
                <w:szCs w:val="22"/>
              </w:rPr>
            </w:pPr>
          </w:p>
          <w:p w14:paraId="49DB9987" w14:textId="77777777" w:rsidR="009C5F32" w:rsidRPr="002B4B88" w:rsidRDefault="009C5F32" w:rsidP="0058438D">
            <w:pPr>
              <w:pStyle w:val="Title"/>
              <w:jc w:val="left"/>
              <w:rPr>
                <w:rFonts w:ascii="Arial" w:hAnsi="Arial" w:cs="Arial"/>
                <w:sz w:val="22"/>
                <w:szCs w:val="22"/>
              </w:rPr>
            </w:pPr>
          </w:p>
          <w:p w14:paraId="089DADEF"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4886BA70" w14:textId="77777777" w:rsidTr="00B32ECD">
        <w:tc>
          <w:tcPr>
            <w:tcW w:w="3261" w:type="dxa"/>
          </w:tcPr>
          <w:p w14:paraId="6C831F6A" w14:textId="77777777" w:rsidR="009C5F32" w:rsidRPr="002B4B88" w:rsidRDefault="009C5F32" w:rsidP="0058438D">
            <w:pPr>
              <w:pStyle w:val="Title"/>
              <w:jc w:val="left"/>
              <w:rPr>
                <w:rFonts w:ascii="Arial" w:hAnsi="Arial" w:cs="Arial"/>
                <w:sz w:val="22"/>
                <w:szCs w:val="22"/>
              </w:rPr>
            </w:pPr>
            <w:permStart w:id="1536510249" w:edGrp="everyone" w:colFirst="0" w:colLast="0"/>
            <w:permStart w:id="762717420" w:edGrp="everyone" w:colFirst="1" w:colLast="1"/>
            <w:permStart w:id="1437812779" w:edGrp="everyone" w:colFirst="2" w:colLast="2"/>
            <w:permStart w:id="934049484" w:edGrp="everyone" w:colFirst="3" w:colLast="3"/>
            <w:permEnd w:id="1512442895"/>
            <w:permEnd w:id="362361849"/>
            <w:permEnd w:id="1608528204"/>
            <w:permEnd w:id="1407148367"/>
          </w:p>
          <w:p w14:paraId="7D5907F6" w14:textId="77777777" w:rsidR="009C5F32" w:rsidRPr="002B4B88" w:rsidRDefault="009C5F32" w:rsidP="0058438D">
            <w:pPr>
              <w:pStyle w:val="Title"/>
              <w:jc w:val="left"/>
              <w:rPr>
                <w:rFonts w:ascii="Arial" w:hAnsi="Arial" w:cs="Arial"/>
                <w:sz w:val="22"/>
                <w:szCs w:val="22"/>
              </w:rPr>
            </w:pPr>
          </w:p>
          <w:p w14:paraId="5B935C48" w14:textId="77777777" w:rsidR="009C5F32" w:rsidRPr="002B4B88" w:rsidRDefault="009C5F32" w:rsidP="0058438D">
            <w:pPr>
              <w:pStyle w:val="Title"/>
              <w:jc w:val="left"/>
              <w:rPr>
                <w:rFonts w:ascii="Arial" w:hAnsi="Arial" w:cs="Arial"/>
                <w:sz w:val="22"/>
                <w:szCs w:val="22"/>
              </w:rPr>
            </w:pPr>
          </w:p>
        </w:tc>
        <w:tc>
          <w:tcPr>
            <w:tcW w:w="2409" w:type="dxa"/>
          </w:tcPr>
          <w:p w14:paraId="3F480FFF" w14:textId="77777777" w:rsidR="009C5F32" w:rsidRPr="002B4B88" w:rsidRDefault="009C5F32" w:rsidP="0058438D">
            <w:pPr>
              <w:pStyle w:val="Title"/>
              <w:jc w:val="left"/>
              <w:rPr>
                <w:rFonts w:ascii="Arial" w:hAnsi="Arial" w:cs="Arial"/>
                <w:sz w:val="22"/>
                <w:szCs w:val="22"/>
              </w:rPr>
            </w:pPr>
          </w:p>
          <w:p w14:paraId="4A9A7B4F" w14:textId="77777777" w:rsidR="009C5F32" w:rsidRPr="002B4B88" w:rsidRDefault="009C5F32" w:rsidP="0058438D">
            <w:pPr>
              <w:pStyle w:val="Title"/>
              <w:jc w:val="left"/>
              <w:rPr>
                <w:rFonts w:ascii="Arial" w:hAnsi="Arial" w:cs="Arial"/>
                <w:sz w:val="22"/>
                <w:szCs w:val="22"/>
              </w:rPr>
            </w:pPr>
          </w:p>
          <w:p w14:paraId="23795F1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241C396" w14:textId="77777777" w:rsidR="009C5F32" w:rsidRPr="002B4B88" w:rsidRDefault="009C5F32" w:rsidP="0058438D">
            <w:pPr>
              <w:pStyle w:val="Title"/>
              <w:jc w:val="left"/>
              <w:rPr>
                <w:rFonts w:ascii="Arial" w:hAnsi="Arial" w:cs="Arial"/>
                <w:sz w:val="22"/>
                <w:szCs w:val="22"/>
              </w:rPr>
            </w:pPr>
          </w:p>
          <w:p w14:paraId="2FF8F6E2" w14:textId="77777777" w:rsidR="009C5F32" w:rsidRPr="002B4B88" w:rsidRDefault="009C5F32" w:rsidP="0058438D">
            <w:pPr>
              <w:pStyle w:val="Title"/>
              <w:jc w:val="left"/>
              <w:rPr>
                <w:rFonts w:ascii="Arial" w:hAnsi="Arial" w:cs="Arial"/>
                <w:sz w:val="22"/>
                <w:szCs w:val="22"/>
              </w:rPr>
            </w:pPr>
          </w:p>
          <w:p w14:paraId="7D240814"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A56DF26" w14:textId="77777777" w:rsidR="009C5F32" w:rsidRPr="002B4B88" w:rsidRDefault="009C5F32" w:rsidP="0058438D">
            <w:pPr>
              <w:pStyle w:val="Title"/>
              <w:jc w:val="left"/>
              <w:rPr>
                <w:rFonts w:ascii="Arial" w:hAnsi="Arial" w:cs="Arial"/>
                <w:sz w:val="22"/>
                <w:szCs w:val="22"/>
              </w:rPr>
            </w:pPr>
          </w:p>
          <w:p w14:paraId="21BBA69F" w14:textId="77777777" w:rsidR="009C5F32" w:rsidRPr="002B4B88" w:rsidRDefault="009C5F32" w:rsidP="0058438D">
            <w:pPr>
              <w:pStyle w:val="Title"/>
              <w:jc w:val="left"/>
              <w:rPr>
                <w:rFonts w:ascii="Arial" w:hAnsi="Arial" w:cs="Arial"/>
                <w:sz w:val="22"/>
                <w:szCs w:val="22"/>
              </w:rPr>
            </w:pPr>
          </w:p>
          <w:p w14:paraId="36F3F83B"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A4454B4" w14:textId="77777777" w:rsidTr="00B32ECD">
        <w:tc>
          <w:tcPr>
            <w:tcW w:w="3261" w:type="dxa"/>
          </w:tcPr>
          <w:p w14:paraId="73AB2DB5" w14:textId="77777777" w:rsidR="009C5F32" w:rsidRPr="002B4B88" w:rsidRDefault="009C5F32" w:rsidP="0058438D">
            <w:pPr>
              <w:pStyle w:val="Title"/>
              <w:jc w:val="left"/>
              <w:rPr>
                <w:rFonts w:ascii="Arial" w:hAnsi="Arial" w:cs="Arial"/>
                <w:sz w:val="22"/>
                <w:szCs w:val="22"/>
              </w:rPr>
            </w:pPr>
            <w:permStart w:id="1568238951" w:edGrp="everyone" w:colFirst="0" w:colLast="0"/>
            <w:permStart w:id="386811265" w:edGrp="everyone" w:colFirst="1" w:colLast="1"/>
            <w:permStart w:id="454501562" w:edGrp="everyone" w:colFirst="2" w:colLast="2"/>
            <w:permStart w:id="1622500624" w:edGrp="everyone" w:colFirst="3" w:colLast="3"/>
            <w:permEnd w:id="1536510249"/>
            <w:permEnd w:id="762717420"/>
            <w:permEnd w:id="1437812779"/>
            <w:permEnd w:id="934049484"/>
          </w:p>
          <w:p w14:paraId="09055C7D" w14:textId="77777777" w:rsidR="009C5F32" w:rsidRPr="002B4B88" w:rsidRDefault="009C5F32" w:rsidP="0058438D">
            <w:pPr>
              <w:pStyle w:val="Title"/>
              <w:jc w:val="left"/>
              <w:rPr>
                <w:rFonts w:ascii="Arial" w:hAnsi="Arial" w:cs="Arial"/>
                <w:sz w:val="22"/>
                <w:szCs w:val="22"/>
              </w:rPr>
            </w:pPr>
          </w:p>
          <w:p w14:paraId="2DB9D1E5" w14:textId="77777777" w:rsidR="009C5F32" w:rsidRPr="002B4B88" w:rsidRDefault="009C5F32" w:rsidP="0058438D">
            <w:pPr>
              <w:pStyle w:val="Title"/>
              <w:jc w:val="left"/>
              <w:rPr>
                <w:rFonts w:ascii="Arial" w:hAnsi="Arial" w:cs="Arial"/>
                <w:sz w:val="22"/>
                <w:szCs w:val="22"/>
              </w:rPr>
            </w:pPr>
          </w:p>
        </w:tc>
        <w:tc>
          <w:tcPr>
            <w:tcW w:w="2409" w:type="dxa"/>
          </w:tcPr>
          <w:p w14:paraId="4CB617A8" w14:textId="77777777" w:rsidR="009C5F32" w:rsidRPr="002B4B88" w:rsidRDefault="009C5F32" w:rsidP="0058438D">
            <w:pPr>
              <w:pStyle w:val="Title"/>
              <w:jc w:val="left"/>
              <w:rPr>
                <w:rFonts w:ascii="Arial" w:hAnsi="Arial" w:cs="Arial"/>
                <w:sz w:val="22"/>
                <w:szCs w:val="22"/>
              </w:rPr>
            </w:pPr>
          </w:p>
          <w:p w14:paraId="00B65D3B" w14:textId="77777777" w:rsidR="009C5F32" w:rsidRPr="002B4B88" w:rsidRDefault="009C5F32" w:rsidP="0058438D">
            <w:pPr>
              <w:pStyle w:val="Title"/>
              <w:jc w:val="left"/>
              <w:rPr>
                <w:rFonts w:ascii="Arial" w:hAnsi="Arial" w:cs="Arial"/>
                <w:sz w:val="22"/>
                <w:szCs w:val="22"/>
              </w:rPr>
            </w:pPr>
          </w:p>
          <w:p w14:paraId="6F2341B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69C62BF" w14:textId="77777777" w:rsidR="009C5F32" w:rsidRPr="002B4B88" w:rsidRDefault="009C5F32" w:rsidP="0058438D">
            <w:pPr>
              <w:pStyle w:val="Title"/>
              <w:jc w:val="left"/>
              <w:rPr>
                <w:rFonts w:ascii="Arial" w:hAnsi="Arial" w:cs="Arial"/>
                <w:sz w:val="22"/>
                <w:szCs w:val="22"/>
              </w:rPr>
            </w:pPr>
          </w:p>
          <w:p w14:paraId="2884FC00" w14:textId="77777777" w:rsidR="009C5F32" w:rsidRPr="002B4B88" w:rsidRDefault="009C5F32" w:rsidP="0058438D">
            <w:pPr>
              <w:pStyle w:val="Title"/>
              <w:jc w:val="left"/>
              <w:rPr>
                <w:rFonts w:ascii="Arial" w:hAnsi="Arial" w:cs="Arial"/>
                <w:sz w:val="22"/>
                <w:szCs w:val="22"/>
              </w:rPr>
            </w:pPr>
          </w:p>
          <w:p w14:paraId="10C451D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6843D4E" w14:textId="77777777" w:rsidR="009C5F32" w:rsidRPr="002B4B88" w:rsidRDefault="009C5F32" w:rsidP="0058438D">
            <w:pPr>
              <w:pStyle w:val="Title"/>
              <w:jc w:val="left"/>
              <w:rPr>
                <w:rFonts w:ascii="Arial" w:hAnsi="Arial" w:cs="Arial"/>
                <w:sz w:val="22"/>
                <w:szCs w:val="22"/>
              </w:rPr>
            </w:pPr>
          </w:p>
          <w:p w14:paraId="2A30CCE1" w14:textId="77777777" w:rsidR="009C5F32" w:rsidRPr="002B4B88" w:rsidRDefault="009C5F32" w:rsidP="0058438D">
            <w:pPr>
              <w:pStyle w:val="Title"/>
              <w:jc w:val="left"/>
              <w:rPr>
                <w:rFonts w:ascii="Arial" w:hAnsi="Arial" w:cs="Arial"/>
                <w:sz w:val="22"/>
                <w:szCs w:val="22"/>
              </w:rPr>
            </w:pPr>
          </w:p>
          <w:p w14:paraId="2D308AAA"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1568238951"/>
      <w:permEnd w:id="386811265"/>
      <w:permEnd w:id="454501562"/>
      <w:permEnd w:id="1622500624"/>
    </w:tbl>
    <w:p w14:paraId="6A725907" w14:textId="77777777" w:rsidR="00BC6F32" w:rsidRDefault="00BC6F32" w:rsidP="00BC6F32">
      <w:pPr>
        <w:jc w:val="both"/>
        <w:rPr>
          <w:rFonts w:cs="Arial"/>
          <w:sz w:val="22"/>
          <w:szCs w:val="22"/>
        </w:rPr>
      </w:pPr>
    </w:p>
    <w:p w14:paraId="3FCE4100" w14:textId="77777777" w:rsidR="000A729C" w:rsidRPr="00BC6F32" w:rsidRDefault="00BC6F32" w:rsidP="00BC6F32">
      <w:pPr>
        <w:pStyle w:val="Header"/>
        <w:tabs>
          <w:tab w:val="left" w:pos="720"/>
        </w:tabs>
        <w:spacing w:before="120" w:after="240"/>
        <w:jc w:val="both"/>
        <w:rPr>
          <w:rFonts w:ascii="Arial" w:hAnsi="Arial" w:cs="Arial"/>
          <w:i/>
          <w:sz w:val="20"/>
          <w:vertAlign w:val="superscript"/>
        </w:rPr>
      </w:pPr>
      <w:r w:rsidRPr="00222834">
        <w:rPr>
          <w:rFonts w:ascii="Arial" w:hAnsi="Arial" w:cs="Arial"/>
          <w:sz w:val="22"/>
          <w:szCs w:val="22"/>
        </w:rPr>
        <w:t xml:space="preserve">Organisations must add an </w:t>
      </w:r>
      <w:r w:rsidR="00A31286" w:rsidRPr="00222834">
        <w:rPr>
          <w:rFonts w:ascii="Arial" w:hAnsi="Arial" w:cs="Arial"/>
          <w:sz w:val="22"/>
          <w:szCs w:val="22"/>
        </w:rPr>
        <w:t xml:space="preserve">individual practitioner authorisation </w:t>
      </w:r>
      <w:r w:rsidR="00A31286">
        <w:rPr>
          <w:rFonts w:ascii="Arial" w:hAnsi="Arial" w:cs="Arial"/>
          <w:sz w:val="22"/>
          <w:szCs w:val="22"/>
        </w:rPr>
        <w:t>s</w:t>
      </w:r>
      <w:r w:rsidR="00A31286" w:rsidRPr="00222834">
        <w:rPr>
          <w:rFonts w:ascii="Arial" w:hAnsi="Arial" w:cs="Arial"/>
          <w:sz w:val="22"/>
          <w:szCs w:val="22"/>
        </w:rPr>
        <w:t>heet or list of authorised practitioners</w:t>
      </w:r>
      <w:r w:rsidRPr="00222834">
        <w:rPr>
          <w:rFonts w:ascii="Arial" w:hAnsi="Arial" w:cs="Arial"/>
          <w:sz w:val="22"/>
          <w:szCs w:val="22"/>
        </w:rPr>
        <w:t>. This varies according to local policy but this should be a signature list or an individual agreement as included</w:t>
      </w:r>
      <w:r>
        <w:rPr>
          <w:rFonts w:ascii="Arial" w:hAnsi="Arial" w:cs="Arial"/>
          <w:sz w:val="22"/>
          <w:szCs w:val="22"/>
        </w:rPr>
        <w:t xml:space="preserve"> at the end of this PGD</w:t>
      </w:r>
      <w:r w:rsidRPr="00222834">
        <w:rPr>
          <w:rFonts w:ascii="Arial" w:hAnsi="Arial" w:cs="Arial"/>
          <w:sz w:val="22"/>
          <w:szCs w:val="22"/>
        </w:rPr>
        <w:t>.</w:t>
      </w:r>
    </w:p>
    <w:p w14:paraId="66A08692" w14:textId="77777777" w:rsidR="004564CA" w:rsidRDefault="004564CA">
      <w:pPr>
        <w:overflowPunct/>
        <w:autoSpaceDE/>
        <w:autoSpaceDN/>
        <w:adjustRightInd/>
        <w:jc w:val="center"/>
        <w:textAlignment w:val="auto"/>
        <w:rPr>
          <w:rFonts w:cs="Arial"/>
          <w:b/>
          <w:szCs w:val="24"/>
        </w:rPr>
      </w:pPr>
      <w:r>
        <w:rPr>
          <w:rFonts w:cs="Arial"/>
          <w:szCs w:val="24"/>
        </w:rPr>
        <w:br w:type="page"/>
      </w:r>
    </w:p>
    <w:p w14:paraId="37578C9F" w14:textId="77777777" w:rsidR="00222834" w:rsidRDefault="00222834" w:rsidP="003961AF">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AD127E">
        <w:rPr>
          <w:rFonts w:ascii="Arial" w:hAnsi="Arial" w:cs="Arial"/>
          <w:sz w:val="24"/>
          <w:szCs w:val="24"/>
        </w:rPr>
        <w:t>s</w:t>
      </w:r>
      <w:r w:rsidRPr="00CB5D91">
        <w:rPr>
          <w:rFonts w:ascii="Arial" w:hAnsi="Arial" w:cs="Arial"/>
          <w:sz w:val="24"/>
          <w:szCs w:val="24"/>
        </w:rPr>
        <w:t>taff</w:t>
      </w:r>
    </w:p>
    <w:p w14:paraId="34BA73B9"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367ABB63" w14:textId="77777777" w:rsidTr="00B32ECD">
        <w:tc>
          <w:tcPr>
            <w:tcW w:w="2970" w:type="dxa"/>
          </w:tcPr>
          <w:p w14:paraId="6FF65061" w14:textId="77777777" w:rsidR="00222834" w:rsidRPr="00DF40E8" w:rsidRDefault="00222834" w:rsidP="00FE6654">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577680B7" w14:textId="77777777" w:rsidR="00EF2035" w:rsidRDefault="00EF2035" w:rsidP="00EF2035">
            <w:pPr>
              <w:pStyle w:val="Header"/>
              <w:tabs>
                <w:tab w:val="left" w:pos="317"/>
              </w:tabs>
              <w:spacing w:before="120"/>
              <w:rPr>
                <w:rFonts w:ascii="Arial" w:hAnsi="Arial" w:cs="Arial"/>
                <w:sz w:val="22"/>
                <w:szCs w:val="22"/>
              </w:rPr>
            </w:pPr>
            <w:permStart w:id="1337739473"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registered professional with one of the following bodies:</w:t>
            </w:r>
          </w:p>
          <w:p w14:paraId="7834C079" w14:textId="77777777" w:rsidR="00EF2035" w:rsidRDefault="00EF2035" w:rsidP="003961AF">
            <w:pPr>
              <w:pStyle w:val="Header"/>
              <w:numPr>
                <w:ilvl w:val="0"/>
                <w:numId w:val="9"/>
              </w:numPr>
              <w:tabs>
                <w:tab w:val="left" w:pos="317"/>
              </w:tabs>
              <w:spacing w:before="120"/>
              <w:rPr>
                <w:rFonts w:ascii="Arial" w:hAnsi="Arial" w:cs="Arial"/>
                <w:sz w:val="22"/>
                <w:szCs w:val="22"/>
              </w:rPr>
            </w:pPr>
            <w:proofErr w:type="gramStart"/>
            <w:r>
              <w:rPr>
                <w:rFonts w:ascii="Arial" w:hAnsi="Arial" w:cs="Arial"/>
                <w:sz w:val="22"/>
                <w:szCs w:val="22"/>
              </w:rPr>
              <w:t>n</w:t>
            </w:r>
            <w:r w:rsidRPr="004A5267">
              <w:rPr>
                <w:rFonts w:ascii="Arial" w:hAnsi="Arial" w:cs="Arial"/>
                <w:sz w:val="22"/>
                <w:szCs w:val="22"/>
              </w:rPr>
              <w:t>urses</w:t>
            </w:r>
            <w:proofErr w:type="gramEnd"/>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1AC8D38D" w14:textId="77777777" w:rsidR="00803EE1" w:rsidRDefault="00EF2035" w:rsidP="00803EE1">
            <w:pPr>
              <w:pStyle w:val="Header"/>
              <w:numPr>
                <w:ilvl w:val="0"/>
                <w:numId w:val="9"/>
              </w:numPr>
              <w:tabs>
                <w:tab w:val="left" w:pos="317"/>
              </w:tabs>
            </w:pPr>
            <w:proofErr w:type="gramStart"/>
            <w:r w:rsidRPr="004F2B70">
              <w:rPr>
                <w:rFonts w:ascii="Arial" w:hAnsi="Arial" w:cs="Arial"/>
                <w:sz w:val="22"/>
                <w:szCs w:val="22"/>
              </w:rPr>
              <w:t>pharmacists</w:t>
            </w:r>
            <w:proofErr w:type="gramEnd"/>
            <w:r w:rsidRPr="004F2B70">
              <w:rPr>
                <w:rFonts w:ascii="Arial" w:hAnsi="Arial" w:cs="Arial"/>
                <w:sz w:val="22"/>
                <w:szCs w:val="22"/>
              </w:rPr>
              <w:t xml:space="preserve"> currently registered with the General Pharmaceutical Council (</w:t>
            </w:r>
            <w:proofErr w:type="spellStart"/>
            <w:r w:rsidRPr="004F2B70">
              <w:rPr>
                <w:rFonts w:ascii="Arial" w:hAnsi="Arial" w:cs="Arial"/>
                <w:sz w:val="22"/>
                <w:szCs w:val="22"/>
              </w:rPr>
              <w:t>GPhC</w:t>
            </w:r>
            <w:proofErr w:type="spellEnd"/>
            <w:r w:rsidRPr="004F2B70">
              <w:rPr>
                <w:rFonts w:ascii="Arial" w:hAnsi="Arial" w:cs="Arial"/>
                <w:sz w:val="22"/>
                <w:szCs w:val="22"/>
              </w:rPr>
              <w:t>).</w:t>
            </w:r>
          </w:p>
          <w:p w14:paraId="256889C9" w14:textId="77777777" w:rsidR="00ED797A" w:rsidRPr="00803EE1" w:rsidRDefault="002A2F13" w:rsidP="00803EE1">
            <w:pPr>
              <w:pStyle w:val="Header"/>
              <w:numPr>
                <w:ilvl w:val="0"/>
                <w:numId w:val="9"/>
              </w:numPr>
              <w:tabs>
                <w:tab w:val="left" w:pos="317"/>
              </w:tabs>
              <w:spacing w:after="120"/>
              <w:ind w:left="714" w:hanging="357"/>
            </w:pPr>
            <w:r w:rsidRPr="00803EE1">
              <w:rPr>
                <w:rFonts w:ascii="Arial" w:hAnsi="Arial" w:cs="Arial"/>
                <w:sz w:val="22"/>
                <w:szCs w:val="22"/>
              </w:rPr>
              <w:t>A</w:t>
            </w:r>
            <w:r w:rsidR="00EF2035" w:rsidRPr="00803EE1">
              <w:rPr>
                <w:rFonts w:ascii="Arial" w:hAnsi="Arial" w:cs="Arial"/>
                <w:sz w:val="22"/>
                <w:szCs w:val="22"/>
              </w:rPr>
              <w:t>dditional registered healthcare professionals to be added by organisation authorising the PGD</w:t>
            </w:r>
            <w:permEnd w:id="1337739473"/>
          </w:p>
        </w:tc>
      </w:tr>
      <w:tr w:rsidR="00222834" w:rsidRPr="00CB5D91" w14:paraId="523A7DAA" w14:textId="77777777" w:rsidTr="00B32ECD">
        <w:tc>
          <w:tcPr>
            <w:tcW w:w="2970" w:type="dxa"/>
          </w:tcPr>
          <w:p w14:paraId="1D7396DD" w14:textId="77777777" w:rsidR="00222834" w:rsidRPr="00DF40E8" w:rsidRDefault="00222834" w:rsidP="00000A1D">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766F6437" w14:textId="77777777" w:rsidR="00222834" w:rsidRPr="00AF5164" w:rsidRDefault="00210048" w:rsidP="003961AF">
            <w:pPr>
              <w:pStyle w:val="ListParagraph"/>
              <w:numPr>
                <w:ilvl w:val="0"/>
                <w:numId w:val="1"/>
              </w:numPr>
              <w:spacing w:before="120" w:after="120"/>
              <w:ind w:left="323" w:hanging="323"/>
              <w:jc w:val="both"/>
              <w:rPr>
                <w:rFonts w:cs="Arial"/>
                <w:sz w:val="22"/>
              </w:rPr>
            </w:pPr>
            <w:r>
              <w:rPr>
                <w:rFonts w:cs="Arial"/>
                <w:sz w:val="22"/>
              </w:rPr>
              <w:t>m</w:t>
            </w:r>
            <w:r w:rsidR="00222834" w:rsidRPr="00AF5164">
              <w:rPr>
                <w:rFonts w:cs="Arial"/>
                <w:sz w:val="22"/>
              </w:rPr>
              <w:t>ust be authorised by name as an approved practitioner under the current terms of this Patient Group Direction before working to it</w:t>
            </w:r>
          </w:p>
          <w:p w14:paraId="2A647A35" w14:textId="77777777" w:rsidR="00CF1BC7"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w:t>
            </w:r>
            <w:r w:rsidR="00222834">
              <w:rPr>
                <w:rFonts w:ascii="Arial" w:hAnsi="Arial" w:cs="Arial"/>
                <w:sz w:val="22"/>
                <w:szCs w:val="22"/>
              </w:rPr>
              <w:t>ust have</w:t>
            </w:r>
            <w:r w:rsidR="00222834" w:rsidRPr="00DF40E8">
              <w:rPr>
                <w:rFonts w:ascii="Arial" w:hAnsi="Arial" w:cs="Arial"/>
                <w:sz w:val="22"/>
                <w:szCs w:val="22"/>
              </w:rPr>
              <w:t xml:space="preserve"> undertaken appropriate training for working under PGD</w:t>
            </w:r>
            <w:r w:rsidR="0058438D">
              <w:rPr>
                <w:rFonts w:ascii="Arial" w:hAnsi="Arial" w:cs="Arial"/>
                <w:sz w:val="22"/>
                <w:szCs w:val="22"/>
              </w:rPr>
              <w:t>s</w:t>
            </w:r>
            <w:r w:rsidR="00222834" w:rsidRPr="00DF40E8">
              <w:rPr>
                <w:rFonts w:ascii="Arial" w:hAnsi="Arial" w:cs="Arial"/>
                <w:sz w:val="22"/>
                <w:szCs w:val="22"/>
              </w:rPr>
              <w:t xml:space="preserve"> for supp</w:t>
            </w:r>
            <w:r w:rsidR="00CF1BC7">
              <w:rPr>
                <w:rFonts w:ascii="Arial" w:hAnsi="Arial" w:cs="Arial"/>
                <w:sz w:val="22"/>
                <w:szCs w:val="22"/>
              </w:rPr>
              <w:t>ly/administration</w:t>
            </w:r>
            <w:r w:rsidR="00222834" w:rsidRPr="00DF40E8">
              <w:rPr>
                <w:rFonts w:ascii="Arial" w:hAnsi="Arial" w:cs="Arial"/>
                <w:sz w:val="22"/>
                <w:szCs w:val="22"/>
              </w:rPr>
              <w:t xml:space="preserve"> of medicines</w:t>
            </w:r>
          </w:p>
          <w:p w14:paraId="6BB11034" w14:textId="77777777" w:rsidR="00222834" w:rsidRPr="00E54F90"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w:t>
            </w:r>
            <w:r w:rsidR="0058438D">
              <w:rPr>
                <w:rFonts w:ascii="Arial" w:hAnsi="Arial" w:cs="Arial"/>
                <w:sz w:val="22"/>
                <w:szCs w:val="22"/>
              </w:rPr>
              <w:t>ust be c</w:t>
            </w:r>
            <w:r w:rsidR="00CF1BC7">
              <w:rPr>
                <w:rFonts w:ascii="Arial" w:hAnsi="Arial" w:cs="Arial"/>
                <w:sz w:val="22"/>
                <w:szCs w:val="22"/>
              </w:rPr>
              <w:t xml:space="preserve">ompetent </w:t>
            </w:r>
            <w:r w:rsidR="0096604D">
              <w:rPr>
                <w:rFonts w:ascii="Arial" w:hAnsi="Arial" w:cs="Arial"/>
                <w:sz w:val="22"/>
                <w:szCs w:val="22"/>
              </w:rPr>
              <w:t>in the</w:t>
            </w:r>
            <w:r w:rsidR="00CF1BC7">
              <w:rPr>
                <w:rFonts w:ascii="Arial" w:hAnsi="Arial" w:cs="Arial"/>
                <w:sz w:val="22"/>
                <w:szCs w:val="22"/>
              </w:rPr>
              <w:t xml:space="preserve"> use</w:t>
            </w:r>
            <w:r w:rsidR="0096604D">
              <w:rPr>
                <w:rFonts w:ascii="Arial" w:hAnsi="Arial" w:cs="Arial"/>
                <w:sz w:val="22"/>
                <w:szCs w:val="22"/>
              </w:rPr>
              <w:t xml:space="preserve"> of</w:t>
            </w:r>
            <w:r w:rsidR="00CF1BC7">
              <w:rPr>
                <w:rFonts w:ascii="Arial" w:hAnsi="Arial" w:cs="Arial"/>
                <w:sz w:val="22"/>
                <w:szCs w:val="22"/>
              </w:rPr>
              <w:t xml:space="preserve"> </w:t>
            </w:r>
            <w:r w:rsidR="00CF1BC7" w:rsidRPr="00E54F90">
              <w:rPr>
                <w:rFonts w:ascii="Arial" w:hAnsi="Arial" w:cs="Arial"/>
                <w:sz w:val="22"/>
                <w:szCs w:val="22"/>
              </w:rPr>
              <w:t>PGDs (</w:t>
            </w:r>
            <w:r w:rsidR="00CF1BC7" w:rsidRPr="001B1419">
              <w:rPr>
                <w:rFonts w:ascii="Arial" w:hAnsi="Arial" w:cs="Arial"/>
                <w:sz w:val="22"/>
                <w:szCs w:val="22"/>
              </w:rPr>
              <w:t xml:space="preserve">see </w:t>
            </w:r>
            <w:hyperlink r:id="rId15" w:history="1">
              <w:r w:rsidR="00E54F90" w:rsidRPr="001B1419">
                <w:rPr>
                  <w:rStyle w:val="Hyperlink"/>
                  <w:rFonts w:ascii="Arial" w:hAnsi="Arial" w:cs="Arial"/>
                  <w:sz w:val="22"/>
                  <w:szCs w:val="22"/>
                </w:rPr>
                <w:t>NICE Competency framework</w:t>
              </w:r>
            </w:hyperlink>
            <w:r w:rsidR="00E54F90" w:rsidRPr="001B1419">
              <w:rPr>
                <w:rFonts w:ascii="Arial" w:hAnsi="Arial" w:cs="Arial"/>
                <w:sz w:val="22"/>
                <w:szCs w:val="22"/>
              </w:rPr>
              <w:t xml:space="preserve"> for health professionals us</w:t>
            </w:r>
            <w:r w:rsidR="00E54F90" w:rsidRPr="00E47B6D">
              <w:rPr>
                <w:rFonts w:ascii="Arial" w:hAnsi="Arial" w:cs="Arial"/>
                <w:sz w:val="22"/>
                <w:szCs w:val="22"/>
              </w:rPr>
              <w:t>ing patient group directions).</w:t>
            </w:r>
          </w:p>
          <w:p w14:paraId="02C789A4" w14:textId="77777777" w:rsidR="00AC0A55"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w:t>
            </w:r>
            <w:r w:rsidR="00AC0A55">
              <w:rPr>
                <w:rFonts w:ascii="Arial" w:hAnsi="Arial" w:cs="Arial"/>
                <w:sz w:val="22"/>
                <w:szCs w:val="22"/>
              </w:rPr>
              <w:t xml:space="preserve">ust be familiar with the product and alert to changes in </w:t>
            </w:r>
            <w:r w:rsidR="00E269AD">
              <w:rPr>
                <w:rFonts w:ascii="Arial" w:hAnsi="Arial" w:cs="Arial"/>
                <w:sz w:val="22"/>
                <w:szCs w:val="22"/>
              </w:rPr>
              <w:t xml:space="preserve">the </w:t>
            </w:r>
            <w:r w:rsidR="00AC0A55">
              <w:rPr>
                <w:rFonts w:ascii="Arial" w:hAnsi="Arial" w:cs="Arial"/>
                <w:sz w:val="22"/>
                <w:szCs w:val="22"/>
              </w:rPr>
              <w:t xml:space="preserve">Summary </w:t>
            </w:r>
            <w:r w:rsidR="00E269AD">
              <w:rPr>
                <w:rFonts w:ascii="Arial" w:hAnsi="Arial" w:cs="Arial"/>
                <w:sz w:val="22"/>
                <w:szCs w:val="22"/>
              </w:rPr>
              <w:t xml:space="preserve">of </w:t>
            </w:r>
            <w:r w:rsidR="00AC0A55">
              <w:rPr>
                <w:rFonts w:ascii="Arial" w:hAnsi="Arial" w:cs="Arial"/>
                <w:sz w:val="22"/>
                <w:szCs w:val="22"/>
              </w:rPr>
              <w:t xml:space="preserve">Product </w:t>
            </w:r>
            <w:r w:rsidR="00AC0A55" w:rsidRPr="00394588">
              <w:rPr>
                <w:rFonts w:ascii="Arial" w:hAnsi="Arial" w:cs="Arial"/>
                <w:sz w:val="22"/>
                <w:szCs w:val="22"/>
              </w:rPr>
              <w:t>Characteristics</w:t>
            </w:r>
          </w:p>
          <w:p w14:paraId="3BF7F7AD" w14:textId="77777777" w:rsidR="00D04B35" w:rsidRPr="00D04B35"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w:t>
            </w:r>
            <w:r w:rsidR="00222834">
              <w:rPr>
                <w:rFonts w:ascii="Arial" w:hAnsi="Arial" w:cs="Arial"/>
                <w:sz w:val="22"/>
                <w:szCs w:val="22"/>
              </w:rPr>
              <w:t>ust have</w:t>
            </w:r>
            <w:r w:rsidR="00222834" w:rsidRPr="00DF40E8">
              <w:rPr>
                <w:rFonts w:ascii="Arial" w:hAnsi="Arial" w:cs="Arial"/>
                <w:sz w:val="22"/>
                <w:szCs w:val="22"/>
              </w:rPr>
              <w:t xml:space="preserve"> undertaken training appropriate to this PGD</w:t>
            </w:r>
            <w:r w:rsidR="00413075">
              <w:rPr>
                <w:rFonts w:ascii="Arial" w:hAnsi="Arial" w:cs="Arial"/>
                <w:sz w:val="22"/>
                <w:szCs w:val="22"/>
              </w:rPr>
              <w:t xml:space="preserve"> as required by local policy </w:t>
            </w:r>
          </w:p>
          <w:p w14:paraId="32E569F0" w14:textId="77777777" w:rsidR="00B7770B" w:rsidRPr="00B7770B"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w:t>
            </w:r>
            <w:r w:rsidR="0052448B">
              <w:rPr>
                <w:rFonts w:ascii="Arial" w:eastAsia="Arial" w:hAnsi="Arial" w:cs="Arial"/>
                <w:sz w:val="22"/>
                <w:szCs w:val="22"/>
              </w:rPr>
              <w:t>ust h</w:t>
            </w:r>
            <w:r w:rsidR="00B7770B">
              <w:rPr>
                <w:rFonts w:ascii="Arial" w:eastAsia="Arial" w:hAnsi="Arial" w:cs="Arial"/>
                <w:sz w:val="22"/>
                <w:szCs w:val="22"/>
              </w:rPr>
              <w:t xml:space="preserve">ave access to </w:t>
            </w:r>
            <w:r w:rsidR="00ED5F21">
              <w:rPr>
                <w:rFonts w:ascii="Arial" w:eastAsia="Arial" w:hAnsi="Arial" w:cs="Arial"/>
                <w:sz w:val="22"/>
                <w:szCs w:val="22"/>
              </w:rPr>
              <w:t xml:space="preserve">the </w:t>
            </w:r>
            <w:r w:rsidR="00B7770B">
              <w:rPr>
                <w:rFonts w:ascii="Arial" w:eastAsia="Arial" w:hAnsi="Arial" w:cs="Arial"/>
                <w:sz w:val="22"/>
                <w:szCs w:val="22"/>
              </w:rPr>
              <w:t>Patient Group Direction and associated online resources.</w:t>
            </w:r>
          </w:p>
          <w:p w14:paraId="261DEE9C" w14:textId="77777777" w:rsidR="0096604D" w:rsidRPr="00E269AD"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0096604D" w:rsidRPr="002D2A15">
              <w:rPr>
                <w:rFonts w:ascii="Arial" w:eastAsia="Arial" w:hAnsi="Arial" w:cs="Arial"/>
                <w:sz w:val="22"/>
                <w:szCs w:val="22"/>
              </w:rPr>
              <w:t>hould fulfil any additional requirements defined by local policy</w:t>
            </w:r>
          </w:p>
          <w:p w14:paraId="6557A904" w14:textId="77777777" w:rsidR="00E269AD" w:rsidRPr="00803EE1" w:rsidRDefault="00210048" w:rsidP="003961AF">
            <w:pPr>
              <w:pStyle w:val="Header"/>
              <w:numPr>
                <w:ilvl w:val="0"/>
                <w:numId w:val="1"/>
              </w:numPr>
              <w:tabs>
                <w:tab w:val="clear" w:pos="4153"/>
                <w:tab w:val="clear" w:pos="8306"/>
              </w:tabs>
              <w:spacing w:after="120"/>
              <w:ind w:left="323" w:hanging="323"/>
              <w:jc w:val="both"/>
              <w:rPr>
                <w:rFonts w:ascii="Arial" w:hAnsi="Arial" w:cs="Arial"/>
                <w:sz w:val="22"/>
                <w:szCs w:val="22"/>
              </w:rPr>
            </w:pPr>
            <w:permStart w:id="2026706427" w:edGrp="everyone"/>
            <w:r w:rsidRPr="00803EE1">
              <w:rPr>
                <w:rFonts w:ascii="Arial" w:eastAsia="Arial" w:hAnsi="Arial" w:cs="Arial"/>
                <w:sz w:val="22"/>
                <w:szCs w:val="22"/>
              </w:rPr>
              <w:t>a</w:t>
            </w:r>
            <w:r w:rsidR="00BE1625" w:rsidRPr="00803EE1">
              <w:rPr>
                <w:rFonts w:ascii="Arial" w:eastAsia="Arial" w:hAnsi="Arial" w:cs="Arial"/>
                <w:sz w:val="22"/>
                <w:szCs w:val="22"/>
              </w:rPr>
              <w:t>uthorising organisation to i</w:t>
            </w:r>
            <w:r w:rsidR="00E269AD" w:rsidRPr="00803EE1">
              <w:rPr>
                <w:rFonts w:ascii="Arial" w:eastAsia="Arial" w:hAnsi="Arial" w:cs="Arial"/>
                <w:sz w:val="22"/>
                <w:szCs w:val="22"/>
              </w:rPr>
              <w:t>nsert any additional requirements</w:t>
            </w:r>
          </w:p>
          <w:permEnd w:id="2026706427"/>
          <w:p w14:paraId="6EFBF031" w14:textId="77777777" w:rsidR="007914FD" w:rsidRPr="007914FD" w:rsidRDefault="007914FD" w:rsidP="003A5FC0">
            <w:pPr>
              <w:spacing w:after="120"/>
              <w:jc w:val="both"/>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222834" w:rsidRPr="00CB5D91" w14:paraId="7788D987" w14:textId="77777777" w:rsidTr="00B32ECD">
        <w:tc>
          <w:tcPr>
            <w:tcW w:w="2970" w:type="dxa"/>
          </w:tcPr>
          <w:p w14:paraId="28F3B1F5" w14:textId="77777777" w:rsidR="00222834" w:rsidRPr="00DF40E8" w:rsidRDefault="00222834" w:rsidP="00000A1D">
            <w:pPr>
              <w:spacing w:before="120" w:after="120"/>
              <w:rPr>
                <w:rFonts w:cs="Arial"/>
                <w:b/>
                <w:sz w:val="22"/>
                <w:szCs w:val="22"/>
              </w:rPr>
            </w:pPr>
            <w:r w:rsidRPr="00DF40E8">
              <w:rPr>
                <w:rFonts w:cs="Arial"/>
                <w:b/>
                <w:sz w:val="22"/>
                <w:szCs w:val="22"/>
              </w:rPr>
              <w:t>Continued training requirements</w:t>
            </w:r>
          </w:p>
        </w:tc>
        <w:tc>
          <w:tcPr>
            <w:tcW w:w="6953" w:type="dxa"/>
          </w:tcPr>
          <w:p w14:paraId="27FEDD9F" w14:textId="77777777" w:rsidR="00222834" w:rsidRPr="00803EE1" w:rsidRDefault="00200B43" w:rsidP="00803EE1">
            <w:pPr>
              <w:pStyle w:val="Header"/>
              <w:numPr>
                <w:ilvl w:val="0"/>
                <w:numId w:val="19"/>
              </w:numPr>
              <w:tabs>
                <w:tab w:val="clear" w:pos="4153"/>
                <w:tab w:val="clear" w:pos="8306"/>
              </w:tabs>
              <w:spacing w:before="120" w:after="120"/>
              <w:ind w:left="324" w:hanging="283"/>
              <w:jc w:val="both"/>
              <w:rPr>
                <w:rFonts w:cs="Arial"/>
                <w:sz w:val="22"/>
                <w:szCs w:val="22"/>
              </w:rPr>
            </w:pPr>
            <w:permStart w:id="2036016416" w:edGrp="everyone"/>
            <w:r>
              <w:rPr>
                <w:rFonts w:ascii="Arial" w:eastAsia="Arial" w:hAnsi="Arial" w:cs="Arial"/>
                <w:sz w:val="22"/>
                <w:szCs w:val="22"/>
              </w:rPr>
              <w:t>a</w:t>
            </w:r>
            <w:r w:rsidR="00BE1625" w:rsidRPr="00803EE1">
              <w:rPr>
                <w:rFonts w:ascii="Arial" w:eastAsia="Arial" w:hAnsi="Arial" w:cs="Arial"/>
                <w:sz w:val="22"/>
                <w:szCs w:val="22"/>
              </w:rPr>
              <w:t>uthorising organisation to i</w:t>
            </w:r>
            <w:r w:rsidR="00E269AD" w:rsidRPr="00803EE1">
              <w:rPr>
                <w:rFonts w:ascii="Arial" w:eastAsia="Arial" w:hAnsi="Arial" w:cs="Arial"/>
                <w:sz w:val="22"/>
                <w:szCs w:val="22"/>
              </w:rPr>
              <w:t xml:space="preserve">nsert </w:t>
            </w:r>
            <w:permEnd w:id="2036016416"/>
          </w:p>
        </w:tc>
      </w:tr>
    </w:tbl>
    <w:p w14:paraId="580DF5CB" w14:textId="77777777" w:rsidR="00DD6ADE" w:rsidRDefault="00DD6ADE" w:rsidP="00DD6ADE">
      <w:pPr>
        <w:pStyle w:val="ListParagraph"/>
        <w:ind w:left="714"/>
        <w:rPr>
          <w:b/>
          <w:szCs w:val="24"/>
        </w:rPr>
      </w:pPr>
    </w:p>
    <w:p w14:paraId="2A9B605D" w14:textId="77777777" w:rsidR="00DD6ADE" w:rsidRDefault="00DD6ADE">
      <w:pPr>
        <w:overflowPunct/>
        <w:autoSpaceDE/>
        <w:autoSpaceDN/>
        <w:adjustRightInd/>
        <w:jc w:val="center"/>
        <w:textAlignment w:val="auto"/>
        <w:rPr>
          <w:b/>
          <w:szCs w:val="24"/>
        </w:rPr>
      </w:pPr>
      <w:r>
        <w:rPr>
          <w:b/>
          <w:szCs w:val="24"/>
        </w:rPr>
        <w:br w:type="page"/>
      </w:r>
    </w:p>
    <w:p w14:paraId="25CC8DAE" w14:textId="77777777" w:rsidR="00B37C58" w:rsidRPr="00FE6654" w:rsidRDefault="00B37C58" w:rsidP="003961AF">
      <w:pPr>
        <w:pStyle w:val="ListParagraph"/>
        <w:numPr>
          <w:ilvl w:val="0"/>
          <w:numId w:val="3"/>
        </w:numPr>
        <w:ind w:left="714" w:hanging="357"/>
        <w:rPr>
          <w:b/>
          <w:szCs w:val="24"/>
        </w:rPr>
      </w:pPr>
      <w:r w:rsidRPr="00FE6654">
        <w:rPr>
          <w:b/>
          <w:szCs w:val="24"/>
        </w:rPr>
        <w:lastRenderedPageBreak/>
        <w:t xml:space="preserve">Clinical condition or </w:t>
      </w:r>
      <w:r w:rsidR="00032A94" w:rsidRPr="00FE6654">
        <w:rPr>
          <w:b/>
          <w:szCs w:val="24"/>
        </w:rPr>
        <w:t>situation to which this PGD</w:t>
      </w:r>
      <w:r w:rsidRPr="00FE6654">
        <w:rPr>
          <w:b/>
          <w:szCs w:val="24"/>
        </w:rPr>
        <w:t xml:space="preserve"> applies.</w:t>
      </w:r>
    </w:p>
    <w:p w14:paraId="33640109"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8B31FA" w:rsidRPr="00CB5D91" w14:paraId="2B79E129" w14:textId="77777777" w:rsidTr="00A83918">
        <w:tc>
          <w:tcPr>
            <w:tcW w:w="2977" w:type="dxa"/>
          </w:tcPr>
          <w:p w14:paraId="62CBC246" w14:textId="77777777" w:rsidR="008B31FA" w:rsidRPr="00436253" w:rsidRDefault="008B31FA" w:rsidP="00A83918">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3DE8EA86" w14:textId="77777777" w:rsidR="008B31FA" w:rsidRPr="009E4F1B" w:rsidRDefault="008B31FA" w:rsidP="00A83918">
            <w:pPr>
              <w:pStyle w:val="CommentText"/>
              <w:overflowPunct/>
              <w:autoSpaceDE/>
              <w:autoSpaceDN/>
              <w:adjustRightInd/>
              <w:spacing w:before="120" w:after="60"/>
              <w:textAlignment w:val="auto"/>
              <w:rPr>
                <w:rFonts w:cs="Arial"/>
                <w:sz w:val="22"/>
                <w:szCs w:val="22"/>
              </w:rPr>
            </w:pPr>
            <w:r w:rsidRPr="00F2738E">
              <w:rPr>
                <w:rFonts w:cs="Arial"/>
                <w:b/>
                <w:sz w:val="22"/>
                <w:szCs w:val="22"/>
              </w:rPr>
              <w:t xml:space="preserve">Initial </w:t>
            </w:r>
            <w:r w:rsidRPr="00F2738E">
              <w:rPr>
                <w:rFonts w:cs="Arial"/>
                <w:sz w:val="22"/>
                <w:szCs w:val="22"/>
              </w:rPr>
              <w:t>chemoprophylaxis is required because of</w:t>
            </w:r>
            <w:r>
              <w:rPr>
                <w:rFonts w:cs="Arial"/>
                <w:sz w:val="22"/>
                <w:szCs w:val="22"/>
              </w:rPr>
              <w:t xml:space="preserve"> known or suspected exposure to anthrax </w:t>
            </w:r>
          </w:p>
        </w:tc>
      </w:tr>
      <w:tr w:rsidR="008B31FA" w:rsidRPr="00CB5D91" w14:paraId="1520AEB5" w14:textId="77777777" w:rsidTr="00A83918">
        <w:tc>
          <w:tcPr>
            <w:tcW w:w="2977" w:type="dxa"/>
          </w:tcPr>
          <w:p w14:paraId="7DBFAA7F" w14:textId="77777777" w:rsidR="008B31FA" w:rsidRDefault="008B31FA" w:rsidP="00A83918">
            <w:pPr>
              <w:spacing w:before="120" w:after="120"/>
              <w:rPr>
                <w:rFonts w:cs="Arial"/>
                <w:b/>
                <w:sz w:val="22"/>
                <w:szCs w:val="22"/>
              </w:rPr>
            </w:pPr>
            <w:r w:rsidRPr="00717869">
              <w:rPr>
                <w:rFonts w:cs="Arial"/>
                <w:b/>
                <w:sz w:val="22"/>
                <w:szCs w:val="22"/>
              </w:rPr>
              <w:t>Criteria for inclusion</w:t>
            </w:r>
          </w:p>
          <w:p w14:paraId="3CFCCAB7" w14:textId="77777777" w:rsidR="008B31FA" w:rsidRPr="00717869" w:rsidRDefault="008B31FA" w:rsidP="00A83918">
            <w:pPr>
              <w:spacing w:before="120" w:after="120"/>
              <w:rPr>
                <w:rFonts w:cs="Arial"/>
                <w:b/>
                <w:sz w:val="22"/>
                <w:szCs w:val="22"/>
              </w:rPr>
            </w:pPr>
          </w:p>
        </w:tc>
        <w:tc>
          <w:tcPr>
            <w:tcW w:w="6946" w:type="dxa"/>
          </w:tcPr>
          <w:p w14:paraId="48F99CA1" w14:textId="77777777" w:rsidR="008B31FA" w:rsidRPr="009E4F1B" w:rsidRDefault="008B31FA" w:rsidP="00A83918">
            <w:pPr>
              <w:spacing w:before="120" w:after="120"/>
              <w:rPr>
                <w:rFonts w:cs="Arial"/>
                <w:sz w:val="22"/>
                <w:szCs w:val="22"/>
              </w:rPr>
            </w:pPr>
            <w:r w:rsidRPr="009E4F1B">
              <w:rPr>
                <w:rFonts w:cs="Arial"/>
                <w:sz w:val="22"/>
                <w:szCs w:val="22"/>
              </w:rPr>
              <w:t xml:space="preserve">Adults and children aged 12 years and over with </w:t>
            </w:r>
            <w:r>
              <w:rPr>
                <w:rFonts w:cs="Arial"/>
                <w:sz w:val="22"/>
                <w:szCs w:val="22"/>
              </w:rPr>
              <w:t xml:space="preserve">known or </w:t>
            </w:r>
            <w:r w:rsidRPr="009E4F1B">
              <w:rPr>
                <w:rFonts w:cs="Arial"/>
                <w:sz w:val="22"/>
                <w:szCs w:val="22"/>
              </w:rPr>
              <w:t xml:space="preserve">suspected exposure to </w:t>
            </w:r>
            <w:r>
              <w:rPr>
                <w:rFonts w:cs="Arial"/>
                <w:sz w:val="22"/>
                <w:szCs w:val="22"/>
              </w:rPr>
              <w:t>anthrax.</w:t>
            </w:r>
          </w:p>
          <w:p w14:paraId="2AFAB7A3" w14:textId="77777777" w:rsidR="008B31FA" w:rsidRDefault="008B31FA" w:rsidP="00A83918">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growing adolescents, pregnant and nursing mothers</w:t>
            </w:r>
            <w:r>
              <w:rPr>
                <w:rFonts w:cs="Arial"/>
                <w:sz w:val="22"/>
                <w:szCs w:val="22"/>
              </w:rPr>
              <w:t xml:space="preserve"> who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 </w:t>
            </w:r>
          </w:p>
          <w:p w14:paraId="6F63B850" w14:textId="77777777" w:rsidR="008B31FA" w:rsidRPr="00D54276" w:rsidRDefault="008B31FA" w:rsidP="00A83918">
            <w:pPr>
              <w:tabs>
                <w:tab w:val="left" w:pos="0"/>
              </w:tabs>
              <w:spacing w:after="120"/>
              <w:rPr>
                <w:rFonts w:cs="Arial"/>
                <w:sz w:val="22"/>
                <w:szCs w:val="22"/>
              </w:rPr>
            </w:pPr>
            <w:r w:rsidRPr="00D54276">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0730E5">
                <w:rPr>
                  <w:rStyle w:val="Hyperlink"/>
                  <w:rFonts w:cs="Arial"/>
                  <w:sz w:val="22"/>
                  <w:szCs w:val="22"/>
                </w:rPr>
                <w:t>Cautions</w:t>
              </w:r>
            </w:hyperlink>
            <w:r w:rsidRPr="00D54276">
              <w:rPr>
                <w:rFonts w:cs="Arial"/>
                <w:sz w:val="22"/>
                <w:szCs w:val="22"/>
              </w:rPr>
              <w:t xml:space="preserve"> section:</w:t>
            </w:r>
          </w:p>
          <w:p w14:paraId="5FA2B592" w14:textId="77777777" w:rsidR="008B31FA" w:rsidRPr="00D54276" w:rsidRDefault="008B31FA" w:rsidP="00A83918">
            <w:pPr>
              <w:tabs>
                <w:tab w:val="left" w:pos="0"/>
              </w:tabs>
              <w:spacing w:after="120"/>
              <w:rPr>
                <w:rFonts w:cs="Arial"/>
                <w:sz w:val="22"/>
                <w:szCs w:val="22"/>
              </w:rPr>
            </w:pPr>
            <w:r>
              <w:rPr>
                <w:rFonts w:cs="Arial"/>
                <w:sz w:val="22"/>
                <w:szCs w:val="22"/>
              </w:rPr>
              <w:t>1.  </w:t>
            </w:r>
            <w:r w:rsidRPr="00D54276">
              <w:rPr>
                <w:rFonts w:cs="Arial"/>
                <w:sz w:val="22"/>
                <w:szCs w:val="22"/>
              </w:rPr>
              <w:t>History of tendon disorder related to quinolone use</w:t>
            </w:r>
          </w:p>
          <w:p w14:paraId="001C7A16" w14:textId="77777777" w:rsidR="008B31FA" w:rsidRPr="00D54276" w:rsidRDefault="008B31FA" w:rsidP="00A83918">
            <w:pPr>
              <w:tabs>
                <w:tab w:val="left" w:pos="0"/>
              </w:tabs>
              <w:spacing w:after="120"/>
              <w:rPr>
                <w:rFonts w:cs="Arial"/>
                <w:sz w:val="22"/>
                <w:szCs w:val="22"/>
              </w:rPr>
            </w:pPr>
            <w:r>
              <w:rPr>
                <w:rFonts w:cs="Arial"/>
                <w:sz w:val="22"/>
                <w:szCs w:val="22"/>
              </w:rPr>
              <w:t>2.  </w:t>
            </w:r>
            <w:r w:rsidRPr="00D54276">
              <w:rPr>
                <w:rFonts w:cs="Arial"/>
                <w:sz w:val="22"/>
                <w:szCs w:val="22"/>
              </w:rPr>
              <w:t>Conditions with risk factor for QT interval prolongation</w:t>
            </w:r>
          </w:p>
          <w:p w14:paraId="5F843B83" w14:textId="77777777" w:rsidR="008B31FA" w:rsidRPr="00D54276" w:rsidRDefault="008B31FA" w:rsidP="00A83918">
            <w:pPr>
              <w:tabs>
                <w:tab w:val="left" w:pos="0"/>
              </w:tabs>
              <w:spacing w:after="120"/>
              <w:rPr>
                <w:rFonts w:cs="Arial"/>
                <w:sz w:val="22"/>
                <w:szCs w:val="22"/>
              </w:rPr>
            </w:pPr>
            <w:r>
              <w:rPr>
                <w:rFonts w:cs="Arial"/>
                <w:sz w:val="22"/>
                <w:szCs w:val="22"/>
              </w:rPr>
              <w:t>3.  </w:t>
            </w:r>
            <w:r w:rsidRPr="00D54276">
              <w:rPr>
                <w:rFonts w:cs="Arial"/>
                <w:sz w:val="22"/>
                <w:szCs w:val="22"/>
              </w:rPr>
              <w:t>History of epilepsy</w:t>
            </w:r>
          </w:p>
          <w:p w14:paraId="6EEC0028" w14:textId="77777777" w:rsidR="008B31FA" w:rsidRPr="00D54276" w:rsidRDefault="008B31FA" w:rsidP="00A83918">
            <w:pPr>
              <w:tabs>
                <w:tab w:val="left" w:pos="0"/>
              </w:tabs>
              <w:spacing w:after="120"/>
              <w:rPr>
                <w:rFonts w:cs="Arial"/>
                <w:sz w:val="22"/>
                <w:szCs w:val="22"/>
              </w:rPr>
            </w:pPr>
            <w:r>
              <w:rPr>
                <w:rFonts w:cs="Arial"/>
                <w:sz w:val="22"/>
                <w:szCs w:val="22"/>
              </w:rPr>
              <w:t>4.  </w:t>
            </w:r>
            <w:r w:rsidRPr="00D54276">
              <w:rPr>
                <w:rFonts w:cs="Arial"/>
                <w:sz w:val="22"/>
                <w:szCs w:val="22"/>
              </w:rPr>
              <w:t>Myasthenia gravis</w:t>
            </w:r>
          </w:p>
          <w:p w14:paraId="6ECEF883" w14:textId="77777777" w:rsidR="008B31FA" w:rsidRPr="009E4F1B" w:rsidRDefault="008B31FA" w:rsidP="00A83918">
            <w:pPr>
              <w:tabs>
                <w:tab w:val="left" w:pos="317"/>
              </w:tabs>
              <w:spacing w:after="120"/>
              <w:ind w:left="317" w:hanging="317"/>
              <w:rPr>
                <w:rFonts w:cs="Arial"/>
                <w:sz w:val="22"/>
                <w:szCs w:val="22"/>
              </w:rPr>
            </w:pPr>
            <w:r w:rsidRPr="00D54276">
              <w:rPr>
                <w:rFonts w:cs="Arial"/>
                <w:sz w:val="22"/>
                <w:szCs w:val="22"/>
              </w:rPr>
              <w:t xml:space="preserve">5.  Vitamin K antagonist concomitant treatment (warfarin, </w:t>
            </w:r>
            <w:proofErr w:type="spellStart"/>
            <w:r w:rsidRPr="00D54276">
              <w:rPr>
                <w:rFonts w:cs="Arial"/>
                <w:sz w:val="22"/>
                <w:szCs w:val="22"/>
              </w:rPr>
              <w:t>phenindione</w:t>
            </w:r>
            <w:proofErr w:type="spellEnd"/>
            <w:r w:rsidRPr="00D54276">
              <w:rPr>
                <w:rFonts w:cs="Arial"/>
                <w:sz w:val="22"/>
                <w:szCs w:val="22"/>
              </w:rPr>
              <w:t xml:space="preserve"> and </w:t>
            </w:r>
            <w:proofErr w:type="spellStart"/>
            <w:r w:rsidRPr="00D54276">
              <w:rPr>
                <w:rFonts w:cs="Arial"/>
                <w:sz w:val="22"/>
                <w:szCs w:val="22"/>
              </w:rPr>
              <w:t>acenocoumarol</w:t>
            </w:r>
            <w:proofErr w:type="spellEnd"/>
            <w:r w:rsidRPr="00D54276">
              <w:rPr>
                <w:rFonts w:cs="Arial"/>
                <w:sz w:val="22"/>
                <w:szCs w:val="22"/>
              </w:rPr>
              <w:t>)</w:t>
            </w:r>
          </w:p>
        </w:tc>
      </w:tr>
      <w:tr w:rsidR="008B31FA" w:rsidRPr="00CB5D91" w14:paraId="05B82813" w14:textId="77777777" w:rsidTr="00A83918">
        <w:trPr>
          <w:trHeight w:val="1597"/>
        </w:trPr>
        <w:tc>
          <w:tcPr>
            <w:tcW w:w="2977" w:type="dxa"/>
          </w:tcPr>
          <w:p w14:paraId="21DB05A3" w14:textId="77777777" w:rsidR="008B31FA" w:rsidRPr="00522BE6" w:rsidRDefault="008B31FA" w:rsidP="00A83918">
            <w:pPr>
              <w:spacing w:before="120" w:after="120"/>
              <w:rPr>
                <w:rFonts w:cs="Arial"/>
                <w:b/>
                <w:sz w:val="22"/>
                <w:szCs w:val="22"/>
              </w:rPr>
            </w:pPr>
            <w:r w:rsidRPr="00522BE6">
              <w:rPr>
                <w:rFonts w:cs="Arial"/>
                <w:b/>
                <w:sz w:val="22"/>
                <w:szCs w:val="22"/>
              </w:rPr>
              <w:t>Criteria for exclusion</w:t>
            </w:r>
            <w:r w:rsidRPr="00522BE6">
              <w:rPr>
                <w:rStyle w:val="FootnoteReference"/>
                <w:rFonts w:cs="Arial"/>
                <w:b/>
                <w:sz w:val="22"/>
                <w:szCs w:val="22"/>
              </w:rPr>
              <w:footnoteReference w:id="1"/>
            </w:r>
          </w:p>
          <w:p w14:paraId="6A73F450" w14:textId="77777777" w:rsidR="008B31FA" w:rsidRPr="00522BE6" w:rsidRDefault="008B31FA" w:rsidP="00A83918">
            <w:pPr>
              <w:spacing w:before="120" w:after="120"/>
              <w:contextualSpacing/>
              <w:rPr>
                <w:rFonts w:cs="Arial"/>
                <w:sz w:val="22"/>
                <w:szCs w:val="22"/>
              </w:rPr>
            </w:pPr>
          </w:p>
          <w:p w14:paraId="7D708071" w14:textId="77777777" w:rsidR="008B31FA" w:rsidRPr="00522BE6" w:rsidRDefault="008B31FA" w:rsidP="00A83918">
            <w:pPr>
              <w:spacing w:before="120" w:after="120"/>
              <w:contextualSpacing/>
              <w:rPr>
                <w:rFonts w:cs="Arial"/>
                <w:b/>
                <w:sz w:val="22"/>
                <w:szCs w:val="22"/>
              </w:rPr>
            </w:pPr>
          </w:p>
        </w:tc>
        <w:tc>
          <w:tcPr>
            <w:tcW w:w="6946" w:type="dxa"/>
          </w:tcPr>
          <w:p w14:paraId="5FFC7805" w14:textId="77777777" w:rsidR="008B31FA" w:rsidRDefault="008B31FA" w:rsidP="008B31FA">
            <w:pPr>
              <w:pStyle w:val="ListParagraph"/>
              <w:numPr>
                <w:ilvl w:val="3"/>
                <w:numId w:val="22"/>
              </w:numPr>
              <w:spacing w:before="120" w:after="120"/>
              <w:ind w:left="318" w:hanging="284"/>
              <w:contextualSpacing w:val="0"/>
              <w:rPr>
                <w:rFonts w:cs="Arial"/>
                <w:sz w:val="22"/>
                <w:szCs w:val="22"/>
              </w:rPr>
            </w:pPr>
            <w:r w:rsidRPr="00522BE6">
              <w:rPr>
                <w:rFonts w:cs="Arial"/>
                <w:sz w:val="22"/>
                <w:szCs w:val="22"/>
              </w:rPr>
              <w:t>Known anaphylaxis, or severe allergy or sensitivity, to ciprofloxacin or other quinolones.</w:t>
            </w:r>
          </w:p>
          <w:p w14:paraId="73953327" w14:textId="77777777" w:rsidR="008B31FA" w:rsidRPr="00803EE1" w:rsidRDefault="008B31FA" w:rsidP="008B31FA">
            <w:pPr>
              <w:pStyle w:val="ListParagraph"/>
              <w:numPr>
                <w:ilvl w:val="3"/>
                <w:numId w:val="22"/>
              </w:numPr>
              <w:spacing w:before="120" w:after="120"/>
              <w:ind w:left="318" w:hanging="284"/>
              <w:contextualSpacing w:val="0"/>
              <w:rPr>
                <w:rFonts w:cs="Arial"/>
                <w:sz w:val="22"/>
                <w:szCs w:val="22"/>
              </w:rPr>
            </w:pPr>
            <w:r>
              <w:rPr>
                <w:rFonts w:cs="Arial"/>
                <w:sz w:val="22"/>
                <w:szCs w:val="22"/>
              </w:rPr>
              <w:t>Children aged under 12 years</w:t>
            </w:r>
          </w:p>
          <w:p w14:paraId="3DD8491E" w14:textId="77777777" w:rsidR="008B31FA" w:rsidRPr="00522BE6" w:rsidRDefault="008B31FA" w:rsidP="008B31FA">
            <w:pPr>
              <w:pStyle w:val="ListParagraph"/>
              <w:numPr>
                <w:ilvl w:val="3"/>
                <w:numId w:val="22"/>
              </w:numPr>
              <w:spacing w:before="120" w:after="120"/>
              <w:ind w:left="317" w:hanging="283"/>
              <w:rPr>
                <w:rFonts w:cs="Arial"/>
                <w:sz w:val="22"/>
                <w:szCs w:val="22"/>
              </w:rPr>
            </w:pPr>
            <w:r w:rsidRPr="00522BE6">
              <w:rPr>
                <w:rFonts w:cs="Arial"/>
                <w:sz w:val="22"/>
                <w:szCs w:val="22"/>
              </w:rPr>
              <w:t>Concomitant administration of ciprofloxacin and:</w:t>
            </w:r>
          </w:p>
          <w:p w14:paraId="2D79D7BF" w14:textId="77777777" w:rsidR="008B31FA" w:rsidRPr="00522BE6" w:rsidRDefault="008B31FA" w:rsidP="00A83918">
            <w:pPr>
              <w:pStyle w:val="ListParagraph"/>
              <w:numPr>
                <w:ilvl w:val="0"/>
                <w:numId w:val="12"/>
              </w:numPr>
              <w:spacing w:after="120"/>
              <w:rPr>
                <w:rFonts w:cs="Arial"/>
                <w:sz w:val="22"/>
                <w:szCs w:val="22"/>
              </w:rPr>
            </w:pPr>
            <w:r w:rsidRPr="00522BE6">
              <w:rPr>
                <w:rFonts w:cs="Arial"/>
                <w:sz w:val="22"/>
                <w:szCs w:val="22"/>
              </w:rPr>
              <w:t>aminophylline</w:t>
            </w:r>
          </w:p>
          <w:p w14:paraId="365677AE" w14:textId="77777777" w:rsidR="008B31FA" w:rsidRPr="00522BE6" w:rsidRDefault="008B31FA" w:rsidP="00A83918">
            <w:pPr>
              <w:pStyle w:val="ListParagraph"/>
              <w:numPr>
                <w:ilvl w:val="0"/>
                <w:numId w:val="12"/>
              </w:numPr>
              <w:spacing w:after="120"/>
              <w:rPr>
                <w:rFonts w:cs="Arial"/>
                <w:sz w:val="22"/>
                <w:szCs w:val="22"/>
              </w:rPr>
            </w:pPr>
            <w:r w:rsidRPr="00522BE6">
              <w:rPr>
                <w:rFonts w:cs="Arial"/>
                <w:sz w:val="22"/>
                <w:szCs w:val="22"/>
              </w:rPr>
              <w:t>theophylline</w:t>
            </w:r>
          </w:p>
          <w:p w14:paraId="2E3A1804" w14:textId="77777777" w:rsidR="008B31FA" w:rsidRPr="00675770" w:rsidRDefault="008B31FA" w:rsidP="00A83918">
            <w:pPr>
              <w:pStyle w:val="ListParagraph"/>
              <w:numPr>
                <w:ilvl w:val="0"/>
                <w:numId w:val="12"/>
              </w:numPr>
              <w:spacing w:after="120"/>
              <w:rPr>
                <w:rFonts w:cs="Arial"/>
                <w:sz w:val="22"/>
                <w:szCs w:val="22"/>
              </w:rPr>
            </w:pPr>
            <w:proofErr w:type="spellStart"/>
            <w:r w:rsidRPr="00675770">
              <w:rPr>
                <w:rFonts w:cs="Arial"/>
                <w:sz w:val="22"/>
                <w:szCs w:val="22"/>
              </w:rPr>
              <w:t>tizanidine</w:t>
            </w:r>
            <w:proofErr w:type="spellEnd"/>
          </w:p>
        </w:tc>
      </w:tr>
      <w:tr w:rsidR="008B31FA" w:rsidRPr="00CB5D91" w14:paraId="20994702" w14:textId="77777777" w:rsidTr="00A83918">
        <w:tc>
          <w:tcPr>
            <w:tcW w:w="2977" w:type="dxa"/>
          </w:tcPr>
          <w:p w14:paraId="04E6137C" w14:textId="77777777" w:rsidR="008B31FA" w:rsidRDefault="008B31FA" w:rsidP="00A83918">
            <w:pPr>
              <w:spacing w:before="120" w:after="120"/>
              <w:rPr>
                <w:rFonts w:cs="Arial"/>
                <w:b/>
                <w:sz w:val="22"/>
                <w:szCs w:val="22"/>
              </w:rPr>
            </w:pPr>
            <w:r>
              <w:rPr>
                <w:rFonts w:cs="Arial"/>
                <w:b/>
                <w:sz w:val="22"/>
                <w:szCs w:val="22"/>
              </w:rPr>
              <w:t>Cautions including any relevant action to be taken</w:t>
            </w:r>
          </w:p>
          <w:p w14:paraId="09862077" w14:textId="77777777" w:rsidR="008B31FA" w:rsidRDefault="008B31FA" w:rsidP="00A83918">
            <w:pPr>
              <w:spacing w:before="120" w:after="120"/>
              <w:rPr>
                <w:rFonts w:cs="Arial"/>
                <w:b/>
                <w:sz w:val="22"/>
                <w:szCs w:val="22"/>
              </w:rPr>
            </w:pPr>
          </w:p>
          <w:p w14:paraId="79983358" w14:textId="77777777" w:rsidR="008B31FA" w:rsidRPr="004010D7" w:rsidRDefault="008B31FA" w:rsidP="00A83918">
            <w:pPr>
              <w:spacing w:before="120" w:after="120"/>
              <w:rPr>
                <w:rFonts w:cs="Arial"/>
                <w:b/>
                <w:sz w:val="22"/>
                <w:szCs w:val="22"/>
              </w:rPr>
            </w:pPr>
          </w:p>
        </w:tc>
        <w:tc>
          <w:tcPr>
            <w:tcW w:w="6946" w:type="dxa"/>
          </w:tcPr>
          <w:p w14:paraId="5EF6A70F" w14:textId="77777777" w:rsidR="008B31FA" w:rsidRPr="00D73D88" w:rsidRDefault="008B31FA" w:rsidP="00A83918">
            <w:pPr>
              <w:pStyle w:val="ListParagraph"/>
              <w:spacing w:before="120"/>
              <w:ind w:left="34"/>
              <w:rPr>
                <w:rFonts w:cs="Arial"/>
                <w:sz w:val="22"/>
                <w:szCs w:val="22"/>
              </w:rPr>
            </w:pPr>
            <w:r>
              <w:rPr>
                <w:rFonts w:cs="Arial"/>
                <w:sz w:val="22"/>
                <w:szCs w:val="22"/>
              </w:rPr>
              <w:t>This PGD c</w:t>
            </w:r>
            <w:r w:rsidRPr="00D73D88">
              <w:rPr>
                <w:rFonts w:cs="Arial"/>
                <w:sz w:val="22"/>
                <w:szCs w:val="22"/>
              </w:rPr>
              <w:t>ontains abbreviated lists of warnings and contra-indications that tak</w:t>
            </w:r>
            <w:r>
              <w:rPr>
                <w:rFonts w:cs="Arial"/>
                <w:sz w:val="22"/>
                <w:szCs w:val="22"/>
              </w:rPr>
              <w:t>e into account this medicine</w:t>
            </w:r>
            <w:r w:rsidRPr="00D73D88">
              <w:rPr>
                <w:rFonts w:cs="Arial"/>
                <w:sz w:val="22"/>
                <w:szCs w:val="22"/>
              </w:rPr>
              <w:t xml:space="preserve"> must be offered in all cases where</w:t>
            </w:r>
            <w:r>
              <w:rPr>
                <w:rFonts w:cs="Arial"/>
                <w:sz w:val="22"/>
                <w:szCs w:val="22"/>
              </w:rPr>
              <w:t xml:space="preserve"> known or suspected</w:t>
            </w:r>
            <w:r w:rsidRPr="00D73D88">
              <w:rPr>
                <w:rFonts w:cs="Arial"/>
                <w:sz w:val="22"/>
                <w:szCs w:val="22"/>
              </w:rPr>
              <w:t xml:space="preserve"> exposure to </w:t>
            </w:r>
            <w:r>
              <w:rPr>
                <w:rFonts w:cs="Arial"/>
                <w:sz w:val="22"/>
                <w:szCs w:val="22"/>
              </w:rPr>
              <w:t xml:space="preserve">anthrax </w:t>
            </w:r>
            <w:r w:rsidRPr="00D73D88">
              <w:rPr>
                <w:rFonts w:cs="Arial"/>
                <w:sz w:val="22"/>
                <w:szCs w:val="22"/>
              </w:rPr>
              <w:t>may have occurred</w:t>
            </w:r>
            <w:r>
              <w:rPr>
                <w:rFonts w:cs="Arial"/>
                <w:sz w:val="22"/>
                <w:szCs w:val="22"/>
              </w:rPr>
              <w:t>,</w:t>
            </w:r>
            <w:r w:rsidRPr="00D73D88">
              <w:rPr>
                <w:rFonts w:cs="Arial"/>
                <w:sz w:val="22"/>
                <w:szCs w:val="22"/>
              </w:rPr>
              <w:t xml:space="preserve"> unless there is very significant clinical reason (life-threatening contra-indications) not to do so</w:t>
            </w:r>
            <w:r>
              <w:rPr>
                <w:rFonts w:cs="Arial"/>
                <w:sz w:val="22"/>
                <w:szCs w:val="22"/>
              </w:rPr>
              <w:t>.</w:t>
            </w:r>
          </w:p>
          <w:p w14:paraId="3773E076" w14:textId="77777777" w:rsidR="008B31FA" w:rsidRDefault="008B31FA" w:rsidP="00A83918">
            <w:pPr>
              <w:pStyle w:val="ListParagraph"/>
              <w:ind w:left="360"/>
              <w:rPr>
                <w:rFonts w:cs="Arial"/>
                <w:b/>
                <w:szCs w:val="24"/>
              </w:rPr>
            </w:pPr>
          </w:p>
          <w:p w14:paraId="7376EBED" w14:textId="77777777" w:rsidR="008B31FA" w:rsidRDefault="008B31FA" w:rsidP="00A83918">
            <w:pPr>
              <w:pStyle w:val="ListParagraph"/>
              <w:spacing w:before="120"/>
              <w:ind w:left="34"/>
              <w:rPr>
                <w:rFonts w:cs="Arial"/>
                <w:sz w:val="22"/>
                <w:szCs w:val="22"/>
              </w:rPr>
            </w:pPr>
            <w:r w:rsidRPr="008D145A">
              <w:rPr>
                <w:rFonts w:cs="Arial"/>
                <w:sz w:val="22"/>
                <w:szCs w:val="22"/>
              </w:rPr>
              <w:t>Supply the chemoprophylaxis to individuals with the conditions listed below, because the benefits of taking the medicine outweigh any risks, but provide the recommended advice</w:t>
            </w:r>
            <w:r>
              <w:rPr>
                <w:rFonts w:cs="Arial"/>
                <w:sz w:val="22"/>
                <w:szCs w:val="22"/>
              </w:rPr>
              <w:t xml:space="preserve"> in the </w:t>
            </w:r>
            <w:hyperlink w:anchor="cautions" w:history="1">
              <w:r w:rsidRPr="0097724E">
                <w:rPr>
                  <w:rStyle w:val="Hyperlink"/>
                  <w:rFonts w:cs="Arial"/>
                  <w:sz w:val="22"/>
                  <w:szCs w:val="22"/>
                </w:rPr>
                <w:t>Cautions</w:t>
              </w:r>
            </w:hyperlink>
            <w:r>
              <w:rPr>
                <w:rFonts w:cs="Arial"/>
                <w:sz w:val="22"/>
                <w:szCs w:val="22"/>
              </w:rPr>
              <w:t xml:space="preserve"> section.</w:t>
            </w:r>
          </w:p>
          <w:p w14:paraId="3445D3DE" w14:textId="77777777" w:rsidR="008B31FA" w:rsidRDefault="008B31FA" w:rsidP="00A83918">
            <w:pPr>
              <w:pStyle w:val="ListParagraph"/>
              <w:spacing w:before="120"/>
              <w:ind w:left="34"/>
              <w:rPr>
                <w:rFonts w:cs="Arial"/>
                <w:sz w:val="22"/>
                <w:szCs w:val="22"/>
              </w:rPr>
            </w:pPr>
            <w:r w:rsidRPr="008D145A">
              <w:rPr>
                <w:rFonts w:cs="Arial"/>
                <w:sz w:val="22"/>
                <w:szCs w:val="22"/>
              </w:rPr>
              <w:t>.</w:t>
            </w:r>
          </w:p>
          <w:p w14:paraId="75DDAD5C" w14:textId="77777777" w:rsidR="008B31FA" w:rsidRPr="00803EE1" w:rsidRDefault="008B31FA" w:rsidP="008B31FA">
            <w:pPr>
              <w:pStyle w:val="ListParagraph"/>
              <w:numPr>
                <w:ilvl w:val="6"/>
                <w:numId w:val="22"/>
              </w:numPr>
              <w:spacing w:after="120"/>
              <w:ind w:left="318" w:hanging="284"/>
              <w:contextualSpacing w:val="0"/>
              <w:rPr>
                <w:rFonts w:cs="Arial"/>
                <w:sz w:val="22"/>
                <w:szCs w:val="22"/>
              </w:rPr>
            </w:pPr>
            <w:r w:rsidRPr="00803EE1">
              <w:rPr>
                <w:rFonts w:cs="Arial"/>
                <w:sz w:val="22"/>
                <w:szCs w:val="22"/>
              </w:rPr>
              <w:t>History of tendon disorder related to quinolone use:</w:t>
            </w:r>
          </w:p>
          <w:p w14:paraId="545087B9" w14:textId="77777777" w:rsidR="008B31FA" w:rsidRPr="00B20AB2" w:rsidRDefault="008B31FA" w:rsidP="00A83918">
            <w:pPr>
              <w:ind w:left="317"/>
              <w:rPr>
                <w:rFonts w:cs="Arial"/>
                <w:i/>
                <w:sz w:val="22"/>
                <w:szCs w:val="22"/>
              </w:rPr>
            </w:pPr>
            <w:r w:rsidRPr="00B20AB2">
              <w:rPr>
                <w:rFonts w:cs="Arial"/>
                <w:i/>
                <w:sz w:val="22"/>
                <w:szCs w:val="22"/>
              </w:rPr>
              <w:t>Warn to self-monitor for tendinitis</w:t>
            </w:r>
          </w:p>
          <w:p w14:paraId="3073B43A" w14:textId="77777777" w:rsidR="008B31FA" w:rsidRPr="00B0052D" w:rsidRDefault="008B31FA" w:rsidP="00A83918">
            <w:pPr>
              <w:spacing w:after="120"/>
              <w:ind w:left="318"/>
              <w:rPr>
                <w:rFonts w:cs="Arial"/>
                <w:i/>
                <w:sz w:val="22"/>
                <w:szCs w:val="22"/>
              </w:rPr>
            </w:pPr>
            <w:r w:rsidRPr="00B20AB2">
              <w:rPr>
                <w:rFonts w:cs="Arial"/>
                <w:i/>
                <w:sz w:val="22"/>
                <w:szCs w:val="22"/>
              </w:rPr>
              <w:t xml:space="preserve">Do not discontinue ciprofloxacin if tendinitis develops; switch to </w:t>
            </w:r>
            <w:hyperlink r:id="rId16" w:history="1">
              <w:r w:rsidRPr="00667532">
                <w:rPr>
                  <w:rStyle w:val="Hyperlink"/>
                  <w:rFonts w:cs="Arial"/>
                  <w:i/>
                  <w:sz w:val="22"/>
                  <w:szCs w:val="22"/>
                </w:rPr>
                <w:t>doxycycline</w:t>
              </w:r>
            </w:hyperlink>
            <w:r w:rsidRPr="00B20AB2">
              <w:rPr>
                <w:rFonts w:cs="Arial"/>
                <w:i/>
                <w:sz w:val="22"/>
                <w:szCs w:val="22"/>
              </w:rPr>
              <w:t xml:space="preserve"> or </w:t>
            </w:r>
            <w:r>
              <w:rPr>
                <w:rFonts w:cs="Arial"/>
                <w:i/>
                <w:sz w:val="22"/>
                <w:szCs w:val="22"/>
              </w:rPr>
              <w:t xml:space="preserve">refer to supervising doctor for prescription of </w:t>
            </w:r>
            <w:r w:rsidRPr="00B20AB2">
              <w:rPr>
                <w:rFonts w:cs="Arial"/>
                <w:i/>
                <w:sz w:val="22"/>
                <w:szCs w:val="22"/>
              </w:rPr>
              <w:t xml:space="preserve">amoxicillin </w:t>
            </w:r>
            <w:r>
              <w:rPr>
                <w:rFonts w:cs="Arial"/>
                <w:i/>
                <w:sz w:val="22"/>
                <w:szCs w:val="22"/>
              </w:rPr>
              <w:t>or co-</w:t>
            </w:r>
            <w:proofErr w:type="spellStart"/>
            <w:r>
              <w:rPr>
                <w:rFonts w:cs="Arial"/>
                <w:i/>
                <w:sz w:val="22"/>
                <w:szCs w:val="22"/>
              </w:rPr>
              <w:t>amoxiclav</w:t>
            </w:r>
            <w:proofErr w:type="spellEnd"/>
            <w:r>
              <w:rPr>
                <w:rFonts w:cs="Arial"/>
                <w:i/>
                <w:sz w:val="22"/>
                <w:szCs w:val="22"/>
              </w:rPr>
              <w:t xml:space="preserve">, if not contraindicated, </w:t>
            </w:r>
            <w:r w:rsidRPr="00B20AB2">
              <w:rPr>
                <w:rFonts w:cs="Arial"/>
                <w:i/>
                <w:sz w:val="22"/>
                <w:szCs w:val="22"/>
              </w:rPr>
              <w:t>as soon as reasonably possible</w:t>
            </w:r>
            <w:r>
              <w:rPr>
                <w:rFonts w:cs="Arial"/>
                <w:i/>
                <w:sz w:val="22"/>
                <w:szCs w:val="22"/>
              </w:rPr>
              <w:t>.</w:t>
            </w:r>
          </w:p>
          <w:p w14:paraId="61D5DDC0" w14:textId="77777777" w:rsidR="008B31FA" w:rsidRPr="00803EE1" w:rsidRDefault="008B31FA" w:rsidP="008B31FA">
            <w:pPr>
              <w:pStyle w:val="ListParagraph"/>
              <w:numPr>
                <w:ilvl w:val="6"/>
                <w:numId w:val="22"/>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lastRenderedPageBreak/>
              <w:t>Conditions with risk factor for QT interval prolongation:</w:t>
            </w:r>
          </w:p>
          <w:p w14:paraId="64A8EFEE" w14:textId="77777777" w:rsidR="008B31FA" w:rsidRPr="00B20AB2" w:rsidRDefault="008B31FA" w:rsidP="00A83918">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Acute myocardial infarction</w:t>
            </w:r>
          </w:p>
          <w:p w14:paraId="40096DDB" w14:textId="77777777" w:rsidR="008B31FA" w:rsidRPr="00B20AB2" w:rsidRDefault="008B31FA" w:rsidP="00A83918">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Bradycardia</w:t>
            </w:r>
          </w:p>
          <w:p w14:paraId="44C82FB8" w14:textId="77777777" w:rsidR="008B31FA" w:rsidRPr="00B20AB2" w:rsidRDefault="008B31FA" w:rsidP="00A83918">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Congenital long QT syndrome</w:t>
            </w:r>
          </w:p>
          <w:p w14:paraId="4EDB726B" w14:textId="77777777" w:rsidR="008B31FA" w:rsidRPr="00B20AB2" w:rsidRDefault="008B31FA" w:rsidP="00A83918">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Heart failure with reduced left ventricular ejection</w:t>
            </w:r>
          </w:p>
          <w:p w14:paraId="53C16523" w14:textId="77777777" w:rsidR="008B31FA" w:rsidRPr="00B0052D" w:rsidRDefault="008B31FA" w:rsidP="00A83918">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sidRPr="00B20AB2">
              <w:rPr>
                <w:rFonts w:cs="Arial"/>
                <w:sz w:val="22"/>
                <w:szCs w:val="22"/>
              </w:rPr>
              <w:t>History of symptomatic arrhythmias</w:t>
            </w:r>
          </w:p>
          <w:p w14:paraId="3D51C9A1" w14:textId="77777777" w:rsidR="008B31FA" w:rsidRPr="00B20AB2" w:rsidRDefault="008B31FA" w:rsidP="00A83918">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p>
          <w:p w14:paraId="05B0FE22" w14:textId="77777777" w:rsidR="008B31FA" w:rsidRPr="00B0052D" w:rsidRDefault="008B31FA" w:rsidP="00A83918">
            <w:pPr>
              <w:spacing w:after="120"/>
              <w:ind w:left="318"/>
              <w:rPr>
                <w:rFonts w:cs="Arial"/>
                <w:i/>
                <w:sz w:val="22"/>
                <w:szCs w:val="22"/>
              </w:rPr>
            </w:pPr>
            <w:r w:rsidRPr="00B20AB2">
              <w:rPr>
                <w:rFonts w:cs="Arial"/>
                <w:i/>
                <w:sz w:val="22"/>
                <w:szCs w:val="22"/>
              </w:rPr>
              <w:t xml:space="preserve">If symptomatic switch to </w:t>
            </w:r>
            <w:hyperlink r:id="rId17" w:history="1">
              <w:r w:rsidRPr="00667532">
                <w:rPr>
                  <w:rStyle w:val="Hyperlink"/>
                  <w:rFonts w:cs="Arial"/>
                  <w:i/>
                  <w:sz w:val="22"/>
                  <w:szCs w:val="22"/>
                </w:rPr>
                <w:t>doxycycline</w:t>
              </w:r>
            </w:hyperlink>
            <w:r w:rsidRPr="00B20AB2">
              <w:rPr>
                <w:rFonts w:cs="Arial"/>
                <w:i/>
                <w:sz w:val="22"/>
                <w:szCs w:val="22"/>
              </w:rPr>
              <w:t xml:space="preserve"> or </w:t>
            </w:r>
            <w:r>
              <w:rPr>
                <w:rFonts w:cs="Arial"/>
                <w:i/>
                <w:sz w:val="22"/>
                <w:szCs w:val="22"/>
              </w:rPr>
              <w:t xml:space="preserve">refer to supervising doctor for prescription of </w:t>
            </w:r>
            <w:r w:rsidRPr="00B20AB2">
              <w:rPr>
                <w:rFonts w:cs="Arial"/>
                <w:i/>
                <w:sz w:val="22"/>
                <w:szCs w:val="22"/>
              </w:rPr>
              <w:t xml:space="preserve">amoxicillin </w:t>
            </w:r>
            <w:r>
              <w:rPr>
                <w:rFonts w:cs="Arial"/>
                <w:i/>
                <w:sz w:val="22"/>
                <w:szCs w:val="22"/>
              </w:rPr>
              <w:t>or co-</w:t>
            </w:r>
            <w:proofErr w:type="spellStart"/>
            <w:r>
              <w:rPr>
                <w:rFonts w:cs="Arial"/>
                <w:i/>
                <w:sz w:val="22"/>
                <w:szCs w:val="22"/>
              </w:rPr>
              <w:t>amoxiclav</w:t>
            </w:r>
            <w:proofErr w:type="spellEnd"/>
            <w:r>
              <w:rPr>
                <w:rFonts w:cs="Arial"/>
                <w:i/>
                <w:sz w:val="22"/>
                <w:szCs w:val="22"/>
              </w:rPr>
              <w:t xml:space="preserve">, if not contraindicated, </w:t>
            </w:r>
            <w:r w:rsidRPr="00B20AB2">
              <w:rPr>
                <w:rFonts w:cs="Arial"/>
                <w:i/>
                <w:sz w:val="22"/>
                <w:szCs w:val="22"/>
              </w:rPr>
              <w:t>as soon as reasonably possible</w:t>
            </w:r>
            <w:r>
              <w:rPr>
                <w:rFonts w:cs="Arial"/>
                <w:i/>
                <w:sz w:val="22"/>
                <w:szCs w:val="22"/>
              </w:rPr>
              <w:t>.</w:t>
            </w:r>
          </w:p>
          <w:p w14:paraId="72120D41" w14:textId="77777777" w:rsidR="008B31FA" w:rsidRPr="00B0052D" w:rsidRDefault="008B31FA" w:rsidP="008B31FA">
            <w:pPr>
              <w:pStyle w:val="ListParagraph"/>
              <w:numPr>
                <w:ilvl w:val="3"/>
                <w:numId w:val="23"/>
              </w:numPr>
              <w:tabs>
                <w:tab w:val="left" w:pos="4680"/>
                <w:tab w:val="left" w:pos="5400"/>
                <w:tab w:val="right" w:pos="9000"/>
              </w:tabs>
              <w:overflowPunct/>
              <w:autoSpaceDE/>
              <w:autoSpaceDN/>
              <w:adjustRightInd/>
              <w:spacing w:before="120" w:after="120"/>
              <w:ind w:left="317" w:hanging="283"/>
              <w:contextualSpacing w:val="0"/>
              <w:textAlignment w:val="auto"/>
              <w:rPr>
                <w:rFonts w:cs="Arial"/>
                <w:sz w:val="22"/>
                <w:szCs w:val="22"/>
              </w:rPr>
            </w:pPr>
            <w:r w:rsidRPr="00B0052D">
              <w:rPr>
                <w:rFonts w:cs="Arial"/>
                <w:sz w:val="22"/>
                <w:szCs w:val="22"/>
              </w:rPr>
              <w:t>History of epilepsy</w:t>
            </w:r>
            <w:r>
              <w:rPr>
                <w:rFonts w:cs="Arial"/>
                <w:sz w:val="22"/>
                <w:szCs w:val="22"/>
              </w:rPr>
              <w:t>:</w:t>
            </w:r>
          </w:p>
          <w:p w14:paraId="39936B94" w14:textId="77777777" w:rsidR="008B31FA" w:rsidRPr="00B20AB2" w:rsidRDefault="008B31FA" w:rsidP="00A83918">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increase in frequency or severity of seizures</w:t>
            </w:r>
          </w:p>
          <w:p w14:paraId="6792D512" w14:textId="77777777" w:rsidR="008B31FA" w:rsidRPr="00B0052D" w:rsidRDefault="008B31FA" w:rsidP="00A83918">
            <w:pPr>
              <w:spacing w:after="120"/>
              <w:ind w:left="318"/>
              <w:rPr>
                <w:rFonts w:cs="Arial"/>
                <w:i/>
                <w:sz w:val="22"/>
                <w:szCs w:val="22"/>
              </w:rPr>
            </w:pPr>
            <w:r w:rsidRPr="00B20AB2">
              <w:rPr>
                <w:rFonts w:cs="Arial"/>
                <w:i/>
                <w:sz w:val="22"/>
                <w:szCs w:val="22"/>
              </w:rPr>
              <w:t xml:space="preserve">Do not discontinue ciprofloxacin if increase in frequency or severity of seizures; switch to </w:t>
            </w:r>
            <w:hyperlink r:id="rId18" w:history="1">
              <w:r w:rsidRPr="00667532">
                <w:rPr>
                  <w:rStyle w:val="Hyperlink"/>
                  <w:rFonts w:cs="Arial"/>
                  <w:i/>
                  <w:sz w:val="22"/>
                  <w:szCs w:val="22"/>
                </w:rPr>
                <w:t>doxycycline</w:t>
              </w:r>
            </w:hyperlink>
            <w:r w:rsidRPr="00B20AB2">
              <w:rPr>
                <w:rFonts w:cs="Arial"/>
                <w:i/>
                <w:sz w:val="22"/>
                <w:szCs w:val="22"/>
              </w:rPr>
              <w:t xml:space="preserve"> or </w:t>
            </w:r>
            <w:r>
              <w:rPr>
                <w:rFonts w:cs="Arial"/>
                <w:i/>
                <w:sz w:val="22"/>
                <w:szCs w:val="22"/>
              </w:rPr>
              <w:t xml:space="preserve">refer to supervising doctor for prescription of </w:t>
            </w:r>
            <w:r w:rsidRPr="00B20AB2">
              <w:rPr>
                <w:rFonts w:cs="Arial"/>
                <w:i/>
                <w:sz w:val="22"/>
                <w:szCs w:val="22"/>
              </w:rPr>
              <w:t xml:space="preserve">amoxicillin </w:t>
            </w:r>
            <w:r>
              <w:rPr>
                <w:rFonts w:cs="Arial"/>
                <w:i/>
                <w:sz w:val="22"/>
                <w:szCs w:val="22"/>
              </w:rPr>
              <w:t>or co-</w:t>
            </w:r>
            <w:proofErr w:type="spellStart"/>
            <w:r>
              <w:rPr>
                <w:rFonts w:cs="Arial"/>
                <w:i/>
                <w:sz w:val="22"/>
                <w:szCs w:val="22"/>
              </w:rPr>
              <w:t>amoxiclav</w:t>
            </w:r>
            <w:proofErr w:type="spellEnd"/>
            <w:r>
              <w:rPr>
                <w:rFonts w:cs="Arial"/>
                <w:i/>
                <w:sz w:val="22"/>
                <w:szCs w:val="22"/>
              </w:rPr>
              <w:t xml:space="preserve">, if not contraindicated, </w:t>
            </w:r>
            <w:r w:rsidRPr="00B20AB2">
              <w:rPr>
                <w:rFonts w:cs="Arial"/>
                <w:i/>
                <w:sz w:val="22"/>
                <w:szCs w:val="22"/>
              </w:rPr>
              <w:t>as soon as reasonably possible</w:t>
            </w:r>
            <w:r>
              <w:rPr>
                <w:rFonts w:cs="Arial"/>
                <w:i/>
                <w:sz w:val="22"/>
                <w:szCs w:val="22"/>
              </w:rPr>
              <w:t>.</w:t>
            </w:r>
          </w:p>
          <w:p w14:paraId="0704F83F" w14:textId="77777777" w:rsidR="008B31FA" w:rsidRPr="00FB3BE7" w:rsidRDefault="008B31FA" w:rsidP="008B31FA">
            <w:pPr>
              <w:pStyle w:val="ListParagraph"/>
              <w:numPr>
                <w:ilvl w:val="0"/>
                <w:numId w:val="24"/>
              </w:numPr>
              <w:tabs>
                <w:tab w:val="left" w:pos="4680"/>
                <w:tab w:val="left" w:pos="5400"/>
                <w:tab w:val="right" w:pos="9000"/>
              </w:tabs>
              <w:overflowPunct/>
              <w:autoSpaceDE/>
              <w:autoSpaceDN/>
              <w:adjustRightInd/>
              <w:spacing w:after="120"/>
              <w:ind w:left="317" w:hanging="283"/>
              <w:contextualSpacing w:val="0"/>
              <w:textAlignment w:val="auto"/>
              <w:rPr>
                <w:rFonts w:cs="Arial"/>
                <w:sz w:val="22"/>
                <w:szCs w:val="22"/>
              </w:rPr>
            </w:pPr>
            <w:r w:rsidRPr="00FB3BE7">
              <w:rPr>
                <w:rFonts w:cs="Arial"/>
                <w:sz w:val="22"/>
                <w:szCs w:val="22"/>
              </w:rPr>
              <w:t>Myasthenia gravis</w:t>
            </w:r>
            <w:r>
              <w:rPr>
                <w:rFonts w:cs="Arial"/>
                <w:sz w:val="22"/>
                <w:szCs w:val="22"/>
              </w:rPr>
              <w:t>:</w:t>
            </w:r>
          </w:p>
          <w:p w14:paraId="64B44128" w14:textId="77777777" w:rsidR="008B31FA" w:rsidRPr="00FB3BE7" w:rsidRDefault="008B31FA" w:rsidP="00A83918">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to self-monitor for any increase severity of disease</w:t>
            </w:r>
          </w:p>
          <w:p w14:paraId="7234852D" w14:textId="77777777" w:rsidR="008B31FA" w:rsidRPr="00B0052D" w:rsidRDefault="008B31FA" w:rsidP="00A83918">
            <w:pPr>
              <w:spacing w:after="120"/>
              <w:ind w:left="318"/>
              <w:rPr>
                <w:rFonts w:cs="Arial"/>
                <w:i/>
                <w:sz w:val="22"/>
                <w:szCs w:val="22"/>
              </w:rPr>
            </w:pPr>
            <w:r w:rsidRPr="00FB3BE7">
              <w:rPr>
                <w:rFonts w:cs="Arial"/>
                <w:i/>
                <w:sz w:val="22"/>
                <w:szCs w:val="22"/>
              </w:rPr>
              <w:t xml:space="preserve">Do not discontinue ciprofloxacin if </w:t>
            </w:r>
            <w:r>
              <w:rPr>
                <w:rFonts w:cs="Arial"/>
                <w:i/>
                <w:sz w:val="22"/>
                <w:szCs w:val="22"/>
              </w:rPr>
              <w:t>increase in severity of disease;</w:t>
            </w:r>
            <w:r w:rsidRPr="00FB3BE7">
              <w:rPr>
                <w:rFonts w:cs="Arial"/>
                <w:i/>
                <w:sz w:val="22"/>
                <w:szCs w:val="22"/>
              </w:rPr>
              <w:t xml:space="preserve"> </w:t>
            </w:r>
            <w:r w:rsidRPr="00B20AB2">
              <w:rPr>
                <w:rFonts w:cs="Arial"/>
                <w:i/>
                <w:sz w:val="22"/>
                <w:szCs w:val="22"/>
              </w:rPr>
              <w:t xml:space="preserve">switch to </w:t>
            </w:r>
            <w:hyperlink r:id="rId19" w:history="1">
              <w:r w:rsidRPr="00667532">
                <w:rPr>
                  <w:rStyle w:val="Hyperlink"/>
                  <w:rFonts w:cs="Arial"/>
                  <w:i/>
                  <w:sz w:val="22"/>
                  <w:szCs w:val="22"/>
                </w:rPr>
                <w:t>doxycycline</w:t>
              </w:r>
            </w:hyperlink>
            <w:r w:rsidRPr="00B20AB2">
              <w:rPr>
                <w:rFonts w:cs="Arial"/>
                <w:i/>
                <w:sz w:val="22"/>
                <w:szCs w:val="22"/>
              </w:rPr>
              <w:t xml:space="preserve"> or </w:t>
            </w:r>
            <w:r>
              <w:rPr>
                <w:rFonts w:cs="Arial"/>
                <w:i/>
                <w:sz w:val="22"/>
                <w:szCs w:val="22"/>
              </w:rPr>
              <w:t xml:space="preserve">refer to supervising doctor for prescription of </w:t>
            </w:r>
            <w:r w:rsidRPr="00B20AB2">
              <w:rPr>
                <w:rFonts w:cs="Arial"/>
                <w:i/>
                <w:sz w:val="22"/>
                <w:szCs w:val="22"/>
              </w:rPr>
              <w:t xml:space="preserve">amoxicillin </w:t>
            </w:r>
            <w:r>
              <w:rPr>
                <w:rFonts w:cs="Arial"/>
                <w:i/>
                <w:sz w:val="22"/>
                <w:szCs w:val="22"/>
              </w:rPr>
              <w:t>or co-</w:t>
            </w:r>
            <w:proofErr w:type="spellStart"/>
            <w:r>
              <w:rPr>
                <w:rFonts w:cs="Arial"/>
                <w:i/>
                <w:sz w:val="22"/>
                <w:szCs w:val="22"/>
              </w:rPr>
              <w:t>amoxiclav</w:t>
            </w:r>
            <w:proofErr w:type="spellEnd"/>
            <w:r>
              <w:rPr>
                <w:rFonts w:cs="Arial"/>
                <w:i/>
                <w:sz w:val="22"/>
                <w:szCs w:val="22"/>
              </w:rPr>
              <w:t xml:space="preserve">, if not contraindicated, </w:t>
            </w:r>
            <w:r w:rsidRPr="00B20AB2">
              <w:rPr>
                <w:rFonts w:cs="Arial"/>
                <w:i/>
                <w:sz w:val="22"/>
                <w:szCs w:val="22"/>
              </w:rPr>
              <w:t>as soon as reasonably possible</w:t>
            </w:r>
            <w:r>
              <w:rPr>
                <w:rFonts w:cs="Arial"/>
                <w:i/>
                <w:sz w:val="22"/>
                <w:szCs w:val="22"/>
              </w:rPr>
              <w:t>.</w:t>
            </w:r>
          </w:p>
          <w:p w14:paraId="63E613E5" w14:textId="77777777" w:rsidR="008B31FA" w:rsidRPr="00B0052D" w:rsidRDefault="008B31FA" w:rsidP="008B31FA">
            <w:pPr>
              <w:pStyle w:val="ListParagraph"/>
              <w:numPr>
                <w:ilvl w:val="0"/>
                <w:numId w:val="24"/>
              </w:numPr>
              <w:tabs>
                <w:tab w:val="left" w:pos="4680"/>
                <w:tab w:val="left" w:pos="5400"/>
                <w:tab w:val="right" w:pos="9000"/>
              </w:tabs>
              <w:overflowPunct/>
              <w:autoSpaceDE/>
              <w:autoSpaceDN/>
              <w:adjustRightInd/>
              <w:spacing w:after="120"/>
              <w:ind w:left="317" w:hanging="283"/>
              <w:contextualSpacing w:val="0"/>
              <w:textAlignment w:val="auto"/>
              <w:rPr>
                <w:rFonts w:cs="Arial"/>
                <w:sz w:val="22"/>
                <w:szCs w:val="22"/>
              </w:rPr>
            </w:pPr>
            <w:r w:rsidRPr="00FB3BE7">
              <w:rPr>
                <w:rFonts w:cs="Arial"/>
                <w:sz w:val="22"/>
                <w:szCs w:val="22"/>
              </w:rPr>
              <w:t xml:space="preserve">Vitamin K antagonist concomitant treatment (warfarin, </w:t>
            </w:r>
            <w:proofErr w:type="spellStart"/>
            <w:r w:rsidRPr="00FB3BE7">
              <w:rPr>
                <w:rFonts w:cs="Arial"/>
                <w:sz w:val="22"/>
                <w:szCs w:val="22"/>
              </w:rPr>
              <w:t>phenindione</w:t>
            </w:r>
            <w:proofErr w:type="spellEnd"/>
            <w:r w:rsidRPr="00FB3BE7">
              <w:rPr>
                <w:rFonts w:cs="Arial"/>
                <w:sz w:val="22"/>
                <w:szCs w:val="22"/>
              </w:rPr>
              <w:t xml:space="preserve"> and </w:t>
            </w:r>
            <w:proofErr w:type="spellStart"/>
            <w:r w:rsidRPr="00FB3BE7">
              <w:rPr>
                <w:rFonts w:cs="Arial"/>
                <w:sz w:val="22"/>
                <w:szCs w:val="22"/>
              </w:rPr>
              <w:t>acenocoumarol</w:t>
            </w:r>
            <w:proofErr w:type="spellEnd"/>
            <w:r w:rsidRPr="00FB3BE7">
              <w:rPr>
                <w:rFonts w:cs="Arial"/>
                <w:sz w:val="22"/>
                <w:szCs w:val="22"/>
              </w:rPr>
              <w:t>)</w:t>
            </w:r>
            <w:r>
              <w:rPr>
                <w:rFonts w:cs="Arial"/>
                <w:sz w:val="22"/>
                <w:szCs w:val="22"/>
              </w:rPr>
              <w:t>:</w:t>
            </w:r>
          </w:p>
          <w:p w14:paraId="0C961E79" w14:textId="77777777" w:rsidR="008B31FA" w:rsidRPr="00FB3BE7" w:rsidRDefault="008B31FA" w:rsidP="00A83918">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individual of increased risk of bleeding</w:t>
            </w:r>
          </w:p>
          <w:p w14:paraId="761BB91B" w14:textId="77777777" w:rsidR="008B31FA" w:rsidRPr="004B00DE" w:rsidRDefault="008B31FA" w:rsidP="00A83918">
            <w:pPr>
              <w:tabs>
                <w:tab w:val="left" w:pos="720"/>
                <w:tab w:val="left" w:pos="1440"/>
                <w:tab w:val="left" w:pos="2160"/>
                <w:tab w:val="left" w:pos="2880"/>
                <w:tab w:val="left" w:pos="4680"/>
                <w:tab w:val="left" w:pos="5400"/>
                <w:tab w:val="right" w:pos="9000"/>
              </w:tabs>
              <w:overflowPunct/>
              <w:autoSpaceDE/>
              <w:autoSpaceDN/>
              <w:adjustRightInd/>
              <w:spacing w:after="120"/>
              <w:ind w:left="318"/>
              <w:textAlignment w:val="auto"/>
              <w:rPr>
                <w:rFonts w:cs="Arial"/>
                <w:sz w:val="22"/>
                <w:szCs w:val="22"/>
              </w:rPr>
            </w:pPr>
            <w:r w:rsidRPr="00FB3BE7">
              <w:rPr>
                <w:rFonts w:cs="Arial"/>
                <w:i/>
                <w:sz w:val="22"/>
                <w:szCs w:val="22"/>
              </w:rPr>
              <w:t>Check INR and adjust dose of anticoagulant treatment weekly during long term ciprofloxacin use</w:t>
            </w:r>
          </w:p>
        </w:tc>
      </w:tr>
      <w:tr w:rsidR="008B31FA" w:rsidRPr="00CB5D91" w14:paraId="490E20CD" w14:textId="77777777" w:rsidTr="00A83918">
        <w:tc>
          <w:tcPr>
            <w:tcW w:w="2977" w:type="dxa"/>
          </w:tcPr>
          <w:p w14:paraId="3345D77E" w14:textId="77777777" w:rsidR="008B31FA" w:rsidRPr="004010D7" w:rsidRDefault="008B31FA" w:rsidP="00A83918">
            <w:pPr>
              <w:pStyle w:val="Header"/>
              <w:tabs>
                <w:tab w:val="left" w:pos="720"/>
              </w:tabs>
              <w:spacing w:before="120" w:after="120"/>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14:paraId="1968C65B" w14:textId="77777777" w:rsidR="008B31FA" w:rsidRDefault="008B31FA" w:rsidP="00A83918">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r>
              <w:rPr>
                <w:rFonts w:cs="Arial"/>
                <w:sz w:val="22"/>
                <w:szCs w:val="22"/>
              </w:rPr>
              <w:t>.</w:t>
            </w:r>
          </w:p>
          <w:p w14:paraId="638E52C5" w14:textId="77777777" w:rsidR="008B31FA" w:rsidRDefault="008B31FA" w:rsidP="00A83918">
            <w:pPr>
              <w:overflowPunct/>
              <w:autoSpaceDE/>
              <w:adjustRightInd/>
              <w:spacing w:before="120" w:after="120"/>
              <w:rPr>
                <w:rFonts w:cs="Arial"/>
                <w:sz w:val="22"/>
              </w:rPr>
            </w:pPr>
            <w:r>
              <w:rPr>
                <w:rFonts w:cs="Arial"/>
                <w:sz w:val="22"/>
              </w:rPr>
              <w:t xml:space="preserve">Advise the individual or their carer of the possible consequences of declining prophylaxis and of alternative options. </w:t>
            </w:r>
          </w:p>
          <w:p w14:paraId="660A34DE" w14:textId="77777777" w:rsidR="008B31FA" w:rsidRDefault="008B31FA" w:rsidP="00A83918">
            <w:pPr>
              <w:overflowPunct/>
              <w:autoSpaceDE/>
              <w:adjustRightInd/>
              <w:spacing w:after="120"/>
              <w:rPr>
                <w:rFonts w:eastAsiaTheme="minorHAnsi" w:cs="Arial"/>
                <w:sz w:val="22"/>
                <w:szCs w:val="22"/>
              </w:rPr>
            </w:pPr>
            <w:r>
              <w:rPr>
                <w:rFonts w:eastAsiaTheme="minorHAnsi" w:cs="Arial"/>
                <w:sz w:val="22"/>
                <w:szCs w:val="22"/>
              </w:rPr>
              <w:t xml:space="preserve">Advise about the protective effects of the prophylaxis, risks of infection, and disease complications. </w:t>
            </w:r>
          </w:p>
          <w:p w14:paraId="309B18AB" w14:textId="77777777" w:rsidR="008B31FA" w:rsidRPr="00BA16C1" w:rsidRDefault="008B31FA" w:rsidP="00A83918">
            <w:pPr>
              <w:overflowPunct/>
              <w:autoSpaceDE/>
              <w:adjustRightInd/>
              <w:spacing w:after="120"/>
              <w:rPr>
                <w:rFonts w:cs="Arial"/>
              </w:rPr>
            </w:pPr>
            <w:r>
              <w:rPr>
                <w:rFonts w:cs="Arial"/>
                <w:sz w:val="22"/>
                <w:szCs w:val="22"/>
              </w:rPr>
              <w:t xml:space="preserve">Advise on the need for vigilance for symptoms of the potential disease, recognising symptoms and the need to seek urgent medical attention should symptoms occur. </w:t>
            </w:r>
          </w:p>
        </w:tc>
      </w:tr>
      <w:tr w:rsidR="008B31FA" w:rsidRPr="00CB5D91" w14:paraId="1CFAA6F9" w14:textId="77777777" w:rsidTr="00A83918">
        <w:tc>
          <w:tcPr>
            <w:tcW w:w="2977" w:type="dxa"/>
          </w:tcPr>
          <w:p w14:paraId="3E0D39A8" w14:textId="77777777" w:rsidR="008B31FA" w:rsidRDefault="008B31FA" w:rsidP="00A83918">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1C69AC10" w14:textId="77777777" w:rsidR="008B31FA" w:rsidRPr="0038578B" w:rsidRDefault="008B31FA" w:rsidP="00A83918">
            <w:pPr>
              <w:spacing w:before="120" w:after="120"/>
              <w:rPr>
                <w:rFonts w:cs="Arial"/>
                <w:sz w:val="22"/>
                <w:szCs w:val="22"/>
              </w:rPr>
            </w:pPr>
            <w:r w:rsidRPr="009E4F1B">
              <w:rPr>
                <w:rFonts w:cs="Arial"/>
                <w:sz w:val="22"/>
                <w:szCs w:val="22"/>
              </w:rPr>
              <w:t xml:space="preserve">Explain why they have been excluded and refer the </w:t>
            </w:r>
            <w:r>
              <w:rPr>
                <w:rFonts w:cs="Arial"/>
                <w:sz w:val="22"/>
                <w:szCs w:val="22"/>
              </w:rPr>
              <w:t>individual</w:t>
            </w:r>
            <w:r w:rsidRPr="009E4F1B">
              <w:rPr>
                <w:rFonts w:cs="Arial"/>
                <w:sz w:val="22"/>
                <w:szCs w:val="22"/>
              </w:rPr>
              <w:t xml:space="preserve"> to the supervising doctor.</w:t>
            </w:r>
          </w:p>
        </w:tc>
      </w:tr>
    </w:tbl>
    <w:p w14:paraId="5D58A0DE" w14:textId="77777777" w:rsidR="0038578B" w:rsidRDefault="00B37C58" w:rsidP="00ED223A">
      <w:pPr>
        <w:spacing w:before="120"/>
        <w:rPr>
          <w:rFonts w:cs="Arial"/>
          <w:b/>
          <w:szCs w:val="24"/>
        </w:rPr>
      </w:pPr>
      <w:r w:rsidRPr="00CB5D91">
        <w:rPr>
          <w:rFonts w:cs="Arial"/>
          <w:b/>
          <w:szCs w:val="24"/>
        </w:rPr>
        <w:t xml:space="preserve"> </w:t>
      </w:r>
    </w:p>
    <w:p w14:paraId="2C205FAF"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710379CA" w14:textId="77777777" w:rsidR="008431D2" w:rsidRPr="00A13AE5" w:rsidRDefault="00B37C58" w:rsidP="003961AF">
      <w:pPr>
        <w:pStyle w:val="ListParagraph"/>
        <w:numPr>
          <w:ilvl w:val="0"/>
          <w:numId w:val="3"/>
        </w:numPr>
        <w:overflowPunct/>
        <w:autoSpaceDE/>
        <w:autoSpaceDN/>
        <w:adjustRightInd/>
        <w:textAlignment w:val="auto"/>
        <w:rPr>
          <w:rFonts w:cs="Arial"/>
          <w:b/>
          <w:szCs w:val="24"/>
        </w:rPr>
      </w:pPr>
      <w:r w:rsidRPr="00A13AE5">
        <w:rPr>
          <w:rFonts w:cs="Arial"/>
          <w:b/>
          <w:szCs w:val="24"/>
        </w:rPr>
        <w:lastRenderedPageBreak/>
        <w:t xml:space="preserve">Description of </w:t>
      </w:r>
      <w:r w:rsidR="00AD175D">
        <w:rPr>
          <w:rFonts w:cs="Arial"/>
          <w:b/>
          <w:szCs w:val="24"/>
        </w:rPr>
        <w:t>t</w:t>
      </w:r>
      <w:r w:rsidRPr="00A13AE5">
        <w:rPr>
          <w:rFonts w:cs="Arial"/>
          <w:b/>
          <w:szCs w:val="24"/>
        </w:rPr>
        <w:t>reatment</w:t>
      </w:r>
    </w:p>
    <w:p w14:paraId="2D642395" w14:textId="77777777" w:rsidR="00A13AE5" w:rsidRPr="00A13AE5" w:rsidRDefault="00A13AE5" w:rsidP="00A13AE5">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CD234E" w:rsidRPr="007C1B5E" w14:paraId="43FE1063" w14:textId="77777777" w:rsidTr="00A83918">
        <w:tc>
          <w:tcPr>
            <w:tcW w:w="2790" w:type="dxa"/>
          </w:tcPr>
          <w:p w14:paraId="1EFA6A07" w14:textId="77777777" w:rsidR="00CD234E" w:rsidRPr="007C1B5E" w:rsidRDefault="00CD234E" w:rsidP="00A83918">
            <w:pPr>
              <w:spacing w:before="120" w:after="120"/>
              <w:rPr>
                <w:rFonts w:cs="Arial"/>
                <w:b/>
                <w:sz w:val="22"/>
                <w:szCs w:val="22"/>
              </w:rPr>
            </w:pPr>
            <w:r w:rsidRPr="007C1B5E">
              <w:rPr>
                <w:rFonts w:cs="Arial"/>
                <w:b/>
                <w:sz w:val="22"/>
                <w:szCs w:val="22"/>
              </w:rPr>
              <w:t>Name, strength &amp; formulation of drug</w:t>
            </w:r>
          </w:p>
        </w:tc>
        <w:tc>
          <w:tcPr>
            <w:tcW w:w="7133" w:type="dxa"/>
          </w:tcPr>
          <w:p w14:paraId="07C24C84" w14:textId="77777777" w:rsidR="00CD234E" w:rsidRPr="00EC7FE7" w:rsidRDefault="00CD234E" w:rsidP="00A83918">
            <w:pPr>
              <w:pStyle w:val="Header"/>
              <w:tabs>
                <w:tab w:val="left" w:pos="720"/>
              </w:tabs>
              <w:spacing w:before="120" w:after="120"/>
              <w:jc w:val="both"/>
              <w:rPr>
                <w:rFonts w:ascii="Arial" w:hAnsi="Arial" w:cs="Arial"/>
                <w:sz w:val="22"/>
                <w:szCs w:val="22"/>
                <w:lang w:val="en-US"/>
              </w:rPr>
            </w:pPr>
            <w:r w:rsidRPr="00EC7FE7">
              <w:rPr>
                <w:rFonts w:ascii="Arial" w:hAnsi="Arial" w:cs="Arial"/>
                <w:sz w:val="22"/>
                <w:szCs w:val="22"/>
                <w:lang w:val="en-US"/>
              </w:rPr>
              <w:t>Ciprofloxacin 500mg tablets</w:t>
            </w:r>
          </w:p>
        </w:tc>
      </w:tr>
      <w:tr w:rsidR="00CD234E" w:rsidRPr="007C1B5E" w14:paraId="6E162DB0" w14:textId="77777777" w:rsidTr="00A83918">
        <w:tc>
          <w:tcPr>
            <w:tcW w:w="2790" w:type="dxa"/>
          </w:tcPr>
          <w:p w14:paraId="04C774CB" w14:textId="77777777" w:rsidR="00CD234E" w:rsidRPr="007C1B5E" w:rsidRDefault="00CD234E" w:rsidP="00A83918">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14:paraId="72D84684" w14:textId="77777777" w:rsidR="00CD234E" w:rsidRPr="00EC7FE7" w:rsidRDefault="00CD234E" w:rsidP="00A83918">
            <w:pPr>
              <w:spacing w:before="120" w:after="240"/>
              <w:rPr>
                <w:sz w:val="22"/>
                <w:szCs w:val="22"/>
              </w:rPr>
            </w:pPr>
            <w:r w:rsidRPr="00EC7FE7">
              <w:rPr>
                <w:sz w:val="22"/>
                <w:szCs w:val="22"/>
              </w:rPr>
              <w:t>Prescription Only Medicine (POM)</w:t>
            </w:r>
          </w:p>
        </w:tc>
      </w:tr>
      <w:tr w:rsidR="00CD234E" w:rsidRPr="007C1B5E" w14:paraId="41C3D71F" w14:textId="77777777" w:rsidTr="00A83918">
        <w:tc>
          <w:tcPr>
            <w:tcW w:w="2790" w:type="dxa"/>
          </w:tcPr>
          <w:p w14:paraId="63E39CF7" w14:textId="77777777" w:rsidR="00CD234E" w:rsidRPr="0034683E" w:rsidRDefault="00CD234E" w:rsidP="00A83918">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2E099C74" w14:textId="77777777" w:rsidR="00CD234E" w:rsidRPr="00EC7FE7" w:rsidRDefault="00CD234E" w:rsidP="00A83918">
            <w:pPr>
              <w:spacing w:before="120" w:after="120"/>
              <w:rPr>
                <w:sz w:val="22"/>
                <w:szCs w:val="22"/>
              </w:rPr>
            </w:pPr>
            <w:r w:rsidRPr="00EC7FE7">
              <w:rPr>
                <w:sz w:val="22"/>
                <w:szCs w:val="22"/>
              </w:rPr>
              <w:t>No</w:t>
            </w:r>
          </w:p>
        </w:tc>
      </w:tr>
      <w:tr w:rsidR="00CD234E" w:rsidRPr="007C1B5E" w14:paraId="3E0B5DE1" w14:textId="77777777" w:rsidTr="00A83918">
        <w:tc>
          <w:tcPr>
            <w:tcW w:w="2790" w:type="dxa"/>
          </w:tcPr>
          <w:p w14:paraId="112096F5" w14:textId="77777777" w:rsidR="00CD234E" w:rsidRPr="0034683E" w:rsidRDefault="00CD234E" w:rsidP="00A83918">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14:paraId="2A4BEE8D" w14:textId="77777777" w:rsidR="00CD234E" w:rsidRPr="008C4359" w:rsidRDefault="00CD234E" w:rsidP="00A83918">
            <w:pPr>
              <w:tabs>
                <w:tab w:val="left" w:pos="0"/>
              </w:tabs>
              <w:spacing w:before="120" w:after="120"/>
              <w:rPr>
                <w:rFonts w:cs="Arial"/>
                <w:sz w:val="22"/>
                <w:szCs w:val="22"/>
              </w:rPr>
            </w:pPr>
            <w:r>
              <w:rPr>
                <w:rFonts w:cs="Arial"/>
                <w:sz w:val="22"/>
                <w:szCs w:val="22"/>
              </w:rPr>
              <w:t>No</w:t>
            </w:r>
          </w:p>
        </w:tc>
      </w:tr>
      <w:tr w:rsidR="00CD234E" w:rsidRPr="007C1B5E" w14:paraId="6B51AE4C" w14:textId="77777777" w:rsidTr="00A83918">
        <w:tc>
          <w:tcPr>
            <w:tcW w:w="2790" w:type="dxa"/>
          </w:tcPr>
          <w:p w14:paraId="551D6597" w14:textId="77777777" w:rsidR="00CD234E" w:rsidRPr="0034683E" w:rsidRDefault="00CD234E" w:rsidP="00A83918">
            <w:pPr>
              <w:spacing w:before="120" w:after="120"/>
              <w:rPr>
                <w:rFonts w:cs="Arial"/>
                <w:b/>
                <w:sz w:val="22"/>
                <w:szCs w:val="22"/>
              </w:rPr>
            </w:pPr>
            <w:r w:rsidRPr="0034683E">
              <w:rPr>
                <w:rFonts w:cs="Arial"/>
                <w:b/>
                <w:sz w:val="22"/>
                <w:szCs w:val="22"/>
              </w:rPr>
              <w:t>Route / method</w:t>
            </w:r>
            <w:r>
              <w:rPr>
                <w:rFonts w:cs="Arial"/>
                <w:b/>
                <w:sz w:val="22"/>
                <w:szCs w:val="22"/>
              </w:rPr>
              <w:t xml:space="preserve"> of administration</w:t>
            </w:r>
          </w:p>
        </w:tc>
        <w:tc>
          <w:tcPr>
            <w:tcW w:w="7133" w:type="dxa"/>
          </w:tcPr>
          <w:p w14:paraId="63CF3E6D" w14:textId="77777777" w:rsidR="00CD234E" w:rsidRDefault="00CD234E" w:rsidP="00A83918">
            <w:pPr>
              <w:spacing w:before="120" w:after="120"/>
              <w:jc w:val="both"/>
              <w:rPr>
                <w:rFonts w:cs="Arial"/>
                <w:sz w:val="22"/>
                <w:szCs w:val="22"/>
              </w:rPr>
            </w:pPr>
            <w:r w:rsidRPr="009A0EDC">
              <w:rPr>
                <w:rFonts w:cs="Arial"/>
                <w:sz w:val="22"/>
                <w:szCs w:val="22"/>
              </w:rPr>
              <w:t>Oral</w:t>
            </w:r>
          </w:p>
          <w:p w14:paraId="209ABD02" w14:textId="77777777" w:rsidR="00CD234E" w:rsidRPr="00AC7A8B" w:rsidRDefault="00CD234E" w:rsidP="00A83918">
            <w:pPr>
              <w:spacing w:after="120"/>
              <w:jc w:val="both"/>
              <w:rPr>
                <w:rFonts w:cs="Arial"/>
                <w:sz w:val="22"/>
                <w:szCs w:val="22"/>
              </w:rPr>
            </w:pPr>
            <w:r w:rsidRPr="009A0EDC">
              <w:rPr>
                <w:rFonts w:cs="Arial"/>
                <w:sz w:val="22"/>
                <w:szCs w:val="22"/>
              </w:rPr>
              <w:t>To be swallowed whole with fluid, preferably on an empty stomach</w:t>
            </w:r>
          </w:p>
        </w:tc>
      </w:tr>
      <w:tr w:rsidR="00CD234E" w:rsidRPr="007C1B5E" w14:paraId="58D9672C" w14:textId="77777777" w:rsidTr="00A83918">
        <w:tc>
          <w:tcPr>
            <w:tcW w:w="2790" w:type="dxa"/>
          </w:tcPr>
          <w:p w14:paraId="379878C5" w14:textId="77777777" w:rsidR="00CD234E" w:rsidRPr="0034683E" w:rsidRDefault="00CD234E" w:rsidP="00A83918">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7133" w:type="dxa"/>
          </w:tcPr>
          <w:p w14:paraId="6F5DEB6A" w14:textId="77777777" w:rsidR="00CD234E" w:rsidRPr="009E4F1B" w:rsidRDefault="00CD234E" w:rsidP="00A83918">
            <w:pPr>
              <w:tabs>
                <w:tab w:val="left" w:pos="0"/>
              </w:tabs>
              <w:spacing w:before="120" w:after="120"/>
              <w:rPr>
                <w:rFonts w:cs="Arial"/>
                <w:sz w:val="22"/>
                <w:szCs w:val="22"/>
              </w:rPr>
            </w:pPr>
            <w:r>
              <w:rPr>
                <w:rFonts w:cs="Arial"/>
                <w:b/>
                <w:sz w:val="22"/>
                <w:szCs w:val="22"/>
              </w:rPr>
              <w:t>Adults (aged 12 years or over</w:t>
            </w:r>
            <w:r w:rsidRPr="009E4F1B">
              <w:rPr>
                <w:rFonts w:cs="Arial"/>
                <w:b/>
                <w:sz w:val="22"/>
                <w:szCs w:val="22"/>
              </w:rPr>
              <w:t>)</w:t>
            </w:r>
            <w:r w:rsidRPr="009E4F1B">
              <w:rPr>
                <w:rFonts w:cs="Arial"/>
                <w:sz w:val="22"/>
                <w:szCs w:val="22"/>
              </w:rPr>
              <w:t>:</w:t>
            </w:r>
          </w:p>
          <w:p w14:paraId="011D3726" w14:textId="77777777" w:rsidR="00CD234E" w:rsidRPr="00EC7FE7" w:rsidRDefault="00CD234E" w:rsidP="00A83918">
            <w:pPr>
              <w:pStyle w:val="Default"/>
              <w:spacing w:after="120"/>
              <w:jc w:val="both"/>
              <w:rPr>
                <w:color w:val="191817"/>
                <w:sz w:val="22"/>
                <w:szCs w:val="22"/>
              </w:rPr>
            </w:pPr>
            <w:r w:rsidRPr="009E4F1B">
              <w:rPr>
                <w:sz w:val="22"/>
                <w:szCs w:val="22"/>
              </w:rPr>
              <w:t>Initial dose: 500mg (one tablet) to be taken twice a day</w:t>
            </w:r>
          </w:p>
        </w:tc>
      </w:tr>
      <w:tr w:rsidR="00CD234E" w:rsidRPr="007C1B5E" w14:paraId="5220FBE0" w14:textId="77777777" w:rsidTr="00A83918">
        <w:tc>
          <w:tcPr>
            <w:tcW w:w="2790" w:type="dxa"/>
            <w:tcBorders>
              <w:bottom w:val="single" w:sz="4" w:space="0" w:color="auto"/>
            </w:tcBorders>
          </w:tcPr>
          <w:p w14:paraId="2757EFEF" w14:textId="77777777" w:rsidR="00CD234E" w:rsidRPr="0034683E" w:rsidRDefault="00CD234E" w:rsidP="00A83918">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739C66CF" w14:textId="77777777" w:rsidR="00CD234E" w:rsidRPr="00AC7A8B" w:rsidRDefault="00CD234E" w:rsidP="00A83918">
            <w:pPr>
              <w:spacing w:before="120" w:after="120"/>
              <w:rPr>
                <w:rFonts w:cs="Arial"/>
                <w:sz w:val="22"/>
                <w:szCs w:val="22"/>
              </w:rPr>
            </w:pPr>
            <w:r w:rsidRPr="009E4F1B">
              <w:rPr>
                <w:rFonts w:cs="Arial"/>
                <w:sz w:val="22"/>
                <w:szCs w:val="22"/>
              </w:rPr>
              <w:t>10 days</w:t>
            </w:r>
          </w:p>
        </w:tc>
      </w:tr>
      <w:tr w:rsidR="00CD234E" w:rsidRPr="007C1B5E" w14:paraId="2687BD34" w14:textId="77777777" w:rsidTr="00A83918">
        <w:tc>
          <w:tcPr>
            <w:tcW w:w="2790" w:type="dxa"/>
            <w:tcBorders>
              <w:bottom w:val="single" w:sz="4" w:space="0" w:color="auto"/>
            </w:tcBorders>
          </w:tcPr>
          <w:p w14:paraId="566B90C6" w14:textId="77777777" w:rsidR="00CD234E" w:rsidRPr="0034683E" w:rsidRDefault="00CD234E" w:rsidP="00A83918">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14:paraId="779DD1F2" w14:textId="77777777" w:rsidR="00CD234E" w:rsidRPr="00F6713D" w:rsidRDefault="00CD234E" w:rsidP="00A83918">
            <w:pPr>
              <w:spacing w:before="120" w:after="120"/>
              <w:rPr>
                <w:rFonts w:cs="Arial"/>
                <w:sz w:val="22"/>
                <w:szCs w:val="22"/>
              </w:rPr>
            </w:pPr>
            <w:r w:rsidRPr="00F6713D">
              <w:rPr>
                <w:rFonts w:cs="Arial"/>
                <w:sz w:val="22"/>
                <w:szCs w:val="22"/>
              </w:rPr>
              <w:t xml:space="preserve">20 (twenty) tablets </w:t>
            </w:r>
          </w:p>
          <w:p w14:paraId="7C8C1ED5" w14:textId="77777777" w:rsidR="00CD234E" w:rsidRPr="00AC7A8B" w:rsidRDefault="00CD234E" w:rsidP="00A83918">
            <w:pPr>
              <w:spacing w:before="120" w:after="120"/>
              <w:rPr>
                <w:rFonts w:cs="Arial"/>
                <w:sz w:val="22"/>
                <w:szCs w:val="22"/>
              </w:rPr>
            </w:pPr>
            <w:r w:rsidRPr="00B636A9">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CD234E" w:rsidRPr="007C1B5E" w14:paraId="2810D841" w14:textId="77777777" w:rsidTr="00A83918">
        <w:tc>
          <w:tcPr>
            <w:tcW w:w="2790" w:type="dxa"/>
            <w:tcBorders>
              <w:bottom w:val="single" w:sz="4" w:space="0" w:color="auto"/>
            </w:tcBorders>
          </w:tcPr>
          <w:p w14:paraId="4072360D" w14:textId="77777777" w:rsidR="00CD234E" w:rsidRPr="007C1B5E" w:rsidRDefault="00CD234E" w:rsidP="00A83918">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78907978" w14:textId="77777777" w:rsidR="00CD234E" w:rsidRPr="009E4F1B" w:rsidRDefault="00CD234E" w:rsidP="00A83918">
            <w:pPr>
              <w:tabs>
                <w:tab w:val="left" w:pos="0"/>
              </w:tabs>
              <w:spacing w:before="120" w:after="120"/>
              <w:rPr>
                <w:rFonts w:cs="Arial"/>
                <w:sz w:val="22"/>
                <w:szCs w:val="22"/>
              </w:rPr>
            </w:pPr>
            <w:r w:rsidRPr="009E4F1B">
              <w:rPr>
                <w:rFonts w:cs="Arial"/>
                <w:sz w:val="22"/>
                <w:szCs w:val="22"/>
              </w:rPr>
              <w:t xml:space="preserve">Store in original container below 25 </w:t>
            </w:r>
            <w:proofErr w:type="spellStart"/>
            <w:r w:rsidRPr="009E4F1B">
              <w:rPr>
                <w:rFonts w:cs="Arial"/>
                <w:sz w:val="22"/>
                <w:szCs w:val="22"/>
                <w:vertAlign w:val="superscript"/>
              </w:rPr>
              <w:t>o</w:t>
            </w:r>
            <w:r w:rsidRPr="009E4F1B">
              <w:rPr>
                <w:rFonts w:cs="Arial"/>
                <w:sz w:val="22"/>
                <w:szCs w:val="22"/>
              </w:rPr>
              <w:t>C</w:t>
            </w:r>
            <w:proofErr w:type="spellEnd"/>
          </w:p>
          <w:p w14:paraId="5990EE3F" w14:textId="77777777" w:rsidR="00CD234E" w:rsidRPr="00EC7FE7" w:rsidRDefault="00CD234E" w:rsidP="00A83918">
            <w:pPr>
              <w:pStyle w:val="Header"/>
              <w:tabs>
                <w:tab w:val="clear" w:pos="4153"/>
                <w:tab w:val="clear" w:pos="8306"/>
              </w:tabs>
              <w:spacing w:after="120"/>
              <w:rPr>
                <w:rFonts w:ascii="Arial" w:hAnsi="Arial" w:cs="Arial"/>
                <w:sz w:val="22"/>
                <w:szCs w:val="22"/>
              </w:rPr>
            </w:pPr>
            <w:r w:rsidRPr="009E4F1B">
              <w:rPr>
                <w:rFonts w:ascii="Arial" w:hAnsi="Arial" w:cs="Arial"/>
                <w:sz w:val="22"/>
                <w:szCs w:val="22"/>
              </w:rPr>
              <w:t>Store out of reach of children</w:t>
            </w:r>
          </w:p>
        </w:tc>
      </w:tr>
      <w:tr w:rsidR="00CD234E" w:rsidRPr="007C1B5E" w14:paraId="51FAAEE7" w14:textId="77777777" w:rsidTr="00A83918">
        <w:tc>
          <w:tcPr>
            <w:tcW w:w="2790" w:type="dxa"/>
            <w:tcBorders>
              <w:bottom w:val="single" w:sz="4" w:space="0" w:color="auto"/>
            </w:tcBorders>
          </w:tcPr>
          <w:p w14:paraId="294508A3" w14:textId="77777777" w:rsidR="00CD234E" w:rsidRDefault="00CD234E" w:rsidP="00A83918">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58691294" w14:textId="77777777" w:rsidR="00CD234E" w:rsidRPr="00F6713D" w:rsidRDefault="00CD234E" w:rsidP="00A83918">
            <w:pPr>
              <w:spacing w:before="120" w:after="120"/>
              <w:jc w:val="both"/>
              <w:rPr>
                <w:rFonts w:cs="Arial"/>
                <w:sz w:val="22"/>
                <w:szCs w:val="22"/>
              </w:rPr>
            </w:pPr>
            <w:r w:rsidRPr="00F6713D">
              <w:rPr>
                <w:rFonts w:cs="Arial"/>
                <w:sz w:val="22"/>
                <w:szCs w:val="22"/>
              </w:rPr>
              <w:t>Any unused product or waste material should be disposed of in accordance with local requirements.</w:t>
            </w:r>
          </w:p>
        </w:tc>
      </w:tr>
      <w:tr w:rsidR="00CD234E" w:rsidRPr="007C1B5E" w14:paraId="2BCCC5EC" w14:textId="77777777" w:rsidTr="00A83918">
        <w:tc>
          <w:tcPr>
            <w:tcW w:w="2790" w:type="dxa"/>
            <w:tcBorders>
              <w:bottom w:val="single" w:sz="4" w:space="0" w:color="auto"/>
            </w:tcBorders>
          </w:tcPr>
          <w:p w14:paraId="1914A66B" w14:textId="77777777" w:rsidR="00CD234E" w:rsidRPr="005F4F39" w:rsidRDefault="00CD234E" w:rsidP="00A83918">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14:paraId="484109D2" w14:textId="77777777" w:rsidR="00CD234E" w:rsidRDefault="00CD234E" w:rsidP="00A83918">
            <w:pPr>
              <w:spacing w:before="120" w:after="120"/>
              <w:rPr>
                <w:rFonts w:cs="Arial"/>
                <w:sz w:val="22"/>
                <w:szCs w:val="22"/>
              </w:rPr>
            </w:pPr>
            <w:r>
              <w:rPr>
                <w:rFonts w:cs="Arial"/>
                <w:sz w:val="22"/>
                <w:szCs w:val="22"/>
              </w:rPr>
              <w:t xml:space="preserve">On the balance of risk to benefit, individuals taking medications which might interact with ciprofloxacin should normally receive chemoprophylaxis with ciprofloxacin if exposed to a biological agent. </w:t>
            </w:r>
          </w:p>
          <w:p w14:paraId="0222AAEA" w14:textId="77777777" w:rsidR="00CD234E" w:rsidRDefault="00CD234E" w:rsidP="00A83918">
            <w:pPr>
              <w:spacing w:before="120" w:after="120"/>
              <w:rPr>
                <w:rFonts w:cs="Arial"/>
                <w:sz w:val="22"/>
                <w:szCs w:val="22"/>
              </w:rPr>
            </w:pPr>
            <w:r>
              <w:rPr>
                <w:rFonts w:cs="Arial"/>
                <w:sz w:val="22"/>
                <w:szCs w:val="22"/>
              </w:rPr>
              <w:t xml:space="preserve">However individuals taking aminophylline, theophylline or </w:t>
            </w:r>
            <w:proofErr w:type="spellStart"/>
            <w:r>
              <w:rPr>
                <w:rFonts w:cs="Arial"/>
                <w:sz w:val="22"/>
                <w:szCs w:val="22"/>
              </w:rPr>
              <w:t>tizanidine</w:t>
            </w:r>
            <w:proofErr w:type="spellEnd"/>
            <w:r>
              <w:rPr>
                <w:rFonts w:cs="Arial"/>
                <w:sz w:val="22"/>
                <w:szCs w:val="22"/>
              </w:rPr>
              <w:t xml:space="preserve"> are excluded from this PGD.</w:t>
            </w:r>
          </w:p>
          <w:p w14:paraId="07037C86" w14:textId="77777777" w:rsidR="00CD234E" w:rsidRPr="00FA1814" w:rsidRDefault="00CD234E" w:rsidP="00A83918">
            <w:pPr>
              <w:shd w:val="clear" w:color="auto" w:fill="FFFFFF"/>
              <w:spacing w:after="120"/>
              <w:rPr>
                <w:rFonts w:cs="Arial"/>
                <w:sz w:val="22"/>
                <w:szCs w:val="22"/>
              </w:rPr>
            </w:pPr>
            <w:r w:rsidRPr="00FA1814">
              <w:rPr>
                <w:rFonts w:cs="Arial"/>
                <w:sz w:val="22"/>
                <w:szCs w:val="22"/>
              </w:rPr>
              <w:t xml:space="preserve">See </w:t>
            </w:r>
            <w:hyperlink w:anchor="cautions" w:history="1">
              <w:r>
                <w:rPr>
                  <w:rStyle w:val="Hyperlink"/>
                  <w:rFonts w:cs="Arial"/>
                  <w:sz w:val="22"/>
                  <w:szCs w:val="22"/>
                </w:rPr>
                <w:t>C</w:t>
              </w:r>
              <w:r w:rsidRPr="0028722A">
                <w:rPr>
                  <w:rStyle w:val="Hyperlink"/>
                  <w:rFonts w:cs="Arial"/>
                  <w:sz w:val="22"/>
                  <w:szCs w:val="22"/>
                </w:rPr>
                <w:t>autions</w:t>
              </w:r>
            </w:hyperlink>
            <w:r w:rsidRPr="00FA1814">
              <w:rPr>
                <w:rFonts w:cs="Arial"/>
                <w:sz w:val="22"/>
                <w:szCs w:val="22"/>
              </w:rPr>
              <w:t xml:space="preserve"> for advice for individuals taking vitamin K analogues</w:t>
            </w:r>
            <w:r>
              <w:rPr>
                <w:rFonts w:cs="Arial"/>
                <w:sz w:val="22"/>
                <w:szCs w:val="22"/>
              </w:rPr>
              <w:t>.</w:t>
            </w:r>
          </w:p>
        </w:tc>
      </w:tr>
      <w:tr w:rsidR="00CD234E" w:rsidRPr="007C1B5E" w14:paraId="5A9C1664" w14:textId="77777777" w:rsidTr="00A83918">
        <w:tc>
          <w:tcPr>
            <w:tcW w:w="2790" w:type="dxa"/>
            <w:tcBorders>
              <w:bottom w:val="single" w:sz="4" w:space="0" w:color="auto"/>
            </w:tcBorders>
          </w:tcPr>
          <w:p w14:paraId="69D1C3C4" w14:textId="77777777" w:rsidR="00CD234E" w:rsidRDefault="00CD234E" w:rsidP="00A83918">
            <w:pPr>
              <w:spacing w:before="120" w:after="120"/>
              <w:rPr>
                <w:rFonts w:cs="Arial"/>
                <w:b/>
                <w:sz w:val="22"/>
                <w:szCs w:val="22"/>
              </w:rPr>
            </w:pPr>
            <w:r>
              <w:br w:type="page"/>
            </w:r>
            <w:r>
              <w:rPr>
                <w:rFonts w:cs="Arial"/>
                <w:b/>
                <w:sz w:val="22"/>
                <w:szCs w:val="22"/>
              </w:rPr>
              <w:t>Identification &amp; management of adverse r</w:t>
            </w:r>
            <w:r w:rsidRPr="00BB5879">
              <w:rPr>
                <w:rFonts w:cs="Arial"/>
                <w:b/>
                <w:sz w:val="22"/>
                <w:szCs w:val="22"/>
              </w:rPr>
              <w:t>eactions</w:t>
            </w:r>
            <w:r w:rsidRPr="00BB5879">
              <w:rPr>
                <w:rStyle w:val="FootnoteReference"/>
                <w:rFonts w:cs="Arial"/>
                <w:b/>
                <w:sz w:val="22"/>
                <w:szCs w:val="22"/>
              </w:rPr>
              <w:footnoteReference w:id="2"/>
            </w:r>
          </w:p>
          <w:p w14:paraId="2F502D61" w14:textId="77777777" w:rsidR="00CD234E" w:rsidRPr="00BB5879" w:rsidRDefault="00CD234E" w:rsidP="00A83918">
            <w:pPr>
              <w:spacing w:before="120" w:after="120"/>
              <w:rPr>
                <w:rFonts w:cs="Arial"/>
                <w:b/>
                <w:sz w:val="22"/>
                <w:szCs w:val="22"/>
              </w:rPr>
            </w:pPr>
          </w:p>
        </w:tc>
        <w:tc>
          <w:tcPr>
            <w:tcW w:w="7133" w:type="dxa"/>
            <w:tcBorders>
              <w:bottom w:val="single" w:sz="4" w:space="0" w:color="auto"/>
            </w:tcBorders>
          </w:tcPr>
          <w:p w14:paraId="31E9A513" w14:textId="77777777" w:rsidR="00CD234E" w:rsidRDefault="00CD234E" w:rsidP="00A83918">
            <w:pPr>
              <w:tabs>
                <w:tab w:val="left" w:pos="0"/>
                <w:tab w:val="left" w:pos="1114"/>
              </w:tabs>
              <w:spacing w:before="120" w:after="120"/>
              <w:rPr>
                <w:rFonts w:cs="Arial"/>
                <w:sz w:val="22"/>
                <w:szCs w:val="22"/>
              </w:rPr>
            </w:pPr>
            <w:r w:rsidRPr="00F6713D">
              <w:rPr>
                <w:rFonts w:cs="Arial"/>
                <w:sz w:val="22"/>
                <w:szCs w:val="22"/>
              </w:rPr>
              <w:t xml:space="preserve">Most commonly nausea and diarrhoea. </w:t>
            </w:r>
          </w:p>
          <w:p w14:paraId="6B6EA4A3" w14:textId="77777777" w:rsidR="00CD234E" w:rsidRDefault="00CD234E" w:rsidP="00A83918">
            <w:pPr>
              <w:tabs>
                <w:tab w:val="left" w:pos="0"/>
                <w:tab w:val="left" w:pos="1114"/>
              </w:tabs>
              <w:spacing w:before="120" w:after="120"/>
              <w:rPr>
                <w:rFonts w:cs="Arial"/>
                <w:sz w:val="22"/>
                <w:szCs w:val="22"/>
              </w:rPr>
            </w:pPr>
            <w:r w:rsidRPr="00B37DB3">
              <w:rPr>
                <w:rFonts w:cs="Arial"/>
                <w:sz w:val="22"/>
                <w:szCs w:val="22"/>
              </w:rPr>
              <w:t>Ciprofloxacin may affect reaction times</w:t>
            </w:r>
            <w:r>
              <w:rPr>
                <w:rFonts w:cs="Arial"/>
                <w:sz w:val="22"/>
                <w:szCs w:val="22"/>
              </w:rPr>
              <w:t xml:space="preserve">. </w:t>
            </w:r>
          </w:p>
          <w:p w14:paraId="0EAF0026" w14:textId="77777777" w:rsidR="00CD234E" w:rsidRPr="00F6713D" w:rsidRDefault="00CD234E" w:rsidP="00A83918">
            <w:pPr>
              <w:tabs>
                <w:tab w:val="left" w:pos="0"/>
                <w:tab w:val="left" w:pos="1114"/>
              </w:tabs>
              <w:spacing w:before="120" w:after="120"/>
              <w:rPr>
                <w:rFonts w:cs="Arial"/>
                <w:sz w:val="22"/>
                <w:szCs w:val="22"/>
              </w:rPr>
            </w:pPr>
            <w:r w:rsidRPr="00B37DB3">
              <w:rPr>
                <w:rFonts w:cs="Arial"/>
                <w:sz w:val="22"/>
                <w:szCs w:val="22"/>
              </w:rPr>
              <w:t>Ot</w:t>
            </w:r>
            <w:r w:rsidRPr="00F6713D">
              <w:rPr>
                <w:rFonts w:cs="Arial"/>
                <w:sz w:val="22"/>
                <w:szCs w:val="22"/>
              </w:rPr>
              <w:t xml:space="preserve">her side effects are classified as uncommon to very rare. </w:t>
            </w:r>
          </w:p>
          <w:p w14:paraId="6AA559E4" w14:textId="77777777" w:rsidR="00CD234E" w:rsidRPr="00F6713D" w:rsidRDefault="00CD234E" w:rsidP="00A83918">
            <w:pPr>
              <w:tabs>
                <w:tab w:val="left" w:pos="0"/>
                <w:tab w:val="left" w:pos="1114"/>
              </w:tabs>
              <w:spacing w:before="120" w:after="240"/>
              <w:rPr>
                <w:rFonts w:cs="Arial"/>
                <w:sz w:val="22"/>
                <w:szCs w:val="22"/>
              </w:rPr>
            </w:pPr>
            <w:r w:rsidRPr="00F6713D">
              <w:rPr>
                <w:rFonts w:cs="Arial"/>
                <w:sz w:val="22"/>
                <w:szCs w:val="22"/>
              </w:rPr>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but should contact their local doctor or pharmacist.</w:t>
            </w:r>
          </w:p>
          <w:p w14:paraId="6476607C" w14:textId="77777777" w:rsidR="00CD234E" w:rsidRPr="00F6713D" w:rsidRDefault="00CD234E" w:rsidP="00A83918">
            <w:pPr>
              <w:tabs>
                <w:tab w:val="left" w:pos="0"/>
              </w:tabs>
              <w:spacing w:after="120"/>
              <w:rPr>
                <w:rFonts w:cs="Arial"/>
                <w:sz w:val="22"/>
                <w:szCs w:val="22"/>
              </w:rPr>
            </w:pPr>
            <w:r w:rsidRPr="00F6713D">
              <w:rPr>
                <w:rFonts w:cs="Arial"/>
                <w:sz w:val="22"/>
                <w:szCs w:val="22"/>
              </w:rPr>
              <w:lastRenderedPageBreak/>
              <w:t>Tendon inflammation and rupture may occur with ciprofloxacin. Such reactions have been observed particularly in older individuals and those treated concurrently with corticosteroids.</w:t>
            </w:r>
          </w:p>
          <w:p w14:paraId="2C605B07" w14:textId="77777777" w:rsidR="00CD234E" w:rsidRPr="00F6713D" w:rsidRDefault="00CD234E" w:rsidP="00A83918">
            <w:pPr>
              <w:spacing w:before="120" w:after="120"/>
              <w:ind w:right="62"/>
              <w:rPr>
                <w:rFonts w:cs="Arial"/>
                <w:sz w:val="22"/>
                <w:szCs w:val="22"/>
              </w:rPr>
            </w:pPr>
            <w:r w:rsidRPr="00F6713D">
              <w:rPr>
                <w:rFonts w:cs="Arial"/>
                <w:sz w:val="22"/>
                <w:szCs w:val="22"/>
              </w:rPr>
              <w:t xml:space="preserve">If there is pain or inflammation, </w:t>
            </w:r>
            <w:r w:rsidRPr="00F6713D">
              <w:rPr>
                <w:rFonts w:ascii="Times-Bold" w:hAnsi="Times-Bold" w:cs="Times-Bold"/>
                <w:b/>
                <w:bCs/>
                <w:sz w:val="23"/>
                <w:szCs w:val="23"/>
              </w:rPr>
              <w:t>individuals should not stop antibiotic treatment</w:t>
            </w:r>
            <w:r w:rsidRPr="00F6713D">
              <w:rPr>
                <w:rFonts w:ascii="Times-Roman" w:hAnsi="Times-Roman" w:cs="Times-Roman"/>
                <w:sz w:val="23"/>
                <w:szCs w:val="23"/>
              </w:rPr>
              <w:t>, but must see their doctor at the earliest opportunity to change to doxycycline or amoxicillin.</w:t>
            </w:r>
          </w:p>
          <w:p w14:paraId="0790D731" w14:textId="77777777" w:rsidR="00CD234E" w:rsidRPr="00AC7A8B" w:rsidRDefault="00CD234E" w:rsidP="00A83918">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Summa</w:t>
            </w:r>
            <w:r w:rsidRPr="00F6713D">
              <w:rPr>
                <w:rFonts w:cs="Arial"/>
                <w:spacing w:val="2"/>
                <w:sz w:val="22"/>
                <w:szCs w:val="22"/>
              </w:rPr>
              <w:t>r</w:t>
            </w:r>
            <w:r w:rsidRPr="00F6713D">
              <w:rPr>
                <w:rFonts w:cs="Arial"/>
                <w:sz w:val="22"/>
                <w:szCs w:val="22"/>
              </w:rPr>
              <w:t>y</w:t>
            </w:r>
            <w:r w:rsidRPr="00F6713D">
              <w:rPr>
                <w:rFonts w:cs="Arial"/>
                <w:spacing w:val="8"/>
                <w:sz w:val="22"/>
                <w:szCs w:val="22"/>
              </w:rPr>
              <w:t xml:space="preserve"> </w:t>
            </w:r>
            <w:r w:rsidRPr="00F6713D">
              <w:rPr>
                <w:rFonts w:cs="Arial"/>
                <w:spacing w:val="-2"/>
                <w:sz w:val="22"/>
                <w:szCs w:val="22"/>
              </w:rPr>
              <w:t>of Produc</w:t>
            </w:r>
            <w:r w:rsidRPr="00F6713D">
              <w:rPr>
                <w:rFonts w:cs="Arial"/>
                <w:sz w:val="22"/>
                <w:szCs w:val="22"/>
              </w:rPr>
              <w:t xml:space="preserve">t </w:t>
            </w:r>
            <w:r w:rsidRPr="00F6713D">
              <w:rPr>
                <w:rFonts w:cs="Arial"/>
                <w:spacing w:val="-2"/>
                <w:sz w:val="22"/>
                <w:szCs w:val="22"/>
              </w:rPr>
              <w:t>Characteristic</w:t>
            </w:r>
            <w:r w:rsidRPr="00F6713D">
              <w:rPr>
                <w:rFonts w:cs="Arial"/>
                <w:sz w:val="22"/>
                <w:szCs w:val="22"/>
              </w:rPr>
              <w:t xml:space="preserve">s, </w:t>
            </w:r>
            <w:r w:rsidRPr="00F6713D">
              <w:rPr>
                <w:rFonts w:cs="Arial"/>
                <w:spacing w:val="-6"/>
                <w:sz w:val="22"/>
                <w:szCs w:val="22"/>
              </w:rPr>
              <w:t>w</w:t>
            </w:r>
            <w:r w:rsidRPr="00F6713D">
              <w:rPr>
                <w:rFonts w:cs="Arial"/>
                <w:spacing w:val="-2"/>
                <w:sz w:val="22"/>
                <w:szCs w:val="22"/>
              </w:rPr>
              <w:t>hic</w:t>
            </w:r>
            <w:r w:rsidRPr="00F6713D">
              <w:rPr>
                <w:rFonts w:cs="Arial"/>
                <w:sz w:val="22"/>
                <w:szCs w:val="22"/>
              </w:rPr>
              <w:t xml:space="preserve">h </w:t>
            </w:r>
            <w:r w:rsidRPr="00F6713D">
              <w:rPr>
                <w:rFonts w:cs="Arial"/>
                <w:spacing w:val="-2"/>
                <w:sz w:val="22"/>
                <w:szCs w:val="22"/>
              </w:rPr>
              <w:t>i</w:t>
            </w:r>
            <w:r w:rsidRPr="00F6713D">
              <w:rPr>
                <w:rFonts w:cs="Arial"/>
                <w:sz w:val="22"/>
                <w:szCs w:val="22"/>
              </w:rPr>
              <w:t xml:space="preserve">s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 xml:space="preserve">e </w:t>
            </w:r>
            <w:r w:rsidRPr="00F6713D">
              <w:rPr>
                <w:rFonts w:cs="Arial"/>
                <w:spacing w:val="-2"/>
                <w:sz w:val="22"/>
                <w:szCs w:val="22"/>
              </w:rPr>
              <w:t>fro</w:t>
            </w:r>
            <w:r w:rsidRPr="00F6713D">
              <w:rPr>
                <w:rFonts w:cs="Arial"/>
                <w:sz w:val="22"/>
                <w:szCs w:val="22"/>
              </w:rPr>
              <w:t xml:space="preserve">m </w:t>
            </w:r>
            <w:r w:rsidRPr="00F6713D">
              <w:rPr>
                <w:rFonts w:cs="Arial"/>
                <w:spacing w:val="-2"/>
                <w:sz w:val="22"/>
                <w:szCs w:val="22"/>
              </w:rPr>
              <w:t>th</w:t>
            </w:r>
            <w:r w:rsidRPr="00F6713D">
              <w:rPr>
                <w:rFonts w:cs="Arial"/>
                <w:sz w:val="22"/>
                <w:szCs w:val="22"/>
              </w:rPr>
              <w:t xml:space="preserve">e </w:t>
            </w:r>
            <w:hyperlink r:id="rId20" w:history="1">
              <w:r w:rsidRPr="00405DAA">
                <w:rPr>
                  <w:rStyle w:val="Hyperlink"/>
                  <w:rFonts w:cs="Arial"/>
                  <w:spacing w:val="1"/>
                  <w:sz w:val="22"/>
                  <w:szCs w:val="22"/>
                </w:rPr>
                <w:t>Electronic Medicines Compendium</w:t>
              </w:r>
            </w:hyperlink>
            <w:r w:rsidRPr="00F6713D">
              <w:rPr>
                <w:rFonts w:cs="Arial"/>
                <w:spacing w:val="1"/>
                <w:sz w:val="22"/>
                <w:szCs w:val="22"/>
              </w:rPr>
              <w:t xml:space="preserve"> </w:t>
            </w:r>
            <w:r>
              <w:rPr>
                <w:rFonts w:cs="Arial"/>
                <w:spacing w:val="1"/>
                <w:sz w:val="22"/>
                <w:szCs w:val="22"/>
              </w:rPr>
              <w:t>.</w:t>
            </w:r>
          </w:p>
        </w:tc>
      </w:tr>
      <w:tr w:rsidR="00CD234E" w:rsidRPr="007C1B5E" w14:paraId="029A2093" w14:textId="77777777" w:rsidTr="00A83918">
        <w:tc>
          <w:tcPr>
            <w:tcW w:w="2790" w:type="dxa"/>
            <w:tcBorders>
              <w:bottom w:val="single" w:sz="4" w:space="0" w:color="auto"/>
            </w:tcBorders>
          </w:tcPr>
          <w:p w14:paraId="3113DEE2" w14:textId="77777777" w:rsidR="00CD234E" w:rsidRPr="00A325FD" w:rsidRDefault="00CD234E" w:rsidP="00A83918">
            <w:pPr>
              <w:spacing w:before="120" w:after="120"/>
              <w:rPr>
                <w:rFonts w:cs="Arial"/>
                <w:b/>
                <w:sz w:val="22"/>
                <w:szCs w:val="22"/>
              </w:rPr>
            </w:pPr>
            <w:r w:rsidRPr="00A325FD">
              <w:rPr>
                <w:rFonts w:cs="Arial"/>
                <w:b/>
                <w:sz w:val="22"/>
                <w:szCs w:val="22"/>
              </w:rPr>
              <w:lastRenderedPageBreak/>
              <w:t xml:space="preserve">Reporting procedure of </w:t>
            </w:r>
            <w:r>
              <w:rPr>
                <w:rFonts w:cs="Arial"/>
                <w:b/>
                <w:sz w:val="22"/>
                <w:szCs w:val="22"/>
              </w:rPr>
              <w:t>adverse r</w:t>
            </w:r>
            <w:r w:rsidRPr="00A325FD">
              <w:rPr>
                <w:rFonts w:cs="Arial"/>
                <w:b/>
                <w:sz w:val="22"/>
                <w:szCs w:val="22"/>
              </w:rPr>
              <w:t>eactions</w:t>
            </w:r>
          </w:p>
        </w:tc>
        <w:tc>
          <w:tcPr>
            <w:tcW w:w="7133" w:type="dxa"/>
            <w:tcBorders>
              <w:bottom w:val="single" w:sz="4" w:space="0" w:color="auto"/>
            </w:tcBorders>
          </w:tcPr>
          <w:p w14:paraId="625A54CC" w14:textId="77777777" w:rsidR="00CD234E" w:rsidRPr="00DA2183" w:rsidRDefault="00CD234E" w:rsidP="00A83918">
            <w:pPr>
              <w:pStyle w:val="Header"/>
              <w:spacing w:before="120" w:after="12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21" w:history="1">
              <w:r w:rsidRPr="00405DAA">
                <w:rPr>
                  <w:rStyle w:val="Hyperlink"/>
                  <w:rFonts w:ascii="Arial" w:hAnsi="Arial" w:cs="Arial"/>
                  <w:sz w:val="22"/>
                  <w:szCs w:val="22"/>
                </w:rPr>
                <w:t>Yellow Card</w:t>
              </w:r>
            </w:hyperlink>
            <w:r>
              <w:rPr>
                <w:rFonts w:ascii="Arial" w:hAnsi="Arial" w:cs="Arial"/>
                <w:sz w:val="22"/>
                <w:szCs w:val="22"/>
              </w:rPr>
              <w:t xml:space="preserve"> system.</w:t>
            </w:r>
            <w:r w:rsidRPr="00DA2183">
              <w:rPr>
                <w:rFonts w:ascii="Arial" w:hAnsi="Arial" w:cs="Arial"/>
                <w:sz w:val="22"/>
                <w:szCs w:val="22"/>
              </w:rPr>
              <w:t xml:space="preserve"> </w:t>
            </w:r>
          </w:p>
          <w:p w14:paraId="3E740800" w14:textId="77777777" w:rsidR="00CD234E" w:rsidRDefault="00CD234E" w:rsidP="00A83918">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14:paraId="0463C571" w14:textId="77777777" w:rsidR="00CD234E" w:rsidRPr="000772DA" w:rsidRDefault="00CD234E" w:rsidP="00A83918">
            <w:pPr>
              <w:pStyle w:val="TableParagraph"/>
              <w:spacing w:before="120" w:after="120"/>
              <w:jc w:val="both"/>
              <w:rPr>
                <w:rFonts w:ascii="Arial" w:hAnsi="Arial" w:cs="Arial"/>
              </w:rPr>
            </w:pPr>
            <w:r w:rsidRPr="00DA2183">
              <w:rPr>
                <w:rFonts w:ascii="Arial" w:hAnsi="Arial" w:cs="Arial"/>
                <w:lang w:val="en-GB"/>
              </w:rPr>
              <w:t xml:space="preserve">Medical staff should also be informed. </w:t>
            </w:r>
          </w:p>
        </w:tc>
      </w:tr>
      <w:tr w:rsidR="00CD234E" w:rsidRPr="007C1B5E" w14:paraId="1DD430BA" w14:textId="77777777" w:rsidTr="00A83918">
        <w:tc>
          <w:tcPr>
            <w:tcW w:w="2790" w:type="dxa"/>
            <w:tcBorders>
              <w:bottom w:val="single" w:sz="4" w:space="0" w:color="auto"/>
            </w:tcBorders>
          </w:tcPr>
          <w:p w14:paraId="6DE0546F" w14:textId="77777777" w:rsidR="00CD234E" w:rsidRPr="007C1B5E" w:rsidRDefault="00CD234E" w:rsidP="00A83918">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52140689" w14:textId="77777777" w:rsidR="00CD234E" w:rsidRPr="00EC348D" w:rsidRDefault="00CD234E" w:rsidP="00A83918">
            <w:pPr>
              <w:pStyle w:val="TableParagraph"/>
              <w:spacing w:before="120" w:after="120"/>
              <w:ind w:right="89"/>
              <w:jc w:val="both"/>
              <w:rPr>
                <w:rFonts w:ascii="Arial" w:eastAsia="Arial" w:hAnsi="Arial" w:cs="Arial"/>
              </w:rPr>
            </w:pPr>
            <w:r w:rsidRPr="0028740C">
              <w:rPr>
                <w:rFonts w:ascii="Arial" w:eastAsia="Arial" w:hAnsi="Arial" w:cs="Arial"/>
              </w:rPr>
              <w:t xml:space="preserve">Supply marketing </w:t>
            </w:r>
            <w:proofErr w:type="spellStart"/>
            <w:r w:rsidRPr="0028740C">
              <w:rPr>
                <w:rFonts w:ascii="Arial" w:eastAsia="Arial" w:hAnsi="Arial" w:cs="Arial"/>
              </w:rPr>
              <w:t>authorisation</w:t>
            </w:r>
            <w:proofErr w:type="spellEnd"/>
            <w:r w:rsidRPr="0028740C">
              <w:rPr>
                <w:rFonts w:ascii="Arial" w:eastAsia="Arial" w:hAnsi="Arial" w:cs="Arial"/>
              </w:rPr>
              <w:t xml:space="preserve"> holder's </w:t>
            </w:r>
            <w:r>
              <w:rPr>
                <w:rFonts w:ascii="Arial" w:eastAsia="Arial" w:hAnsi="Arial" w:cs="Arial"/>
              </w:rPr>
              <w:t>Patient Information Leaflet (PIL).</w:t>
            </w:r>
            <w:r w:rsidRPr="00EC348D">
              <w:rPr>
                <w:rFonts w:ascii="Arial" w:eastAsia="Arial" w:hAnsi="Arial" w:cs="Arial"/>
              </w:rPr>
              <w:t xml:space="preserve"> </w:t>
            </w:r>
          </w:p>
          <w:p w14:paraId="654B8903" w14:textId="77777777" w:rsidR="00CD234E" w:rsidRPr="00EC348D" w:rsidRDefault="00CD234E" w:rsidP="00A83918">
            <w:pPr>
              <w:pStyle w:val="TableParagraph"/>
              <w:spacing w:before="120" w:after="120"/>
              <w:ind w:right="164"/>
              <w:jc w:val="both"/>
              <w:rPr>
                <w:rFonts w:ascii="Arial" w:eastAsia="Arial" w:hAnsi="Arial" w:cs="Arial"/>
              </w:rPr>
            </w:pPr>
            <w:r w:rsidRPr="00DA2183">
              <w:rPr>
                <w:rFonts w:ascii="Arial" w:hAnsi="Arial" w:cs="Arial"/>
                <w:lang w:val="en-GB"/>
              </w:rPr>
              <w:t xml:space="preserve">The additional information leaflet covering the use of ciprofloxacin in response to </w:t>
            </w:r>
            <w:r>
              <w:rPr>
                <w:rFonts w:ascii="Arial" w:hAnsi="Arial" w:cs="Arial"/>
                <w:lang w:val="en-GB"/>
              </w:rPr>
              <w:t xml:space="preserve">known or expected </w:t>
            </w:r>
            <w:r w:rsidRPr="00DA2183">
              <w:rPr>
                <w:rFonts w:ascii="Arial" w:hAnsi="Arial" w:cs="Arial"/>
                <w:lang w:val="en-GB"/>
              </w:rPr>
              <w:t>exposure to a biological agent should also be provided.</w:t>
            </w:r>
          </w:p>
        </w:tc>
      </w:tr>
      <w:tr w:rsidR="00CD234E" w:rsidRPr="00CB5D91" w14:paraId="69877846" w14:textId="77777777" w:rsidTr="00A83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705E13FA" w14:textId="77777777" w:rsidR="00CD234E" w:rsidRDefault="00CD234E" w:rsidP="00A83918">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643157CD" w14:textId="77777777" w:rsidR="00CD234E" w:rsidRDefault="00CD234E" w:rsidP="00A83918">
            <w:pPr>
              <w:pStyle w:val="Header"/>
              <w:tabs>
                <w:tab w:val="clear" w:pos="4153"/>
                <w:tab w:val="clear" w:pos="8306"/>
              </w:tabs>
              <w:spacing w:before="120" w:after="120"/>
              <w:rPr>
                <w:rFonts w:ascii="Arial" w:hAnsi="Arial" w:cs="Arial"/>
                <w:b/>
                <w:sz w:val="22"/>
                <w:szCs w:val="22"/>
              </w:rPr>
            </w:pPr>
          </w:p>
          <w:p w14:paraId="54024896" w14:textId="77777777" w:rsidR="00CD234E" w:rsidRPr="00AF18A4" w:rsidRDefault="00CD234E" w:rsidP="00A83918">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14:paraId="76A778A8" w14:textId="77777777" w:rsidR="00CD234E" w:rsidRPr="00217768" w:rsidRDefault="00CD234E" w:rsidP="00A83918">
            <w:pPr>
              <w:pStyle w:val="Header"/>
              <w:spacing w:before="120" w:after="120"/>
              <w:rPr>
                <w:rFonts w:ascii="Arial" w:hAnsi="Arial" w:cs="Arial"/>
                <w:sz w:val="22"/>
                <w:szCs w:val="22"/>
              </w:rPr>
            </w:pPr>
            <w:r w:rsidRPr="00217768">
              <w:rPr>
                <w:rFonts w:ascii="Arial" w:hAnsi="Arial" w:cs="Arial"/>
                <w:sz w:val="22"/>
                <w:szCs w:val="22"/>
              </w:rPr>
              <w:t xml:space="preserve">Explain the treatment. </w:t>
            </w:r>
          </w:p>
          <w:p w14:paraId="11CCC0E4" w14:textId="77777777" w:rsidR="00CD234E" w:rsidRPr="00217768" w:rsidRDefault="00CD234E" w:rsidP="00A83918">
            <w:pPr>
              <w:pStyle w:val="Header"/>
              <w:spacing w:after="120"/>
              <w:rPr>
                <w:rFonts w:ascii="Arial" w:hAnsi="Arial" w:cs="Arial"/>
                <w:sz w:val="22"/>
                <w:szCs w:val="22"/>
              </w:rPr>
            </w:pPr>
            <w:r w:rsidRPr="00217768">
              <w:rPr>
                <w:rFonts w:ascii="Arial" w:hAnsi="Arial" w:cs="Arial"/>
                <w:sz w:val="22"/>
                <w:szCs w:val="22"/>
              </w:rPr>
              <w:t xml:space="preserve">Ensure the </w:t>
            </w:r>
            <w:r>
              <w:rPr>
                <w:rFonts w:ascii="Arial" w:hAnsi="Arial" w:cs="Arial"/>
                <w:sz w:val="22"/>
                <w:szCs w:val="22"/>
              </w:rPr>
              <w:t xml:space="preserve">individual </w:t>
            </w:r>
            <w:r w:rsidRPr="00217768">
              <w:rPr>
                <w:rFonts w:ascii="Arial" w:hAnsi="Arial" w:cs="Arial"/>
                <w:sz w:val="22"/>
                <w:szCs w:val="22"/>
              </w:rPr>
              <w:t xml:space="preserve">is aware of the need to maintain adequate fluid intake. </w:t>
            </w:r>
          </w:p>
          <w:p w14:paraId="7710A80B" w14:textId="77777777" w:rsidR="00CD234E" w:rsidRPr="00217768" w:rsidRDefault="00CD234E" w:rsidP="00A83918">
            <w:pPr>
              <w:pStyle w:val="Header"/>
              <w:spacing w:after="120"/>
              <w:rPr>
                <w:rFonts w:ascii="Arial" w:hAnsi="Arial" w:cs="Arial"/>
                <w:sz w:val="22"/>
                <w:szCs w:val="22"/>
              </w:rPr>
            </w:pPr>
            <w:r w:rsidRPr="00217768">
              <w:rPr>
                <w:rFonts w:ascii="Arial" w:hAnsi="Arial" w:cs="Arial"/>
                <w:sz w:val="22"/>
                <w:szCs w:val="22"/>
              </w:rPr>
              <w:t>Do not take milk, indigestion remedies or me</w:t>
            </w:r>
            <w:r>
              <w:rPr>
                <w:rFonts w:ascii="Arial" w:hAnsi="Arial" w:cs="Arial"/>
                <w:sz w:val="22"/>
                <w:szCs w:val="22"/>
              </w:rPr>
              <w:t>dicines containing calcium, iron or zinc</w:t>
            </w:r>
            <w:r w:rsidRPr="00217768">
              <w:rPr>
                <w:rFonts w:ascii="Arial" w:hAnsi="Arial" w:cs="Arial"/>
                <w:sz w:val="22"/>
                <w:szCs w:val="22"/>
              </w:rPr>
              <w:t xml:space="preserve"> 2 hours before or after you take this medicine.</w:t>
            </w:r>
          </w:p>
          <w:p w14:paraId="550B9732" w14:textId="77777777" w:rsidR="00CD234E" w:rsidRDefault="00CD234E" w:rsidP="00A83918">
            <w:pPr>
              <w:pStyle w:val="Header"/>
              <w:spacing w:after="120"/>
              <w:rPr>
                <w:rFonts w:ascii="Arial" w:hAnsi="Arial" w:cs="Arial"/>
                <w:sz w:val="22"/>
                <w:szCs w:val="22"/>
              </w:rPr>
            </w:pPr>
            <w:r w:rsidRPr="00217768">
              <w:rPr>
                <w:rFonts w:ascii="Arial" w:hAnsi="Arial" w:cs="Arial"/>
                <w:sz w:val="22"/>
                <w:szCs w:val="22"/>
              </w:rPr>
              <w:t>Do not take with dairy products (</w:t>
            </w:r>
            <w:proofErr w:type="spellStart"/>
            <w:r w:rsidRPr="00217768">
              <w:rPr>
                <w:rFonts w:ascii="Arial" w:hAnsi="Arial" w:cs="Arial"/>
                <w:sz w:val="22"/>
                <w:szCs w:val="22"/>
              </w:rPr>
              <w:t>eg</w:t>
            </w:r>
            <w:proofErr w:type="spellEnd"/>
            <w:r w:rsidRPr="00217768">
              <w:rPr>
                <w:rFonts w:ascii="Arial" w:hAnsi="Arial" w:cs="Arial"/>
                <w:sz w:val="22"/>
                <w:szCs w:val="22"/>
              </w:rPr>
              <w:t xml:space="preserve"> milk, yoghurt) or mineral-fortified fruit-juice (</w:t>
            </w:r>
            <w:proofErr w:type="spellStart"/>
            <w:r w:rsidRPr="00217768">
              <w:rPr>
                <w:rFonts w:ascii="Arial" w:hAnsi="Arial" w:cs="Arial"/>
                <w:sz w:val="22"/>
                <w:szCs w:val="22"/>
              </w:rPr>
              <w:t>eg</w:t>
            </w:r>
            <w:proofErr w:type="spellEnd"/>
            <w:r w:rsidRPr="00217768">
              <w:rPr>
                <w:rFonts w:ascii="Arial" w:hAnsi="Arial" w:cs="Arial"/>
                <w:sz w:val="22"/>
                <w:szCs w:val="22"/>
              </w:rPr>
              <w:t xml:space="preserve"> calcium-fortified orange juice).</w:t>
            </w:r>
          </w:p>
          <w:p w14:paraId="38B433E7" w14:textId="77777777" w:rsidR="00CD234E" w:rsidRDefault="00CD234E" w:rsidP="00A83918">
            <w:pPr>
              <w:pStyle w:val="Header"/>
              <w:spacing w:after="120"/>
              <w:rPr>
                <w:rFonts w:ascii="Arial" w:hAnsi="Arial" w:cs="Arial"/>
                <w:sz w:val="22"/>
                <w:szCs w:val="22"/>
              </w:rPr>
            </w:pPr>
            <w:r w:rsidRPr="00217768">
              <w:rPr>
                <w:rFonts w:ascii="Arial" w:hAnsi="Arial" w:cs="Arial"/>
                <w:sz w:val="22"/>
                <w:szCs w:val="22"/>
              </w:rPr>
              <w:t>Space the doses evenly throughout the day. Keep taking this medicine until the course is finished, unless you are told to stop.</w:t>
            </w:r>
          </w:p>
          <w:p w14:paraId="7437FD7B" w14:textId="77777777" w:rsidR="00CD234E" w:rsidRDefault="00CD234E" w:rsidP="00A83918">
            <w:pPr>
              <w:pStyle w:val="Header"/>
              <w:spacing w:after="120"/>
              <w:rPr>
                <w:rFonts w:ascii="Arial" w:hAnsi="Arial" w:cs="Arial"/>
                <w:sz w:val="22"/>
                <w:szCs w:val="22"/>
              </w:rPr>
            </w:pPr>
            <w:r w:rsidRPr="00217768">
              <w:rPr>
                <w:rFonts w:ascii="Arial" w:hAnsi="Arial" w:cs="Arial"/>
                <w:sz w:val="22"/>
                <w:szCs w:val="22"/>
              </w:rPr>
              <w:t xml:space="preserve">Swallow this medicine </w:t>
            </w:r>
            <w:r w:rsidRPr="00BD36AB">
              <w:rPr>
                <w:rFonts w:ascii="Arial" w:hAnsi="Arial" w:cs="Arial"/>
                <w:sz w:val="22"/>
                <w:szCs w:val="22"/>
              </w:rPr>
              <w:t>whole with water, preferably on an empty stomach. Do not chew or cru</w:t>
            </w:r>
            <w:r w:rsidRPr="00217768">
              <w:rPr>
                <w:rFonts w:ascii="Arial" w:hAnsi="Arial" w:cs="Arial"/>
                <w:sz w:val="22"/>
                <w:szCs w:val="22"/>
              </w:rPr>
              <w:t>sh.</w:t>
            </w:r>
            <w:r>
              <w:rPr>
                <w:rFonts w:ascii="Arial" w:hAnsi="Arial" w:cs="Arial"/>
                <w:sz w:val="22"/>
                <w:szCs w:val="22"/>
              </w:rPr>
              <w:t xml:space="preserve"> </w:t>
            </w:r>
          </w:p>
          <w:p w14:paraId="23044C59" w14:textId="77777777" w:rsidR="00CD234E" w:rsidRPr="00217768" w:rsidRDefault="00CD234E" w:rsidP="00A83918">
            <w:pPr>
              <w:pStyle w:val="Header"/>
              <w:spacing w:after="120"/>
              <w:rPr>
                <w:rFonts w:ascii="Arial" w:hAnsi="Arial" w:cs="Arial"/>
                <w:sz w:val="22"/>
                <w:szCs w:val="22"/>
              </w:rPr>
            </w:pPr>
            <w:r>
              <w:rPr>
                <w:rFonts w:ascii="Arial" w:hAnsi="Arial" w:cs="Arial"/>
                <w:sz w:val="22"/>
                <w:szCs w:val="22"/>
              </w:rPr>
              <w:t>Do not give these tablets to anyone else.</w:t>
            </w:r>
          </w:p>
          <w:p w14:paraId="76F1C520" w14:textId="77777777" w:rsidR="00CD234E" w:rsidRDefault="00CD234E" w:rsidP="00A83918">
            <w:pPr>
              <w:pStyle w:val="TableParagraph"/>
              <w:spacing w:before="120" w:after="120"/>
              <w:ind w:right="89"/>
              <w:rPr>
                <w:rFonts w:ascii="Arial" w:eastAsia="Arial" w:hAnsi="Arial" w:cs="Arial"/>
              </w:rPr>
            </w:pPr>
            <w:r>
              <w:rPr>
                <w:rFonts w:ascii="Arial" w:eastAsia="Arial" w:hAnsi="Arial" w:cs="Arial"/>
              </w:rPr>
              <w:t>I</w:t>
            </w:r>
            <w:r w:rsidRPr="0028740C">
              <w:rPr>
                <w:rFonts w:ascii="Arial" w:eastAsia="Arial" w:hAnsi="Arial" w:cs="Arial"/>
              </w:rPr>
              <w:t xml:space="preserve">nform </w:t>
            </w:r>
            <w:r>
              <w:rPr>
                <w:rFonts w:ascii="Arial" w:eastAsia="Arial" w:hAnsi="Arial" w:cs="Arial"/>
              </w:rPr>
              <w:t>individual</w:t>
            </w:r>
            <w:r w:rsidRPr="0028740C">
              <w:rPr>
                <w:rFonts w:ascii="Arial" w:eastAsia="Arial" w:hAnsi="Arial" w:cs="Arial"/>
              </w:rPr>
              <w:t>/</w:t>
            </w:r>
            <w:proofErr w:type="spellStart"/>
            <w:r w:rsidRPr="0028740C">
              <w:rPr>
                <w:rFonts w:ascii="Arial" w:eastAsia="Arial" w:hAnsi="Arial" w:cs="Arial"/>
              </w:rPr>
              <w:t>carer</w:t>
            </w:r>
            <w:proofErr w:type="spellEnd"/>
            <w:r w:rsidRPr="0028740C">
              <w:rPr>
                <w:rFonts w:ascii="Arial" w:eastAsia="Arial" w:hAnsi="Arial" w:cs="Arial"/>
              </w:rPr>
              <w:t xml:space="preserve"> of possible side effects and their management.</w:t>
            </w:r>
            <w:r>
              <w:rPr>
                <w:rFonts w:ascii="Arial" w:eastAsia="Arial" w:hAnsi="Arial" w:cs="Arial"/>
              </w:rPr>
              <w:t xml:space="preserve"> </w:t>
            </w:r>
          </w:p>
          <w:p w14:paraId="342451D0" w14:textId="77777777" w:rsidR="00CD234E" w:rsidRDefault="00CD234E" w:rsidP="00A83918">
            <w:pPr>
              <w:pStyle w:val="CommentText"/>
              <w:spacing w:after="120"/>
              <w:rPr>
                <w:rFonts w:cs="Arial"/>
                <w:sz w:val="22"/>
                <w:szCs w:val="22"/>
              </w:rPr>
            </w:pPr>
            <w:r w:rsidRPr="00C874EE">
              <w:rPr>
                <w:rFonts w:cs="Arial"/>
                <w:sz w:val="22"/>
                <w:szCs w:val="22"/>
              </w:rPr>
              <w:t xml:space="preserve">Advise the </w:t>
            </w:r>
            <w:r w:rsidRPr="00C874EE">
              <w:rPr>
                <w:rFonts w:eastAsia="Arial" w:cs="Arial"/>
                <w:sz w:val="22"/>
                <w:szCs w:val="22"/>
              </w:rPr>
              <w:t xml:space="preserve">individual </w:t>
            </w:r>
            <w:r w:rsidRPr="00C874EE">
              <w:rPr>
                <w:rFonts w:cs="Arial"/>
                <w:sz w:val="22"/>
                <w:szCs w:val="22"/>
              </w:rPr>
              <w:t xml:space="preserve">or their carer to read the PIL leaflet before taking the </w:t>
            </w:r>
            <w:r>
              <w:rPr>
                <w:rFonts w:cs="Arial"/>
                <w:sz w:val="22"/>
                <w:szCs w:val="22"/>
              </w:rPr>
              <w:t>antibiotic</w:t>
            </w:r>
            <w:r w:rsidRPr="00C874EE">
              <w:rPr>
                <w:rFonts w:cs="Arial"/>
                <w:sz w:val="22"/>
                <w:szCs w:val="22"/>
              </w:rPr>
              <w:t xml:space="preserve"> and </w:t>
            </w:r>
            <w:r w:rsidRPr="00C874EE">
              <w:rPr>
                <w:rFonts w:eastAsia="Arial" w:cs="Arial"/>
                <w:sz w:val="22"/>
                <w:szCs w:val="22"/>
              </w:rPr>
              <w:t>to</w:t>
            </w:r>
            <w:r w:rsidRPr="00C874EE">
              <w:rPr>
                <w:rFonts w:eastAsia="Arial" w:cs="Arial"/>
                <w:spacing w:val="14"/>
                <w:sz w:val="22"/>
                <w:szCs w:val="22"/>
              </w:rPr>
              <w:t xml:space="preserve"> </w:t>
            </w:r>
            <w:r w:rsidRPr="00C874EE">
              <w:rPr>
                <w:rFonts w:eastAsia="Arial" w:cs="Arial"/>
                <w:sz w:val="22"/>
                <w:szCs w:val="22"/>
              </w:rPr>
              <w:t>seek</w:t>
            </w:r>
            <w:r w:rsidRPr="00C874EE">
              <w:rPr>
                <w:rFonts w:eastAsia="Arial" w:cs="Arial"/>
                <w:spacing w:val="22"/>
                <w:sz w:val="22"/>
                <w:szCs w:val="22"/>
              </w:rPr>
              <w:t xml:space="preserve"> </w:t>
            </w:r>
            <w:r w:rsidRPr="00C874EE">
              <w:rPr>
                <w:rFonts w:eastAsia="Arial" w:cs="Arial"/>
                <w:sz w:val="22"/>
                <w:szCs w:val="22"/>
              </w:rPr>
              <w:t>medical</w:t>
            </w:r>
            <w:r w:rsidRPr="00C874EE">
              <w:rPr>
                <w:rFonts w:eastAsia="Arial" w:cs="Arial"/>
                <w:spacing w:val="12"/>
                <w:sz w:val="22"/>
                <w:szCs w:val="22"/>
              </w:rPr>
              <w:t xml:space="preserve"> </w:t>
            </w:r>
            <w:r w:rsidRPr="00C874EE">
              <w:rPr>
                <w:rFonts w:eastAsia="Arial" w:cs="Arial"/>
                <w:sz w:val="22"/>
                <w:szCs w:val="22"/>
              </w:rPr>
              <w:t>advice</w:t>
            </w:r>
            <w:r w:rsidRPr="00C874EE">
              <w:rPr>
                <w:rFonts w:cs="Arial"/>
                <w:sz w:val="22"/>
                <w:szCs w:val="22"/>
              </w:rPr>
              <w:t xml:space="preserve"> if side effects, including painful or inflamed joints, or any other unexplained side effects on health are experienced</w:t>
            </w:r>
            <w:r>
              <w:rPr>
                <w:rFonts w:cs="Arial"/>
                <w:sz w:val="22"/>
                <w:szCs w:val="22"/>
              </w:rPr>
              <w:t>.</w:t>
            </w:r>
          </w:p>
          <w:p w14:paraId="706375B2" w14:textId="77777777" w:rsidR="00CD234E" w:rsidRDefault="00CD234E" w:rsidP="00A83918">
            <w:pPr>
              <w:pStyle w:val="Header"/>
              <w:spacing w:after="120"/>
              <w:rPr>
                <w:rFonts w:ascii="Arial" w:hAnsi="Arial" w:cs="Arial"/>
                <w:sz w:val="22"/>
                <w:szCs w:val="22"/>
              </w:rPr>
            </w:pPr>
            <w:r>
              <w:rPr>
                <w:rFonts w:ascii="Arial" w:hAnsi="Arial" w:cs="Arial"/>
                <w:sz w:val="22"/>
                <w:szCs w:val="22"/>
              </w:rPr>
              <w:t>Advise the individual or their carer that this medicine can make the skin more sensitive to direct sunlight. They should avoid exposure to excessive sunlight or use high SPF sunblock if prolonged exposure to the sun is unavoidable.</w:t>
            </w:r>
          </w:p>
          <w:p w14:paraId="32A72567" w14:textId="77777777" w:rsidR="00CD234E" w:rsidRPr="00E918E2" w:rsidRDefault="00CD234E" w:rsidP="00A83918">
            <w:pPr>
              <w:pStyle w:val="Header"/>
              <w:spacing w:after="120"/>
              <w:rPr>
                <w:rFonts w:ascii="Arial" w:hAnsi="Arial" w:cs="Arial"/>
                <w:sz w:val="22"/>
                <w:szCs w:val="22"/>
              </w:rPr>
            </w:pPr>
            <w:r w:rsidRPr="00E918E2">
              <w:rPr>
                <w:rFonts w:ascii="Arial" w:hAnsi="Arial" w:cs="Arial"/>
                <w:sz w:val="22"/>
                <w:szCs w:val="22"/>
              </w:rPr>
              <w:t xml:space="preserve">For individuals with conditions listed in the </w:t>
            </w:r>
            <w:hyperlink w:anchor="cautions" w:history="1">
              <w:r w:rsidRPr="00FC5779">
                <w:rPr>
                  <w:rStyle w:val="Hyperlink"/>
                  <w:rFonts w:ascii="Arial" w:hAnsi="Arial" w:cs="Arial"/>
                  <w:sz w:val="22"/>
                  <w:szCs w:val="22"/>
                </w:rPr>
                <w:t>Cautions</w:t>
              </w:r>
            </w:hyperlink>
            <w:r>
              <w:rPr>
                <w:rFonts w:ascii="Arial" w:hAnsi="Arial" w:cs="Arial"/>
                <w:sz w:val="22"/>
                <w:szCs w:val="22"/>
              </w:rPr>
              <w:t xml:space="preserve"> </w:t>
            </w:r>
            <w:r w:rsidRPr="00E918E2">
              <w:rPr>
                <w:rFonts w:ascii="Arial" w:hAnsi="Arial" w:cs="Arial"/>
                <w:sz w:val="22"/>
                <w:szCs w:val="22"/>
              </w:rPr>
              <w:t xml:space="preserve">section, provide the additional recommended advice. </w:t>
            </w:r>
          </w:p>
          <w:p w14:paraId="51529E15" w14:textId="77777777" w:rsidR="00CD234E" w:rsidRPr="00C43C9D" w:rsidRDefault="00CD234E" w:rsidP="00A83918">
            <w:pPr>
              <w:spacing w:before="120" w:after="120"/>
              <w:jc w:val="both"/>
              <w:rPr>
                <w:rFonts w:cs="Arial"/>
                <w:sz w:val="22"/>
                <w:szCs w:val="22"/>
              </w:rPr>
            </w:pPr>
            <w:r>
              <w:rPr>
                <w:rFonts w:cs="Arial"/>
                <w:sz w:val="22"/>
                <w:szCs w:val="22"/>
              </w:rPr>
              <w:t>When applicable, advise individual</w:t>
            </w:r>
            <w:r w:rsidRPr="00D60408">
              <w:rPr>
                <w:rFonts w:cs="Arial"/>
                <w:sz w:val="22"/>
                <w:szCs w:val="22"/>
              </w:rPr>
              <w:t xml:space="preserve">/carer when the subsequent </w:t>
            </w:r>
            <w:r>
              <w:rPr>
                <w:rFonts w:cs="Arial"/>
                <w:sz w:val="22"/>
                <w:szCs w:val="22"/>
              </w:rPr>
              <w:t>supply</w:t>
            </w:r>
            <w:r w:rsidRPr="00D60408">
              <w:rPr>
                <w:rFonts w:cs="Arial"/>
                <w:sz w:val="22"/>
                <w:szCs w:val="22"/>
              </w:rPr>
              <w:t xml:space="preserve"> is due.</w:t>
            </w:r>
          </w:p>
        </w:tc>
      </w:tr>
      <w:tr w:rsidR="00CD234E" w:rsidRPr="00CB5D91" w14:paraId="077DCD29" w14:textId="77777777" w:rsidTr="00A839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0D1DFDCF" w14:textId="77777777" w:rsidR="00CD234E" w:rsidRPr="00A325FD" w:rsidRDefault="00CD234E" w:rsidP="00A83918">
            <w:pPr>
              <w:spacing w:before="120" w:after="120"/>
              <w:rPr>
                <w:rFonts w:cs="Arial"/>
                <w:b/>
                <w:sz w:val="22"/>
                <w:szCs w:val="22"/>
              </w:rPr>
            </w:pPr>
            <w:r w:rsidRPr="00151778">
              <w:rPr>
                <w:rFonts w:cs="Arial"/>
                <w:b/>
                <w:sz w:val="22"/>
                <w:szCs w:val="22"/>
              </w:rPr>
              <w:lastRenderedPageBreak/>
              <w:t>Records</w:t>
            </w:r>
          </w:p>
        </w:tc>
        <w:tc>
          <w:tcPr>
            <w:tcW w:w="7133" w:type="dxa"/>
          </w:tcPr>
          <w:p w14:paraId="529EA2A6" w14:textId="77777777" w:rsidR="00CD234E" w:rsidRPr="001D3ADD" w:rsidRDefault="00CD234E" w:rsidP="00A83918">
            <w:pPr>
              <w:overflowPunct/>
              <w:autoSpaceDE/>
              <w:autoSpaceDN/>
              <w:adjustRightInd/>
              <w:spacing w:before="120"/>
              <w:ind w:left="34"/>
              <w:jc w:val="both"/>
              <w:textAlignment w:val="auto"/>
              <w:rPr>
                <w:rFonts w:cs="Arial"/>
                <w:sz w:val="22"/>
                <w:szCs w:val="22"/>
              </w:rPr>
            </w:pPr>
            <w:r w:rsidRPr="001D3ADD">
              <w:rPr>
                <w:rFonts w:cs="Arial"/>
                <w:sz w:val="22"/>
                <w:szCs w:val="22"/>
              </w:rPr>
              <w:t xml:space="preserve">Record: </w:t>
            </w:r>
          </w:p>
          <w:p w14:paraId="2AD299D7" w14:textId="77777777" w:rsidR="00CD234E" w:rsidRPr="001D3ADD"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Pr="001D3ADD">
              <w:rPr>
                <w:rFonts w:cs="Arial"/>
                <w:sz w:val="22"/>
                <w:szCs w:val="22"/>
              </w:rPr>
              <w:t xml:space="preserve"> </w:t>
            </w:r>
          </w:p>
          <w:p w14:paraId="6C649748" w14:textId="77777777" w:rsidR="00CD234E" w:rsidRPr="00974C3E"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p>
          <w:p w14:paraId="6A0C9E9D" w14:textId="77777777" w:rsidR="00CD234E"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012DD7D0" w14:textId="77777777" w:rsidR="00CD234E" w:rsidRPr="001D3ADD"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name and brand of product </w:t>
            </w:r>
          </w:p>
          <w:p w14:paraId="56BCF3D1" w14:textId="77777777" w:rsidR="00CD234E" w:rsidRPr="001D3ADD"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29E28E0B" w14:textId="77777777" w:rsidR="00CD234E" w:rsidRPr="001D3ADD"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736FF743" w14:textId="77777777" w:rsidR="00CD234E" w:rsidRPr="001D3ADD"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296DB92E" w14:textId="77777777" w:rsidR="00CD234E" w:rsidRPr="001D3ADD"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7165ECA7" w14:textId="77777777" w:rsidR="00CD234E" w:rsidRPr="00CA02B5"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14:paraId="6E34C5CA" w14:textId="77777777" w:rsidR="00CD234E" w:rsidRPr="001D3ADD" w:rsidRDefault="00CD234E" w:rsidP="00A83918">
            <w:pPr>
              <w:numPr>
                <w:ilvl w:val="0"/>
                <w:numId w:val="2"/>
              </w:numPr>
              <w:tabs>
                <w:tab w:val="clear" w:pos="720"/>
                <w:tab w:val="num" w:pos="-4458"/>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7994D1C9" w14:textId="77777777" w:rsidR="00CD234E"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proofErr w:type="gramStart"/>
            <w:r w:rsidRPr="001D3ADD">
              <w:rPr>
                <w:rFonts w:cs="Arial"/>
                <w:sz w:val="22"/>
                <w:szCs w:val="22"/>
              </w:rPr>
              <w:t>record</w:t>
            </w:r>
            <w:proofErr w:type="gramEnd"/>
            <w:r w:rsidRPr="001D3ADD">
              <w:rPr>
                <w:rFonts w:cs="Arial"/>
                <w:sz w:val="22"/>
                <w:szCs w:val="22"/>
              </w:rPr>
              <w:t xml:space="preserve"> supplied via Patient Group Direction</w:t>
            </w:r>
            <w:r>
              <w:rPr>
                <w:rFonts w:cs="Arial"/>
                <w:sz w:val="22"/>
                <w:szCs w:val="22"/>
              </w:rPr>
              <w:t xml:space="preserve"> (PGD).</w:t>
            </w:r>
          </w:p>
          <w:p w14:paraId="5D411284" w14:textId="77777777" w:rsidR="00CD234E" w:rsidRPr="001D3ADD" w:rsidRDefault="00CD234E" w:rsidP="00A8391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records should be signed and dated </w:t>
            </w:r>
          </w:p>
          <w:p w14:paraId="24702D98" w14:textId="77777777" w:rsidR="00CD234E" w:rsidRPr="001D3ADD" w:rsidRDefault="00CD234E" w:rsidP="00A83918">
            <w:pPr>
              <w:spacing w:before="120" w:after="120"/>
              <w:contextualSpacing/>
              <w:rPr>
                <w:rFonts w:cs="Arial"/>
                <w:sz w:val="22"/>
                <w:szCs w:val="22"/>
              </w:rPr>
            </w:pPr>
          </w:p>
          <w:p w14:paraId="7E91D950" w14:textId="77777777" w:rsidR="00CD234E" w:rsidRPr="001D3ADD" w:rsidRDefault="00CD234E" w:rsidP="00A83918">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14:paraId="3C4ABBA3" w14:textId="77777777" w:rsidR="00CD234E" w:rsidRPr="00EC5B40" w:rsidRDefault="00CD234E" w:rsidP="00A83918">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1A0D3382" w14:textId="77777777" w:rsidR="00CD234E" w:rsidRPr="006D2947" w:rsidRDefault="00CD234E" w:rsidP="00A83918">
            <w:pPr>
              <w:spacing w:after="120"/>
              <w:rPr>
                <w:i/>
                <w:color w:val="FF0000"/>
              </w:rPr>
            </w:pPr>
            <w:r w:rsidRPr="001D3ADD">
              <w:rPr>
                <w:rFonts w:cs="Arial"/>
                <w:sz w:val="22"/>
                <w:szCs w:val="22"/>
              </w:rPr>
              <w:t>A</w:t>
            </w:r>
            <w:r>
              <w:rPr>
                <w:rFonts w:cs="Arial"/>
                <w:sz w:val="22"/>
                <w:szCs w:val="22"/>
              </w:rPr>
              <w:t xml:space="preserve"> computerised or manual</w:t>
            </w:r>
            <w:r w:rsidRPr="001D3ADD">
              <w:rPr>
                <w:rFonts w:cs="Arial"/>
                <w:sz w:val="22"/>
                <w:szCs w:val="22"/>
              </w:rPr>
              <w:t xml:space="preserve"> record of all individuals receiving treatment under this Patient Group Direction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091F41F4" w14:textId="77777777" w:rsidR="003266CD" w:rsidRDefault="003266CD" w:rsidP="003266CD">
      <w:pPr>
        <w:pStyle w:val="Heading4"/>
        <w:spacing w:before="360"/>
        <w:ind w:left="360"/>
        <w:rPr>
          <w:rFonts w:ascii="Arial" w:hAnsi="Arial" w:cs="Arial"/>
          <w:sz w:val="24"/>
          <w:szCs w:val="24"/>
          <w:highlight w:val="lightGray"/>
        </w:rPr>
      </w:pPr>
    </w:p>
    <w:p w14:paraId="0F31E637" w14:textId="77777777" w:rsidR="003266CD" w:rsidRDefault="003266CD">
      <w:pPr>
        <w:overflowPunct/>
        <w:autoSpaceDE/>
        <w:autoSpaceDN/>
        <w:adjustRightInd/>
        <w:jc w:val="center"/>
        <w:textAlignment w:val="auto"/>
        <w:rPr>
          <w:rFonts w:cs="Arial"/>
          <w:b/>
          <w:szCs w:val="24"/>
          <w:highlight w:val="lightGray"/>
        </w:rPr>
      </w:pPr>
      <w:r>
        <w:rPr>
          <w:rFonts w:cs="Arial"/>
          <w:szCs w:val="24"/>
          <w:highlight w:val="lightGray"/>
        </w:rPr>
        <w:br w:type="page"/>
      </w:r>
    </w:p>
    <w:p w14:paraId="085984C8" w14:textId="77777777" w:rsidR="00B26D99" w:rsidRDefault="00B26D99" w:rsidP="003266CD">
      <w:pPr>
        <w:pStyle w:val="Heading4"/>
        <w:numPr>
          <w:ilvl w:val="0"/>
          <w:numId w:val="3"/>
        </w:numPr>
        <w:spacing w:before="360"/>
        <w:rPr>
          <w:rFonts w:ascii="Arial" w:hAnsi="Arial" w:cs="Arial"/>
          <w:sz w:val="24"/>
          <w:szCs w:val="24"/>
        </w:rPr>
      </w:pPr>
      <w:r>
        <w:rPr>
          <w:rFonts w:ascii="Arial" w:hAnsi="Arial" w:cs="Arial"/>
          <w:sz w:val="24"/>
          <w:szCs w:val="24"/>
        </w:rPr>
        <w:lastRenderedPageBreak/>
        <w:t xml:space="preserve">Key </w:t>
      </w:r>
      <w:r w:rsidR="00B57A75">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0D4226" w14:paraId="5600BAE4" w14:textId="77777777" w:rsidTr="00A83918">
        <w:tc>
          <w:tcPr>
            <w:tcW w:w="2772" w:type="dxa"/>
          </w:tcPr>
          <w:p w14:paraId="3A88E800" w14:textId="77777777" w:rsidR="000D4226" w:rsidRPr="007E045E" w:rsidRDefault="000D4226" w:rsidP="00A83918">
            <w:pPr>
              <w:spacing w:before="120" w:after="120"/>
              <w:rPr>
                <w:rFonts w:cs="Arial"/>
                <w:b/>
                <w:sz w:val="22"/>
                <w:szCs w:val="22"/>
              </w:rPr>
            </w:pPr>
            <w:r>
              <w:rPr>
                <w:rFonts w:cs="Arial"/>
                <w:b/>
                <w:sz w:val="22"/>
                <w:szCs w:val="22"/>
              </w:rPr>
              <w:t xml:space="preserve">Key references </w:t>
            </w:r>
          </w:p>
        </w:tc>
        <w:tc>
          <w:tcPr>
            <w:tcW w:w="7151" w:type="dxa"/>
          </w:tcPr>
          <w:p w14:paraId="31392A75" w14:textId="77777777" w:rsidR="000D4226" w:rsidRPr="00175221" w:rsidRDefault="000D4226" w:rsidP="00A83918">
            <w:pPr>
              <w:spacing w:before="120" w:after="120"/>
              <w:ind w:left="97"/>
              <w:rPr>
                <w:rFonts w:cs="Arial"/>
                <w:b/>
                <w:sz w:val="22"/>
                <w:szCs w:val="22"/>
              </w:rPr>
            </w:pPr>
            <w:r w:rsidRPr="00175221">
              <w:rPr>
                <w:sz w:val="22"/>
                <w:szCs w:val="22"/>
              </w:rPr>
              <w:t xml:space="preserve">Ciprofloxacin Summary of Product Characteristics </w:t>
            </w:r>
            <w:hyperlink r:id="rId22" w:history="1">
              <w:r w:rsidRPr="00175221">
                <w:rPr>
                  <w:rStyle w:val="Hyperlink"/>
                  <w:sz w:val="22"/>
                  <w:szCs w:val="22"/>
                </w:rPr>
                <w:t>www.medicines.org.uk/emc/</w:t>
              </w:r>
            </w:hyperlink>
            <w:r w:rsidRPr="00175221">
              <w:rPr>
                <w:sz w:val="22"/>
                <w:szCs w:val="22"/>
              </w:rPr>
              <w:t xml:space="preserve"> </w:t>
            </w:r>
          </w:p>
          <w:p w14:paraId="791E97E7" w14:textId="77777777" w:rsidR="000D4226" w:rsidRPr="00175221" w:rsidRDefault="000D4226" w:rsidP="00A83918">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Fonts w:cs="Arial"/>
                <w:sz w:val="22"/>
                <w:szCs w:val="22"/>
              </w:rPr>
            </w:pPr>
            <w:r w:rsidRPr="00175221">
              <w:rPr>
                <w:rFonts w:cs="Arial"/>
                <w:sz w:val="22"/>
                <w:szCs w:val="22"/>
              </w:rPr>
              <w:t>Inhalational Anthrax-Antibiotic Schedule and Dosing Rationale for People of All Ages (expert advice)</w:t>
            </w:r>
          </w:p>
          <w:p w14:paraId="25B66B1C" w14:textId="77777777" w:rsidR="000D4226" w:rsidRPr="00175221" w:rsidRDefault="000D4226" w:rsidP="00A83918">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Fonts w:cs="Arial"/>
                <w:sz w:val="22"/>
                <w:szCs w:val="22"/>
              </w:rPr>
            </w:pPr>
            <w:r w:rsidRPr="00175221">
              <w:rPr>
                <w:rFonts w:cs="Arial"/>
                <w:sz w:val="22"/>
                <w:szCs w:val="22"/>
              </w:rPr>
              <w:t>Opinion on antibiotics to be used in children for chemoprophylaxis following exposure to Bacillus anthracis spores (PHE expert advice)</w:t>
            </w:r>
          </w:p>
          <w:p w14:paraId="6237E41E" w14:textId="77777777" w:rsidR="000D4226" w:rsidRPr="00175221" w:rsidRDefault="000D4226" w:rsidP="00A83918">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Fonts w:cs="Arial"/>
                <w:b/>
                <w:sz w:val="22"/>
                <w:szCs w:val="22"/>
              </w:rPr>
            </w:pPr>
            <w:r w:rsidRPr="00175221">
              <w:rPr>
                <w:rFonts w:cs="Arial"/>
                <w:sz w:val="22"/>
                <w:szCs w:val="22"/>
              </w:rPr>
              <w:t xml:space="preserve">CBRN Handbook </w:t>
            </w:r>
            <w:hyperlink r:id="rId23" w:history="1">
              <w:r w:rsidRPr="00175221">
                <w:rPr>
                  <w:rStyle w:val="Hyperlink"/>
                  <w:rFonts w:cs="Arial"/>
                  <w:sz w:val="22"/>
                  <w:szCs w:val="22"/>
                </w:rPr>
                <w:t>https://assets.publishing.service.gov.uk/government/uploads/system/uploads/attachment_data/file/712888/Chemical_biological_radiological_and_nuclear_incidents_clinical_management_and_health_protection.pdf</w:t>
              </w:r>
            </w:hyperlink>
          </w:p>
          <w:p w14:paraId="15372FAA" w14:textId="77777777" w:rsidR="000D4226" w:rsidRPr="00175221" w:rsidRDefault="000D4226" w:rsidP="00A83918">
            <w:pPr>
              <w:ind w:left="97"/>
              <w:rPr>
                <w:color w:val="1F497D"/>
              </w:rPr>
            </w:pPr>
            <w:r w:rsidRPr="00175221">
              <w:rPr>
                <w:rFonts w:cs="Arial"/>
                <w:sz w:val="22"/>
                <w:szCs w:val="22"/>
              </w:rPr>
              <w:t xml:space="preserve">British National Formulary (BNF) </w:t>
            </w:r>
            <w:hyperlink r:id="rId24" w:history="1">
              <w:r w:rsidRPr="00175221">
                <w:rPr>
                  <w:rStyle w:val="Hyperlink"/>
                  <w:sz w:val="22"/>
                  <w:szCs w:val="22"/>
                </w:rPr>
                <w:t>https://bnf.nice.org.uk/drug/ciprofloxacin.html</w:t>
              </w:r>
            </w:hyperlink>
          </w:p>
          <w:p w14:paraId="012C3B4B" w14:textId="77777777" w:rsidR="000D4226" w:rsidRPr="00175221" w:rsidRDefault="000D4226" w:rsidP="00A83918">
            <w:pPr>
              <w:spacing w:before="120" w:after="120"/>
              <w:ind w:left="97"/>
              <w:rPr>
                <w:rStyle w:val="Hyperlink"/>
                <w:rFonts w:cs="Arial"/>
                <w:color w:val="auto"/>
                <w:sz w:val="22"/>
                <w:szCs w:val="22"/>
                <w:u w:val="none"/>
              </w:rPr>
            </w:pPr>
            <w:r w:rsidRPr="00175221">
              <w:rPr>
                <w:sz w:val="22"/>
                <w:szCs w:val="22"/>
              </w:rPr>
              <w:t xml:space="preserve">NICE Medicines Practice Guideline 2 (MPG2): Patient Group Directions </w:t>
            </w:r>
            <w:hyperlink r:id="rId25" w:history="1">
              <w:r w:rsidRPr="00175221">
                <w:rPr>
                  <w:rStyle w:val="Hyperlink"/>
                  <w:sz w:val="22"/>
                  <w:szCs w:val="22"/>
                </w:rPr>
                <w:t>https://www.nice.org.uk/guidance/mpg2</w:t>
              </w:r>
            </w:hyperlink>
          </w:p>
          <w:p w14:paraId="18EB5802" w14:textId="77777777" w:rsidR="000D4226" w:rsidRPr="00175221" w:rsidRDefault="000D4226" w:rsidP="00A83918">
            <w:pPr>
              <w:spacing w:before="120" w:after="120"/>
              <w:ind w:left="97"/>
              <w:rPr>
                <w:rStyle w:val="Hyperlink"/>
                <w:color w:val="7030A0"/>
                <w:sz w:val="22"/>
                <w:szCs w:val="22"/>
                <w:u w:val="none"/>
              </w:rPr>
            </w:pPr>
            <w:r w:rsidRPr="00175221">
              <w:rPr>
                <w:sz w:val="22"/>
                <w:szCs w:val="22"/>
              </w:rPr>
              <w:t xml:space="preserve">NICE MPG2 Patient group directions: competency framework for health professionals using patient group directions </w:t>
            </w:r>
            <w:hyperlink r:id="rId26" w:history="1">
              <w:r w:rsidRPr="00175221">
                <w:rPr>
                  <w:rStyle w:val="Hyperlink"/>
                  <w:rFonts w:cs="Arial"/>
                  <w:sz w:val="22"/>
                  <w:szCs w:val="22"/>
                </w:rPr>
                <w:t>https://www.nice.org.uk/guidance/mpg2/resources</w:t>
              </w:r>
            </w:hyperlink>
          </w:p>
          <w:p w14:paraId="179BFB34" w14:textId="77777777" w:rsidR="000D4226" w:rsidRPr="00175221" w:rsidRDefault="000D4226" w:rsidP="00A83918">
            <w:pPr>
              <w:spacing w:before="120" w:after="120"/>
              <w:ind w:left="96"/>
              <w:rPr>
                <w:sz w:val="22"/>
                <w:szCs w:val="22"/>
              </w:rPr>
            </w:pPr>
            <w:r w:rsidRPr="00175221">
              <w:rPr>
                <w:sz w:val="22"/>
                <w:szCs w:val="22"/>
              </w:rPr>
              <w:t>Health Technical Memorandum 07-01: Safe Management of Healthcare Waste. Department of Health 20</w:t>
            </w:r>
            <w:r w:rsidRPr="00175221">
              <w:rPr>
                <w:sz w:val="22"/>
                <w:szCs w:val="22"/>
                <w:vertAlign w:val="superscript"/>
              </w:rPr>
              <w:t>th</w:t>
            </w:r>
            <w:r w:rsidRPr="00175221">
              <w:rPr>
                <w:sz w:val="22"/>
                <w:szCs w:val="22"/>
              </w:rPr>
              <w:t xml:space="preserve"> March 2013 </w:t>
            </w:r>
            <w:hyperlink r:id="rId27" w:history="1">
              <w:r w:rsidRPr="00175221">
                <w:rPr>
                  <w:rStyle w:val="Hyperlink"/>
                  <w:sz w:val="22"/>
                  <w:szCs w:val="22"/>
                </w:rPr>
                <w:t>https://www.gov.uk/government/publications/guidance-on-the-safe-management-of-healthcare-waste</w:t>
              </w:r>
            </w:hyperlink>
            <w:r w:rsidRPr="00175221">
              <w:rPr>
                <w:rStyle w:val="Hyperlink"/>
                <w:sz w:val="22"/>
                <w:szCs w:val="22"/>
              </w:rPr>
              <w:t xml:space="preserve"> </w:t>
            </w:r>
            <w:r w:rsidRPr="00175221">
              <w:rPr>
                <w:sz w:val="22"/>
                <w:szCs w:val="22"/>
              </w:rPr>
              <w:t xml:space="preserve"> </w:t>
            </w:r>
          </w:p>
        </w:tc>
      </w:tr>
    </w:tbl>
    <w:p w14:paraId="4719C4CC" w14:textId="77777777" w:rsidR="006E3026" w:rsidRPr="006E3026" w:rsidRDefault="00B37C58" w:rsidP="006E3026">
      <w:pPr>
        <w:jc w:val="both"/>
        <w:rPr>
          <w:rFonts w:cs="Arial"/>
          <w:bCs/>
          <w:sz w:val="22"/>
          <w:szCs w:val="22"/>
        </w:rPr>
      </w:pPr>
      <w:r>
        <w:rPr>
          <w:rFonts w:cs="Arial"/>
          <w:szCs w:val="24"/>
        </w:rPr>
        <w:tab/>
      </w:r>
    </w:p>
    <w:p w14:paraId="429FAB30" w14:textId="77777777" w:rsidR="00FD1AC6" w:rsidRDefault="00FD1AC6">
      <w:pPr>
        <w:overflowPunct/>
        <w:autoSpaceDE/>
        <w:autoSpaceDN/>
        <w:adjustRightInd/>
        <w:jc w:val="center"/>
        <w:textAlignment w:val="auto"/>
        <w:rPr>
          <w:b/>
          <w:sz w:val="22"/>
          <w:szCs w:val="22"/>
        </w:rPr>
      </w:pPr>
      <w:r>
        <w:rPr>
          <w:b/>
          <w:sz w:val="22"/>
          <w:szCs w:val="22"/>
        </w:rPr>
        <w:br w:type="page"/>
      </w:r>
    </w:p>
    <w:p w14:paraId="02772B8E" w14:textId="77777777" w:rsidR="00FD1AC6" w:rsidRPr="00B26D99" w:rsidRDefault="005950FC" w:rsidP="003961AF">
      <w:pPr>
        <w:pStyle w:val="ListParagraph"/>
        <w:numPr>
          <w:ilvl w:val="0"/>
          <w:numId w:val="4"/>
        </w:numPr>
        <w:overflowPunct/>
        <w:autoSpaceDE/>
        <w:autoSpaceDN/>
        <w:adjustRightInd/>
        <w:textAlignment w:val="auto"/>
        <w:rPr>
          <w:b/>
          <w:szCs w:val="24"/>
        </w:rPr>
      </w:pPr>
      <w:r>
        <w:rPr>
          <w:rFonts w:cs="Arial"/>
          <w:b/>
          <w:szCs w:val="24"/>
        </w:rPr>
        <w:lastRenderedPageBreak/>
        <w:t>I</w:t>
      </w:r>
      <w:r w:rsidRPr="00B26D99">
        <w:rPr>
          <w:rFonts w:cs="Arial"/>
          <w:b/>
          <w:szCs w:val="24"/>
        </w:rPr>
        <w:t xml:space="preserve">ndividual practitioner authorisation </w:t>
      </w:r>
      <w:r>
        <w:rPr>
          <w:rFonts w:cs="Arial"/>
          <w:b/>
          <w:szCs w:val="24"/>
        </w:rPr>
        <w:t>s</w:t>
      </w:r>
      <w:r w:rsidRPr="00B26D99">
        <w:rPr>
          <w:rFonts w:cs="Arial"/>
          <w:b/>
          <w:szCs w:val="24"/>
        </w:rPr>
        <w:t>heet</w:t>
      </w:r>
    </w:p>
    <w:p w14:paraId="30CE9544" w14:textId="77777777" w:rsidR="00FD1AC6" w:rsidRPr="00F7333A" w:rsidRDefault="00FD1AC6" w:rsidP="006E3026">
      <w:pPr>
        <w:overflowPunct/>
        <w:autoSpaceDE/>
        <w:autoSpaceDN/>
        <w:adjustRightInd/>
        <w:textAlignment w:val="auto"/>
        <w:rPr>
          <w:b/>
          <w:szCs w:val="24"/>
        </w:rPr>
      </w:pPr>
    </w:p>
    <w:p w14:paraId="004131C5" w14:textId="77777777" w:rsidR="0068443A" w:rsidRPr="00B26D99" w:rsidRDefault="0068443A" w:rsidP="006E3026">
      <w:pPr>
        <w:overflowPunct/>
        <w:autoSpaceDE/>
        <w:autoSpaceDN/>
        <w:adjustRightInd/>
        <w:textAlignment w:val="auto"/>
        <w:rPr>
          <w:sz w:val="22"/>
          <w:szCs w:val="22"/>
        </w:rPr>
      </w:pPr>
      <w:r w:rsidRPr="00B26D99">
        <w:rPr>
          <w:sz w:val="22"/>
          <w:szCs w:val="22"/>
        </w:rPr>
        <w:t>BY SIGNING THIS PATIENT GROUP DIRECTION YOU ARE INDICATING THAT YOU AGREE TO ITS CONTENTS AND THAT YOU WILL WORK WITHIN IT</w:t>
      </w:r>
    </w:p>
    <w:p w14:paraId="601EF16F" w14:textId="77777777" w:rsidR="0068443A" w:rsidRPr="00B26D99" w:rsidRDefault="0068443A" w:rsidP="00330CA5">
      <w:pPr>
        <w:jc w:val="both"/>
        <w:rPr>
          <w:sz w:val="22"/>
          <w:szCs w:val="22"/>
        </w:rPr>
      </w:pPr>
    </w:p>
    <w:p w14:paraId="1E21293D" w14:textId="77777777" w:rsidR="0068443A" w:rsidRPr="00B26D99" w:rsidRDefault="0068443A" w:rsidP="006172B8">
      <w:pPr>
        <w:ind w:right="423"/>
        <w:jc w:val="both"/>
        <w:rPr>
          <w:rFonts w:cs="Arial"/>
          <w:sz w:val="22"/>
          <w:szCs w:val="22"/>
        </w:rPr>
      </w:pPr>
      <w:r w:rsidRPr="00B26D99">
        <w:rPr>
          <w:rFonts w:cs="Arial"/>
          <w:sz w:val="22"/>
          <w:szCs w:val="22"/>
        </w:rPr>
        <w:t>PATIENT GROUP DIRECTIONS DO NOT REMOVE INHERENT PROFESSIONAL OBLIGATIONS OR ACCOUNTABILITY</w:t>
      </w:r>
    </w:p>
    <w:p w14:paraId="7937B8F6" w14:textId="77777777" w:rsidR="0068443A" w:rsidRPr="00B26D99" w:rsidRDefault="0068443A" w:rsidP="006172B8">
      <w:pPr>
        <w:ind w:right="423"/>
        <w:jc w:val="both"/>
        <w:rPr>
          <w:rFonts w:cs="Arial"/>
          <w:sz w:val="22"/>
          <w:szCs w:val="22"/>
        </w:rPr>
      </w:pPr>
    </w:p>
    <w:p w14:paraId="69BFB139" w14:textId="77777777" w:rsidR="0068443A" w:rsidRPr="00B26D99" w:rsidRDefault="0068443A" w:rsidP="006172B8">
      <w:pPr>
        <w:ind w:right="423"/>
        <w:jc w:val="both"/>
        <w:rPr>
          <w:rFonts w:cs="Arial"/>
          <w:sz w:val="22"/>
          <w:szCs w:val="22"/>
        </w:rPr>
      </w:pPr>
      <w:r w:rsidRPr="00B26D99">
        <w:rPr>
          <w:rFonts w:cs="Arial"/>
          <w:sz w:val="22"/>
          <w:szCs w:val="22"/>
        </w:rPr>
        <w:t>IT IS THE RESPONSIBILITY OF EACH PROFESSIONAL TO PRACTISE ONLY WITHIN THE BOUNDS OF THEIR OWN COMPETENCE</w:t>
      </w:r>
    </w:p>
    <w:p w14:paraId="79FEBB49" w14:textId="77777777" w:rsidR="0068443A" w:rsidRDefault="0068443A" w:rsidP="006172B8">
      <w:pPr>
        <w:ind w:right="423"/>
        <w:rPr>
          <w:b/>
          <w:sz w:val="28"/>
        </w:rPr>
      </w:pPr>
    </w:p>
    <w:p w14:paraId="3C63C8B8" w14:textId="77777777" w:rsidR="0068443A" w:rsidRPr="00840DD5" w:rsidRDefault="0068443A" w:rsidP="006172B8">
      <w:pPr>
        <w:ind w:right="423"/>
        <w:rPr>
          <w:b/>
          <w:szCs w:val="24"/>
        </w:rPr>
      </w:pPr>
      <w:r w:rsidRPr="00840DD5">
        <w:rPr>
          <w:b/>
          <w:szCs w:val="24"/>
        </w:rPr>
        <w:t>Practitioner</w:t>
      </w:r>
    </w:p>
    <w:p w14:paraId="5B181595" w14:textId="77777777" w:rsidR="0068443A" w:rsidRPr="00840DD5" w:rsidRDefault="0068443A" w:rsidP="006172B8">
      <w:pPr>
        <w:pStyle w:val="BodyText2"/>
        <w:ind w:right="423"/>
        <w:jc w:val="both"/>
        <w:rPr>
          <w:rFonts w:cs="Arial"/>
          <w:b/>
          <w:sz w:val="22"/>
          <w:szCs w:val="22"/>
        </w:rPr>
      </w:pPr>
      <w:r w:rsidRPr="00840DD5">
        <w:rPr>
          <w:rFonts w:cs="Arial"/>
          <w:b/>
          <w:sz w:val="22"/>
          <w:szCs w:val="22"/>
        </w:rPr>
        <w:t>I confirm that I have read and understood the content of this Patient Group Direction and that I am</w:t>
      </w:r>
      <w:r>
        <w:rPr>
          <w:rFonts w:cs="Arial"/>
          <w:b/>
          <w:sz w:val="22"/>
          <w:szCs w:val="22"/>
        </w:rPr>
        <w:t xml:space="preserve"> </w:t>
      </w:r>
      <w:r w:rsidRPr="00840DD5">
        <w:rPr>
          <w:rFonts w:cs="Arial"/>
          <w:b/>
          <w:sz w:val="22"/>
          <w:szCs w:val="22"/>
        </w:rPr>
        <w:t>willing and competent to work to it within my professional code of conduct</w:t>
      </w:r>
    </w:p>
    <w:p w14:paraId="4600CDB2" w14:textId="77777777" w:rsidR="0068443A" w:rsidRPr="005C15A5" w:rsidRDefault="0068443A" w:rsidP="0068443A">
      <w:pPr>
        <w:rPr>
          <w:sz w:val="18"/>
          <w:szCs w:val="18"/>
        </w:rPr>
      </w:pPr>
    </w:p>
    <w:p w14:paraId="27DFF3F7" w14:textId="77777777" w:rsidR="0068443A" w:rsidRPr="005C15A5" w:rsidRDefault="0068443A" w:rsidP="0068443A">
      <w:pPr>
        <w:rPr>
          <w:sz w:val="18"/>
          <w:szCs w:val="18"/>
        </w:rPr>
      </w:pPr>
    </w:p>
    <w:p w14:paraId="559F1D73" w14:textId="77777777" w:rsidR="0068443A" w:rsidRPr="0055719A" w:rsidRDefault="0068443A" w:rsidP="0068443A">
      <w:pPr>
        <w:tabs>
          <w:tab w:val="left" w:pos="5812"/>
        </w:tabs>
        <w:rPr>
          <w:sz w:val="22"/>
          <w:szCs w:val="22"/>
        </w:rPr>
      </w:pPr>
      <w:permStart w:id="542336454" w:edGrp="everyone"/>
      <w:r w:rsidRPr="0055719A">
        <w:rPr>
          <w:sz w:val="22"/>
          <w:szCs w:val="22"/>
        </w:rPr>
        <w:t>Signed……………………………….………………………….…</w:t>
      </w:r>
      <w:r>
        <w:rPr>
          <w:sz w:val="22"/>
          <w:szCs w:val="22"/>
        </w:rPr>
        <w:t>..</w:t>
      </w:r>
      <w:r w:rsidRPr="0055719A">
        <w:rPr>
          <w:sz w:val="22"/>
          <w:szCs w:val="22"/>
        </w:rPr>
        <w:t>Date………</w:t>
      </w:r>
      <w:r>
        <w:rPr>
          <w:sz w:val="22"/>
          <w:szCs w:val="22"/>
        </w:rPr>
        <w:t>.….…………</w:t>
      </w:r>
      <w:r w:rsidR="006172B8">
        <w:rPr>
          <w:sz w:val="22"/>
          <w:szCs w:val="22"/>
        </w:rPr>
        <w:t>..............</w:t>
      </w:r>
    </w:p>
    <w:p w14:paraId="5439B2FF" w14:textId="77777777" w:rsidR="0068443A" w:rsidRPr="0055719A" w:rsidRDefault="0068443A" w:rsidP="0068443A">
      <w:pPr>
        <w:tabs>
          <w:tab w:val="left" w:pos="8364"/>
        </w:tabs>
        <w:rPr>
          <w:sz w:val="22"/>
          <w:szCs w:val="22"/>
        </w:rPr>
      </w:pPr>
    </w:p>
    <w:p w14:paraId="4494C1E5"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sidR="006172B8">
        <w:rPr>
          <w:sz w:val="22"/>
          <w:szCs w:val="22"/>
        </w:rPr>
        <w:t>.............</w:t>
      </w:r>
    </w:p>
    <w:p w14:paraId="19DF3F31" w14:textId="77777777" w:rsidR="0068443A" w:rsidRPr="0055719A" w:rsidRDefault="0068443A" w:rsidP="0068443A">
      <w:pPr>
        <w:pStyle w:val="BodyText"/>
        <w:rPr>
          <w:sz w:val="22"/>
          <w:szCs w:val="22"/>
        </w:rPr>
      </w:pPr>
    </w:p>
    <w:p w14:paraId="2487FBD7" w14:textId="77777777" w:rsidR="0068443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r>
        <w:rPr>
          <w:sz w:val="22"/>
          <w:szCs w:val="22"/>
        </w:rPr>
        <w:t xml:space="preserve"> </w:t>
      </w:r>
    </w:p>
    <w:p w14:paraId="0FD5340F" w14:textId="77777777" w:rsidR="0068443A" w:rsidRPr="0055719A" w:rsidRDefault="0068443A" w:rsidP="0068443A">
      <w:pPr>
        <w:tabs>
          <w:tab w:val="left" w:pos="8789"/>
        </w:tabs>
        <w:rPr>
          <w:sz w:val="22"/>
          <w:szCs w:val="22"/>
        </w:rPr>
      </w:pPr>
    </w:p>
    <w:p w14:paraId="013AEBD6" w14:textId="77777777" w:rsidR="0068443A" w:rsidRDefault="0068443A" w:rsidP="0068443A">
      <w:pPr>
        <w:rPr>
          <w:sz w:val="22"/>
        </w:rPr>
      </w:pPr>
    </w:p>
    <w:permEnd w:id="542336454"/>
    <w:p w14:paraId="4C760FB0" w14:textId="77777777" w:rsidR="0068443A" w:rsidRDefault="0068443A" w:rsidP="0068443A">
      <w:pPr>
        <w:rPr>
          <w:b/>
          <w:szCs w:val="24"/>
        </w:rPr>
      </w:pPr>
      <w:r w:rsidRPr="00840DD5">
        <w:rPr>
          <w:b/>
          <w:szCs w:val="24"/>
        </w:rPr>
        <w:t xml:space="preserve">Authorising </w:t>
      </w:r>
      <w:r w:rsidR="00B16AFB">
        <w:rPr>
          <w:b/>
          <w:szCs w:val="24"/>
        </w:rPr>
        <w:t>m</w:t>
      </w:r>
      <w:r w:rsidRPr="00840DD5">
        <w:rPr>
          <w:b/>
          <w:szCs w:val="24"/>
        </w:rPr>
        <w:t xml:space="preserve">anager </w:t>
      </w:r>
    </w:p>
    <w:p w14:paraId="6844AD73" w14:textId="77777777" w:rsidR="00330CA5" w:rsidRPr="00840DD5" w:rsidRDefault="00330CA5" w:rsidP="0068443A">
      <w:pPr>
        <w:rPr>
          <w:b/>
          <w:szCs w:val="24"/>
        </w:rPr>
      </w:pPr>
    </w:p>
    <w:p w14:paraId="2DBF0A44" w14:textId="77777777" w:rsidR="0068443A" w:rsidRPr="0055719A" w:rsidRDefault="0068443A" w:rsidP="006172B8">
      <w:pPr>
        <w:pStyle w:val="BodyText"/>
        <w:ind w:right="423"/>
        <w:jc w:val="both"/>
        <w:rPr>
          <w:sz w:val="22"/>
          <w:szCs w:val="22"/>
        </w:rPr>
      </w:pPr>
      <w:r w:rsidRPr="0055719A">
        <w:rPr>
          <w:sz w:val="22"/>
          <w:szCs w:val="22"/>
        </w:rPr>
        <w:t xml:space="preserve">Manager to give authorisation on behalf of </w:t>
      </w:r>
      <w:permStart w:id="829243110" w:edGrp="everyone"/>
      <w:r w:rsidR="0067497B" w:rsidRPr="0067497B">
        <w:rPr>
          <w:b/>
          <w:color w:val="808080" w:themeColor="background1" w:themeShade="80"/>
          <w:sz w:val="22"/>
          <w:szCs w:val="22"/>
        </w:rPr>
        <w:t>INSERT NAME OF ORGANISATION</w:t>
      </w:r>
      <w:r w:rsidR="00330CA5" w:rsidRPr="0067497B">
        <w:rPr>
          <w:color w:val="808080" w:themeColor="background1" w:themeShade="80"/>
          <w:sz w:val="22"/>
          <w:szCs w:val="22"/>
        </w:rPr>
        <w:t xml:space="preserve"> </w:t>
      </w:r>
      <w:permEnd w:id="829243110"/>
      <w:r w:rsidRPr="0055719A">
        <w:rPr>
          <w:sz w:val="22"/>
          <w:szCs w:val="22"/>
        </w:rPr>
        <w:t xml:space="preserve">for the named </w:t>
      </w:r>
      <w:r w:rsidR="00A710FA">
        <w:rPr>
          <w:sz w:val="22"/>
          <w:szCs w:val="22"/>
        </w:rPr>
        <w:t>healthcare professional</w:t>
      </w:r>
      <w:r w:rsidRPr="0055719A">
        <w:rPr>
          <w:sz w:val="22"/>
          <w:szCs w:val="22"/>
        </w:rPr>
        <w:t xml:space="preserve"> who has signed the PGD </w:t>
      </w:r>
    </w:p>
    <w:p w14:paraId="14F9A55A" w14:textId="77777777" w:rsidR="0068443A" w:rsidRPr="005C15A5" w:rsidRDefault="0068443A" w:rsidP="0068443A">
      <w:pPr>
        <w:pStyle w:val="BodyText"/>
        <w:rPr>
          <w:sz w:val="18"/>
          <w:szCs w:val="18"/>
        </w:rPr>
      </w:pPr>
    </w:p>
    <w:p w14:paraId="48492E95" w14:textId="77777777" w:rsidR="0068443A" w:rsidRPr="005C15A5" w:rsidRDefault="0068443A" w:rsidP="0068443A">
      <w:pPr>
        <w:pStyle w:val="BodyText"/>
        <w:rPr>
          <w:sz w:val="18"/>
          <w:szCs w:val="18"/>
        </w:rPr>
      </w:pPr>
      <w:permStart w:id="1124751023" w:edGrp="everyone"/>
    </w:p>
    <w:p w14:paraId="3A8CEF82" w14:textId="77777777" w:rsidR="0068443A" w:rsidRPr="0055719A" w:rsidRDefault="0068443A" w:rsidP="0068443A">
      <w:pPr>
        <w:pStyle w:val="BodyText"/>
        <w:rPr>
          <w:sz w:val="22"/>
          <w:szCs w:val="22"/>
        </w:rPr>
      </w:pPr>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r w:rsidR="006172B8">
        <w:rPr>
          <w:sz w:val="22"/>
          <w:szCs w:val="22"/>
        </w:rPr>
        <w:t>..........</w:t>
      </w:r>
    </w:p>
    <w:p w14:paraId="4BCD1ED9" w14:textId="77777777" w:rsidR="0068443A" w:rsidRPr="0055719A" w:rsidRDefault="0068443A" w:rsidP="0068443A">
      <w:pPr>
        <w:pStyle w:val="BodyText"/>
        <w:rPr>
          <w:sz w:val="22"/>
          <w:szCs w:val="22"/>
        </w:rPr>
      </w:pPr>
    </w:p>
    <w:p w14:paraId="172555C2"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r w:rsidR="006172B8">
        <w:rPr>
          <w:sz w:val="22"/>
          <w:szCs w:val="22"/>
        </w:rPr>
        <w:t>..........</w:t>
      </w:r>
    </w:p>
    <w:p w14:paraId="0E57AEAC" w14:textId="77777777" w:rsidR="0068443A" w:rsidRPr="0055719A" w:rsidRDefault="0068443A" w:rsidP="0068443A">
      <w:pPr>
        <w:pStyle w:val="BodyText"/>
        <w:rPr>
          <w:sz w:val="22"/>
          <w:szCs w:val="22"/>
        </w:rPr>
      </w:pPr>
    </w:p>
    <w:p w14:paraId="54D4C2FE" w14:textId="77777777" w:rsidR="0068443A" w:rsidRPr="0055719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p>
    <w:permEnd w:id="1124751023"/>
    <w:p w14:paraId="01496132" w14:textId="77777777" w:rsidR="0068443A" w:rsidRPr="00334948" w:rsidRDefault="0068443A" w:rsidP="0068443A">
      <w:pPr>
        <w:pStyle w:val="BodyText"/>
        <w:rPr>
          <w:szCs w:val="24"/>
        </w:rPr>
      </w:pPr>
    </w:p>
    <w:p w14:paraId="7722633F" w14:textId="77777777" w:rsidR="0068443A" w:rsidRPr="005C15A5" w:rsidRDefault="0068443A" w:rsidP="0068443A">
      <w:pPr>
        <w:pStyle w:val="BodyText"/>
        <w:rPr>
          <w:b/>
          <w:szCs w:val="24"/>
        </w:rPr>
      </w:pPr>
      <w:r>
        <w:rPr>
          <w:b/>
          <w:szCs w:val="24"/>
        </w:rPr>
        <w:t xml:space="preserve">Note to </w:t>
      </w:r>
      <w:r w:rsidR="00A710FA">
        <w:rPr>
          <w:b/>
          <w:szCs w:val="24"/>
        </w:rPr>
        <w:t>a</w:t>
      </w:r>
      <w:r>
        <w:rPr>
          <w:b/>
          <w:szCs w:val="24"/>
        </w:rPr>
        <w:t xml:space="preserve">uthorising </w:t>
      </w:r>
      <w:r w:rsidR="00B16AFB">
        <w:rPr>
          <w:b/>
          <w:szCs w:val="24"/>
        </w:rPr>
        <w:t>m</w:t>
      </w:r>
      <w:r>
        <w:rPr>
          <w:b/>
          <w:szCs w:val="24"/>
        </w:rPr>
        <w:t>anager</w:t>
      </w:r>
    </w:p>
    <w:p w14:paraId="7D466EE8" w14:textId="12397EEA" w:rsidR="0068443A" w:rsidRPr="00840DD5" w:rsidRDefault="0068443A" w:rsidP="006172B8">
      <w:pPr>
        <w:pStyle w:val="BodyText"/>
        <w:ind w:right="281"/>
        <w:jc w:val="both"/>
        <w:rPr>
          <w:sz w:val="22"/>
          <w:szCs w:val="22"/>
        </w:rPr>
      </w:pPr>
      <w:r w:rsidRPr="00840DD5">
        <w:rPr>
          <w:sz w:val="22"/>
          <w:szCs w:val="22"/>
        </w:rPr>
        <w:t>By signing above you are confirming that you have assessed the staff member as competent to work under this PGD and that they have the organisational approval to do so</w:t>
      </w:r>
      <w:r w:rsidR="00CC4A77">
        <w:rPr>
          <w:sz w:val="22"/>
          <w:szCs w:val="22"/>
        </w:rPr>
        <w:t>.</w:t>
      </w:r>
    </w:p>
    <w:p w14:paraId="1219ABCD" w14:textId="42C69B91" w:rsidR="0068443A" w:rsidRPr="00840DD5" w:rsidRDefault="0068443A" w:rsidP="006172B8">
      <w:pPr>
        <w:pStyle w:val="BodyText"/>
        <w:ind w:right="281"/>
        <w:jc w:val="both"/>
        <w:rPr>
          <w:sz w:val="22"/>
          <w:szCs w:val="22"/>
        </w:rPr>
      </w:pPr>
      <w:r w:rsidRPr="00840DD5">
        <w:rPr>
          <w:sz w:val="22"/>
          <w:szCs w:val="22"/>
        </w:rPr>
        <w:t xml:space="preserve">You must give this signed PGD to each </w:t>
      </w:r>
      <w:r w:rsidR="00EC31C8" w:rsidRPr="00840DD5">
        <w:rPr>
          <w:sz w:val="22"/>
          <w:szCs w:val="22"/>
        </w:rPr>
        <w:t xml:space="preserve">authorised practitioner </w:t>
      </w:r>
      <w:r w:rsidRPr="00840DD5">
        <w:rPr>
          <w:sz w:val="22"/>
          <w:szCs w:val="22"/>
        </w:rPr>
        <w:t>as it shows their authorisation to use the PGD</w:t>
      </w:r>
      <w:r w:rsidR="00CC4A77">
        <w:rPr>
          <w:sz w:val="22"/>
          <w:szCs w:val="22"/>
        </w:rPr>
        <w:t>.</w:t>
      </w:r>
    </w:p>
    <w:p w14:paraId="7DE09223" w14:textId="77777777" w:rsidR="0068443A" w:rsidRDefault="0068443A"/>
    <w:sectPr w:rsidR="0068443A" w:rsidSect="00CC4A77">
      <w:headerReference w:type="default" r:id="rId28"/>
      <w:footerReference w:type="default" r:id="rId29"/>
      <w:headerReference w:type="first" r:id="rId30"/>
      <w:footerReference w:type="first" r:id="rId31"/>
      <w:pgSz w:w="11906" w:h="16838" w:code="9"/>
      <w:pgMar w:top="993" w:right="1021" w:bottom="1134" w:left="1021" w:header="720" w:footer="28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F5C68E" w15:done="0"/>
  <w15:commentEx w15:paraId="2A73B5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5C68E" w16cid:durableId="1F4730E7"/>
  <w16cid:commentId w16cid:paraId="2A73B53D" w16cid:durableId="1F473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BBFDF" w14:textId="77777777" w:rsidR="00F15062" w:rsidRDefault="00F15062" w:rsidP="00B37C58">
      <w:r>
        <w:separator/>
      </w:r>
    </w:p>
  </w:endnote>
  <w:endnote w:type="continuationSeparator" w:id="0">
    <w:p w14:paraId="090596BE" w14:textId="77777777" w:rsidR="00F15062" w:rsidRDefault="00F15062"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6390" w14:textId="27C80A7A" w:rsidR="0036633E" w:rsidRDefault="0009028C" w:rsidP="002232AB">
    <w:pPr>
      <w:pStyle w:val="Footer"/>
      <w:rPr>
        <w:rFonts w:ascii="Arial" w:hAnsi="Arial"/>
        <w:sz w:val="20"/>
      </w:rPr>
    </w:pPr>
    <w:r w:rsidRPr="00CE3110">
      <w:rPr>
        <w:rFonts w:ascii="Arial" w:hAnsi="Arial"/>
        <w:i/>
        <w:sz w:val="20"/>
      </w:rPr>
      <w:t xml:space="preserve">Ciprofloxacin500mginitialsupplyanthraxPGD </w:t>
    </w:r>
    <w:r>
      <w:rPr>
        <w:rFonts w:ascii="Arial" w:hAnsi="Arial"/>
        <w:i/>
        <w:sz w:val="20"/>
      </w:rPr>
      <w:t>v0</w:t>
    </w:r>
    <w:r w:rsidR="00E97A42">
      <w:rPr>
        <w:rFonts w:ascii="Arial" w:hAnsi="Arial"/>
        <w:i/>
        <w:sz w:val="20"/>
      </w:rPr>
      <w:t>3</w:t>
    </w:r>
    <w:r>
      <w:rPr>
        <w:rFonts w:ascii="Arial" w:hAnsi="Arial"/>
        <w:i/>
        <w:sz w:val="20"/>
      </w:rPr>
      <w:t xml:space="preserve">.00 </w:t>
    </w:r>
    <w:r w:rsidRPr="00E47B6D">
      <w:rPr>
        <w:rFonts w:ascii="Arial" w:hAnsi="Arial"/>
        <w:i/>
        <w:sz w:val="20"/>
      </w:rPr>
      <w:t xml:space="preserve">Valid from: </w:t>
    </w:r>
    <w:r>
      <w:rPr>
        <w:rFonts w:ascii="Arial" w:hAnsi="Arial"/>
        <w:i/>
        <w:sz w:val="20"/>
      </w:rPr>
      <w:t>1</w:t>
    </w:r>
    <w:r w:rsidRPr="00F17687">
      <w:rPr>
        <w:rFonts w:ascii="Arial" w:hAnsi="Arial"/>
        <w:i/>
        <w:sz w:val="20"/>
        <w:vertAlign w:val="superscript"/>
      </w:rPr>
      <w:t>st</w:t>
    </w:r>
    <w:r>
      <w:rPr>
        <w:rFonts w:ascii="Arial" w:hAnsi="Arial"/>
        <w:i/>
        <w:sz w:val="20"/>
      </w:rPr>
      <w:t xml:space="preserve"> </w:t>
    </w:r>
    <w:r w:rsidR="002E5135">
      <w:rPr>
        <w:rFonts w:ascii="Arial" w:hAnsi="Arial"/>
        <w:i/>
        <w:sz w:val="20"/>
      </w:rPr>
      <w:t>January</w:t>
    </w:r>
    <w:r w:rsidR="00CC2A14">
      <w:rPr>
        <w:rFonts w:ascii="Arial" w:hAnsi="Arial"/>
        <w:i/>
        <w:sz w:val="20"/>
      </w:rPr>
      <w:t xml:space="preserve"> 2019</w:t>
    </w:r>
    <w:r>
      <w:rPr>
        <w:rFonts w:ascii="Arial" w:hAnsi="Arial"/>
        <w:i/>
        <w:sz w:val="20"/>
      </w:rPr>
      <w:t xml:space="preserve"> Expiry:</w:t>
    </w:r>
    <w:r w:rsidR="00CC4A77">
      <w:rPr>
        <w:rFonts w:ascii="Arial" w:hAnsi="Arial"/>
        <w:i/>
        <w:sz w:val="20"/>
      </w:rPr>
      <w:t xml:space="preserve"> </w:t>
    </w:r>
    <w:r>
      <w:rPr>
        <w:rFonts w:ascii="Arial" w:hAnsi="Arial"/>
        <w:i/>
        <w:sz w:val="20"/>
      </w:rPr>
      <w:t>1</w:t>
    </w:r>
    <w:r w:rsidRPr="00F17687">
      <w:rPr>
        <w:rFonts w:ascii="Arial" w:hAnsi="Arial"/>
        <w:i/>
        <w:sz w:val="20"/>
        <w:vertAlign w:val="superscript"/>
      </w:rPr>
      <w:t>st</w:t>
    </w:r>
    <w:r>
      <w:rPr>
        <w:rFonts w:ascii="Arial" w:hAnsi="Arial"/>
        <w:i/>
        <w:sz w:val="20"/>
      </w:rPr>
      <w:t xml:space="preserve"> </w:t>
    </w:r>
    <w:r w:rsidR="002E5135">
      <w:rPr>
        <w:rFonts w:ascii="Arial" w:hAnsi="Arial"/>
        <w:i/>
        <w:sz w:val="20"/>
      </w:rPr>
      <w:t>January 2022</w:t>
    </w:r>
    <w:r w:rsidR="0036633E" w:rsidRPr="0004464D">
      <w:rPr>
        <w:rFonts w:ascii="Arial" w:hAnsi="Arial"/>
        <w:sz w:val="20"/>
      </w:rPr>
      <w:tab/>
    </w:r>
  </w:p>
  <w:p w14:paraId="426A6A66" w14:textId="77777777" w:rsidR="0036633E" w:rsidRPr="0004464D" w:rsidRDefault="0036633E" w:rsidP="007914FD">
    <w:pPr>
      <w:pStyle w:val="Footer"/>
      <w:jc w:val="right"/>
      <w:rPr>
        <w:rStyle w:val="PageNumber"/>
        <w:rFonts w:ascii="Arial" w:hAnsi="Arial"/>
        <w:sz w:val="20"/>
      </w:rPr>
    </w:pPr>
    <w:r w:rsidRPr="0004464D">
      <w:rPr>
        <w:rFonts w:ascii="Arial" w:hAnsi="Arial"/>
        <w:sz w:val="20"/>
      </w:rPr>
      <w:t xml:space="preserve">Page </w:t>
    </w:r>
    <w:r w:rsidR="00952F00" w:rsidRPr="0004464D">
      <w:rPr>
        <w:rStyle w:val="PageNumber"/>
        <w:rFonts w:ascii="Arial" w:hAnsi="Arial"/>
        <w:sz w:val="20"/>
      </w:rPr>
      <w:fldChar w:fldCharType="begin"/>
    </w:r>
    <w:r w:rsidRPr="0004464D">
      <w:rPr>
        <w:rStyle w:val="PageNumber"/>
        <w:rFonts w:ascii="Arial" w:hAnsi="Arial"/>
        <w:sz w:val="20"/>
      </w:rPr>
      <w:instrText xml:space="preserve"> PAGE </w:instrText>
    </w:r>
    <w:r w:rsidR="00952F00" w:rsidRPr="0004464D">
      <w:rPr>
        <w:rStyle w:val="PageNumber"/>
        <w:rFonts w:ascii="Arial" w:hAnsi="Arial"/>
        <w:sz w:val="20"/>
      </w:rPr>
      <w:fldChar w:fldCharType="separate"/>
    </w:r>
    <w:r w:rsidR="00A30CF2">
      <w:rPr>
        <w:rStyle w:val="PageNumber"/>
        <w:rFonts w:ascii="Arial" w:hAnsi="Arial"/>
        <w:noProof/>
        <w:sz w:val="20"/>
      </w:rPr>
      <w:t>12</w:t>
    </w:r>
    <w:r w:rsidR="00952F00" w:rsidRPr="0004464D">
      <w:rPr>
        <w:rStyle w:val="PageNumber"/>
        <w:rFonts w:ascii="Arial" w:hAnsi="Arial"/>
        <w:sz w:val="20"/>
      </w:rPr>
      <w:fldChar w:fldCharType="end"/>
    </w:r>
    <w:r w:rsidRPr="0004464D">
      <w:rPr>
        <w:rStyle w:val="PageNumber"/>
        <w:rFonts w:ascii="Arial" w:hAnsi="Arial"/>
        <w:sz w:val="20"/>
      </w:rPr>
      <w:t xml:space="preserve"> of </w:t>
    </w:r>
    <w:r w:rsidR="00952F00"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00952F00" w:rsidRPr="0004464D">
      <w:rPr>
        <w:rStyle w:val="PageNumber"/>
        <w:rFonts w:ascii="Arial" w:hAnsi="Arial"/>
        <w:sz w:val="20"/>
      </w:rPr>
      <w:fldChar w:fldCharType="separate"/>
    </w:r>
    <w:r w:rsidR="00A30CF2">
      <w:rPr>
        <w:rStyle w:val="PageNumber"/>
        <w:rFonts w:ascii="Arial" w:hAnsi="Arial"/>
        <w:noProof/>
        <w:sz w:val="20"/>
      </w:rPr>
      <w:t>12</w:t>
    </w:r>
    <w:r w:rsidR="00952F00" w:rsidRPr="0004464D">
      <w:rPr>
        <w:rStyle w:val="PageNumber"/>
        <w:rFonts w:ascii="Arial" w:hAnsi="Arial"/>
        <w:sz w:val="20"/>
      </w:rPr>
      <w:fldChar w:fldCharType="end"/>
    </w:r>
  </w:p>
  <w:p w14:paraId="078091CA" w14:textId="77777777" w:rsidR="0036633E" w:rsidRDefault="00366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623DD" w14:textId="6A552F10" w:rsidR="0036633E" w:rsidRDefault="0009028C" w:rsidP="001700C1">
    <w:pPr>
      <w:pStyle w:val="Footer"/>
      <w:rPr>
        <w:rFonts w:ascii="Arial" w:hAnsi="Arial"/>
        <w:sz w:val="20"/>
      </w:rPr>
    </w:pPr>
    <w:r w:rsidRPr="00CE3110">
      <w:rPr>
        <w:rFonts w:ascii="Arial" w:hAnsi="Arial"/>
        <w:i/>
        <w:sz w:val="20"/>
      </w:rPr>
      <w:t xml:space="preserve">Ciprofloxacin500mginitialsupplyanthraxPGD </w:t>
    </w:r>
    <w:r w:rsidR="00CC2A14">
      <w:rPr>
        <w:rFonts w:ascii="Arial" w:hAnsi="Arial"/>
        <w:i/>
        <w:sz w:val="20"/>
      </w:rPr>
      <w:t>v03</w:t>
    </w:r>
    <w:r>
      <w:rPr>
        <w:rFonts w:ascii="Arial" w:hAnsi="Arial"/>
        <w:i/>
        <w:sz w:val="20"/>
      </w:rPr>
      <w:t xml:space="preserve">.00 </w:t>
    </w:r>
    <w:r w:rsidRPr="00E47B6D">
      <w:rPr>
        <w:rFonts w:ascii="Arial" w:hAnsi="Arial"/>
        <w:i/>
        <w:sz w:val="20"/>
      </w:rPr>
      <w:t xml:space="preserve">Valid from: </w:t>
    </w:r>
    <w:r>
      <w:rPr>
        <w:rFonts w:ascii="Arial" w:hAnsi="Arial"/>
        <w:i/>
        <w:sz w:val="20"/>
      </w:rPr>
      <w:t>1</w:t>
    </w:r>
    <w:r w:rsidRPr="00F17687">
      <w:rPr>
        <w:rFonts w:ascii="Arial" w:hAnsi="Arial"/>
        <w:i/>
        <w:sz w:val="20"/>
        <w:vertAlign w:val="superscript"/>
      </w:rPr>
      <w:t>st</w:t>
    </w:r>
    <w:r>
      <w:rPr>
        <w:rFonts w:ascii="Arial" w:hAnsi="Arial"/>
        <w:i/>
        <w:sz w:val="20"/>
      </w:rPr>
      <w:t xml:space="preserve"> </w:t>
    </w:r>
    <w:r w:rsidR="00264408">
      <w:rPr>
        <w:rFonts w:ascii="Arial" w:hAnsi="Arial"/>
        <w:i/>
        <w:sz w:val="20"/>
      </w:rPr>
      <w:t>January 2019</w:t>
    </w:r>
    <w:r>
      <w:rPr>
        <w:rFonts w:ascii="Arial" w:hAnsi="Arial"/>
        <w:i/>
        <w:sz w:val="20"/>
      </w:rPr>
      <w:t xml:space="preserve"> Expiry</w:t>
    </w:r>
    <w:proofErr w:type="gramStart"/>
    <w:r>
      <w:rPr>
        <w:rFonts w:ascii="Arial" w:hAnsi="Arial"/>
        <w:i/>
        <w:sz w:val="20"/>
      </w:rPr>
      <w:t>:1</w:t>
    </w:r>
    <w:r w:rsidRPr="00F17687">
      <w:rPr>
        <w:rFonts w:ascii="Arial" w:hAnsi="Arial"/>
        <w:i/>
        <w:sz w:val="20"/>
        <w:vertAlign w:val="superscript"/>
      </w:rPr>
      <w:t>st</w:t>
    </w:r>
    <w:proofErr w:type="gramEnd"/>
    <w:r>
      <w:rPr>
        <w:rFonts w:ascii="Arial" w:hAnsi="Arial"/>
        <w:i/>
        <w:sz w:val="20"/>
      </w:rPr>
      <w:t xml:space="preserve"> </w:t>
    </w:r>
    <w:r w:rsidR="00264408">
      <w:rPr>
        <w:rFonts w:ascii="Arial" w:hAnsi="Arial"/>
        <w:i/>
        <w:sz w:val="20"/>
      </w:rPr>
      <w:t>January</w:t>
    </w:r>
    <w:r>
      <w:rPr>
        <w:rFonts w:ascii="Arial" w:hAnsi="Arial"/>
        <w:i/>
        <w:sz w:val="20"/>
      </w:rPr>
      <w:t xml:space="preserve"> 20</w:t>
    </w:r>
    <w:r w:rsidR="00CC2A14">
      <w:rPr>
        <w:rFonts w:ascii="Arial" w:hAnsi="Arial"/>
        <w:i/>
        <w:sz w:val="20"/>
      </w:rPr>
      <w:t>2</w:t>
    </w:r>
    <w:r w:rsidR="00264408">
      <w:rPr>
        <w:rFonts w:ascii="Arial" w:hAnsi="Arial"/>
        <w:i/>
        <w:sz w:val="20"/>
      </w:rPr>
      <w:t>2</w:t>
    </w:r>
    <w:r w:rsidR="0036633E" w:rsidRPr="0004464D">
      <w:rPr>
        <w:rFonts w:ascii="Arial" w:hAnsi="Arial"/>
        <w:sz w:val="20"/>
      </w:rPr>
      <w:tab/>
    </w:r>
  </w:p>
  <w:p w14:paraId="7AAACB4B" w14:textId="77777777" w:rsidR="0036633E" w:rsidRPr="0004464D" w:rsidRDefault="0036633E"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00952F00" w:rsidRPr="0004464D">
      <w:rPr>
        <w:rStyle w:val="PageNumber"/>
        <w:rFonts w:ascii="Arial" w:hAnsi="Arial"/>
        <w:sz w:val="20"/>
      </w:rPr>
      <w:fldChar w:fldCharType="begin"/>
    </w:r>
    <w:r w:rsidRPr="0004464D">
      <w:rPr>
        <w:rStyle w:val="PageNumber"/>
        <w:rFonts w:ascii="Arial" w:hAnsi="Arial"/>
        <w:sz w:val="20"/>
      </w:rPr>
      <w:instrText xml:space="preserve"> PAGE </w:instrText>
    </w:r>
    <w:r w:rsidR="00952F00" w:rsidRPr="0004464D">
      <w:rPr>
        <w:rStyle w:val="PageNumber"/>
        <w:rFonts w:ascii="Arial" w:hAnsi="Arial"/>
        <w:sz w:val="20"/>
      </w:rPr>
      <w:fldChar w:fldCharType="separate"/>
    </w:r>
    <w:r w:rsidR="00A30CF2">
      <w:rPr>
        <w:rStyle w:val="PageNumber"/>
        <w:rFonts w:ascii="Arial" w:hAnsi="Arial"/>
        <w:noProof/>
        <w:sz w:val="20"/>
      </w:rPr>
      <w:t>1</w:t>
    </w:r>
    <w:r w:rsidR="00952F00" w:rsidRPr="0004464D">
      <w:rPr>
        <w:rStyle w:val="PageNumber"/>
        <w:rFonts w:ascii="Arial" w:hAnsi="Arial"/>
        <w:sz w:val="20"/>
      </w:rPr>
      <w:fldChar w:fldCharType="end"/>
    </w:r>
    <w:r w:rsidRPr="0004464D">
      <w:rPr>
        <w:rStyle w:val="PageNumber"/>
        <w:rFonts w:ascii="Arial" w:hAnsi="Arial"/>
        <w:sz w:val="20"/>
      </w:rPr>
      <w:t xml:space="preserve"> of </w:t>
    </w:r>
    <w:r w:rsidR="00952F00"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00952F00" w:rsidRPr="0004464D">
      <w:rPr>
        <w:rStyle w:val="PageNumber"/>
        <w:rFonts w:ascii="Arial" w:hAnsi="Arial"/>
        <w:sz w:val="20"/>
      </w:rPr>
      <w:fldChar w:fldCharType="separate"/>
    </w:r>
    <w:r w:rsidR="00A30CF2">
      <w:rPr>
        <w:rStyle w:val="PageNumber"/>
        <w:rFonts w:ascii="Arial" w:hAnsi="Arial"/>
        <w:noProof/>
        <w:sz w:val="20"/>
      </w:rPr>
      <w:t>12</w:t>
    </w:r>
    <w:r w:rsidR="00952F00" w:rsidRPr="0004464D">
      <w:rPr>
        <w:rStyle w:val="PageNumber"/>
        <w:rFonts w:ascii="Arial" w:hAnsi="Arial"/>
        <w:sz w:val="20"/>
      </w:rPr>
      <w:fldChar w:fldCharType="end"/>
    </w:r>
  </w:p>
  <w:p w14:paraId="0545FFAD" w14:textId="77777777" w:rsidR="0036633E" w:rsidRDefault="0036633E" w:rsidP="001700C1">
    <w:pPr>
      <w:pStyle w:val="Footer"/>
      <w:tabs>
        <w:tab w:val="clear" w:pos="4153"/>
        <w:tab w:val="clear" w:pos="8306"/>
        <w:tab w:val="left" w:pos="6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27A7" w14:textId="77777777" w:rsidR="00F15062" w:rsidRDefault="00F15062" w:rsidP="00B37C58">
      <w:r>
        <w:separator/>
      </w:r>
    </w:p>
  </w:footnote>
  <w:footnote w:type="continuationSeparator" w:id="0">
    <w:p w14:paraId="188E4901" w14:textId="77777777" w:rsidR="00F15062" w:rsidRDefault="00F15062" w:rsidP="00B37C58">
      <w:r>
        <w:continuationSeparator/>
      </w:r>
    </w:p>
  </w:footnote>
  <w:footnote w:id="1">
    <w:p w14:paraId="56E46B08" w14:textId="77777777" w:rsidR="008B31FA" w:rsidRPr="004E3683" w:rsidRDefault="008B31FA" w:rsidP="008B31F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14:paraId="13EB042D" w14:textId="77777777" w:rsidR="008B31FA" w:rsidRDefault="008B31FA" w:rsidP="008B31FA">
      <w:pPr>
        <w:pStyle w:val="FootnoteText"/>
      </w:pPr>
    </w:p>
  </w:footnote>
  <w:footnote w:id="2">
    <w:p w14:paraId="00344396" w14:textId="77777777" w:rsidR="00CD234E" w:rsidRPr="0034683E" w:rsidRDefault="00CD234E" w:rsidP="00CD234E">
      <w:pPr>
        <w:rPr>
          <w:rFonts w:cs="Arial"/>
          <w:sz w:val="20"/>
        </w:rPr>
      </w:pPr>
      <w:r w:rsidRPr="0034683E">
        <w:rPr>
          <w:rStyle w:val="FootnoteReference"/>
          <w:sz w:val="20"/>
        </w:rPr>
        <w:footnoteRef/>
      </w:r>
      <w:r w:rsidRPr="0034683E">
        <w:rPr>
          <w:sz w:val="20"/>
        </w:rPr>
        <w:t xml:space="preserve"> </w:t>
      </w:r>
      <w:r w:rsidRPr="0034683E">
        <w:rPr>
          <w:rFonts w:cs="Arial"/>
          <w:sz w:val="20"/>
        </w:rPr>
        <w:t>Refer to British National Formulary (BNF) and Summary of Product Characteristics (SPC) for complete list</w:t>
      </w:r>
    </w:p>
    <w:p w14:paraId="701192FA" w14:textId="77777777" w:rsidR="00CD234E" w:rsidRDefault="00CD234E" w:rsidP="00CD23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7C29" w14:textId="77777777" w:rsidR="0036633E" w:rsidRDefault="0036633E" w:rsidP="000141CA">
    <w:pPr>
      <w:pStyle w:val="Header"/>
    </w:pPr>
  </w:p>
  <w:p w14:paraId="414C0E1B" w14:textId="77777777" w:rsidR="0036633E" w:rsidRPr="002B3FF5" w:rsidRDefault="0036633E" w:rsidP="006F4906">
    <w:pPr>
      <w:pStyle w:val="Header"/>
      <w:jc w:val="right"/>
      <w:rPr>
        <w:rFonts w:ascii="Arial" w:hAnsi="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9B8E" w14:textId="77777777" w:rsidR="00EC6F85" w:rsidRDefault="00EC6F85" w:rsidP="004E20BF">
    <w:pPr>
      <w:pStyle w:val="Header"/>
      <w:tabs>
        <w:tab w:val="clear" w:pos="4153"/>
        <w:tab w:val="clear" w:pos="8306"/>
        <w:tab w:val="left" w:pos="2880"/>
      </w:tabs>
    </w:pPr>
    <w:r w:rsidRPr="00CC5E0A">
      <w:rPr>
        <w:noProof/>
      </w:rPr>
      <w:drawing>
        <wp:inline distT="0" distB="0" distL="0" distR="0" wp14:anchorId="7EEC4E58" wp14:editId="4A867ADB">
          <wp:extent cx="1558290" cy="1009650"/>
          <wp:effectExtent l="0" t="0" r="3810" b="0"/>
          <wp:docPr id="10" name="Picture 2"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sidRPr="00CC5E0A">
      <w:rPr>
        <w:noProof/>
      </w:rPr>
      <w:drawing>
        <wp:anchor distT="0" distB="0" distL="114300" distR="114300" simplePos="0" relativeHeight="251659264" behindDoc="1" locked="0" layoutInCell="1" allowOverlap="1" wp14:anchorId="24240B30" wp14:editId="15CDEBEF">
          <wp:simplePos x="0" y="0"/>
          <wp:positionH relativeFrom="column">
            <wp:posOffset>5332095</wp:posOffset>
          </wp:positionH>
          <wp:positionV relativeFrom="paragraph">
            <wp:posOffset>219710</wp:posOffset>
          </wp:positionV>
          <wp:extent cx="1129085" cy="683812"/>
          <wp:effectExtent l="0" t="0" r="0" b="0"/>
          <wp:wrapTight wrapText="bothSides">
            <wp:wrapPolygon edited="0">
              <wp:start x="0" y="0"/>
              <wp:lineTo x="0" y="21000"/>
              <wp:lineTo x="21067" y="21000"/>
              <wp:lineTo x="210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685800"/>
                  </a:xfrm>
                  <a:prstGeom prst="rect">
                    <a:avLst/>
                  </a:prstGeom>
                  <a:noFill/>
                </pic:spPr>
              </pic:pic>
            </a:graphicData>
          </a:graphic>
        </wp:anchor>
      </w:drawing>
    </w:r>
    <w:r w:rsidR="004E20BF">
      <w:tab/>
    </w:r>
  </w:p>
  <w:p w14:paraId="583E785E" w14:textId="77777777" w:rsidR="0036633E" w:rsidRDefault="00366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324EA"/>
    <w:multiLevelType w:val="hybridMultilevel"/>
    <w:tmpl w:val="E0F483B6"/>
    <w:lvl w:ilvl="0" w:tplc="B80298B0">
      <w:start w:val="4"/>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E49D7"/>
    <w:multiLevelType w:val="hybridMultilevel"/>
    <w:tmpl w:val="FA32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51365"/>
    <w:multiLevelType w:val="hybridMultilevel"/>
    <w:tmpl w:val="C250E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E7982"/>
    <w:multiLevelType w:val="hybridMultilevel"/>
    <w:tmpl w:val="E020C9FC"/>
    <w:lvl w:ilvl="0" w:tplc="E2BAA6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C94014"/>
    <w:multiLevelType w:val="hybridMultilevel"/>
    <w:tmpl w:val="481A8674"/>
    <w:lvl w:ilvl="0" w:tplc="1736D1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AF3072"/>
    <w:multiLevelType w:val="hybridMultilevel"/>
    <w:tmpl w:val="8756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610567"/>
    <w:multiLevelType w:val="hybridMultilevel"/>
    <w:tmpl w:val="C13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C992F12"/>
    <w:multiLevelType w:val="hybridMultilevel"/>
    <w:tmpl w:val="FC3E6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8223E98">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1C207E8"/>
    <w:multiLevelType w:val="hybridMultilevel"/>
    <w:tmpl w:val="E32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408D8"/>
    <w:multiLevelType w:val="multilevel"/>
    <w:tmpl w:val="FBA0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692E93"/>
    <w:multiLevelType w:val="hybridMultilevel"/>
    <w:tmpl w:val="EA4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0"/>
  </w:num>
  <w:num w:numId="5">
    <w:abstractNumId w:val="23"/>
  </w:num>
  <w:num w:numId="6">
    <w:abstractNumId w:val="12"/>
  </w:num>
  <w:num w:numId="7">
    <w:abstractNumId w:val="19"/>
  </w:num>
  <w:num w:numId="8">
    <w:abstractNumId w:val="18"/>
  </w:num>
  <w:num w:numId="9">
    <w:abstractNumId w:val="13"/>
  </w:num>
  <w:num w:numId="10">
    <w:abstractNumId w:val="2"/>
  </w:num>
  <w:num w:numId="11">
    <w:abstractNumId w:val="11"/>
  </w:num>
  <w:num w:numId="12">
    <w:abstractNumId w:val="21"/>
  </w:num>
  <w:num w:numId="13">
    <w:abstractNumId w:val="7"/>
  </w:num>
  <w:num w:numId="14">
    <w:abstractNumId w:val="8"/>
  </w:num>
  <w:num w:numId="15">
    <w:abstractNumId w:val="4"/>
  </w:num>
  <w:num w:numId="16">
    <w:abstractNumId w:val="9"/>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0"/>
  </w:num>
  <w:num w:numId="22">
    <w:abstractNumId w:val="15"/>
  </w:num>
  <w:num w:numId="23">
    <w:abstractNumId w:val="16"/>
  </w:num>
  <w:num w:numId="24">
    <w:abstractNumId w:val="1"/>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comments" w:enforcement="1" w:cryptProviderType="rsaFull" w:cryptAlgorithmClass="hash" w:cryptAlgorithmType="typeAny" w:cryptAlgorithmSid="4" w:cryptSpinCount="100000" w:hash="+8szLU7V2Two2pIDmAIwlRtKtQc=" w:salt="NX4FoOhFr8GA3iXs/Mn5e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799E"/>
    <w:rsid w:val="00007B0A"/>
    <w:rsid w:val="0001355C"/>
    <w:rsid w:val="000141CA"/>
    <w:rsid w:val="00024F93"/>
    <w:rsid w:val="00032A94"/>
    <w:rsid w:val="000422B0"/>
    <w:rsid w:val="0004626D"/>
    <w:rsid w:val="000525B7"/>
    <w:rsid w:val="00053AE7"/>
    <w:rsid w:val="0007202A"/>
    <w:rsid w:val="00073AFC"/>
    <w:rsid w:val="000753FC"/>
    <w:rsid w:val="00076359"/>
    <w:rsid w:val="000772DA"/>
    <w:rsid w:val="0008353A"/>
    <w:rsid w:val="000848E9"/>
    <w:rsid w:val="0009028C"/>
    <w:rsid w:val="00094CC5"/>
    <w:rsid w:val="00097135"/>
    <w:rsid w:val="000A729C"/>
    <w:rsid w:val="000B0C78"/>
    <w:rsid w:val="000B2F98"/>
    <w:rsid w:val="000B7314"/>
    <w:rsid w:val="000C0FE6"/>
    <w:rsid w:val="000C286F"/>
    <w:rsid w:val="000C559F"/>
    <w:rsid w:val="000C5B9D"/>
    <w:rsid w:val="000D3742"/>
    <w:rsid w:val="000D4226"/>
    <w:rsid w:val="000D5B46"/>
    <w:rsid w:val="000D6EBD"/>
    <w:rsid w:val="000E3F02"/>
    <w:rsid w:val="000E46BB"/>
    <w:rsid w:val="000F01EC"/>
    <w:rsid w:val="000F32F7"/>
    <w:rsid w:val="000F3444"/>
    <w:rsid w:val="000F7418"/>
    <w:rsid w:val="00102580"/>
    <w:rsid w:val="00107891"/>
    <w:rsid w:val="00107895"/>
    <w:rsid w:val="00116A7B"/>
    <w:rsid w:val="00120134"/>
    <w:rsid w:val="00122EEF"/>
    <w:rsid w:val="001265A6"/>
    <w:rsid w:val="001356BD"/>
    <w:rsid w:val="00137AE2"/>
    <w:rsid w:val="00142450"/>
    <w:rsid w:val="00151778"/>
    <w:rsid w:val="00151E39"/>
    <w:rsid w:val="00155D9C"/>
    <w:rsid w:val="001649B4"/>
    <w:rsid w:val="00164F79"/>
    <w:rsid w:val="001700C1"/>
    <w:rsid w:val="00171903"/>
    <w:rsid w:val="00173204"/>
    <w:rsid w:val="00176E60"/>
    <w:rsid w:val="001776DE"/>
    <w:rsid w:val="00182701"/>
    <w:rsid w:val="001968CC"/>
    <w:rsid w:val="001A0034"/>
    <w:rsid w:val="001A2B32"/>
    <w:rsid w:val="001A545E"/>
    <w:rsid w:val="001B1419"/>
    <w:rsid w:val="001B2D74"/>
    <w:rsid w:val="001B64B7"/>
    <w:rsid w:val="001C305E"/>
    <w:rsid w:val="001D06DA"/>
    <w:rsid w:val="001D1F5D"/>
    <w:rsid w:val="001D2BBD"/>
    <w:rsid w:val="001D3FC3"/>
    <w:rsid w:val="001D678E"/>
    <w:rsid w:val="001E0371"/>
    <w:rsid w:val="001E12B9"/>
    <w:rsid w:val="001E51BE"/>
    <w:rsid w:val="001E6FD0"/>
    <w:rsid w:val="00200B43"/>
    <w:rsid w:val="002010F5"/>
    <w:rsid w:val="002022BF"/>
    <w:rsid w:val="002049AD"/>
    <w:rsid w:val="002059FF"/>
    <w:rsid w:val="00210048"/>
    <w:rsid w:val="00211649"/>
    <w:rsid w:val="0021420C"/>
    <w:rsid w:val="002171DC"/>
    <w:rsid w:val="00222834"/>
    <w:rsid w:val="002232AB"/>
    <w:rsid w:val="0022659E"/>
    <w:rsid w:val="00227575"/>
    <w:rsid w:val="002277A0"/>
    <w:rsid w:val="002336A6"/>
    <w:rsid w:val="00234A88"/>
    <w:rsid w:val="00243476"/>
    <w:rsid w:val="0024464C"/>
    <w:rsid w:val="0024743C"/>
    <w:rsid w:val="002545E8"/>
    <w:rsid w:val="00264408"/>
    <w:rsid w:val="0026533C"/>
    <w:rsid w:val="0026603E"/>
    <w:rsid w:val="00266D06"/>
    <w:rsid w:val="002717F1"/>
    <w:rsid w:val="00272071"/>
    <w:rsid w:val="002762EC"/>
    <w:rsid w:val="00284501"/>
    <w:rsid w:val="00285CD3"/>
    <w:rsid w:val="0028740C"/>
    <w:rsid w:val="00292077"/>
    <w:rsid w:val="0029274E"/>
    <w:rsid w:val="00294FD3"/>
    <w:rsid w:val="0029632E"/>
    <w:rsid w:val="002A2F13"/>
    <w:rsid w:val="002B1970"/>
    <w:rsid w:val="002B2DD8"/>
    <w:rsid w:val="002B3C9A"/>
    <w:rsid w:val="002B4B88"/>
    <w:rsid w:val="002C05C0"/>
    <w:rsid w:val="002C3EBB"/>
    <w:rsid w:val="002C7938"/>
    <w:rsid w:val="002D2A15"/>
    <w:rsid w:val="002D7B71"/>
    <w:rsid w:val="002E5135"/>
    <w:rsid w:val="002E618F"/>
    <w:rsid w:val="003011F0"/>
    <w:rsid w:val="00303E82"/>
    <w:rsid w:val="00304899"/>
    <w:rsid w:val="00317A04"/>
    <w:rsid w:val="003266CD"/>
    <w:rsid w:val="0032676B"/>
    <w:rsid w:val="003267A8"/>
    <w:rsid w:val="00326A60"/>
    <w:rsid w:val="00330CA5"/>
    <w:rsid w:val="00344157"/>
    <w:rsid w:val="0034683E"/>
    <w:rsid w:val="003532CF"/>
    <w:rsid w:val="0035648A"/>
    <w:rsid w:val="003616D6"/>
    <w:rsid w:val="00364047"/>
    <w:rsid w:val="0036633E"/>
    <w:rsid w:val="00372275"/>
    <w:rsid w:val="003828C0"/>
    <w:rsid w:val="0038578B"/>
    <w:rsid w:val="00385EB8"/>
    <w:rsid w:val="003862A1"/>
    <w:rsid w:val="0039094E"/>
    <w:rsid w:val="00394588"/>
    <w:rsid w:val="00395C13"/>
    <w:rsid w:val="003961AF"/>
    <w:rsid w:val="0039630E"/>
    <w:rsid w:val="003A21F7"/>
    <w:rsid w:val="003A5FC0"/>
    <w:rsid w:val="003C208A"/>
    <w:rsid w:val="003C3CBB"/>
    <w:rsid w:val="003C77FE"/>
    <w:rsid w:val="003D387D"/>
    <w:rsid w:val="003D6386"/>
    <w:rsid w:val="003E1EBF"/>
    <w:rsid w:val="003E4763"/>
    <w:rsid w:val="003E4E4A"/>
    <w:rsid w:val="003E74EE"/>
    <w:rsid w:val="003F2920"/>
    <w:rsid w:val="003F5A2E"/>
    <w:rsid w:val="003F773D"/>
    <w:rsid w:val="00400E66"/>
    <w:rsid w:val="00413075"/>
    <w:rsid w:val="004142CF"/>
    <w:rsid w:val="00417D65"/>
    <w:rsid w:val="00420095"/>
    <w:rsid w:val="004201DD"/>
    <w:rsid w:val="00425344"/>
    <w:rsid w:val="00432789"/>
    <w:rsid w:val="0043376C"/>
    <w:rsid w:val="00435861"/>
    <w:rsid w:val="00435935"/>
    <w:rsid w:val="00436FF8"/>
    <w:rsid w:val="00442783"/>
    <w:rsid w:val="004528BE"/>
    <w:rsid w:val="00452CAF"/>
    <w:rsid w:val="00454DD2"/>
    <w:rsid w:val="004564CA"/>
    <w:rsid w:val="00462E57"/>
    <w:rsid w:val="0046584A"/>
    <w:rsid w:val="00465F44"/>
    <w:rsid w:val="00470014"/>
    <w:rsid w:val="00480AF8"/>
    <w:rsid w:val="00487360"/>
    <w:rsid w:val="00487C73"/>
    <w:rsid w:val="00497D38"/>
    <w:rsid w:val="004A056C"/>
    <w:rsid w:val="004A0839"/>
    <w:rsid w:val="004B3D9C"/>
    <w:rsid w:val="004C452E"/>
    <w:rsid w:val="004C5569"/>
    <w:rsid w:val="004C5E8A"/>
    <w:rsid w:val="004D7BF2"/>
    <w:rsid w:val="004E20BF"/>
    <w:rsid w:val="004E2AE7"/>
    <w:rsid w:val="004E3683"/>
    <w:rsid w:val="004E50FF"/>
    <w:rsid w:val="004F0005"/>
    <w:rsid w:val="00505B6D"/>
    <w:rsid w:val="00505E28"/>
    <w:rsid w:val="00522BE6"/>
    <w:rsid w:val="005230D9"/>
    <w:rsid w:val="0052448B"/>
    <w:rsid w:val="00542195"/>
    <w:rsid w:val="005425FE"/>
    <w:rsid w:val="00544D30"/>
    <w:rsid w:val="0054625A"/>
    <w:rsid w:val="00546E50"/>
    <w:rsid w:val="00551E10"/>
    <w:rsid w:val="005523C0"/>
    <w:rsid w:val="00566EDA"/>
    <w:rsid w:val="00575617"/>
    <w:rsid w:val="00577699"/>
    <w:rsid w:val="00580982"/>
    <w:rsid w:val="0058438D"/>
    <w:rsid w:val="00586989"/>
    <w:rsid w:val="005931A8"/>
    <w:rsid w:val="005950FC"/>
    <w:rsid w:val="0059783E"/>
    <w:rsid w:val="005C04E3"/>
    <w:rsid w:val="005C7E34"/>
    <w:rsid w:val="005D661B"/>
    <w:rsid w:val="005D7E19"/>
    <w:rsid w:val="005E0382"/>
    <w:rsid w:val="005E14FC"/>
    <w:rsid w:val="005E4B93"/>
    <w:rsid w:val="005E5931"/>
    <w:rsid w:val="005F4F39"/>
    <w:rsid w:val="005F7D72"/>
    <w:rsid w:val="0060515F"/>
    <w:rsid w:val="00614820"/>
    <w:rsid w:val="00615F3E"/>
    <w:rsid w:val="006172B8"/>
    <w:rsid w:val="00622DBF"/>
    <w:rsid w:val="0062793D"/>
    <w:rsid w:val="00630D34"/>
    <w:rsid w:val="00630E26"/>
    <w:rsid w:val="00634ADF"/>
    <w:rsid w:val="00637028"/>
    <w:rsid w:val="00637AF3"/>
    <w:rsid w:val="00640AB2"/>
    <w:rsid w:val="00645F02"/>
    <w:rsid w:val="006644BE"/>
    <w:rsid w:val="006679A2"/>
    <w:rsid w:val="00672196"/>
    <w:rsid w:val="0067497B"/>
    <w:rsid w:val="006809ED"/>
    <w:rsid w:val="00681999"/>
    <w:rsid w:val="0068443A"/>
    <w:rsid w:val="00684D43"/>
    <w:rsid w:val="006913D7"/>
    <w:rsid w:val="00691A11"/>
    <w:rsid w:val="0069353A"/>
    <w:rsid w:val="00694F99"/>
    <w:rsid w:val="006A003E"/>
    <w:rsid w:val="006A2BBE"/>
    <w:rsid w:val="006A34E7"/>
    <w:rsid w:val="006A6D11"/>
    <w:rsid w:val="006B4A57"/>
    <w:rsid w:val="006B72CD"/>
    <w:rsid w:val="006B7F11"/>
    <w:rsid w:val="006C0C75"/>
    <w:rsid w:val="006C1522"/>
    <w:rsid w:val="006C23EB"/>
    <w:rsid w:val="006C5F31"/>
    <w:rsid w:val="006C6DD2"/>
    <w:rsid w:val="006D2947"/>
    <w:rsid w:val="006E2380"/>
    <w:rsid w:val="006E3026"/>
    <w:rsid w:val="006F4906"/>
    <w:rsid w:val="006F7521"/>
    <w:rsid w:val="00700F43"/>
    <w:rsid w:val="007010A1"/>
    <w:rsid w:val="007035A8"/>
    <w:rsid w:val="0072033E"/>
    <w:rsid w:val="00722C42"/>
    <w:rsid w:val="00732014"/>
    <w:rsid w:val="007334ED"/>
    <w:rsid w:val="0073394E"/>
    <w:rsid w:val="007405D8"/>
    <w:rsid w:val="00743C14"/>
    <w:rsid w:val="00746E4A"/>
    <w:rsid w:val="00751A74"/>
    <w:rsid w:val="0075287D"/>
    <w:rsid w:val="0075491B"/>
    <w:rsid w:val="00756264"/>
    <w:rsid w:val="00770345"/>
    <w:rsid w:val="00770E68"/>
    <w:rsid w:val="00771A69"/>
    <w:rsid w:val="007720FF"/>
    <w:rsid w:val="007734AE"/>
    <w:rsid w:val="00775AF9"/>
    <w:rsid w:val="007817A6"/>
    <w:rsid w:val="00785B81"/>
    <w:rsid w:val="0078783A"/>
    <w:rsid w:val="007914FD"/>
    <w:rsid w:val="00792989"/>
    <w:rsid w:val="007A1AF0"/>
    <w:rsid w:val="007A2E99"/>
    <w:rsid w:val="007A43AB"/>
    <w:rsid w:val="007B51C2"/>
    <w:rsid w:val="007B6A7B"/>
    <w:rsid w:val="007B6B9B"/>
    <w:rsid w:val="007C5980"/>
    <w:rsid w:val="007C62CB"/>
    <w:rsid w:val="007D28F5"/>
    <w:rsid w:val="007D6AA5"/>
    <w:rsid w:val="007D6C9B"/>
    <w:rsid w:val="007E045E"/>
    <w:rsid w:val="007E6D72"/>
    <w:rsid w:val="007F7B87"/>
    <w:rsid w:val="00803EE1"/>
    <w:rsid w:val="00804268"/>
    <w:rsid w:val="008059C3"/>
    <w:rsid w:val="0080622F"/>
    <w:rsid w:val="00806DBB"/>
    <w:rsid w:val="00815487"/>
    <w:rsid w:val="00816DDE"/>
    <w:rsid w:val="00832230"/>
    <w:rsid w:val="00836FCD"/>
    <w:rsid w:val="00841B5E"/>
    <w:rsid w:val="008431D2"/>
    <w:rsid w:val="00847124"/>
    <w:rsid w:val="00850733"/>
    <w:rsid w:val="008526A6"/>
    <w:rsid w:val="008544C1"/>
    <w:rsid w:val="00867DFB"/>
    <w:rsid w:val="008844FF"/>
    <w:rsid w:val="00890564"/>
    <w:rsid w:val="00890A0E"/>
    <w:rsid w:val="008A3C30"/>
    <w:rsid w:val="008A5670"/>
    <w:rsid w:val="008A599C"/>
    <w:rsid w:val="008A5AF4"/>
    <w:rsid w:val="008B31FA"/>
    <w:rsid w:val="008B32F4"/>
    <w:rsid w:val="008B5C71"/>
    <w:rsid w:val="008B6163"/>
    <w:rsid w:val="008C1132"/>
    <w:rsid w:val="008C3630"/>
    <w:rsid w:val="008C417A"/>
    <w:rsid w:val="008C4359"/>
    <w:rsid w:val="008C6290"/>
    <w:rsid w:val="008D0C53"/>
    <w:rsid w:val="008D0F26"/>
    <w:rsid w:val="008D27AF"/>
    <w:rsid w:val="008E0923"/>
    <w:rsid w:val="008E1582"/>
    <w:rsid w:val="008E1D8C"/>
    <w:rsid w:val="008E6420"/>
    <w:rsid w:val="008F148C"/>
    <w:rsid w:val="008F248D"/>
    <w:rsid w:val="008F761F"/>
    <w:rsid w:val="009021B8"/>
    <w:rsid w:val="00905BF9"/>
    <w:rsid w:val="00906C13"/>
    <w:rsid w:val="009165C1"/>
    <w:rsid w:val="009178ED"/>
    <w:rsid w:val="0092137D"/>
    <w:rsid w:val="00932347"/>
    <w:rsid w:val="00932F65"/>
    <w:rsid w:val="009345F1"/>
    <w:rsid w:val="00936D92"/>
    <w:rsid w:val="00942DE9"/>
    <w:rsid w:val="00944696"/>
    <w:rsid w:val="00945796"/>
    <w:rsid w:val="009522EA"/>
    <w:rsid w:val="00952EE6"/>
    <w:rsid w:val="00952F00"/>
    <w:rsid w:val="00955082"/>
    <w:rsid w:val="009576CC"/>
    <w:rsid w:val="00961CBE"/>
    <w:rsid w:val="0096604D"/>
    <w:rsid w:val="00966E78"/>
    <w:rsid w:val="00973AF7"/>
    <w:rsid w:val="0097616A"/>
    <w:rsid w:val="009766A7"/>
    <w:rsid w:val="00980E67"/>
    <w:rsid w:val="009812E0"/>
    <w:rsid w:val="00983DB5"/>
    <w:rsid w:val="009852E8"/>
    <w:rsid w:val="00987EF8"/>
    <w:rsid w:val="00994216"/>
    <w:rsid w:val="00994F25"/>
    <w:rsid w:val="009A0EDC"/>
    <w:rsid w:val="009A38FD"/>
    <w:rsid w:val="009B50EB"/>
    <w:rsid w:val="009B6DB4"/>
    <w:rsid w:val="009C4540"/>
    <w:rsid w:val="009C5F32"/>
    <w:rsid w:val="009D13A5"/>
    <w:rsid w:val="009D17D7"/>
    <w:rsid w:val="009E1318"/>
    <w:rsid w:val="009E3F10"/>
    <w:rsid w:val="009F18ED"/>
    <w:rsid w:val="009F625A"/>
    <w:rsid w:val="009F6F6E"/>
    <w:rsid w:val="00A038DD"/>
    <w:rsid w:val="00A07C8C"/>
    <w:rsid w:val="00A11A7F"/>
    <w:rsid w:val="00A124AF"/>
    <w:rsid w:val="00A13AE5"/>
    <w:rsid w:val="00A20B20"/>
    <w:rsid w:val="00A22165"/>
    <w:rsid w:val="00A25F69"/>
    <w:rsid w:val="00A30CF2"/>
    <w:rsid w:val="00A31286"/>
    <w:rsid w:val="00A32020"/>
    <w:rsid w:val="00A429A4"/>
    <w:rsid w:val="00A440DE"/>
    <w:rsid w:val="00A45556"/>
    <w:rsid w:val="00A46921"/>
    <w:rsid w:val="00A60102"/>
    <w:rsid w:val="00A70D66"/>
    <w:rsid w:val="00A710FA"/>
    <w:rsid w:val="00A75B9F"/>
    <w:rsid w:val="00A76B50"/>
    <w:rsid w:val="00A84E6D"/>
    <w:rsid w:val="00A87BB1"/>
    <w:rsid w:val="00AA1020"/>
    <w:rsid w:val="00AA753E"/>
    <w:rsid w:val="00AB2C6C"/>
    <w:rsid w:val="00AB5769"/>
    <w:rsid w:val="00AB612D"/>
    <w:rsid w:val="00AB6275"/>
    <w:rsid w:val="00AB7C22"/>
    <w:rsid w:val="00AC0A55"/>
    <w:rsid w:val="00AC22EC"/>
    <w:rsid w:val="00AC7A8B"/>
    <w:rsid w:val="00AD0730"/>
    <w:rsid w:val="00AD127E"/>
    <w:rsid w:val="00AD175D"/>
    <w:rsid w:val="00AD269E"/>
    <w:rsid w:val="00AD34D1"/>
    <w:rsid w:val="00AD5B95"/>
    <w:rsid w:val="00AE6F78"/>
    <w:rsid w:val="00AF18A4"/>
    <w:rsid w:val="00AF3136"/>
    <w:rsid w:val="00AF5164"/>
    <w:rsid w:val="00B0052D"/>
    <w:rsid w:val="00B007B4"/>
    <w:rsid w:val="00B025D3"/>
    <w:rsid w:val="00B045CD"/>
    <w:rsid w:val="00B15A13"/>
    <w:rsid w:val="00B1663E"/>
    <w:rsid w:val="00B16AFB"/>
    <w:rsid w:val="00B20AB2"/>
    <w:rsid w:val="00B23AEA"/>
    <w:rsid w:val="00B26D99"/>
    <w:rsid w:val="00B32ECD"/>
    <w:rsid w:val="00B33AEB"/>
    <w:rsid w:val="00B36518"/>
    <w:rsid w:val="00B37342"/>
    <w:rsid w:val="00B37C58"/>
    <w:rsid w:val="00B37DB3"/>
    <w:rsid w:val="00B37DD0"/>
    <w:rsid w:val="00B503CE"/>
    <w:rsid w:val="00B51A31"/>
    <w:rsid w:val="00B550FA"/>
    <w:rsid w:val="00B551D6"/>
    <w:rsid w:val="00B562C6"/>
    <w:rsid w:val="00B57A75"/>
    <w:rsid w:val="00B57CC7"/>
    <w:rsid w:val="00B61E97"/>
    <w:rsid w:val="00B63697"/>
    <w:rsid w:val="00B7163D"/>
    <w:rsid w:val="00B74B27"/>
    <w:rsid w:val="00B75414"/>
    <w:rsid w:val="00B75C7D"/>
    <w:rsid w:val="00B7770B"/>
    <w:rsid w:val="00B805D0"/>
    <w:rsid w:val="00B82A6A"/>
    <w:rsid w:val="00B84A94"/>
    <w:rsid w:val="00B96564"/>
    <w:rsid w:val="00BA16C1"/>
    <w:rsid w:val="00BB11DC"/>
    <w:rsid w:val="00BB5879"/>
    <w:rsid w:val="00BB5FE0"/>
    <w:rsid w:val="00BC22DA"/>
    <w:rsid w:val="00BC3A6C"/>
    <w:rsid w:val="00BC6002"/>
    <w:rsid w:val="00BC6F32"/>
    <w:rsid w:val="00BC727B"/>
    <w:rsid w:val="00BD36AB"/>
    <w:rsid w:val="00BD3A78"/>
    <w:rsid w:val="00BD42AA"/>
    <w:rsid w:val="00BD5C82"/>
    <w:rsid w:val="00BD6FC1"/>
    <w:rsid w:val="00BE1625"/>
    <w:rsid w:val="00BE2FE4"/>
    <w:rsid w:val="00BE7C9C"/>
    <w:rsid w:val="00BF617E"/>
    <w:rsid w:val="00BF634B"/>
    <w:rsid w:val="00C068A8"/>
    <w:rsid w:val="00C077C2"/>
    <w:rsid w:val="00C177BA"/>
    <w:rsid w:val="00C21758"/>
    <w:rsid w:val="00C23642"/>
    <w:rsid w:val="00C27D2A"/>
    <w:rsid w:val="00C31103"/>
    <w:rsid w:val="00C33D30"/>
    <w:rsid w:val="00C43C9D"/>
    <w:rsid w:val="00C471B4"/>
    <w:rsid w:val="00C5581D"/>
    <w:rsid w:val="00C57650"/>
    <w:rsid w:val="00C6039B"/>
    <w:rsid w:val="00C75B73"/>
    <w:rsid w:val="00C8597B"/>
    <w:rsid w:val="00C869D1"/>
    <w:rsid w:val="00C874EE"/>
    <w:rsid w:val="00C87933"/>
    <w:rsid w:val="00C9147D"/>
    <w:rsid w:val="00C91546"/>
    <w:rsid w:val="00C94EB4"/>
    <w:rsid w:val="00CA02B5"/>
    <w:rsid w:val="00CA5204"/>
    <w:rsid w:val="00CB2AEF"/>
    <w:rsid w:val="00CB4FEE"/>
    <w:rsid w:val="00CC07D1"/>
    <w:rsid w:val="00CC1EED"/>
    <w:rsid w:val="00CC2A14"/>
    <w:rsid w:val="00CC36B9"/>
    <w:rsid w:val="00CC4A77"/>
    <w:rsid w:val="00CD0ACB"/>
    <w:rsid w:val="00CD234E"/>
    <w:rsid w:val="00CD32D2"/>
    <w:rsid w:val="00CD7780"/>
    <w:rsid w:val="00CE5941"/>
    <w:rsid w:val="00CE654A"/>
    <w:rsid w:val="00CF1BC7"/>
    <w:rsid w:val="00CF1DF8"/>
    <w:rsid w:val="00D015A1"/>
    <w:rsid w:val="00D02787"/>
    <w:rsid w:val="00D0499A"/>
    <w:rsid w:val="00D04B35"/>
    <w:rsid w:val="00D12A27"/>
    <w:rsid w:val="00D14F54"/>
    <w:rsid w:val="00D16B31"/>
    <w:rsid w:val="00D17A58"/>
    <w:rsid w:val="00D2365E"/>
    <w:rsid w:val="00D300D1"/>
    <w:rsid w:val="00D32902"/>
    <w:rsid w:val="00D41657"/>
    <w:rsid w:val="00D416A9"/>
    <w:rsid w:val="00D42D84"/>
    <w:rsid w:val="00D43904"/>
    <w:rsid w:val="00D4521E"/>
    <w:rsid w:val="00D46214"/>
    <w:rsid w:val="00D5151F"/>
    <w:rsid w:val="00D5649D"/>
    <w:rsid w:val="00D56EE5"/>
    <w:rsid w:val="00D60408"/>
    <w:rsid w:val="00D612D7"/>
    <w:rsid w:val="00D63298"/>
    <w:rsid w:val="00D642DE"/>
    <w:rsid w:val="00D71BD2"/>
    <w:rsid w:val="00D73D88"/>
    <w:rsid w:val="00D801B3"/>
    <w:rsid w:val="00D84220"/>
    <w:rsid w:val="00D86147"/>
    <w:rsid w:val="00D87FC8"/>
    <w:rsid w:val="00DA4B47"/>
    <w:rsid w:val="00DB0300"/>
    <w:rsid w:val="00DB05E1"/>
    <w:rsid w:val="00DB2AD9"/>
    <w:rsid w:val="00DB2F3D"/>
    <w:rsid w:val="00DB5944"/>
    <w:rsid w:val="00DC0122"/>
    <w:rsid w:val="00DD6217"/>
    <w:rsid w:val="00DD6ADE"/>
    <w:rsid w:val="00DE6A48"/>
    <w:rsid w:val="00DF45C4"/>
    <w:rsid w:val="00DF6A2D"/>
    <w:rsid w:val="00DF74F6"/>
    <w:rsid w:val="00E04168"/>
    <w:rsid w:val="00E0481B"/>
    <w:rsid w:val="00E0783A"/>
    <w:rsid w:val="00E175DA"/>
    <w:rsid w:val="00E269AD"/>
    <w:rsid w:val="00E31024"/>
    <w:rsid w:val="00E33518"/>
    <w:rsid w:val="00E4103F"/>
    <w:rsid w:val="00E41213"/>
    <w:rsid w:val="00E441F3"/>
    <w:rsid w:val="00E47B6D"/>
    <w:rsid w:val="00E50472"/>
    <w:rsid w:val="00E54F90"/>
    <w:rsid w:val="00E57794"/>
    <w:rsid w:val="00E63E43"/>
    <w:rsid w:val="00E719CB"/>
    <w:rsid w:val="00E775F3"/>
    <w:rsid w:val="00E86879"/>
    <w:rsid w:val="00E92067"/>
    <w:rsid w:val="00E95B57"/>
    <w:rsid w:val="00E9621F"/>
    <w:rsid w:val="00E97A42"/>
    <w:rsid w:val="00EA5A52"/>
    <w:rsid w:val="00EB4085"/>
    <w:rsid w:val="00EB4944"/>
    <w:rsid w:val="00EB6AFA"/>
    <w:rsid w:val="00EC05C0"/>
    <w:rsid w:val="00EC1101"/>
    <w:rsid w:val="00EC31C8"/>
    <w:rsid w:val="00EC348D"/>
    <w:rsid w:val="00EC5B40"/>
    <w:rsid w:val="00EC6F85"/>
    <w:rsid w:val="00EC7D2C"/>
    <w:rsid w:val="00EC7FE7"/>
    <w:rsid w:val="00ED223A"/>
    <w:rsid w:val="00ED3C86"/>
    <w:rsid w:val="00ED5F21"/>
    <w:rsid w:val="00ED797A"/>
    <w:rsid w:val="00EE1001"/>
    <w:rsid w:val="00EF2035"/>
    <w:rsid w:val="00EF2750"/>
    <w:rsid w:val="00F07B1E"/>
    <w:rsid w:val="00F13201"/>
    <w:rsid w:val="00F15062"/>
    <w:rsid w:val="00F17687"/>
    <w:rsid w:val="00F22146"/>
    <w:rsid w:val="00F245F7"/>
    <w:rsid w:val="00F248FD"/>
    <w:rsid w:val="00F25CCF"/>
    <w:rsid w:val="00F25F7F"/>
    <w:rsid w:val="00F2631C"/>
    <w:rsid w:val="00F32F21"/>
    <w:rsid w:val="00F34CE3"/>
    <w:rsid w:val="00F40B23"/>
    <w:rsid w:val="00F42845"/>
    <w:rsid w:val="00F45359"/>
    <w:rsid w:val="00F50C65"/>
    <w:rsid w:val="00F64927"/>
    <w:rsid w:val="00F65F8D"/>
    <w:rsid w:val="00F6713D"/>
    <w:rsid w:val="00F702A5"/>
    <w:rsid w:val="00F7333A"/>
    <w:rsid w:val="00F7673F"/>
    <w:rsid w:val="00F7752F"/>
    <w:rsid w:val="00F823A3"/>
    <w:rsid w:val="00F87AC8"/>
    <w:rsid w:val="00F96F85"/>
    <w:rsid w:val="00FA1814"/>
    <w:rsid w:val="00FA20C5"/>
    <w:rsid w:val="00FA55F6"/>
    <w:rsid w:val="00FA723D"/>
    <w:rsid w:val="00FB06E4"/>
    <w:rsid w:val="00FB3BE7"/>
    <w:rsid w:val="00FB4FA7"/>
    <w:rsid w:val="00FC29C4"/>
    <w:rsid w:val="00FD1AC6"/>
    <w:rsid w:val="00FD1AE5"/>
    <w:rsid w:val="00FD2E83"/>
    <w:rsid w:val="00FD3893"/>
    <w:rsid w:val="00FE0BE9"/>
    <w:rsid w:val="00FE2D07"/>
    <w:rsid w:val="00FE33D3"/>
    <w:rsid w:val="00FE6654"/>
    <w:rsid w:val="00FE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337932131">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87623951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48236516">
      <w:bodyDiv w:val="1"/>
      <w:marLeft w:val="0"/>
      <w:marRight w:val="0"/>
      <w:marTop w:val="0"/>
      <w:marBottom w:val="0"/>
      <w:divBdr>
        <w:top w:val="none" w:sz="0" w:space="0" w:color="auto"/>
        <w:left w:val="none" w:sz="0" w:space="0" w:color="auto"/>
        <w:bottom w:val="none" w:sz="0" w:space="0" w:color="auto"/>
        <w:right w:val="none" w:sz="0" w:space="0" w:color="auto"/>
      </w:divBdr>
    </w:div>
    <w:div w:id="1561016644">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61592">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37977470">
      <w:bodyDiv w:val="1"/>
      <w:marLeft w:val="0"/>
      <w:marRight w:val="0"/>
      <w:marTop w:val="0"/>
      <w:marBottom w:val="0"/>
      <w:divBdr>
        <w:top w:val="none" w:sz="0" w:space="0" w:color="auto"/>
        <w:left w:val="none" w:sz="0" w:space="0" w:color="auto"/>
        <w:bottom w:val="none" w:sz="0" w:space="0" w:color="auto"/>
        <w:right w:val="none" w:sz="0" w:space="0" w:color="auto"/>
      </w:divBdr>
    </w:div>
    <w:div w:id="20740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england.nhs.uk/ourwork/eprr/hm/" TargetMode="External"/><Relationship Id="rId26" Type="http://schemas.openxmlformats.org/officeDocument/2006/relationships/hyperlink" Target="https://www.nice.org.uk/guidance/mpg2/resources" TargetMode="External"/><Relationship Id="rId3" Type="http://schemas.openxmlformats.org/officeDocument/2006/relationships/styles" Target="styles.xml"/><Relationship Id="rId21" Type="http://schemas.openxmlformats.org/officeDocument/2006/relationships/hyperlink" Target="http://yellowcard.mhra.gov.uk/"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england.nhs.uk/ourwork/eprr/hm/" TargetMode="External"/><Relationship Id="rId25" Type="http://schemas.openxmlformats.org/officeDocument/2006/relationships/hyperlink" Target="https://www.nice.org.uk/guidance/mpg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www.medicines.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AC@phe.gov.uk" TargetMode="External"/><Relationship Id="rId24" Type="http://schemas.openxmlformats.org/officeDocument/2006/relationships/hyperlink" Target="https://bnf.nice.org.uk/drug/ciprofloxacin.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ice.org.uk/guidance/mpg2/resources" TargetMode="External"/><Relationship Id="rId23"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8" Type="http://schemas.openxmlformats.org/officeDocument/2006/relationships/header" Target="header1.xml"/><Relationship Id="rId10" Type="http://schemas.openxmlformats.org/officeDocument/2006/relationships/hyperlink" Target="https://www.england.nhs.uk/ourwork/eprr/hm/" TargetMode="External"/><Relationship Id="rId19" Type="http://schemas.openxmlformats.org/officeDocument/2006/relationships/hyperlink" Target="https://www.england.nhs.uk/ourwork/eprr/h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igitaltools.phe.org.uk/browse/GW-159" TargetMode="External"/><Relationship Id="rId14" Type="http://schemas.openxmlformats.org/officeDocument/2006/relationships/image" Target="media/image3.emf"/><Relationship Id="rId22" Type="http://schemas.openxmlformats.org/officeDocument/2006/relationships/hyperlink" Target="http://www.medicines.org.uk/emc/" TargetMode="External"/><Relationship Id="rId27" Type="http://schemas.openxmlformats.org/officeDocument/2006/relationships/hyperlink" Target="https://www.gov.uk/government/publications/guidance-on-the-safe-management-of-healthcare-waste" TargetMode="External"/><Relationship Id="rId30" Type="http://schemas.openxmlformats.org/officeDocument/2006/relationships/header" Target="header2.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DC0D8-3EDA-4D69-A774-33053BD1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3010</Words>
  <Characters>17159</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Judith Field</cp:lastModifiedBy>
  <cp:revision>2</cp:revision>
  <cp:lastPrinted>2015-05-12T10:41:00Z</cp:lastPrinted>
  <dcterms:created xsi:type="dcterms:W3CDTF">2019-02-18T13:54:00Z</dcterms:created>
  <dcterms:modified xsi:type="dcterms:W3CDTF">2019-02-18T13:54:00Z</dcterms:modified>
</cp:coreProperties>
</file>