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AF" w:rsidRPr="00626856" w:rsidRDefault="00626856" w:rsidP="00626856">
      <w:pPr>
        <w:rPr>
          <w:i/>
          <w:u w:val="dotted"/>
        </w:rPr>
      </w:pPr>
      <w:r w:rsidRPr="00626856">
        <w:rPr>
          <w:i/>
          <w:highlight w:val="yellow"/>
          <w:u w:val="dotted"/>
        </w:rPr>
        <w:t>Practice Code</w:t>
      </w:r>
    </w:p>
    <w:p w:rsidR="00860F71" w:rsidRPr="00FD15AF" w:rsidRDefault="00860F71" w:rsidP="00860F71">
      <w:pPr>
        <w:jc w:val="right"/>
        <w:rPr>
          <w:i/>
          <w:u w:val="dotted"/>
        </w:rPr>
      </w:pPr>
      <w:r w:rsidRPr="00626856">
        <w:rPr>
          <w:i/>
          <w:highlight w:val="yellow"/>
          <w:u w:val="dotted"/>
        </w:rPr>
        <w:t>Date</w:t>
      </w:r>
    </w:p>
    <w:p w:rsidR="00860F71" w:rsidRDefault="00860F71" w:rsidP="00860F71">
      <w:pPr>
        <w:pStyle w:val="NoSpacing"/>
      </w:pPr>
      <w:r>
        <w:t>The Lead GP</w:t>
      </w:r>
    </w:p>
    <w:p w:rsidR="00860F71" w:rsidRDefault="00FD15AF" w:rsidP="00860F71">
      <w:pPr>
        <w:pStyle w:val="NoSpacing"/>
        <w:rPr>
          <w:i/>
          <w:u w:val="dotted"/>
        </w:rPr>
      </w:pPr>
      <w:r w:rsidRPr="00626856">
        <w:rPr>
          <w:i/>
          <w:highlight w:val="yellow"/>
          <w:u w:val="dotted"/>
        </w:rPr>
        <w:t>Practice Name</w:t>
      </w:r>
    </w:p>
    <w:p w:rsidR="00FD15AF" w:rsidRPr="00FD15AF" w:rsidRDefault="00FD15AF" w:rsidP="00860F71">
      <w:pPr>
        <w:pStyle w:val="NoSpacing"/>
        <w:rPr>
          <w:i/>
          <w:u w:val="dotted"/>
        </w:rPr>
      </w:pPr>
      <w:r w:rsidRPr="00626856">
        <w:rPr>
          <w:i/>
          <w:highlight w:val="yellow"/>
          <w:u w:val="dotted"/>
        </w:rPr>
        <w:t>Address</w:t>
      </w:r>
    </w:p>
    <w:p w:rsidR="00860F71" w:rsidRDefault="00860F71" w:rsidP="00860F71">
      <w:pPr>
        <w:pStyle w:val="NoSpacing"/>
      </w:pPr>
    </w:p>
    <w:p w:rsidR="00860F71" w:rsidRDefault="00860F71" w:rsidP="00860F71">
      <w:pPr>
        <w:pStyle w:val="NoSpacing"/>
      </w:pPr>
      <w:r>
        <w:t xml:space="preserve">Dear </w:t>
      </w:r>
      <w:r w:rsidRPr="00BA51C9">
        <w:rPr>
          <w:highlight w:val="yellow"/>
          <w:u w:val="dotted"/>
        </w:rPr>
        <w:t xml:space="preserve">Doctor </w:t>
      </w:r>
      <w:r w:rsidR="00FD15AF" w:rsidRPr="00BE59A0">
        <w:rPr>
          <w:i/>
          <w:highlight w:val="yellow"/>
          <w:u w:val="dotted"/>
        </w:rPr>
        <w:t>Name</w:t>
      </w:r>
    </w:p>
    <w:p w:rsidR="00860F71" w:rsidRDefault="00860F71" w:rsidP="00860F71">
      <w:pPr>
        <w:pStyle w:val="NoSpacing"/>
      </w:pPr>
    </w:p>
    <w:p w:rsidR="00942517" w:rsidRPr="00BA51C9" w:rsidRDefault="004E7B21" w:rsidP="00BA51C9">
      <w:pPr>
        <w:pStyle w:val="NoSpacing"/>
        <w:jc w:val="center"/>
        <w:rPr>
          <w:b/>
          <w:u w:val="single"/>
        </w:rPr>
      </w:pPr>
      <w:r>
        <w:rPr>
          <w:b/>
          <w:u w:val="single"/>
        </w:rPr>
        <w:t>Formal agreement to provide f</w:t>
      </w:r>
      <w:r w:rsidR="00860F71">
        <w:rPr>
          <w:b/>
          <w:u w:val="single"/>
        </w:rPr>
        <w:t xml:space="preserve">inancial </w:t>
      </w:r>
      <w:r w:rsidR="00FD15AF">
        <w:rPr>
          <w:b/>
          <w:u w:val="single"/>
        </w:rPr>
        <w:t>assistance towards p</w:t>
      </w:r>
      <w:r w:rsidR="00860F71">
        <w:rPr>
          <w:b/>
          <w:u w:val="single"/>
        </w:rPr>
        <w:t>remises running costs and service charges</w:t>
      </w:r>
      <w:r w:rsidR="00942517">
        <w:rPr>
          <w:b/>
          <w:u w:val="single"/>
        </w:rPr>
        <w:t xml:space="preserve"> – </w:t>
      </w:r>
      <w:r w:rsidR="00942517" w:rsidRPr="00BA51C9">
        <w:rPr>
          <w:b/>
          <w:highlight w:val="lightGray"/>
          <w:u w:val="single"/>
        </w:rPr>
        <w:t>FIXED TERM / VARIABLE</w:t>
      </w:r>
      <w:r w:rsidR="00834F5C" w:rsidRPr="00BA51C9">
        <w:rPr>
          <w:b/>
          <w:highlight w:val="lightGray"/>
          <w:u w:val="single"/>
        </w:rPr>
        <w:t xml:space="preserve"> </w:t>
      </w:r>
      <w:r w:rsidR="00834F5C" w:rsidRPr="00BA51C9">
        <w:rPr>
          <w:highlight w:val="lightGray"/>
          <w:u w:val="single"/>
        </w:rPr>
        <w:t>(delete as appropriate)</w:t>
      </w:r>
    </w:p>
    <w:p w:rsidR="00860F71" w:rsidRDefault="00860F71" w:rsidP="00860F71">
      <w:pPr>
        <w:pStyle w:val="NoSpacing"/>
      </w:pPr>
    </w:p>
    <w:p w:rsidR="00860F71" w:rsidRDefault="00860F71" w:rsidP="00860F71">
      <w:pPr>
        <w:pStyle w:val="NoSpacing"/>
      </w:pPr>
    </w:p>
    <w:p w:rsidR="005B14C7" w:rsidRDefault="005B14C7" w:rsidP="00660C4D">
      <w:pPr>
        <w:pStyle w:val="NoSpacing"/>
        <w:numPr>
          <w:ilvl w:val="0"/>
          <w:numId w:val="4"/>
        </w:numPr>
        <w:jc w:val="both"/>
      </w:pPr>
      <w:r>
        <w:t xml:space="preserve">On </w:t>
      </w:r>
      <w:r w:rsidRPr="00BA51C9">
        <w:rPr>
          <w:i/>
          <w:highlight w:val="yellow"/>
          <w:u w:val="dotted"/>
        </w:rPr>
        <w:t>Date</w:t>
      </w:r>
      <w:r>
        <w:t xml:space="preserve"> the </w:t>
      </w:r>
      <w:r w:rsidRPr="00BA51C9">
        <w:rPr>
          <w:i/>
          <w:highlight w:val="yellow"/>
          <w:u w:val="dotted"/>
        </w:rPr>
        <w:t>Name of Committee</w:t>
      </w:r>
      <w:r>
        <w:t xml:space="preserve"> </w:t>
      </w:r>
      <w:r w:rsidRPr="00BA51C9">
        <w:rPr>
          <w:highlight w:val="lightGray"/>
        </w:rPr>
        <w:t>considered</w:t>
      </w:r>
      <w:r w:rsidR="008D20E4" w:rsidRPr="00BA51C9">
        <w:rPr>
          <w:highlight w:val="lightGray"/>
        </w:rPr>
        <w:t xml:space="preserve"> your application / </w:t>
      </w:r>
      <w:r w:rsidR="00AF0C43" w:rsidRPr="00BA51C9">
        <w:rPr>
          <w:highlight w:val="lightGray"/>
        </w:rPr>
        <w:t>reviewed</w:t>
      </w:r>
      <w:r w:rsidRPr="00BA51C9">
        <w:rPr>
          <w:highlight w:val="lightGray"/>
        </w:rPr>
        <w:t xml:space="preserve"> your </w:t>
      </w:r>
      <w:r w:rsidR="00FA2E1A" w:rsidRPr="00BA51C9">
        <w:rPr>
          <w:highlight w:val="lightGray"/>
        </w:rPr>
        <w:t>arrangement</w:t>
      </w:r>
      <w:r w:rsidRPr="00BA51C9">
        <w:rPr>
          <w:highlight w:val="lightGray"/>
        </w:rPr>
        <w:t xml:space="preserve"> </w:t>
      </w:r>
      <w:r w:rsidR="008D20E4" w:rsidRPr="00BA51C9">
        <w:rPr>
          <w:highlight w:val="lightGray"/>
        </w:rPr>
        <w:t>(delete</w:t>
      </w:r>
      <w:r w:rsidR="00834F5C" w:rsidRPr="00BA51C9">
        <w:rPr>
          <w:highlight w:val="lightGray"/>
        </w:rPr>
        <w:t xml:space="preserve"> as appropriate</w:t>
      </w:r>
      <w:r w:rsidR="008D20E4" w:rsidRPr="00BA51C9">
        <w:rPr>
          <w:highlight w:val="lightGray"/>
        </w:rPr>
        <w:t>)</w:t>
      </w:r>
      <w:r w:rsidR="008D20E4">
        <w:t xml:space="preserve"> </w:t>
      </w:r>
      <w:r>
        <w:t>for financial assistance towards premises running costs and service charges and approved the arrangements</w:t>
      </w:r>
      <w:r w:rsidR="006D475E">
        <w:t xml:space="preserve"> set out in this </w:t>
      </w:r>
      <w:r w:rsidR="0099692B">
        <w:t>agreement</w:t>
      </w:r>
      <w:r w:rsidR="006D475E">
        <w:t xml:space="preserve">. This </w:t>
      </w:r>
      <w:r w:rsidR="00975763">
        <w:t xml:space="preserve">formal </w:t>
      </w:r>
      <w:r w:rsidR="009740DF">
        <w:t>agreement</w:t>
      </w:r>
      <w:r w:rsidR="008D20E4">
        <w:t xml:space="preserve"> supersedes any </w:t>
      </w:r>
      <w:r w:rsidR="006D475E">
        <w:t xml:space="preserve">other </w:t>
      </w:r>
      <w:r w:rsidR="008D20E4">
        <w:t xml:space="preserve">current </w:t>
      </w:r>
      <w:r w:rsidR="00975763">
        <w:t xml:space="preserve">formal </w:t>
      </w:r>
      <w:r w:rsidR="009740DF">
        <w:t>agreements</w:t>
      </w:r>
      <w:r w:rsidR="006D475E">
        <w:t xml:space="preserve"> for financial assistance towards premises running costs and service charges.</w:t>
      </w:r>
      <w:r w:rsidR="008D20E4">
        <w:t xml:space="preserve">  </w:t>
      </w:r>
    </w:p>
    <w:p w:rsidR="009740DF" w:rsidRDefault="009740DF" w:rsidP="00660C4D">
      <w:pPr>
        <w:pStyle w:val="NoSpacing"/>
        <w:ind w:left="720"/>
        <w:jc w:val="both"/>
      </w:pPr>
    </w:p>
    <w:p w:rsidR="00A05F2D" w:rsidRDefault="00A05F2D" w:rsidP="00660C4D">
      <w:pPr>
        <w:pStyle w:val="NoSpacing"/>
        <w:numPr>
          <w:ilvl w:val="0"/>
          <w:numId w:val="4"/>
        </w:numPr>
        <w:jc w:val="both"/>
      </w:pPr>
      <w:r>
        <w:t xml:space="preserve">Throughout this </w:t>
      </w:r>
      <w:r w:rsidR="0099692B">
        <w:t xml:space="preserve">agreement </w:t>
      </w:r>
      <w:r>
        <w:t>any reference to financial assistance means financial assistance towards premises running costs and service charges</w:t>
      </w:r>
      <w:r w:rsidR="009740DF">
        <w:t>,</w:t>
      </w:r>
      <w:r>
        <w:t xml:space="preserve"> unless otherwise specified.</w:t>
      </w:r>
    </w:p>
    <w:p w:rsidR="009740DF" w:rsidRDefault="009740DF" w:rsidP="00660C4D">
      <w:pPr>
        <w:pStyle w:val="NoSpacing"/>
        <w:jc w:val="both"/>
      </w:pPr>
    </w:p>
    <w:p w:rsidR="005B14C7" w:rsidRPr="005B14C7" w:rsidRDefault="00A05F2D" w:rsidP="00660C4D">
      <w:pPr>
        <w:pStyle w:val="NoSpacing"/>
        <w:numPr>
          <w:ilvl w:val="0"/>
          <w:numId w:val="4"/>
        </w:numPr>
        <w:jc w:val="both"/>
      </w:pPr>
      <w:r>
        <w:t xml:space="preserve">The Commissioner will provide financial assistance to </w:t>
      </w:r>
      <w:r w:rsidRPr="00943A69">
        <w:rPr>
          <w:i/>
          <w:highlight w:val="yellow"/>
          <w:u w:val="dotted"/>
        </w:rPr>
        <w:t>Name of GP Contractor</w:t>
      </w:r>
      <w:r>
        <w:t xml:space="preserve"> for </w:t>
      </w:r>
      <w:r w:rsidRPr="00943A69">
        <w:rPr>
          <w:i/>
          <w:highlight w:val="yellow"/>
          <w:u w:val="dotted"/>
        </w:rPr>
        <w:t>Practice Name</w:t>
      </w:r>
      <w:r>
        <w:t xml:space="preserve"> with effect from </w:t>
      </w:r>
      <w:r w:rsidRPr="00943A69">
        <w:rPr>
          <w:i/>
          <w:highlight w:val="yellow"/>
          <w:u w:val="dotted"/>
        </w:rPr>
        <w:t>Date approved</w:t>
      </w:r>
      <w:r w:rsidRPr="00BA51C9">
        <w:t xml:space="preserve"> </w:t>
      </w:r>
      <w:r>
        <w:t xml:space="preserve">towards premises running costs and service charges starting from </w:t>
      </w:r>
      <w:r w:rsidRPr="006A00EB">
        <w:rPr>
          <w:i/>
          <w:highlight w:val="yellow"/>
          <w:u w:val="dotted"/>
        </w:rPr>
        <w:t xml:space="preserve">Start </w:t>
      </w:r>
      <w:r w:rsidRPr="00943A69">
        <w:rPr>
          <w:i/>
          <w:highlight w:val="yellow"/>
          <w:u w:val="dotted"/>
        </w:rPr>
        <w:t>Date</w:t>
      </w:r>
      <w:r>
        <w:t xml:space="preserve">. The financial assistance will stop on </w:t>
      </w:r>
      <w:r w:rsidRPr="006A00EB">
        <w:rPr>
          <w:i/>
          <w:highlight w:val="yellow"/>
          <w:u w:val="dotted"/>
        </w:rPr>
        <w:t>End Date</w:t>
      </w:r>
      <w:r>
        <w:t xml:space="preserve"> or on the date that the </w:t>
      </w:r>
      <w:r w:rsidR="004164DF">
        <w:t>GP Contractor’s</w:t>
      </w:r>
      <w:r>
        <w:t xml:space="preserve"> existing NHS contract expires or is terminated, whichever comes first.</w:t>
      </w:r>
    </w:p>
    <w:p w:rsidR="00FD15AF" w:rsidRDefault="00FD15AF" w:rsidP="00660C4D">
      <w:pPr>
        <w:pStyle w:val="NoSpacing"/>
        <w:jc w:val="both"/>
      </w:pPr>
    </w:p>
    <w:p w:rsidR="00FD15AF" w:rsidRDefault="00FD15AF" w:rsidP="00660C4D">
      <w:pPr>
        <w:pStyle w:val="NoSpacing"/>
        <w:numPr>
          <w:ilvl w:val="0"/>
          <w:numId w:val="4"/>
        </w:numPr>
        <w:jc w:val="both"/>
      </w:pPr>
      <w:r>
        <w:t xml:space="preserve">The financial assistance is based on the information </w:t>
      </w:r>
      <w:r w:rsidR="00D7512E">
        <w:t xml:space="preserve">supplied </w:t>
      </w:r>
      <w:r>
        <w:t xml:space="preserve">to </w:t>
      </w:r>
      <w:r w:rsidR="001B09B6">
        <w:t>the Commissioner</w:t>
      </w:r>
      <w:r>
        <w:t xml:space="preserve"> </w:t>
      </w:r>
      <w:r w:rsidR="00D7512E">
        <w:t xml:space="preserve">on </w:t>
      </w:r>
      <w:r w:rsidR="00D7512E" w:rsidRPr="00BA51C9">
        <w:rPr>
          <w:highlight w:val="yellow"/>
          <w:u w:val="dotted"/>
        </w:rPr>
        <w:t>Date</w:t>
      </w:r>
      <w:r w:rsidR="00D7512E">
        <w:t xml:space="preserve"> </w:t>
      </w:r>
      <w:r>
        <w:t xml:space="preserve">by the </w:t>
      </w:r>
      <w:r w:rsidR="002F7F57">
        <w:t>GP Contractor</w:t>
      </w:r>
      <w:r w:rsidR="006B7A64">
        <w:t xml:space="preserve"> and in line with NH</w:t>
      </w:r>
      <w:r w:rsidR="005D6010">
        <w:t>S</w:t>
      </w:r>
      <w:r w:rsidR="006B7A64">
        <w:t xml:space="preserve"> England’s </w:t>
      </w:r>
      <w:r w:rsidR="00086D93">
        <w:t>“</w:t>
      </w:r>
      <w:r w:rsidR="00086D93" w:rsidRPr="00086D93">
        <w:rPr>
          <w:i/>
        </w:rPr>
        <w:t>P</w:t>
      </w:r>
      <w:r w:rsidR="006B7A64" w:rsidRPr="00086D93">
        <w:rPr>
          <w:i/>
        </w:rPr>
        <w:t xml:space="preserve">olicy for </w:t>
      </w:r>
      <w:r w:rsidR="00086D93" w:rsidRPr="00086D93">
        <w:rPr>
          <w:i/>
        </w:rPr>
        <w:t>C</w:t>
      </w:r>
      <w:r w:rsidR="006B7A64" w:rsidRPr="00086D93">
        <w:rPr>
          <w:i/>
        </w:rPr>
        <w:t xml:space="preserve">onsideration of </w:t>
      </w:r>
      <w:r w:rsidR="00086D93" w:rsidRPr="00086D93">
        <w:rPr>
          <w:i/>
        </w:rPr>
        <w:t>A</w:t>
      </w:r>
      <w:r w:rsidR="006B7A64" w:rsidRPr="00086D93">
        <w:rPr>
          <w:i/>
        </w:rPr>
        <w:t xml:space="preserve">pplications from GP </w:t>
      </w:r>
      <w:r w:rsidR="00086D93" w:rsidRPr="00086D93">
        <w:rPr>
          <w:i/>
        </w:rPr>
        <w:t>C</w:t>
      </w:r>
      <w:r w:rsidR="006B7A64" w:rsidRPr="00086D93">
        <w:rPr>
          <w:i/>
        </w:rPr>
        <w:t xml:space="preserve">ontractors for </w:t>
      </w:r>
      <w:r w:rsidR="00086D93" w:rsidRPr="00086D93">
        <w:rPr>
          <w:i/>
        </w:rPr>
        <w:t>F</w:t>
      </w:r>
      <w:r w:rsidR="006B7A64" w:rsidRPr="00086D93">
        <w:rPr>
          <w:i/>
        </w:rPr>
        <w:t xml:space="preserve">inancial </w:t>
      </w:r>
      <w:r w:rsidR="00086D93" w:rsidRPr="00086D93">
        <w:rPr>
          <w:i/>
        </w:rPr>
        <w:t>Assistance towards P</w:t>
      </w:r>
      <w:r w:rsidR="006B7A64" w:rsidRPr="00086D93">
        <w:rPr>
          <w:i/>
        </w:rPr>
        <w:t xml:space="preserve">remises </w:t>
      </w:r>
      <w:r w:rsidR="00086D93" w:rsidRPr="00086D93">
        <w:rPr>
          <w:i/>
        </w:rPr>
        <w:t>R</w:t>
      </w:r>
      <w:r w:rsidR="006B7A64" w:rsidRPr="00086D93">
        <w:rPr>
          <w:i/>
        </w:rPr>
        <w:t xml:space="preserve">unning </w:t>
      </w:r>
      <w:r w:rsidR="00086D93" w:rsidRPr="00086D93">
        <w:rPr>
          <w:i/>
        </w:rPr>
        <w:t>C</w:t>
      </w:r>
      <w:r w:rsidR="006B7A64" w:rsidRPr="00086D93">
        <w:rPr>
          <w:i/>
        </w:rPr>
        <w:t xml:space="preserve">osts and </w:t>
      </w:r>
      <w:r w:rsidR="00086D93" w:rsidRPr="00086D93">
        <w:rPr>
          <w:i/>
        </w:rPr>
        <w:t>S</w:t>
      </w:r>
      <w:r w:rsidR="006B7A64" w:rsidRPr="00086D93">
        <w:rPr>
          <w:i/>
        </w:rPr>
        <w:t xml:space="preserve">ervice </w:t>
      </w:r>
      <w:r w:rsidR="00086D93" w:rsidRPr="00086D93">
        <w:rPr>
          <w:i/>
        </w:rPr>
        <w:t>C</w:t>
      </w:r>
      <w:r w:rsidR="006B7A64" w:rsidRPr="00086D93">
        <w:rPr>
          <w:i/>
        </w:rPr>
        <w:t>harges</w:t>
      </w:r>
      <w:r w:rsidR="00086D93">
        <w:t>”</w:t>
      </w:r>
      <w:r w:rsidR="000B3C80">
        <w:t xml:space="preserve"> </w:t>
      </w:r>
      <w:r w:rsidR="00825128">
        <w:t xml:space="preserve">(hereinafter referred to as </w:t>
      </w:r>
      <w:r w:rsidR="004D15AD">
        <w:t>The</w:t>
      </w:r>
      <w:r w:rsidR="00825128">
        <w:t xml:space="preserve"> Policy).</w:t>
      </w:r>
    </w:p>
    <w:p w:rsidR="00086D93" w:rsidRDefault="00086D93" w:rsidP="00660C4D">
      <w:pPr>
        <w:pStyle w:val="NoSpacing"/>
        <w:jc w:val="both"/>
      </w:pPr>
    </w:p>
    <w:p w:rsidR="00086D93" w:rsidRDefault="000B05CE" w:rsidP="00660C4D">
      <w:pPr>
        <w:pStyle w:val="NoSpacing"/>
        <w:numPr>
          <w:ilvl w:val="0"/>
          <w:numId w:val="4"/>
        </w:numPr>
        <w:jc w:val="both"/>
      </w:pPr>
      <w:r>
        <w:t>The Commissioner</w:t>
      </w:r>
      <w:r w:rsidR="0023589A">
        <w:t xml:space="preserve"> will pay </w:t>
      </w:r>
      <w:r>
        <w:t xml:space="preserve">financial assistance to </w:t>
      </w:r>
      <w:r w:rsidR="0023589A">
        <w:t xml:space="preserve">the GP Contractor as </w:t>
      </w:r>
      <w:r w:rsidR="003628AE">
        <w:t xml:space="preserve">stipulated </w:t>
      </w:r>
      <w:r w:rsidR="00DA704B">
        <w:t xml:space="preserve">in this </w:t>
      </w:r>
      <w:r w:rsidR="00975763">
        <w:t>agreement</w:t>
      </w:r>
      <w:r w:rsidR="000D58DD">
        <w:t xml:space="preserve">. This is subject to change </w:t>
      </w:r>
      <w:r w:rsidR="00F854E6">
        <w:t xml:space="preserve">in accordance with </w:t>
      </w:r>
      <w:r w:rsidR="000D58DD">
        <w:t xml:space="preserve">the conditions below and in line with </w:t>
      </w:r>
      <w:r w:rsidR="004D15AD">
        <w:t>The</w:t>
      </w:r>
      <w:r w:rsidR="00825128">
        <w:t xml:space="preserve"> Policy.</w:t>
      </w:r>
      <w:r w:rsidR="003628AE">
        <w:t xml:space="preserve"> The following </w:t>
      </w:r>
      <w:r w:rsidR="006B1EFC">
        <w:t xml:space="preserve">financial assistance scheme </w:t>
      </w:r>
      <w:r w:rsidR="006049C0">
        <w:t xml:space="preserve">is offered by </w:t>
      </w:r>
      <w:r w:rsidR="001B09B6">
        <w:t>the Commissioner</w:t>
      </w:r>
      <w:r w:rsidR="006049C0">
        <w:t xml:space="preserve"> and </w:t>
      </w:r>
      <w:r w:rsidR="003628AE">
        <w:t>replace</w:t>
      </w:r>
      <w:r w:rsidR="00BE59A0">
        <w:t>s</w:t>
      </w:r>
      <w:r w:rsidR="003628AE">
        <w:t xml:space="preserve"> any </w:t>
      </w:r>
      <w:r w:rsidR="00F854E6">
        <w:t xml:space="preserve">existing </w:t>
      </w:r>
      <w:r w:rsidR="00DA704B">
        <w:t xml:space="preserve">agreement for </w:t>
      </w:r>
      <w:r w:rsidR="00F854E6">
        <w:t>financial assistance:</w:t>
      </w:r>
      <w:r w:rsidR="003628AE">
        <w:t xml:space="preserve">  </w:t>
      </w:r>
    </w:p>
    <w:p w:rsidR="0023589A" w:rsidRDefault="00626856" w:rsidP="00660C4D">
      <w:pPr>
        <w:pStyle w:val="NoSpacing"/>
        <w:ind w:firstLine="720"/>
        <w:jc w:val="both"/>
      </w:pPr>
      <w:r>
        <w:t xml:space="preserve">Year 1 (from </w:t>
      </w:r>
      <w:r w:rsidRPr="00626856">
        <w:rPr>
          <w:i/>
          <w:highlight w:val="yellow"/>
          <w:u w:val="dotted"/>
        </w:rPr>
        <w:t>Start Date</w:t>
      </w:r>
      <w:r>
        <w:t xml:space="preserve"> to </w:t>
      </w:r>
      <w:r w:rsidRPr="00626856">
        <w:rPr>
          <w:i/>
          <w:highlight w:val="yellow"/>
          <w:u w:val="dotted"/>
        </w:rPr>
        <w:t>End Date</w:t>
      </w:r>
      <w:r>
        <w:t xml:space="preserve">): £ </w:t>
      </w:r>
      <w:r w:rsidRPr="00626856">
        <w:rPr>
          <w:i/>
          <w:highlight w:val="yellow"/>
          <w:u w:val="dotted"/>
        </w:rPr>
        <w:t>Amount</w:t>
      </w:r>
      <w:r>
        <w:t xml:space="preserve"> per annum (£ </w:t>
      </w:r>
      <w:r w:rsidRPr="00626856">
        <w:rPr>
          <w:i/>
          <w:highlight w:val="yellow"/>
          <w:u w:val="dotted"/>
        </w:rPr>
        <w:t>Amount</w:t>
      </w:r>
      <w:r>
        <w:t xml:space="preserve"> monthly)</w:t>
      </w:r>
    </w:p>
    <w:p w:rsidR="00626856" w:rsidRDefault="00626856" w:rsidP="00660C4D">
      <w:pPr>
        <w:pStyle w:val="NoSpacing"/>
        <w:ind w:left="720"/>
        <w:jc w:val="both"/>
      </w:pPr>
      <w:r>
        <w:t xml:space="preserve">Year 2 (from </w:t>
      </w:r>
      <w:r w:rsidRPr="00626856">
        <w:rPr>
          <w:i/>
          <w:highlight w:val="yellow"/>
          <w:u w:val="dotted"/>
        </w:rPr>
        <w:t>Start Date</w:t>
      </w:r>
      <w:r>
        <w:t xml:space="preserve"> to </w:t>
      </w:r>
      <w:r w:rsidRPr="00626856">
        <w:rPr>
          <w:i/>
          <w:highlight w:val="yellow"/>
          <w:u w:val="dotted"/>
        </w:rPr>
        <w:t>End Date</w:t>
      </w:r>
      <w:r>
        <w:t xml:space="preserve">): £ </w:t>
      </w:r>
      <w:r w:rsidRPr="00626856">
        <w:rPr>
          <w:i/>
          <w:highlight w:val="yellow"/>
          <w:u w:val="dotted"/>
        </w:rPr>
        <w:t>Amount</w:t>
      </w:r>
      <w:r>
        <w:t xml:space="preserve"> per annum (£ </w:t>
      </w:r>
      <w:r w:rsidRPr="00626856">
        <w:rPr>
          <w:i/>
          <w:highlight w:val="yellow"/>
          <w:u w:val="dotted"/>
        </w:rPr>
        <w:t>Amount</w:t>
      </w:r>
      <w:r>
        <w:t xml:space="preserve"> monthly)</w:t>
      </w:r>
    </w:p>
    <w:p w:rsidR="00626856" w:rsidRPr="00626856" w:rsidRDefault="00626856" w:rsidP="00660C4D">
      <w:pPr>
        <w:pStyle w:val="NoSpacing"/>
        <w:ind w:firstLine="720"/>
        <w:jc w:val="both"/>
        <w:rPr>
          <w:i/>
          <w:u w:val="dotted"/>
        </w:rPr>
      </w:pPr>
      <w:r w:rsidRPr="00626856">
        <w:rPr>
          <w:i/>
          <w:highlight w:val="yellow"/>
          <w:u w:val="dotted"/>
        </w:rPr>
        <w:t>Year number</w:t>
      </w:r>
      <w:r w:rsidRPr="00626856">
        <w:rPr>
          <w:i/>
          <w:u w:val="dotted"/>
        </w:rPr>
        <w:t xml:space="preserve"> </w:t>
      </w:r>
    </w:p>
    <w:p w:rsidR="00626856" w:rsidRDefault="00626856" w:rsidP="00660C4D">
      <w:pPr>
        <w:pStyle w:val="NoSpacing"/>
        <w:jc w:val="both"/>
      </w:pPr>
    </w:p>
    <w:p w:rsidR="004849C7" w:rsidRDefault="005D6010" w:rsidP="00660C4D">
      <w:pPr>
        <w:pStyle w:val="NoSpacing"/>
        <w:numPr>
          <w:ilvl w:val="0"/>
          <w:numId w:val="4"/>
        </w:numPr>
        <w:jc w:val="both"/>
      </w:pPr>
      <w:r>
        <w:t xml:space="preserve">The following conditions apply to </w:t>
      </w:r>
      <w:r w:rsidR="000B05CE">
        <w:t xml:space="preserve">this </w:t>
      </w:r>
      <w:r>
        <w:t>offer of financial assistance:</w:t>
      </w:r>
    </w:p>
    <w:p w:rsidR="00BB4BC0" w:rsidRDefault="00BB4BC0" w:rsidP="00660C4D">
      <w:pPr>
        <w:pStyle w:val="NoSpacing"/>
        <w:ind w:left="720"/>
        <w:jc w:val="both"/>
      </w:pPr>
    </w:p>
    <w:p w:rsidR="006D475E" w:rsidRDefault="00E46745" w:rsidP="00660C4D">
      <w:pPr>
        <w:pStyle w:val="NoSpacing"/>
        <w:numPr>
          <w:ilvl w:val="0"/>
          <w:numId w:val="3"/>
        </w:numPr>
        <w:jc w:val="both"/>
      </w:pPr>
      <w:r>
        <w:t xml:space="preserve">The Commissioner will not pay financial assistance to the GP Contractor if this </w:t>
      </w:r>
      <w:r w:rsidR="00975763">
        <w:t xml:space="preserve">agreement </w:t>
      </w:r>
      <w:r>
        <w:t xml:space="preserve">is not countersigned by the GP Contractor in acceptance of the terms and conditions </w:t>
      </w:r>
      <w:r w:rsidR="00F97B5F">
        <w:t xml:space="preserve">outlined </w:t>
      </w:r>
      <w:r>
        <w:t>in th</w:t>
      </w:r>
      <w:r w:rsidR="00BE59A0">
        <w:t>is</w:t>
      </w:r>
      <w:r>
        <w:t xml:space="preserve"> </w:t>
      </w:r>
      <w:r w:rsidR="00975763">
        <w:t>formal agreement</w:t>
      </w:r>
      <w:r>
        <w:t xml:space="preserve"> and </w:t>
      </w:r>
      <w:r w:rsidR="000546C9">
        <w:t>The Policy</w:t>
      </w:r>
      <w:r w:rsidR="00825128">
        <w:t>.</w:t>
      </w:r>
    </w:p>
    <w:p w:rsidR="008F6528" w:rsidRDefault="00A8224C" w:rsidP="00660C4D">
      <w:pPr>
        <w:pStyle w:val="NoSpacing"/>
        <w:numPr>
          <w:ilvl w:val="0"/>
          <w:numId w:val="3"/>
        </w:numPr>
        <w:jc w:val="both"/>
      </w:pPr>
      <w:r>
        <w:t xml:space="preserve">If there is any change to NHS legislation or the </w:t>
      </w:r>
      <w:r w:rsidR="004164DF">
        <w:t>GP Contractor’s</w:t>
      </w:r>
      <w:r>
        <w:t xml:space="preserve"> NHS contract, this agreement will need to be reviewed</w:t>
      </w:r>
      <w:r w:rsidR="000546C9">
        <w:t xml:space="preserve"> and the GP Contractor will be notified in writing</w:t>
      </w:r>
      <w:r>
        <w:t>.</w:t>
      </w:r>
    </w:p>
    <w:p w:rsidR="00BB4BC0" w:rsidRDefault="003D2D83" w:rsidP="00660C4D">
      <w:pPr>
        <w:pStyle w:val="ListParagraph"/>
        <w:numPr>
          <w:ilvl w:val="0"/>
          <w:numId w:val="3"/>
        </w:numPr>
        <w:jc w:val="both"/>
      </w:pPr>
      <w:r>
        <w:t xml:space="preserve">In order for </w:t>
      </w:r>
      <w:r w:rsidR="001B09B6">
        <w:t>the Commissioner</w:t>
      </w:r>
      <w:r>
        <w:t xml:space="preserve"> to undertake an annual reconciliation and review in line with paragraphs 2.2.8 and 2.2.9 of The Policy, the GP Contractor will provide proof of actual premises running costs and services charges paid by the GP Contractor for the practice for each financial year (i.e. April to March). This evidence should be submitted within three (3) months after the year end</w:t>
      </w:r>
      <w:r w:rsidR="004E00C5">
        <w:t xml:space="preserve"> or after the last payment for financial assistance was received</w:t>
      </w:r>
      <w:r>
        <w:t>.</w:t>
      </w:r>
      <w:r w:rsidR="00B0216A">
        <w:t xml:space="preserve"> Where a contract ends, expires or is terminated, this evidence should be provided no later than one (1) month before the last day of the contract</w:t>
      </w:r>
      <w:r w:rsidR="00122C29">
        <w:t>, to enable a final reconciliation and costs  to be undertaken and agreed</w:t>
      </w:r>
      <w:r w:rsidR="00B0216A">
        <w:t>.</w:t>
      </w:r>
      <w:r w:rsidR="005B3517">
        <w:t xml:space="preserve"> </w:t>
      </w:r>
    </w:p>
    <w:p w:rsidR="00BB4BC0" w:rsidRDefault="00CE73EE" w:rsidP="00660C4D">
      <w:pPr>
        <w:pStyle w:val="ListParagraph"/>
        <w:numPr>
          <w:ilvl w:val="0"/>
          <w:numId w:val="3"/>
        </w:numPr>
        <w:jc w:val="both"/>
      </w:pPr>
      <w:r>
        <w:t xml:space="preserve">The amount of the financial assistance will never be higher than the actual premises running costs and service </w:t>
      </w:r>
      <w:r w:rsidRPr="00BE59A0">
        <w:t>charges paid by the GP Con</w:t>
      </w:r>
      <w:r>
        <w:t xml:space="preserve">tractor. </w:t>
      </w:r>
      <w:r w:rsidR="004849C7">
        <w:t>The Commissioner will claw back any amount of financial assistance paid in a financial year that exceed</w:t>
      </w:r>
      <w:r w:rsidR="000F08F9">
        <w:t>ed</w:t>
      </w:r>
      <w:r w:rsidR="004849C7">
        <w:t xml:space="preserve"> the total of premises running costs and service charges paid by the GP Contractor in that financial year. </w:t>
      </w:r>
    </w:p>
    <w:p w:rsidR="00BB4BC0" w:rsidRDefault="004849C7" w:rsidP="00660C4D">
      <w:pPr>
        <w:pStyle w:val="ListParagraph"/>
        <w:numPr>
          <w:ilvl w:val="0"/>
          <w:numId w:val="3"/>
        </w:numPr>
        <w:jc w:val="both"/>
      </w:pPr>
      <w:r>
        <w:t xml:space="preserve">Where </w:t>
      </w:r>
      <w:r w:rsidR="001B09B6">
        <w:t>the Commissioner</w:t>
      </w:r>
      <w:r>
        <w:t xml:space="preserve"> agreed to fund a percentage</w:t>
      </w:r>
      <w:r w:rsidR="00B15C83">
        <w:t xml:space="preserve"> or </w:t>
      </w:r>
      <w:r w:rsidR="008419C2">
        <w:t>part</w:t>
      </w:r>
      <w:r>
        <w:t xml:space="preserve"> of the premises running costs and service charges, any financial assistance </w:t>
      </w:r>
      <w:r w:rsidR="00D7311E">
        <w:t xml:space="preserve">paid to the GP Contractor </w:t>
      </w:r>
      <w:r>
        <w:t xml:space="preserve">exceeding the </w:t>
      </w:r>
      <w:r w:rsidR="00B15C83">
        <w:t xml:space="preserve">agreed </w:t>
      </w:r>
      <w:r>
        <w:t>percentage</w:t>
      </w:r>
      <w:r w:rsidR="00B15C83">
        <w:t xml:space="preserve"> or </w:t>
      </w:r>
      <w:r w:rsidR="008419C2">
        <w:t>part</w:t>
      </w:r>
      <w:r>
        <w:t xml:space="preserve"> of the premises running costs and service charges actually paid by the GP Contractor will be clawed back. </w:t>
      </w:r>
    </w:p>
    <w:p w:rsidR="00BB4BC0" w:rsidRDefault="000608F7" w:rsidP="00660C4D">
      <w:pPr>
        <w:pStyle w:val="ListParagraph"/>
        <w:numPr>
          <w:ilvl w:val="0"/>
          <w:numId w:val="3"/>
        </w:numPr>
        <w:jc w:val="both"/>
      </w:pPr>
      <w:r w:rsidRPr="000608F7">
        <w:t xml:space="preserve">If at any stage the information provided to the Commissioner by the GP contractor is found to be incorrect, the assistance being provided will immediately be reviewed, and if found to be higher than actual, the overpayment will be clawed back over the same period it was made. Equally, if payment is found to be lower than the actual costs, an increase to an insufficient level of assistance will be made accordingly. This is in addition to the </w:t>
      </w:r>
      <w:r w:rsidR="00AF2DB9" w:rsidRPr="000608F7">
        <w:t>year-end</w:t>
      </w:r>
      <w:r w:rsidRPr="000608F7">
        <w:t xml:space="preserve"> reconciliation process.</w:t>
      </w:r>
    </w:p>
    <w:p w:rsidR="00BB4BC0" w:rsidRDefault="002F7F57" w:rsidP="00660C4D">
      <w:pPr>
        <w:pStyle w:val="ListParagraph"/>
        <w:numPr>
          <w:ilvl w:val="0"/>
          <w:numId w:val="3"/>
        </w:numPr>
        <w:jc w:val="both"/>
      </w:pPr>
      <w:r>
        <w:t xml:space="preserve">The GP Contractor will inform </w:t>
      </w:r>
      <w:r w:rsidR="001B09B6">
        <w:t>the Commissioner</w:t>
      </w:r>
      <w:r>
        <w:t xml:space="preserve"> at any time if there is a change in </w:t>
      </w:r>
      <w:r w:rsidR="009131B7">
        <w:t xml:space="preserve">its </w:t>
      </w:r>
      <w:r>
        <w:t>circumstance</w:t>
      </w:r>
      <w:r w:rsidR="008419C2">
        <w:t>s</w:t>
      </w:r>
      <w:r>
        <w:t xml:space="preserve"> that would affect </w:t>
      </w:r>
      <w:r w:rsidR="009131B7">
        <w:t xml:space="preserve">its </w:t>
      </w:r>
      <w:r w:rsidR="009D21C6">
        <w:t xml:space="preserve">continued </w:t>
      </w:r>
      <w:r>
        <w:t>entitlement to financial assistance towards premises running costs and service charges. Th</w:t>
      </w:r>
      <w:r w:rsidR="00626856">
        <w:t>is</w:t>
      </w:r>
      <w:r>
        <w:t xml:space="preserve"> could be </w:t>
      </w:r>
      <w:r w:rsidR="00626856">
        <w:t xml:space="preserve">a </w:t>
      </w:r>
      <w:r>
        <w:t>change</w:t>
      </w:r>
      <w:r w:rsidR="00B45569">
        <w:t>, for example,</w:t>
      </w:r>
      <w:r>
        <w:t xml:space="preserve"> in </w:t>
      </w:r>
      <w:r w:rsidR="00A938B5">
        <w:t xml:space="preserve">its </w:t>
      </w:r>
      <w:r w:rsidR="009D21C6">
        <w:t>i</w:t>
      </w:r>
      <w:r>
        <w:t xml:space="preserve">ncome and </w:t>
      </w:r>
      <w:r w:rsidR="009D21C6">
        <w:t>e</w:t>
      </w:r>
      <w:r>
        <w:t xml:space="preserve">xpenditure and/or in </w:t>
      </w:r>
      <w:r w:rsidR="009131B7">
        <w:t xml:space="preserve">its </w:t>
      </w:r>
      <w:r w:rsidR="009D21C6">
        <w:t>p</w:t>
      </w:r>
      <w:r>
        <w:t xml:space="preserve">remises </w:t>
      </w:r>
      <w:r w:rsidR="009D21C6">
        <w:t>r</w:t>
      </w:r>
      <w:r>
        <w:t xml:space="preserve">unning </w:t>
      </w:r>
      <w:r w:rsidR="009D21C6">
        <w:t>c</w:t>
      </w:r>
      <w:r>
        <w:t xml:space="preserve">osts and </w:t>
      </w:r>
      <w:r w:rsidR="009D21C6">
        <w:t>s</w:t>
      </w:r>
      <w:r>
        <w:t xml:space="preserve">ervice </w:t>
      </w:r>
      <w:r w:rsidR="009D21C6">
        <w:t>c</w:t>
      </w:r>
      <w:r>
        <w:t>harges.</w:t>
      </w:r>
    </w:p>
    <w:p w:rsidR="00BB4BC0" w:rsidRDefault="00D77AFD" w:rsidP="00660C4D">
      <w:pPr>
        <w:pStyle w:val="ListParagraph"/>
        <w:numPr>
          <w:ilvl w:val="0"/>
          <w:numId w:val="3"/>
        </w:numPr>
        <w:jc w:val="both"/>
      </w:pPr>
      <w:r>
        <w:t xml:space="preserve">The GP Contractor will disclose to </w:t>
      </w:r>
      <w:r w:rsidR="001B09B6">
        <w:t>the Commissioner</w:t>
      </w:r>
      <w:r w:rsidR="009740DF">
        <w:t xml:space="preserve"> any other financial assistance or funding, </w:t>
      </w:r>
      <w:r w:rsidR="009740DF" w:rsidRPr="00430E9D">
        <w:t xml:space="preserve">towards </w:t>
      </w:r>
      <w:r w:rsidR="009740DF">
        <w:t xml:space="preserve">premises </w:t>
      </w:r>
      <w:r w:rsidR="009740DF" w:rsidRPr="00430E9D">
        <w:t>running costs and/or service charges, it</w:t>
      </w:r>
      <w:r w:rsidR="009740DF">
        <w:t xml:space="preserve"> receive</w:t>
      </w:r>
      <w:r w:rsidR="009740DF" w:rsidRPr="00430E9D">
        <w:t>s</w:t>
      </w:r>
      <w:r w:rsidR="009740DF">
        <w:t xml:space="preserve"> from the Commissioner or another NHS body. </w:t>
      </w:r>
      <w:r w:rsidR="000F4332">
        <w:t xml:space="preserve">                                                                                                                                                                                                                                                                                                                                                                                                                                                                                                                                                                                                                        </w:t>
      </w:r>
    </w:p>
    <w:p w:rsidR="00BB4BC0" w:rsidRDefault="00D7311E" w:rsidP="00660C4D">
      <w:pPr>
        <w:pStyle w:val="ListParagraph"/>
        <w:numPr>
          <w:ilvl w:val="0"/>
          <w:numId w:val="3"/>
        </w:numPr>
        <w:jc w:val="both"/>
      </w:pPr>
      <w:r>
        <w:t xml:space="preserve">The financial assistance </w:t>
      </w:r>
      <w:r w:rsidR="00F97B5F">
        <w:t>agreement is</w:t>
      </w:r>
      <w:r>
        <w:t xml:space="preserve"> subject to annual reviews in line with </w:t>
      </w:r>
      <w:r w:rsidR="004D15AD">
        <w:t>The Policy</w:t>
      </w:r>
      <w:r w:rsidR="00CC0D4A">
        <w:t xml:space="preserve">, the conditions contained in this </w:t>
      </w:r>
      <w:r w:rsidR="0099692B">
        <w:t xml:space="preserve">agreement </w:t>
      </w:r>
      <w:r w:rsidR="00BA7241">
        <w:t xml:space="preserve">and the most recent GP Earnings and Expenses ratios for GP Contractors published by </w:t>
      </w:r>
      <w:r w:rsidR="009740DF">
        <w:t>NHS Digital</w:t>
      </w:r>
      <w:r w:rsidR="00F74361">
        <w:rPr>
          <w:rStyle w:val="FootnoteReference"/>
        </w:rPr>
        <w:footnoteReference w:id="1"/>
      </w:r>
      <w:r w:rsidR="00BA7241">
        <w:t xml:space="preserve">. </w:t>
      </w:r>
      <w:r>
        <w:t xml:space="preserve">GP Contractors who have </w:t>
      </w:r>
      <w:r w:rsidR="00A8224C">
        <w:t xml:space="preserve">been awarded </w:t>
      </w:r>
      <w:r>
        <w:t>a one off fixed term support package are exempt from an annual review</w:t>
      </w:r>
      <w:r w:rsidR="009740DF">
        <w:t>, but annual reconciliations will be done as per paragraph 6.3</w:t>
      </w:r>
      <w:r>
        <w:t>.</w:t>
      </w:r>
    </w:p>
    <w:p w:rsidR="00BB4BC0" w:rsidRDefault="00F97B5F" w:rsidP="00660C4D">
      <w:pPr>
        <w:pStyle w:val="ListParagraph"/>
        <w:numPr>
          <w:ilvl w:val="0"/>
          <w:numId w:val="3"/>
        </w:numPr>
        <w:jc w:val="both"/>
      </w:pPr>
      <w:r>
        <w:t xml:space="preserve">The GP Contractor will provide the necessary information for the annual review no later than the end of </w:t>
      </w:r>
      <w:r w:rsidR="00153F88">
        <w:t xml:space="preserve">June </w:t>
      </w:r>
      <w:r>
        <w:t>following each financial year (April to March) during which the financial assistance was received by the GP Contractor.</w:t>
      </w:r>
    </w:p>
    <w:p w:rsidR="00BB4BC0" w:rsidRDefault="00E310E8" w:rsidP="00660C4D">
      <w:pPr>
        <w:pStyle w:val="ListParagraph"/>
        <w:numPr>
          <w:ilvl w:val="0"/>
          <w:numId w:val="3"/>
        </w:numPr>
        <w:jc w:val="both"/>
      </w:pPr>
      <w:r>
        <w:t xml:space="preserve">Where the required information is not available, the GP Contractor is </w:t>
      </w:r>
      <w:r w:rsidRPr="00AF686B">
        <w:t>responsible</w:t>
      </w:r>
      <w:r w:rsidRPr="00430E9D">
        <w:t xml:space="preserve"> </w:t>
      </w:r>
      <w:r w:rsidR="00AF686B" w:rsidRPr="00430E9D">
        <w:t xml:space="preserve">for notifying </w:t>
      </w:r>
      <w:r>
        <w:t xml:space="preserve">the Commissioner when this information will be provided. If the Commissioner is unable to reconcile within a financial </w:t>
      </w:r>
      <w:r w:rsidRPr="00A56EEB">
        <w:t xml:space="preserve">year, it will accrue </w:t>
      </w:r>
      <w:r w:rsidR="002629DC">
        <w:t>any</w:t>
      </w:r>
      <w:r w:rsidRPr="00A56EEB">
        <w:t xml:space="preserve"> </w:t>
      </w:r>
      <w:r w:rsidR="002129A0" w:rsidRPr="00A56EEB">
        <w:t xml:space="preserve">residual </w:t>
      </w:r>
      <w:r w:rsidRPr="00A56EEB">
        <w:t xml:space="preserve">value of </w:t>
      </w:r>
      <w:r w:rsidR="002129A0" w:rsidRPr="00A56EEB">
        <w:t xml:space="preserve">the relevant year’s </w:t>
      </w:r>
      <w:r w:rsidRPr="00A56EEB">
        <w:t>financial assistance to enable full reconciliation</w:t>
      </w:r>
      <w:r w:rsidR="002129A0" w:rsidRPr="00A56EEB">
        <w:t xml:space="preserve"> and/or review</w:t>
      </w:r>
      <w:r w:rsidRPr="00A56EEB">
        <w:t xml:space="preserve"> in the </w:t>
      </w:r>
      <w:r w:rsidR="00D77AFD">
        <w:t xml:space="preserve">following </w:t>
      </w:r>
      <w:r w:rsidR="00D77AFD" w:rsidRPr="00A56EEB">
        <w:t>financial</w:t>
      </w:r>
      <w:r w:rsidRPr="00A56EEB">
        <w:t xml:space="preserve"> year.</w:t>
      </w:r>
    </w:p>
    <w:p w:rsidR="000D58DD" w:rsidRDefault="000D58DD" w:rsidP="00660C4D">
      <w:pPr>
        <w:pStyle w:val="ListParagraph"/>
        <w:numPr>
          <w:ilvl w:val="0"/>
          <w:numId w:val="3"/>
        </w:numPr>
        <w:tabs>
          <w:tab w:val="left" w:pos="2576"/>
        </w:tabs>
        <w:jc w:val="both"/>
      </w:pPr>
      <w:r w:rsidRPr="00A56EEB">
        <w:t xml:space="preserve">The financial assistance </w:t>
      </w:r>
      <w:r w:rsidR="00F97B5F" w:rsidRPr="00A56EEB">
        <w:t>arrangements</w:t>
      </w:r>
      <w:r w:rsidRPr="00A56EEB">
        <w:t xml:space="preserve"> will be adjusted accordingly, where</w:t>
      </w:r>
      <w:r>
        <w:t xml:space="preserve"> applicable, following the annual </w:t>
      </w:r>
      <w:r w:rsidR="004C3896">
        <w:t>reconciliation and/or review</w:t>
      </w:r>
      <w:r>
        <w:t>.</w:t>
      </w:r>
      <w:r w:rsidR="00705F13">
        <w:t xml:space="preserve"> A new </w:t>
      </w:r>
      <w:r w:rsidR="0099692B">
        <w:t xml:space="preserve">formal agreement </w:t>
      </w:r>
      <w:r w:rsidR="00A938B5">
        <w:t>will be issued,</w:t>
      </w:r>
      <w:r w:rsidR="00A938B5" w:rsidRPr="00A938B5">
        <w:t xml:space="preserve"> </w:t>
      </w:r>
      <w:r w:rsidR="00D77AFD">
        <w:t>replacing all</w:t>
      </w:r>
      <w:r w:rsidR="00A938B5">
        <w:t xml:space="preserve"> previous </w:t>
      </w:r>
      <w:r w:rsidR="0099692B">
        <w:t xml:space="preserve">agreements </w:t>
      </w:r>
      <w:r w:rsidR="00705F13">
        <w:t xml:space="preserve">and </w:t>
      </w:r>
      <w:r w:rsidR="00F93370">
        <w:t xml:space="preserve">all the </w:t>
      </w:r>
      <w:r w:rsidR="00705F13">
        <w:t>parties will sign th</w:t>
      </w:r>
      <w:r w:rsidR="00D77AFD">
        <w:t xml:space="preserve">e </w:t>
      </w:r>
      <w:r w:rsidR="00705F13">
        <w:t xml:space="preserve">new </w:t>
      </w:r>
      <w:r w:rsidR="0099692B">
        <w:t>agreement</w:t>
      </w:r>
      <w:r w:rsidR="00705F13">
        <w:t>.</w:t>
      </w:r>
    </w:p>
    <w:p w:rsidR="000608F7" w:rsidRPr="000E1235" w:rsidRDefault="000608F7" w:rsidP="00660C4D">
      <w:pPr>
        <w:pStyle w:val="ListParagraph"/>
        <w:numPr>
          <w:ilvl w:val="0"/>
          <w:numId w:val="3"/>
        </w:numPr>
        <w:jc w:val="both"/>
      </w:pPr>
      <w:r w:rsidRPr="000E1235">
        <w:t>Any clawbacks to be made as a result of overpayment will be made over the same period that the overpayment was made.</w:t>
      </w:r>
    </w:p>
    <w:p w:rsidR="00FD15AF" w:rsidRDefault="00FD15AF" w:rsidP="00660C4D">
      <w:pPr>
        <w:pStyle w:val="NoSpacing"/>
        <w:jc w:val="both"/>
      </w:pPr>
    </w:p>
    <w:p w:rsidR="00FD15AF" w:rsidRPr="00FD15AF" w:rsidRDefault="0023589A" w:rsidP="00660C4D">
      <w:pPr>
        <w:pStyle w:val="NoSpacing"/>
        <w:numPr>
          <w:ilvl w:val="0"/>
          <w:numId w:val="4"/>
        </w:numPr>
        <w:jc w:val="both"/>
      </w:pPr>
      <w:r>
        <w:t xml:space="preserve">By accepting payment of financial assistance towards premises running costs and service charges, the GP Contractor accepts the conditions </w:t>
      </w:r>
      <w:r w:rsidR="005E5E02">
        <w:t>stated</w:t>
      </w:r>
      <w:r w:rsidR="00F97B5F">
        <w:t xml:space="preserve"> </w:t>
      </w:r>
      <w:r>
        <w:t xml:space="preserve">in this </w:t>
      </w:r>
      <w:r w:rsidR="000608F7">
        <w:t xml:space="preserve">agreement </w:t>
      </w:r>
      <w:r>
        <w:t xml:space="preserve">as well as the </w:t>
      </w:r>
      <w:r w:rsidR="00E310E8">
        <w:t xml:space="preserve">requirements </w:t>
      </w:r>
      <w:r>
        <w:t xml:space="preserve">in </w:t>
      </w:r>
      <w:r w:rsidR="004D15AD">
        <w:t>The Policy.</w:t>
      </w:r>
    </w:p>
    <w:p w:rsidR="00EE578E" w:rsidRDefault="00EE578E" w:rsidP="00660C4D">
      <w:pPr>
        <w:jc w:val="both"/>
      </w:pPr>
    </w:p>
    <w:p w:rsidR="005D490A" w:rsidRDefault="005D490A" w:rsidP="00430E9D">
      <w:pPr>
        <w:pStyle w:val="ListParagraph"/>
        <w:numPr>
          <w:ilvl w:val="0"/>
          <w:numId w:val="4"/>
        </w:numPr>
      </w:pPr>
      <w:r>
        <w:t>Signatures</w:t>
      </w:r>
      <w:r w:rsidR="00236AD6">
        <w:t>:</w:t>
      </w:r>
    </w:p>
    <w:p w:rsidR="000B05CE" w:rsidRDefault="000B05CE" w:rsidP="00860F71"/>
    <w:p w:rsidR="000B05CE" w:rsidRPr="00BA51C9" w:rsidRDefault="000B05CE" w:rsidP="000B05CE">
      <w:pPr>
        <w:pStyle w:val="BodyText"/>
        <w:widowControl w:val="0"/>
        <w:spacing w:before="240"/>
        <w:rPr>
          <w:b/>
          <w:sz w:val="24"/>
          <w:szCs w:val="24"/>
          <w:u w:val="single"/>
        </w:rPr>
      </w:pPr>
      <w:r w:rsidRPr="00BA51C9">
        <w:rPr>
          <w:sz w:val="24"/>
          <w:szCs w:val="24"/>
          <w:u w:val="single"/>
        </w:rPr>
        <w:t xml:space="preserve">For: </w:t>
      </w:r>
      <w:r w:rsidRPr="00BA51C9">
        <w:rPr>
          <w:sz w:val="24"/>
          <w:szCs w:val="24"/>
          <w:u w:val="single"/>
        </w:rPr>
        <w:tab/>
      </w:r>
      <w:r w:rsidRPr="00BA51C9">
        <w:rPr>
          <w:rFonts w:cs="Arial"/>
          <w:sz w:val="24"/>
          <w:szCs w:val="24"/>
          <w:u w:val="single"/>
        </w:rPr>
        <w:t>The Commissioner</w:t>
      </w:r>
    </w:p>
    <w:p w:rsidR="000B05CE" w:rsidRPr="00765250" w:rsidRDefault="00AF2DB9" w:rsidP="000B05CE">
      <w:pPr>
        <w:pStyle w:val="BodyText"/>
        <w:widowControl w:val="0"/>
        <w:spacing w:before="240"/>
        <w:rPr>
          <w:b/>
          <w:sz w:val="24"/>
          <w:szCs w:val="24"/>
        </w:rPr>
      </w:pPr>
      <w:r w:rsidRPr="00765250">
        <w:rPr>
          <w:sz w:val="24"/>
          <w:szCs w:val="24"/>
        </w:rPr>
        <w:t>By:</w:t>
      </w:r>
      <w:r w:rsidR="000B05CE" w:rsidRPr="00765250">
        <w:rPr>
          <w:sz w:val="24"/>
          <w:szCs w:val="24"/>
        </w:rPr>
        <w:t>………………………………………….</w:t>
      </w:r>
      <w:r w:rsidR="000B05CE" w:rsidRPr="00765250">
        <w:rPr>
          <w:sz w:val="24"/>
          <w:szCs w:val="24"/>
        </w:rPr>
        <w:tab/>
      </w:r>
      <w:r w:rsidR="000B05CE" w:rsidRPr="00765250">
        <w:rPr>
          <w:sz w:val="24"/>
          <w:szCs w:val="24"/>
        </w:rPr>
        <w:tab/>
      </w:r>
      <w:r w:rsidR="000B05CE" w:rsidRPr="00765250">
        <w:rPr>
          <w:sz w:val="24"/>
          <w:szCs w:val="24"/>
        </w:rPr>
        <w:tab/>
        <w:t>(</w:t>
      </w:r>
      <w:r w:rsidR="000B05CE">
        <w:rPr>
          <w:sz w:val="24"/>
          <w:szCs w:val="24"/>
        </w:rPr>
        <w:t xml:space="preserve">Print </w:t>
      </w:r>
      <w:r w:rsidR="000B05CE" w:rsidRPr="00765250">
        <w:rPr>
          <w:sz w:val="24"/>
          <w:szCs w:val="24"/>
        </w:rPr>
        <w:t>Full Name)</w:t>
      </w:r>
    </w:p>
    <w:p w:rsidR="000B05CE" w:rsidRPr="00765250" w:rsidRDefault="00AF2DB9" w:rsidP="000B05CE">
      <w:pPr>
        <w:pStyle w:val="BodyText"/>
        <w:widowControl w:val="0"/>
        <w:spacing w:before="240"/>
        <w:rPr>
          <w:b/>
          <w:sz w:val="24"/>
          <w:szCs w:val="24"/>
        </w:rPr>
      </w:pPr>
      <w:r>
        <w:rPr>
          <w:sz w:val="24"/>
          <w:szCs w:val="24"/>
        </w:rPr>
        <w:t>Position</w:t>
      </w:r>
      <w:r w:rsidRPr="00765250">
        <w:rPr>
          <w:sz w:val="24"/>
          <w:szCs w:val="24"/>
        </w:rPr>
        <w:t>:</w:t>
      </w:r>
      <w:r w:rsidR="000B05CE" w:rsidRPr="00765250">
        <w:rPr>
          <w:sz w:val="24"/>
          <w:szCs w:val="24"/>
        </w:rPr>
        <w:t>……………………………………</w:t>
      </w:r>
      <w:r w:rsidR="000B05CE" w:rsidRPr="00765250">
        <w:rPr>
          <w:sz w:val="24"/>
          <w:szCs w:val="24"/>
        </w:rPr>
        <w:tab/>
      </w:r>
    </w:p>
    <w:p w:rsidR="000B05CE" w:rsidRDefault="000B05CE" w:rsidP="000B05CE">
      <w:pPr>
        <w:pStyle w:val="BodyText"/>
        <w:widowControl w:val="0"/>
        <w:spacing w:before="240"/>
        <w:rPr>
          <w:sz w:val="24"/>
          <w:szCs w:val="24"/>
        </w:rPr>
      </w:pPr>
    </w:p>
    <w:p w:rsidR="000B05CE" w:rsidRPr="00765250" w:rsidRDefault="000B05CE" w:rsidP="000B05CE">
      <w:pPr>
        <w:pStyle w:val="BodyText"/>
        <w:widowControl w:val="0"/>
        <w:spacing w:before="240"/>
        <w:rPr>
          <w:sz w:val="24"/>
          <w:szCs w:val="24"/>
        </w:rPr>
      </w:pPr>
      <w:r>
        <w:rPr>
          <w:sz w:val="24"/>
          <w:szCs w:val="24"/>
        </w:rPr>
        <w:t>Signature:……………………………………</w:t>
      </w:r>
    </w:p>
    <w:p w:rsidR="000B05CE" w:rsidRPr="00765250" w:rsidRDefault="000B05CE" w:rsidP="000B05CE">
      <w:pPr>
        <w:pStyle w:val="BodyText"/>
        <w:widowControl w:val="0"/>
        <w:spacing w:before="240"/>
        <w:rPr>
          <w:sz w:val="24"/>
          <w:szCs w:val="24"/>
        </w:rPr>
      </w:pPr>
      <w:r w:rsidRPr="00765250">
        <w:rPr>
          <w:sz w:val="24"/>
          <w:szCs w:val="24"/>
        </w:rPr>
        <w:t>Date of Signature</w:t>
      </w:r>
      <w:r w:rsidR="008617C3">
        <w:rPr>
          <w:sz w:val="24"/>
          <w:szCs w:val="24"/>
        </w:rPr>
        <w:t>:</w:t>
      </w:r>
      <w:r w:rsidRPr="00765250">
        <w:rPr>
          <w:sz w:val="24"/>
          <w:szCs w:val="24"/>
        </w:rPr>
        <w:t>……………………………</w:t>
      </w:r>
    </w:p>
    <w:p w:rsidR="000B05CE" w:rsidRPr="00765250" w:rsidRDefault="000B05CE" w:rsidP="000B05CE">
      <w:pPr>
        <w:pStyle w:val="BodyText"/>
        <w:widowControl w:val="0"/>
        <w:spacing w:before="240"/>
        <w:rPr>
          <w:b/>
          <w:sz w:val="24"/>
          <w:szCs w:val="24"/>
        </w:rPr>
      </w:pPr>
    </w:p>
    <w:p w:rsidR="00CB5BC5" w:rsidRDefault="000B05CE" w:rsidP="000B05CE">
      <w:pPr>
        <w:pStyle w:val="BodyText"/>
        <w:widowControl w:val="0"/>
        <w:spacing w:before="240"/>
        <w:rPr>
          <w:rFonts w:cs="Arial"/>
          <w:sz w:val="24"/>
          <w:szCs w:val="24"/>
          <w:u w:val="single"/>
        </w:rPr>
      </w:pPr>
      <w:r w:rsidRPr="00BA51C9">
        <w:rPr>
          <w:rFonts w:cs="Arial"/>
          <w:sz w:val="24"/>
          <w:szCs w:val="24"/>
        </w:rPr>
        <w:t xml:space="preserve">For: </w:t>
      </w:r>
      <w:r w:rsidRPr="00BA51C9">
        <w:rPr>
          <w:rFonts w:cs="Arial"/>
          <w:sz w:val="24"/>
          <w:szCs w:val="24"/>
        </w:rPr>
        <w:tab/>
      </w:r>
      <w:r w:rsidRPr="00BA51C9">
        <w:rPr>
          <w:rFonts w:cs="Arial"/>
          <w:sz w:val="24"/>
          <w:szCs w:val="24"/>
          <w:u w:val="single"/>
        </w:rPr>
        <w:t xml:space="preserve">The GP Contractor </w:t>
      </w:r>
      <w:r w:rsidR="00B6790C" w:rsidRPr="00BA51C9">
        <w:rPr>
          <w:rFonts w:cs="Arial"/>
          <w:sz w:val="24"/>
          <w:szCs w:val="24"/>
          <w:u w:val="single"/>
        </w:rPr>
        <w:t>in line with the signato</w:t>
      </w:r>
      <w:r w:rsidR="005E5E02" w:rsidRPr="00BA51C9">
        <w:rPr>
          <w:rFonts w:cs="Arial"/>
          <w:sz w:val="24"/>
          <w:szCs w:val="24"/>
          <w:u w:val="single"/>
        </w:rPr>
        <w:t>r</w:t>
      </w:r>
      <w:r w:rsidR="00B6790C" w:rsidRPr="00BA51C9">
        <w:rPr>
          <w:rFonts w:cs="Arial"/>
          <w:sz w:val="24"/>
          <w:szCs w:val="24"/>
          <w:u w:val="single"/>
        </w:rPr>
        <w:t>i</w:t>
      </w:r>
      <w:r w:rsidR="005E5E02" w:rsidRPr="00BA51C9">
        <w:rPr>
          <w:rFonts w:cs="Arial"/>
          <w:sz w:val="24"/>
          <w:szCs w:val="24"/>
          <w:u w:val="single"/>
        </w:rPr>
        <w:t>es of the GP contract</w:t>
      </w:r>
    </w:p>
    <w:p w:rsidR="000B05CE" w:rsidRPr="00BA51C9" w:rsidRDefault="000B05CE" w:rsidP="000B05CE">
      <w:pPr>
        <w:pStyle w:val="BodyText"/>
        <w:widowControl w:val="0"/>
        <w:spacing w:before="240"/>
        <w:rPr>
          <w:rFonts w:cs="Arial"/>
          <w:b/>
          <w:sz w:val="24"/>
          <w:szCs w:val="24"/>
        </w:rPr>
      </w:pPr>
      <w:r w:rsidRPr="00BA51C9">
        <w:rPr>
          <w:rFonts w:cs="Arial"/>
          <w:sz w:val="24"/>
          <w:szCs w:val="24"/>
        </w:rPr>
        <w:t>By</w:t>
      </w:r>
      <w:r w:rsidR="005E5E02" w:rsidRPr="00BA51C9">
        <w:rPr>
          <w:rFonts w:cs="Arial"/>
          <w:sz w:val="24"/>
          <w:szCs w:val="24"/>
        </w:rPr>
        <w:t xml:space="preserve"> GP1</w:t>
      </w:r>
      <w:r w:rsidRPr="00BA51C9">
        <w:rPr>
          <w:rFonts w:cs="Arial"/>
          <w:sz w:val="24"/>
          <w:szCs w:val="24"/>
        </w:rPr>
        <w:t xml:space="preserve">: </w:t>
      </w:r>
      <w:r w:rsidRPr="00BA51C9">
        <w:rPr>
          <w:sz w:val="24"/>
          <w:szCs w:val="24"/>
        </w:rPr>
        <w:t>……………………………………………..                       (Print Full Name</w:t>
      </w:r>
      <w:r w:rsidRPr="00BA51C9">
        <w:rPr>
          <w:rFonts w:cs="Arial"/>
          <w:sz w:val="24"/>
          <w:szCs w:val="24"/>
        </w:rPr>
        <w:t>)</w:t>
      </w:r>
      <w:r w:rsidRPr="00BA51C9">
        <w:rPr>
          <w:rFonts w:cs="Arial"/>
          <w:sz w:val="24"/>
          <w:szCs w:val="24"/>
        </w:rPr>
        <w:tab/>
      </w:r>
    </w:p>
    <w:p w:rsidR="000B05CE" w:rsidRPr="00BA51C9" w:rsidRDefault="000B05CE" w:rsidP="000B05CE">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0B05CE" w:rsidRPr="00BA51C9" w:rsidRDefault="000B05CE" w:rsidP="000B05CE">
      <w:pPr>
        <w:pStyle w:val="BodyText"/>
        <w:widowControl w:val="0"/>
        <w:spacing w:before="240"/>
        <w:rPr>
          <w:sz w:val="24"/>
          <w:szCs w:val="24"/>
        </w:rPr>
      </w:pPr>
      <w:r w:rsidRPr="00BA51C9">
        <w:rPr>
          <w:sz w:val="24"/>
          <w:szCs w:val="24"/>
        </w:rPr>
        <w:t>Organisation:………………………………….</w:t>
      </w:r>
    </w:p>
    <w:p w:rsidR="000B05CE" w:rsidRPr="00BA51C9" w:rsidRDefault="000B05CE" w:rsidP="000B05CE">
      <w:pPr>
        <w:pStyle w:val="BodyText"/>
        <w:widowControl w:val="0"/>
        <w:spacing w:before="240"/>
        <w:rPr>
          <w:sz w:val="24"/>
          <w:szCs w:val="24"/>
        </w:rPr>
      </w:pPr>
    </w:p>
    <w:p w:rsidR="000B05CE" w:rsidRPr="00BA51C9" w:rsidRDefault="000B05CE" w:rsidP="000B05CE">
      <w:pPr>
        <w:pStyle w:val="BodyText"/>
        <w:widowControl w:val="0"/>
        <w:spacing w:before="240"/>
        <w:rPr>
          <w:sz w:val="24"/>
          <w:szCs w:val="24"/>
        </w:rPr>
      </w:pPr>
      <w:r w:rsidRPr="00BA51C9">
        <w:rPr>
          <w:sz w:val="24"/>
          <w:szCs w:val="24"/>
        </w:rPr>
        <w:t xml:space="preserve">Signature:……………………………………  </w:t>
      </w:r>
    </w:p>
    <w:p w:rsidR="000B05CE" w:rsidRPr="000765A1" w:rsidRDefault="000B05CE" w:rsidP="000B05CE">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5E5E02" w:rsidRPr="00BA51C9" w:rsidRDefault="005E5E02" w:rsidP="005E5E02">
      <w:pPr>
        <w:pStyle w:val="BodyText"/>
        <w:widowControl w:val="0"/>
        <w:spacing w:before="240"/>
        <w:rPr>
          <w:rFonts w:cs="Arial"/>
          <w:b/>
          <w:sz w:val="24"/>
          <w:szCs w:val="24"/>
        </w:rPr>
      </w:pPr>
    </w:p>
    <w:p w:rsidR="005E5E02" w:rsidRPr="00BA51C9" w:rsidRDefault="005E5E02" w:rsidP="005E5E02">
      <w:pPr>
        <w:pStyle w:val="BodyText"/>
        <w:widowControl w:val="0"/>
        <w:spacing w:before="240"/>
        <w:rPr>
          <w:rFonts w:cs="Arial"/>
          <w:b/>
          <w:sz w:val="24"/>
          <w:szCs w:val="24"/>
        </w:rPr>
      </w:pPr>
      <w:r w:rsidRPr="00BA51C9">
        <w:rPr>
          <w:rFonts w:cs="Arial"/>
          <w:sz w:val="24"/>
          <w:szCs w:val="24"/>
        </w:rPr>
        <w:t xml:space="preserve">By GP2: </w:t>
      </w:r>
      <w:r w:rsidRPr="00BA51C9">
        <w:rPr>
          <w:sz w:val="24"/>
          <w:szCs w:val="24"/>
        </w:rPr>
        <w:t>……………………………………………..                       (Print Full Name</w:t>
      </w:r>
      <w:r w:rsidRPr="00BA51C9">
        <w:rPr>
          <w:rFonts w:cs="Arial"/>
          <w:sz w:val="24"/>
          <w:szCs w:val="24"/>
        </w:rPr>
        <w:t>)</w:t>
      </w:r>
      <w:r w:rsidRPr="00BA51C9">
        <w:rPr>
          <w:rFonts w:cs="Arial"/>
          <w:sz w:val="24"/>
          <w:szCs w:val="24"/>
        </w:rPr>
        <w:tab/>
      </w:r>
    </w:p>
    <w:p w:rsidR="005E5E02" w:rsidRPr="00BA51C9" w:rsidRDefault="005E5E02" w:rsidP="005E5E02">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5E5E02" w:rsidRPr="00BA51C9" w:rsidRDefault="005E5E02" w:rsidP="005E5E02">
      <w:pPr>
        <w:pStyle w:val="BodyText"/>
        <w:widowControl w:val="0"/>
        <w:spacing w:before="240"/>
        <w:rPr>
          <w:sz w:val="24"/>
          <w:szCs w:val="24"/>
        </w:rPr>
      </w:pPr>
      <w:r w:rsidRPr="00BA51C9">
        <w:rPr>
          <w:sz w:val="24"/>
          <w:szCs w:val="24"/>
        </w:rPr>
        <w:t>Organisation:………………………………….</w:t>
      </w:r>
    </w:p>
    <w:p w:rsidR="005E5E02" w:rsidRPr="00BA51C9" w:rsidRDefault="005E5E02" w:rsidP="005E5E02">
      <w:pPr>
        <w:pStyle w:val="BodyText"/>
        <w:widowControl w:val="0"/>
        <w:spacing w:before="240"/>
        <w:rPr>
          <w:sz w:val="24"/>
          <w:szCs w:val="24"/>
        </w:rPr>
      </w:pPr>
    </w:p>
    <w:p w:rsidR="005E5E02" w:rsidRPr="00BA51C9" w:rsidRDefault="005E5E02" w:rsidP="005E5E02">
      <w:pPr>
        <w:pStyle w:val="BodyText"/>
        <w:widowControl w:val="0"/>
        <w:spacing w:before="240"/>
        <w:rPr>
          <w:sz w:val="24"/>
          <w:szCs w:val="24"/>
        </w:rPr>
      </w:pPr>
      <w:r w:rsidRPr="00BA51C9">
        <w:rPr>
          <w:sz w:val="24"/>
          <w:szCs w:val="24"/>
        </w:rPr>
        <w:t xml:space="preserve">Signature:……………………………………  </w:t>
      </w:r>
    </w:p>
    <w:p w:rsidR="005E5E02" w:rsidRPr="000765A1" w:rsidRDefault="005E5E02" w:rsidP="005E5E02">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5E5E02" w:rsidRPr="00BA51C9" w:rsidRDefault="005E5E02" w:rsidP="005E5E02">
      <w:pPr>
        <w:pStyle w:val="BodyText"/>
        <w:widowControl w:val="0"/>
        <w:spacing w:before="240"/>
        <w:rPr>
          <w:rFonts w:cs="Arial"/>
          <w:b/>
          <w:sz w:val="24"/>
          <w:szCs w:val="24"/>
        </w:rPr>
      </w:pPr>
    </w:p>
    <w:p w:rsidR="005E5E02" w:rsidRPr="00BA51C9" w:rsidRDefault="005E5E02" w:rsidP="005E5E02">
      <w:pPr>
        <w:pStyle w:val="BodyText"/>
        <w:widowControl w:val="0"/>
        <w:spacing w:before="240"/>
        <w:rPr>
          <w:rFonts w:cs="Arial"/>
          <w:b/>
          <w:sz w:val="24"/>
          <w:szCs w:val="24"/>
        </w:rPr>
      </w:pPr>
      <w:r w:rsidRPr="00BA51C9">
        <w:rPr>
          <w:rFonts w:cs="Arial"/>
          <w:sz w:val="24"/>
          <w:szCs w:val="24"/>
        </w:rPr>
        <w:t xml:space="preserve">By GP3: </w:t>
      </w:r>
      <w:r w:rsidRPr="00BA51C9">
        <w:rPr>
          <w:sz w:val="24"/>
          <w:szCs w:val="24"/>
        </w:rPr>
        <w:t>……………………………………………..                       (Print Full Name</w:t>
      </w:r>
      <w:r w:rsidRPr="00BA51C9">
        <w:rPr>
          <w:rFonts w:cs="Arial"/>
          <w:sz w:val="24"/>
          <w:szCs w:val="24"/>
        </w:rPr>
        <w:t>)</w:t>
      </w:r>
      <w:r w:rsidRPr="00BA51C9">
        <w:rPr>
          <w:rFonts w:cs="Arial"/>
          <w:sz w:val="24"/>
          <w:szCs w:val="24"/>
        </w:rPr>
        <w:tab/>
      </w:r>
    </w:p>
    <w:p w:rsidR="005E5E02" w:rsidRPr="00BA51C9" w:rsidRDefault="005E5E02" w:rsidP="005E5E02">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5E5E02" w:rsidRPr="00BA51C9" w:rsidRDefault="005E5E02" w:rsidP="005E5E02">
      <w:pPr>
        <w:pStyle w:val="BodyText"/>
        <w:widowControl w:val="0"/>
        <w:spacing w:before="240"/>
        <w:rPr>
          <w:sz w:val="24"/>
          <w:szCs w:val="24"/>
        </w:rPr>
      </w:pPr>
      <w:r w:rsidRPr="00BA51C9">
        <w:rPr>
          <w:sz w:val="24"/>
          <w:szCs w:val="24"/>
        </w:rPr>
        <w:t>Organisation:………………………………….</w:t>
      </w:r>
    </w:p>
    <w:p w:rsidR="005E5E02" w:rsidRPr="00BA51C9" w:rsidRDefault="005E5E02" w:rsidP="005E5E02">
      <w:pPr>
        <w:pStyle w:val="BodyText"/>
        <w:widowControl w:val="0"/>
        <w:spacing w:before="240"/>
        <w:rPr>
          <w:sz w:val="24"/>
          <w:szCs w:val="24"/>
        </w:rPr>
      </w:pPr>
    </w:p>
    <w:p w:rsidR="005E5E02" w:rsidRPr="00BA51C9" w:rsidRDefault="005E5E02" w:rsidP="005E5E02">
      <w:pPr>
        <w:pStyle w:val="BodyText"/>
        <w:widowControl w:val="0"/>
        <w:spacing w:before="240"/>
        <w:rPr>
          <w:sz w:val="24"/>
          <w:szCs w:val="24"/>
        </w:rPr>
      </w:pPr>
      <w:r w:rsidRPr="00BA51C9">
        <w:rPr>
          <w:sz w:val="24"/>
          <w:szCs w:val="24"/>
        </w:rPr>
        <w:t xml:space="preserve">Signature:……………………………………  </w:t>
      </w:r>
    </w:p>
    <w:p w:rsidR="005E5E02" w:rsidRPr="000765A1" w:rsidRDefault="005E5E02" w:rsidP="005E5E02">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5E5E02" w:rsidRPr="00BA51C9" w:rsidRDefault="005E5E02" w:rsidP="005E5E02">
      <w:pPr>
        <w:pStyle w:val="BodyText"/>
        <w:widowControl w:val="0"/>
        <w:spacing w:before="240"/>
        <w:rPr>
          <w:rFonts w:cs="Arial"/>
          <w:b/>
          <w:sz w:val="24"/>
          <w:szCs w:val="24"/>
        </w:rPr>
      </w:pPr>
    </w:p>
    <w:p w:rsidR="005E5E02" w:rsidRPr="00BA51C9" w:rsidRDefault="005E5E02" w:rsidP="005E5E02">
      <w:pPr>
        <w:pStyle w:val="BodyText"/>
        <w:widowControl w:val="0"/>
        <w:spacing w:before="240"/>
        <w:rPr>
          <w:rFonts w:cs="Arial"/>
          <w:b/>
          <w:sz w:val="24"/>
          <w:szCs w:val="24"/>
        </w:rPr>
      </w:pPr>
      <w:r w:rsidRPr="00BA51C9">
        <w:rPr>
          <w:rFonts w:cs="Arial"/>
          <w:sz w:val="24"/>
          <w:szCs w:val="24"/>
        </w:rPr>
        <w:t xml:space="preserve">By GP4: </w:t>
      </w:r>
      <w:r w:rsidRPr="00BA51C9">
        <w:rPr>
          <w:sz w:val="24"/>
          <w:szCs w:val="24"/>
        </w:rPr>
        <w:t>……………………………………………..                       (Print Full Name</w:t>
      </w:r>
      <w:r w:rsidRPr="00BA51C9">
        <w:rPr>
          <w:rFonts w:cs="Arial"/>
          <w:sz w:val="24"/>
          <w:szCs w:val="24"/>
        </w:rPr>
        <w:t>)</w:t>
      </w:r>
      <w:r w:rsidRPr="00BA51C9">
        <w:rPr>
          <w:rFonts w:cs="Arial"/>
          <w:sz w:val="24"/>
          <w:szCs w:val="24"/>
        </w:rPr>
        <w:tab/>
      </w:r>
    </w:p>
    <w:p w:rsidR="005E5E02" w:rsidRPr="00BA51C9" w:rsidRDefault="005E5E02" w:rsidP="005E5E02">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5E5E02" w:rsidRPr="00BA51C9" w:rsidRDefault="005E5E02" w:rsidP="005E5E02">
      <w:pPr>
        <w:pStyle w:val="BodyText"/>
        <w:widowControl w:val="0"/>
        <w:spacing w:before="240"/>
        <w:rPr>
          <w:sz w:val="24"/>
          <w:szCs w:val="24"/>
        </w:rPr>
      </w:pPr>
      <w:r w:rsidRPr="00BA51C9">
        <w:rPr>
          <w:sz w:val="24"/>
          <w:szCs w:val="24"/>
        </w:rPr>
        <w:t>Organisation:………………………………….</w:t>
      </w:r>
    </w:p>
    <w:p w:rsidR="005E5E02" w:rsidRPr="00BA51C9" w:rsidRDefault="005E5E02" w:rsidP="005E5E02">
      <w:pPr>
        <w:pStyle w:val="BodyText"/>
        <w:widowControl w:val="0"/>
        <w:spacing w:before="240"/>
        <w:rPr>
          <w:sz w:val="24"/>
          <w:szCs w:val="24"/>
        </w:rPr>
      </w:pPr>
    </w:p>
    <w:p w:rsidR="005E5E02" w:rsidRPr="00BA51C9" w:rsidRDefault="005E5E02" w:rsidP="005E5E02">
      <w:pPr>
        <w:pStyle w:val="BodyText"/>
        <w:widowControl w:val="0"/>
        <w:spacing w:before="240"/>
        <w:rPr>
          <w:sz w:val="24"/>
          <w:szCs w:val="24"/>
        </w:rPr>
      </w:pPr>
      <w:r w:rsidRPr="00BA51C9">
        <w:rPr>
          <w:sz w:val="24"/>
          <w:szCs w:val="24"/>
        </w:rPr>
        <w:t xml:space="preserve">Signature:……………………………………  </w:t>
      </w:r>
    </w:p>
    <w:p w:rsidR="005E5E02" w:rsidRPr="000765A1" w:rsidRDefault="005E5E02" w:rsidP="005E5E02">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B6790C" w:rsidRPr="00BA51C9" w:rsidRDefault="00B6790C" w:rsidP="00B6790C">
      <w:pPr>
        <w:pStyle w:val="BodyText"/>
        <w:widowControl w:val="0"/>
        <w:spacing w:before="240"/>
        <w:rPr>
          <w:rFonts w:cs="Arial"/>
          <w:b/>
          <w:sz w:val="24"/>
          <w:szCs w:val="24"/>
        </w:rPr>
      </w:pPr>
    </w:p>
    <w:p w:rsidR="00B6790C" w:rsidRPr="00BA51C9" w:rsidRDefault="00B6790C" w:rsidP="00B6790C">
      <w:pPr>
        <w:pStyle w:val="BodyText"/>
        <w:widowControl w:val="0"/>
        <w:spacing w:before="240"/>
        <w:rPr>
          <w:rFonts w:cs="Arial"/>
          <w:b/>
          <w:sz w:val="24"/>
          <w:szCs w:val="24"/>
        </w:rPr>
      </w:pPr>
      <w:r w:rsidRPr="00BA51C9">
        <w:rPr>
          <w:rFonts w:cs="Arial"/>
          <w:sz w:val="24"/>
          <w:szCs w:val="24"/>
        </w:rPr>
        <w:t xml:space="preserve">By GP5: </w:t>
      </w:r>
      <w:r w:rsidRPr="00BA51C9">
        <w:rPr>
          <w:sz w:val="24"/>
          <w:szCs w:val="24"/>
        </w:rPr>
        <w:t>……………………………………………..                       (Print Full Name</w:t>
      </w:r>
      <w:r w:rsidRPr="00BA51C9">
        <w:rPr>
          <w:rFonts w:cs="Arial"/>
          <w:sz w:val="24"/>
          <w:szCs w:val="24"/>
        </w:rPr>
        <w:t>)</w:t>
      </w:r>
      <w:r w:rsidRPr="00BA51C9">
        <w:rPr>
          <w:rFonts w:cs="Arial"/>
          <w:sz w:val="24"/>
          <w:szCs w:val="24"/>
        </w:rPr>
        <w:tab/>
      </w:r>
    </w:p>
    <w:p w:rsidR="00B6790C" w:rsidRPr="00BA51C9" w:rsidRDefault="00B6790C" w:rsidP="00B6790C">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B6790C" w:rsidRPr="00BA51C9" w:rsidRDefault="00B6790C" w:rsidP="00B6790C">
      <w:pPr>
        <w:pStyle w:val="BodyText"/>
        <w:widowControl w:val="0"/>
        <w:spacing w:before="240"/>
        <w:rPr>
          <w:sz w:val="24"/>
          <w:szCs w:val="24"/>
        </w:rPr>
      </w:pPr>
      <w:r w:rsidRPr="00BA51C9">
        <w:rPr>
          <w:sz w:val="24"/>
          <w:szCs w:val="24"/>
        </w:rPr>
        <w:t>Organisation:………………………………….</w:t>
      </w:r>
    </w:p>
    <w:p w:rsidR="00B6790C" w:rsidRPr="00BA51C9" w:rsidRDefault="00B6790C" w:rsidP="00B6790C">
      <w:pPr>
        <w:pStyle w:val="BodyText"/>
        <w:widowControl w:val="0"/>
        <w:spacing w:before="240"/>
        <w:rPr>
          <w:sz w:val="24"/>
          <w:szCs w:val="24"/>
        </w:rPr>
      </w:pPr>
    </w:p>
    <w:p w:rsidR="00B6790C" w:rsidRPr="00BA51C9" w:rsidRDefault="00B6790C" w:rsidP="00B6790C">
      <w:pPr>
        <w:pStyle w:val="BodyText"/>
        <w:widowControl w:val="0"/>
        <w:spacing w:before="240"/>
        <w:rPr>
          <w:sz w:val="24"/>
          <w:szCs w:val="24"/>
        </w:rPr>
      </w:pPr>
      <w:r w:rsidRPr="00BA51C9">
        <w:rPr>
          <w:sz w:val="24"/>
          <w:szCs w:val="24"/>
        </w:rPr>
        <w:t xml:space="preserve">Signature:……………………………………  </w:t>
      </w:r>
    </w:p>
    <w:p w:rsidR="00B6790C" w:rsidRPr="000765A1" w:rsidRDefault="00B6790C" w:rsidP="00B6790C">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B6790C" w:rsidRPr="00BA51C9" w:rsidRDefault="00B6790C" w:rsidP="00B6790C">
      <w:pPr>
        <w:pStyle w:val="BodyText"/>
        <w:widowControl w:val="0"/>
        <w:spacing w:before="240"/>
        <w:rPr>
          <w:rFonts w:cs="Arial"/>
          <w:b/>
          <w:sz w:val="24"/>
          <w:szCs w:val="24"/>
        </w:rPr>
      </w:pPr>
    </w:p>
    <w:p w:rsidR="00B6790C" w:rsidRPr="00BA51C9" w:rsidRDefault="00B6790C" w:rsidP="00B6790C">
      <w:pPr>
        <w:pStyle w:val="BodyText"/>
        <w:widowControl w:val="0"/>
        <w:spacing w:before="240"/>
        <w:rPr>
          <w:rFonts w:cs="Arial"/>
          <w:b/>
          <w:sz w:val="24"/>
          <w:szCs w:val="24"/>
        </w:rPr>
      </w:pPr>
      <w:r w:rsidRPr="00BA51C9">
        <w:rPr>
          <w:rFonts w:cs="Arial"/>
          <w:sz w:val="24"/>
          <w:szCs w:val="24"/>
        </w:rPr>
        <w:t xml:space="preserve">By GP6: </w:t>
      </w:r>
      <w:r w:rsidRPr="00BA51C9">
        <w:rPr>
          <w:sz w:val="24"/>
          <w:szCs w:val="24"/>
        </w:rPr>
        <w:t>……………………………………………..                       (Print Full Name</w:t>
      </w:r>
      <w:r w:rsidRPr="00BA51C9">
        <w:rPr>
          <w:rFonts w:cs="Arial"/>
          <w:sz w:val="24"/>
          <w:szCs w:val="24"/>
        </w:rPr>
        <w:t>)</w:t>
      </w:r>
      <w:r w:rsidRPr="00BA51C9">
        <w:rPr>
          <w:rFonts w:cs="Arial"/>
          <w:sz w:val="24"/>
          <w:szCs w:val="24"/>
        </w:rPr>
        <w:tab/>
      </w:r>
    </w:p>
    <w:p w:rsidR="00B6790C" w:rsidRPr="00BA51C9" w:rsidRDefault="00B6790C" w:rsidP="00B6790C">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B6790C" w:rsidRPr="00BA51C9" w:rsidRDefault="00B6790C" w:rsidP="00B6790C">
      <w:pPr>
        <w:pStyle w:val="BodyText"/>
        <w:widowControl w:val="0"/>
        <w:spacing w:before="240"/>
        <w:rPr>
          <w:sz w:val="24"/>
          <w:szCs w:val="24"/>
        </w:rPr>
      </w:pPr>
      <w:r w:rsidRPr="00BA51C9">
        <w:rPr>
          <w:sz w:val="24"/>
          <w:szCs w:val="24"/>
        </w:rPr>
        <w:t>Organisation:………………………………….</w:t>
      </w:r>
    </w:p>
    <w:p w:rsidR="00B6790C" w:rsidRPr="00BA51C9" w:rsidRDefault="00B6790C" w:rsidP="00B6790C">
      <w:pPr>
        <w:pStyle w:val="BodyText"/>
        <w:widowControl w:val="0"/>
        <w:spacing w:before="240"/>
        <w:rPr>
          <w:sz w:val="24"/>
          <w:szCs w:val="24"/>
        </w:rPr>
      </w:pPr>
    </w:p>
    <w:p w:rsidR="00B6790C" w:rsidRPr="00BA51C9" w:rsidRDefault="00B6790C" w:rsidP="00B6790C">
      <w:pPr>
        <w:pStyle w:val="BodyText"/>
        <w:widowControl w:val="0"/>
        <w:spacing w:before="240"/>
        <w:rPr>
          <w:sz w:val="24"/>
          <w:szCs w:val="24"/>
        </w:rPr>
      </w:pPr>
      <w:r w:rsidRPr="00BA51C9">
        <w:rPr>
          <w:sz w:val="24"/>
          <w:szCs w:val="24"/>
        </w:rPr>
        <w:t xml:space="preserve">Signature:……………………………………  </w:t>
      </w:r>
    </w:p>
    <w:p w:rsidR="00B6790C" w:rsidRPr="000765A1" w:rsidRDefault="00B6790C" w:rsidP="00B6790C">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p w:rsidR="00B6790C" w:rsidRPr="00BA51C9" w:rsidRDefault="00B6790C" w:rsidP="00B6790C">
      <w:pPr>
        <w:pStyle w:val="BodyText"/>
        <w:widowControl w:val="0"/>
        <w:spacing w:before="240"/>
        <w:rPr>
          <w:rFonts w:cs="Arial"/>
          <w:b/>
          <w:sz w:val="24"/>
          <w:szCs w:val="24"/>
        </w:rPr>
      </w:pPr>
    </w:p>
    <w:p w:rsidR="00B6790C" w:rsidRPr="00BA51C9" w:rsidRDefault="00B6790C" w:rsidP="00B6790C">
      <w:pPr>
        <w:pStyle w:val="BodyText"/>
        <w:widowControl w:val="0"/>
        <w:spacing w:before="240"/>
        <w:rPr>
          <w:rFonts w:cs="Arial"/>
          <w:b/>
          <w:sz w:val="24"/>
          <w:szCs w:val="24"/>
        </w:rPr>
      </w:pPr>
      <w:r w:rsidRPr="00BA51C9">
        <w:rPr>
          <w:rFonts w:cs="Arial"/>
          <w:sz w:val="24"/>
          <w:szCs w:val="24"/>
        </w:rPr>
        <w:t xml:space="preserve">By GP7: </w:t>
      </w:r>
      <w:r w:rsidRPr="00BA51C9">
        <w:rPr>
          <w:sz w:val="24"/>
          <w:szCs w:val="24"/>
        </w:rPr>
        <w:t>……………………………………………..                       (Print Full Name</w:t>
      </w:r>
      <w:r w:rsidRPr="00BA51C9">
        <w:rPr>
          <w:rFonts w:cs="Arial"/>
          <w:sz w:val="24"/>
          <w:szCs w:val="24"/>
        </w:rPr>
        <w:t>)</w:t>
      </w:r>
      <w:r w:rsidRPr="00BA51C9">
        <w:rPr>
          <w:rFonts w:cs="Arial"/>
          <w:sz w:val="24"/>
          <w:szCs w:val="24"/>
        </w:rPr>
        <w:tab/>
      </w:r>
    </w:p>
    <w:p w:rsidR="00B6790C" w:rsidRPr="00BA51C9" w:rsidRDefault="00B6790C" w:rsidP="00B6790C">
      <w:pPr>
        <w:pStyle w:val="BodyText"/>
        <w:widowControl w:val="0"/>
        <w:spacing w:before="240"/>
        <w:rPr>
          <w:rFonts w:cs="Arial"/>
          <w:sz w:val="24"/>
          <w:szCs w:val="24"/>
        </w:rPr>
      </w:pPr>
      <w:r w:rsidRPr="00BA51C9">
        <w:rPr>
          <w:rFonts w:cs="Arial"/>
          <w:sz w:val="24"/>
          <w:szCs w:val="24"/>
        </w:rPr>
        <w:t>Title………………………………………….….</w:t>
      </w:r>
      <w:r w:rsidRPr="00BA51C9">
        <w:rPr>
          <w:rFonts w:cs="Arial"/>
          <w:sz w:val="24"/>
          <w:szCs w:val="24"/>
        </w:rPr>
        <w:tab/>
      </w:r>
    </w:p>
    <w:p w:rsidR="00B6790C" w:rsidRPr="00BA51C9" w:rsidRDefault="00B6790C" w:rsidP="00B6790C">
      <w:pPr>
        <w:pStyle w:val="BodyText"/>
        <w:widowControl w:val="0"/>
        <w:spacing w:before="240"/>
        <w:rPr>
          <w:sz w:val="24"/>
          <w:szCs w:val="24"/>
        </w:rPr>
      </w:pPr>
      <w:r w:rsidRPr="00BA51C9">
        <w:rPr>
          <w:sz w:val="24"/>
          <w:szCs w:val="24"/>
        </w:rPr>
        <w:t>Organisation:………………………………….</w:t>
      </w:r>
    </w:p>
    <w:p w:rsidR="00B6790C" w:rsidRPr="00BA51C9" w:rsidRDefault="00B6790C" w:rsidP="00B6790C">
      <w:pPr>
        <w:pStyle w:val="BodyText"/>
        <w:widowControl w:val="0"/>
        <w:spacing w:before="240"/>
        <w:rPr>
          <w:sz w:val="24"/>
          <w:szCs w:val="24"/>
        </w:rPr>
      </w:pPr>
    </w:p>
    <w:p w:rsidR="00B6790C" w:rsidRPr="00BA51C9" w:rsidRDefault="00B6790C" w:rsidP="00B6790C">
      <w:pPr>
        <w:pStyle w:val="BodyText"/>
        <w:widowControl w:val="0"/>
        <w:spacing w:before="240"/>
        <w:rPr>
          <w:sz w:val="24"/>
          <w:szCs w:val="24"/>
        </w:rPr>
      </w:pPr>
      <w:r w:rsidRPr="00BA51C9">
        <w:rPr>
          <w:sz w:val="24"/>
          <w:szCs w:val="24"/>
        </w:rPr>
        <w:t xml:space="preserve">Signature:……………………………………  </w:t>
      </w:r>
    </w:p>
    <w:p w:rsidR="005E5E02" w:rsidRPr="000B05CE" w:rsidRDefault="00B6790C" w:rsidP="000B05CE">
      <w:pPr>
        <w:pStyle w:val="BodyText"/>
        <w:widowControl w:val="0"/>
        <w:spacing w:before="240"/>
        <w:rPr>
          <w:sz w:val="24"/>
          <w:szCs w:val="24"/>
        </w:rPr>
      </w:pPr>
      <w:r w:rsidRPr="00BA51C9">
        <w:rPr>
          <w:sz w:val="24"/>
          <w:szCs w:val="24"/>
        </w:rPr>
        <w:t>Date of Signature</w:t>
      </w:r>
      <w:r w:rsidR="008617C3">
        <w:rPr>
          <w:sz w:val="24"/>
          <w:szCs w:val="24"/>
        </w:rPr>
        <w:t>:</w:t>
      </w:r>
      <w:r w:rsidRPr="00BA51C9">
        <w:rPr>
          <w:sz w:val="24"/>
          <w:szCs w:val="24"/>
        </w:rPr>
        <w:t>……………………………</w:t>
      </w:r>
    </w:p>
    <w:sectPr w:rsidR="005E5E02" w:rsidRPr="000B05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102" w:rsidRDefault="00CF3102" w:rsidP="00881056">
      <w:pPr>
        <w:spacing w:after="0" w:line="240" w:lineRule="auto"/>
      </w:pPr>
      <w:r>
        <w:separator/>
      </w:r>
    </w:p>
  </w:endnote>
  <w:endnote w:type="continuationSeparator" w:id="0">
    <w:p w:rsidR="00CF3102" w:rsidRDefault="00CF3102" w:rsidP="0088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576675"/>
      <w:docPartObj>
        <w:docPartGallery w:val="Page Numbers (Bottom of Page)"/>
        <w:docPartUnique/>
      </w:docPartObj>
    </w:sdtPr>
    <w:sdtEndPr/>
    <w:sdtContent>
      <w:sdt>
        <w:sdtPr>
          <w:id w:val="98381352"/>
          <w:docPartObj>
            <w:docPartGallery w:val="Page Numbers (Top of Page)"/>
            <w:docPartUnique/>
          </w:docPartObj>
        </w:sdtPr>
        <w:sdtEndPr/>
        <w:sdtContent>
          <w:p w:rsidR="001065E3" w:rsidRDefault="00CF3102" w:rsidP="00430E9D">
            <w:pPr>
              <w:pStyle w:val="Footer"/>
              <w:pBdr>
                <w:top w:val="single" w:sz="4" w:space="1" w:color="auto"/>
              </w:pBdr>
              <w:jc w:val="center"/>
            </w:pPr>
            <w:r>
              <w:rPr>
                <w:noProof/>
              </w:rPr>
              <w:fldChar w:fldCharType="begin"/>
            </w:r>
            <w:r>
              <w:rPr>
                <w:noProof/>
              </w:rPr>
              <w:instrText xml:space="preserve"> FILENAME  \* Caps  \* MERGEFORMAT </w:instrText>
            </w:r>
            <w:r>
              <w:rPr>
                <w:noProof/>
              </w:rPr>
              <w:fldChar w:fldCharType="separate"/>
            </w:r>
            <w:r w:rsidR="003933D2">
              <w:rPr>
                <w:noProof/>
              </w:rPr>
              <w:t>NHSE Agreement - Premises Costs Support 2016-10-13 LMC Clean</w:t>
            </w:r>
            <w:r>
              <w:rPr>
                <w:noProof/>
              </w:rPr>
              <w:fldChar w:fldCharType="end"/>
            </w:r>
            <w:r w:rsidR="00A65F3B">
              <w:t xml:space="preserve">          </w:t>
            </w:r>
            <w:r w:rsidR="001065E3">
              <w:t xml:space="preserve">Page </w:t>
            </w:r>
            <w:r w:rsidR="001065E3">
              <w:rPr>
                <w:b/>
                <w:bCs/>
                <w:sz w:val="24"/>
                <w:szCs w:val="24"/>
              </w:rPr>
              <w:fldChar w:fldCharType="begin"/>
            </w:r>
            <w:r w:rsidR="001065E3">
              <w:rPr>
                <w:b/>
                <w:bCs/>
              </w:rPr>
              <w:instrText xml:space="preserve"> PAGE </w:instrText>
            </w:r>
            <w:r w:rsidR="001065E3">
              <w:rPr>
                <w:b/>
                <w:bCs/>
                <w:sz w:val="24"/>
                <w:szCs w:val="24"/>
              </w:rPr>
              <w:fldChar w:fldCharType="separate"/>
            </w:r>
            <w:r w:rsidR="0083366C">
              <w:rPr>
                <w:b/>
                <w:bCs/>
                <w:noProof/>
              </w:rPr>
              <w:t>5</w:t>
            </w:r>
            <w:r w:rsidR="001065E3">
              <w:rPr>
                <w:b/>
                <w:bCs/>
                <w:sz w:val="24"/>
                <w:szCs w:val="24"/>
              </w:rPr>
              <w:fldChar w:fldCharType="end"/>
            </w:r>
            <w:r w:rsidR="001065E3">
              <w:t xml:space="preserve"> of </w:t>
            </w:r>
            <w:r w:rsidR="001065E3">
              <w:rPr>
                <w:b/>
                <w:bCs/>
                <w:sz w:val="24"/>
                <w:szCs w:val="24"/>
              </w:rPr>
              <w:fldChar w:fldCharType="begin"/>
            </w:r>
            <w:r w:rsidR="001065E3">
              <w:rPr>
                <w:b/>
                <w:bCs/>
              </w:rPr>
              <w:instrText xml:space="preserve"> NUMPAGES  </w:instrText>
            </w:r>
            <w:r w:rsidR="001065E3">
              <w:rPr>
                <w:b/>
                <w:bCs/>
                <w:sz w:val="24"/>
                <w:szCs w:val="24"/>
              </w:rPr>
              <w:fldChar w:fldCharType="separate"/>
            </w:r>
            <w:r w:rsidR="0083366C">
              <w:rPr>
                <w:b/>
                <w:bCs/>
                <w:noProof/>
              </w:rPr>
              <w:t>5</w:t>
            </w:r>
            <w:r w:rsidR="001065E3">
              <w:rPr>
                <w:b/>
                <w:bCs/>
                <w:sz w:val="24"/>
                <w:szCs w:val="24"/>
              </w:rPr>
              <w:fldChar w:fldCharType="end"/>
            </w:r>
          </w:p>
        </w:sdtContent>
      </w:sdt>
    </w:sdtContent>
  </w:sdt>
  <w:p w:rsidR="00CC0D4A" w:rsidRDefault="00CC0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102" w:rsidRDefault="00CF3102" w:rsidP="00881056">
      <w:pPr>
        <w:spacing w:after="0" w:line="240" w:lineRule="auto"/>
      </w:pPr>
      <w:r>
        <w:separator/>
      </w:r>
    </w:p>
  </w:footnote>
  <w:footnote w:type="continuationSeparator" w:id="0">
    <w:p w:rsidR="00CF3102" w:rsidRDefault="00CF3102" w:rsidP="00881056">
      <w:pPr>
        <w:spacing w:after="0" w:line="240" w:lineRule="auto"/>
      </w:pPr>
      <w:r>
        <w:continuationSeparator/>
      </w:r>
    </w:p>
  </w:footnote>
  <w:footnote w:id="1">
    <w:p w:rsidR="00F74361" w:rsidRPr="00AF2DB9" w:rsidRDefault="00F74361">
      <w:pPr>
        <w:pStyle w:val="FootnoteText"/>
        <w:rPr>
          <w:sz w:val="16"/>
          <w:szCs w:val="16"/>
        </w:rPr>
      </w:pPr>
      <w:r w:rsidRPr="00AF2DB9">
        <w:rPr>
          <w:rStyle w:val="FootnoteReference"/>
          <w:sz w:val="16"/>
          <w:szCs w:val="16"/>
        </w:rPr>
        <w:footnoteRef/>
      </w:r>
      <w:r w:rsidRPr="00AF2DB9">
        <w:rPr>
          <w:sz w:val="16"/>
          <w:szCs w:val="16"/>
        </w:rPr>
        <w:t xml:space="preserve"> </w:t>
      </w:r>
      <w:r w:rsidR="009740DF" w:rsidRPr="00AF2DB9">
        <w:rPr>
          <w:sz w:val="16"/>
          <w:szCs w:val="16"/>
        </w:rPr>
        <w:t xml:space="preserve">NHS Digital, called </w:t>
      </w:r>
      <w:r w:rsidRPr="00AF2DB9">
        <w:rPr>
          <w:sz w:val="16"/>
          <w:szCs w:val="16"/>
        </w:rPr>
        <w:t>HSCIC (Health and Social Care Information Centre)</w:t>
      </w:r>
      <w:r w:rsidR="009740DF" w:rsidRPr="00AF2DB9" w:rsidDel="009740DF">
        <w:rPr>
          <w:sz w:val="16"/>
          <w:szCs w:val="16"/>
        </w:rPr>
        <w:t xml:space="preserve"> </w:t>
      </w:r>
      <w:r w:rsidR="009740DF" w:rsidRPr="00AF2DB9">
        <w:rPr>
          <w:sz w:val="16"/>
          <w:szCs w:val="16"/>
        </w:rPr>
        <w:t>prior to</w:t>
      </w:r>
      <w:r w:rsidR="001F09DC" w:rsidRPr="00AF2DB9">
        <w:rPr>
          <w:sz w:val="16"/>
          <w:szCs w:val="16"/>
        </w:rPr>
        <w:t xml:space="preserve">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056" w:rsidRDefault="00E85637" w:rsidP="00090DE7">
    <w:pPr>
      <w:pStyle w:val="Header"/>
      <w:jc w:val="right"/>
    </w:pPr>
    <w:r w:rsidRPr="00E85637">
      <w:rPr>
        <w:noProof/>
        <w:lang w:eastAsia="en-GB"/>
      </w:rPr>
      <mc:AlternateContent>
        <mc:Choice Requires="wps">
          <w:drawing>
            <wp:anchor distT="0" distB="0" distL="114300" distR="114300" simplePos="0" relativeHeight="251657216" behindDoc="0" locked="0" layoutInCell="1" allowOverlap="1" wp14:anchorId="386307C8" wp14:editId="4A2E4DD6">
              <wp:simplePos x="0" y="0"/>
              <wp:positionH relativeFrom="column">
                <wp:posOffset>4355465</wp:posOffset>
              </wp:positionH>
              <wp:positionV relativeFrom="paragraph">
                <wp:posOffset>-266700</wp:posOffset>
              </wp:positionV>
              <wp:extent cx="1386840" cy="662940"/>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662940"/>
                      </a:xfrm>
                      <a:prstGeom prst="rect">
                        <a:avLst/>
                      </a:prstGeom>
                      <a:solidFill>
                        <a:srgbClr val="FFFFFF"/>
                      </a:solidFill>
                      <a:ln w="9525">
                        <a:solidFill>
                          <a:srgbClr val="000000"/>
                        </a:solidFill>
                        <a:miter lim="800000"/>
                        <a:headEnd/>
                        <a:tailEnd/>
                      </a:ln>
                    </wps:spPr>
                    <wps:txbx>
                      <w:txbxContent>
                        <w:p w:rsidR="00E85637" w:rsidRPr="00E85637" w:rsidRDefault="00E85637" w:rsidP="00E85637">
                          <w:pPr>
                            <w:jc w:val="center"/>
                            <w:rPr>
                              <w:b/>
                            </w:rPr>
                          </w:pPr>
                          <w:r w:rsidRPr="00E85637">
                            <w:rPr>
                              <w:b/>
                              <w:highlight w:val="cyan"/>
                            </w:rPr>
                            <w:t>The Commissioner’s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307C8" id="_x0000_t202" coordsize="21600,21600" o:spt="202" path="m,l,21600r21600,l21600,xe">
              <v:stroke joinstyle="miter"/>
              <v:path gradientshapeok="t" o:connecttype="rect"/>
            </v:shapetype>
            <v:shape id="Text Box 2" o:spid="_x0000_s1026" type="#_x0000_t202" style="position:absolute;left:0;text-align:left;margin-left:342.95pt;margin-top:-21pt;width:109.2pt;height:5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6oIgIAAEYEAAAOAAAAZHJzL2Uyb0RvYy54bWysU9tu2zAMfR+wfxD0vjhxkzQx4hRdugwD&#10;ugvQ7gNkWY6FSaImKbGzry8lp2l2exmmB4EUqUPykFzd9FqRg3BeginpZDSmRBgOtTS7kn593L5Z&#10;UOIDMzVTYERJj8LTm/XrV6vOFiKHFlQtHEEQ44vOlrQNwRZZ5nkrNPMjsMKgsQGnWUDV7bLasQ7R&#10;tcry8XiedeBq64AL7/H1bjDSdcJvGsHD56bxIhBVUswtpNulu4p3tl6xYueYbSU/pcH+IQvNpMGg&#10;Z6g7FhjZO/kblJbcgYcmjDjoDJpGcpFqwGom41+qeWiZFakWJMfbM03+/8HyT4cvjsi6pFfja0oM&#10;09ikR9EH8hZ6kkd+OusLdHuw6Bh6fMY+p1q9vQf+zRMDm5aZnbh1DrpWsBrzm8Sf2cXXAcdHkKr7&#10;CDWGYfsACahvnI7kIR0E0bFPx3NvYio8hrxazBdTNHG0zef5EuUYghXPv63z4b0ATaJQUoe9T+js&#10;cO/D4PrsEoN5ULLeSqWS4nbVRjlyYDgn23RO6D+5KUO6ki5n+Wwg4K8Q43T+BKFlwIFXUpd0cXZi&#10;RaTtnakxTVYEJtUgY3XKnHiM1A0khr7q0TGSW0F9REYdDIONi4hCC+4HJR0OdUn99z1zghL1wWBX&#10;lpNppDAkZTq7zlFxl5bq0sIMR6iSBkoGcRPS5sQcDdxi9xqZiH3J5JQrDmtqzWmx4jZc6snrZf3X&#10;TwAAAP//AwBQSwMEFAAGAAgAAAAhAIMMWa7gAAAACgEAAA8AAABkcnMvZG93bnJldi54bWxMj8FO&#10;wzAQRO9I/IO1SFxQ65CGNAlxKoQEghuUCq5u7CYR9jrYbhr+nuUEx9U8zb6pN7M1bNI+DA4FXC8T&#10;YBpbpwbsBOzeHhYFsBAlKmkcagHfOsCmOT+rZaXcCV/1tI0doxIMlRTQxzhWnIe211aGpRs1UnZw&#10;3spIp++48vJE5dbwNElybuWA9KGXo77vdfu5PVoBRfY0fYTn1ct7mx9MGa/W0+OXF+LyYr67BRb1&#10;HP9g+NUndWjIae+OqAIzAvLipiRUwCJLaRQRZZKtgO0pSjPgTc3/T2h+AAAA//8DAFBLAQItABQA&#10;BgAIAAAAIQC2gziS/gAAAOEBAAATAAAAAAAAAAAAAAAAAAAAAABbQ29udGVudF9UeXBlc10ueG1s&#10;UEsBAi0AFAAGAAgAAAAhADj9If/WAAAAlAEAAAsAAAAAAAAAAAAAAAAALwEAAF9yZWxzLy5yZWxz&#10;UEsBAi0AFAAGAAgAAAAhAIo3HqgiAgAARgQAAA4AAAAAAAAAAAAAAAAALgIAAGRycy9lMm9Eb2Mu&#10;eG1sUEsBAi0AFAAGAAgAAAAhAIMMWa7gAAAACgEAAA8AAAAAAAAAAAAAAAAAfAQAAGRycy9kb3du&#10;cmV2LnhtbFBLBQYAAAAABAAEAPMAAACJBQAAAAA=&#10;">
              <v:textbox>
                <w:txbxContent>
                  <w:p w:rsidR="00E85637" w:rsidRPr="00E85637" w:rsidRDefault="00E85637" w:rsidP="00E85637">
                    <w:pPr>
                      <w:jc w:val="center"/>
                      <w:rPr>
                        <w:b/>
                      </w:rPr>
                    </w:pPr>
                    <w:r w:rsidRPr="00E85637">
                      <w:rPr>
                        <w:b/>
                        <w:highlight w:val="cyan"/>
                      </w:rPr>
                      <w:t>The Commissioner’s LOGO</w:t>
                    </w:r>
                  </w:p>
                </w:txbxContent>
              </v:textbox>
            </v:shape>
          </w:pict>
        </mc:Fallback>
      </mc:AlternateContent>
    </w:r>
    <w:sdt>
      <w:sdtPr>
        <w:id w:val="1844890268"/>
        <w:docPartObj>
          <w:docPartGallery w:val="Watermarks"/>
          <w:docPartUnique/>
        </w:docPartObj>
      </w:sdtPr>
      <w:sdtEndPr/>
      <w:sdtContent>
        <w:r w:rsidR="00CF3102">
          <w:rPr>
            <w:noProof/>
            <w:lang w:val="en-US" w:eastAsia="zh-TW"/>
          </w:rPr>
          <w:pict w14:anchorId="6D6C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412"/>
    <w:multiLevelType w:val="hybridMultilevel"/>
    <w:tmpl w:val="2B42DB9A"/>
    <w:lvl w:ilvl="0" w:tplc="326E13F4">
      <w:start w:val="1"/>
      <w:numFmt w:val="decimal"/>
      <w:lvlText w:val="6.%1."/>
      <w:lvlJc w:val="left"/>
      <w:pPr>
        <w:ind w:left="1418" w:hanging="698"/>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8C70A64"/>
    <w:multiLevelType w:val="hybridMultilevel"/>
    <w:tmpl w:val="9F26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16ACA"/>
    <w:multiLevelType w:val="hybridMultilevel"/>
    <w:tmpl w:val="1DBC152C"/>
    <w:lvl w:ilvl="0" w:tplc="3A46F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FC73F6"/>
    <w:multiLevelType w:val="hybridMultilevel"/>
    <w:tmpl w:val="D37C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32542"/>
    <w:multiLevelType w:val="hybridMultilevel"/>
    <w:tmpl w:val="22AEF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E4"/>
    <w:rsid w:val="000546C9"/>
    <w:rsid w:val="00054AD5"/>
    <w:rsid w:val="0005562B"/>
    <w:rsid w:val="000608F7"/>
    <w:rsid w:val="00065A23"/>
    <w:rsid w:val="000765A1"/>
    <w:rsid w:val="00086D93"/>
    <w:rsid w:val="00090DE7"/>
    <w:rsid w:val="000B05CE"/>
    <w:rsid w:val="000B3C80"/>
    <w:rsid w:val="000D58DD"/>
    <w:rsid w:val="000E1235"/>
    <w:rsid w:val="000F08F9"/>
    <w:rsid w:val="000F4332"/>
    <w:rsid w:val="001065E3"/>
    <w:rsid w:val="00115A86"/>
    <w:rsid w:val="00117525"/>
    <w:rsid w:val="00122C29"/>
    <w:rsid w:val="00137BB6"/>
    <w:rsid w:val="00153F88"/>
    <w:rsid w:val="001728C3"/>
    <w:rsid w:val="001759C2"/>
    <w:rsid w:val="00196525"/>
    <w:rsid w:val="001B09B6"/>
    <w:rsid w:val="001B341E"/>
    <w:rsid w:val="001D170E"/>
    <w:rsid w:val="001E49D0"/>
    <w:rsid w:val="001F09DC"/>
    <w:rsid w:val="001F694B"/>
    <w:rsid w:val="00203A9C"/>
    <w:rsid w:val="002129A0"/>
    <w:rsid w:val="00213B9E"/>
    <w:rsid w:val="0023589A"/>
    <w:rsid w:val="00236AD6"/>
    <w:rsid w:val="0024497C"/>
    <w:rsid w:val="002629DC"/>
    <w:rsid w:val="00295AEB"/>
    <w:rsid w:val="002A5CE4"/>
    <w:rsid w:val="002D6711"/>
    <w:rsid w:val="002E529E"/>
    <w:rsid w:val="002F7F57"/>
    <w:rsid w:val="003061BE"/>
    <w:rsid w:val="003628AE"/>
    <w:rsid w:val="00380911"/>
    <w:rsid w:val="003933D2"/>
    <w:rsid w:val="00393513"/>
    <w:rsid w:val="003D2D83"/>
    <w:rsid w:val="003D6DBF"/>
    <w:rsid w:val="004164DF"/>
    <w:rsid w:val="00430E9D"/>
    <w:rsid w:val="004849C7"/>
    <w:rsid w:val="004B6688"/>
    <w:rsid w:val="004C3896"/>
    <w:rsid w:val="004D0356"/>
    <w:rsid w:val="004D15AD"/>
    <w:rsid w:val="004D468F"/>
    <w:rsid w:val="004E00C5"/>
    <w:rsid w:val="004E7B21"/>
    <w:rsid w:val="00550772"/>
    <w:rsid w:val="00592268"/>
    <w:rsid w:val="005B14C7"/>
    <w:rsid w:val="005B3517"/>
    <w:rsid w:val="005D490A"/>
    <w:rsid w:val="005D6010"/>
    <w:rsid w:val="005D7085"/>
    <w:rsid w:val="005E5E02"/>
    <w:rsid w:val="006004AC"/>
    <w:rsid w:val="006049C0"/>
    <w:rsid w:val="00614FCF"/>
    <w:rsid w:val="00617BB8"/>
    <w:rsid w:val="00626856"/>
    <w:rsid w:val="00660C4D"/>
    <w:rsid w:val="00673ACC"/>
    <w:rsid w:val="006A6B4E"/>
    <w:rsid w:val="006B1EFC"/>
    <w:rsid w:val="006B7A64"/>
    <w:rsid w:val="006D475E"/>
    <w:rsid w:val="006E7B7E"/>
    <w:rsid w:val="006F4F87"/>
    <w:rsid w:val="00705F13"/>
    <w:rsid w:val="00712FB2"/>
    <w:rsid w:val="00740CD4"/>
    <w:rsid w:val="007560FD"/>
    <w:rsid w:val="007807AF"/>
    <w:rsid w:val="00786405"/>
    <w:rsid w:val="00797577"/>
    <w:rsid w:val="00807449"/>
    <w:rsid w:val="00825128"/>
    <w:rsid w:val="0083366C"/>
    <w:rsid w:val="00834F5C"/>
    <w:rsid w:val="00841642"/>
    <w:rsid w:val="008419C2"/>
    <w:rsid w:val="00860F71"/>
    <w:rsid w:val="008617C3"/>
    <w:rsid w:val="00870F26"/>
    <w:rsid w:val="00880349"/>
    <w:rsid w:val="00881056"/>
    <w:rsid w:val="008B500F"/>
    <w:rsid w:val="008B5444"/>
    <w:rsid w:val="008D20E4"/>
    <w:rsid w:val="008F6528"/>
    <w:rsid w:val="0091077C"/>
    <w:rsid w:val="009131B7"/>
    <w:rsid w:val="00940DF5"/>
    <w:rsid w:val="00942517"/>
    <w:rsid w:val="00943A69"/>
    <w:rsid w:val="00957164"/>
    <w:rsid w:val="00970348"/>
    <w:rsid w:val="009740DF"/>
    <w:rsid w:val="00975763"/>
    <w:rsid w:val="00992757"/>
    <w:rsid w:val="0099692B"/>
    <w:rsid w:val="009A29BA"/>
    <w:rsid w:val="009B14D2"/>
    <w:rsid w:val="009C74DD"/>
    <w:rsid w:val="009D21C6"/>
    <w:rsid w:val="009D6FCC"/>
    <w:rsid w:val="009E1C4D"/>
    <w:rsid w:val="009E31EA"/>
    <w:rsid w:val="00A05F2D"/>
    <w:rsid w:val="00A122E4"/>
    <w:rsid w:val="00A4117A"/>
    <w:rsid w:val="00A56EEB"/>
    <w:rsid w:val="00A65F3B"/>
    <w:rsid w:val="00A77EAE"/>
    <w:rsid w:val="00A8224C"/>
    <w:rsid w:val="00A938B5"/>
    <w:rsid w:val="00AA18D7"/>
    <w:rsid w:val="00AF0C43"/>
    <w:rsid w:val="00AF2DB9"/>
    <w:rsid w:val="00AF686B"/>
    <w:rsid w:val="00B019B2"/>
    <w:rsid w:val="00B0216A"/>
    <w:rsid w:val="00B15C83"/>
    <w:rsid w:val="00B45569"/>
    <w:rsid w:val="00B65CED"/>
    <w:rsid w:val="00B6790C"/>
    <w:rsid w:val="00B73C5D"/>
    <w:rsid w:val="00B8159D"/>
    <w:rsid w:val="00B96DE4"/>
    <w:rsid w:val="00BA2ED6"/>
    <w:rsid w:val="00BA51C9"/>
    <w:rsid w:val="00BA687C"/>
    <w:rsid w:val="00BA7241"/>
    <w:rsid w:val="00BB2951"/>
    <w:rsid w:val="00BB4BC0"/>
    <w:rsid w:val="00BB4C04"/>
    <w:rsid w:val="00BB625F"/>
    <w:rsid w:val="00BE59A0"/>
    <w:rsid w:val="00C75390"/>
    <w:rsid w:val="00CB5BC5"/>
    <w:rsid w:val="00CC0D4A"/>
    <w:rsid w:val="00CE58AB"/>
    <w:rsid w:val="00CE73EE"/>
    <w:rsid w:val="00CF3102"/>
    <w:rsid w:val="00D22FD7"/>
    <w:rsid w:val="00D2681A"/>
    <w:rsid w:val="00D619D7"/>
    <w:rsid w:val="00D63737"/>
    <w:rsid w:val="00D7311E"/>
    <w:rsid w:val="00D7512E"/>
    <w:rsid w:val="00D77AFD"/>
    <w:rsid w:val="00DA704B"/>
    <w:rsid w:val="00DB46D7"/>
    <w:rsid w:val="00DB66F3"/>
    <w:rsid w:val="00DF7929"/>
    <w:rsid w:val="00E02628"/>
    <w:rsid w:val="00E24335"/>
    <w:rsid w:val="00E260C0"/>
    <w:rsid w:val="00E310E8"/>
    <w:rsid w:val="00E41345"/>
    <w:rsid w:val="00E46745"/>
    <w:rsid w:val="00E66EA4"/>
    <w:rsid w:val="00E85637"/>
    <w:rsid w:val="00EB0B2D"/>
    <w:rsid w:val="00EE578E"/>
    <w:rsid w:val="00EF5244"/>
    <w:rsid w:val="00F36FB7"/>
    <w:rsid w:val="00F37487"/>
    <w:rsid w:val="00F4768D"/>
    <w:rsid w:val="00F47E32"/>
    <w:rsid w:val="00F5267E"/>
    <w:rsid w:val="00F650E4"/>
    <w:rsid w:val="00F74361"/>
    <w:rsid w:val="00F770C3"/>
    <w:rsid w:val="00F854E6"/>
    <w:rsid w:val="00F93370"/>
    <w:rsid w:val="00F97B5F"/>
    <w:rsid w:val="00FA253F"/>
    <w:rsid w:val="00FA2E1A"/>
    <w:rsid w:val="00FC647E"/>
    <w:rsid w:val="00FD15AF"/>
    <w:rsid w:val="00FE180F"/>
    <w:rsid w:val="00FF6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404A1E-C18A-44EF-BB02-B7AEE1B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056"/>
  </w:style>
  <w:style w:type="paragraph" w:styleId="Footer">
    <w:name w:val="footer"/>
    <w:basedOn w:val="Normal"/>
    <w:link w:val="FooterChar"/>
    <w:uiPriority w:val="99"/>
    <w:unhideWhenUsed/>
    <w:rsid w:val="00881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056"/>
  </w:style>
  <w:style w:type="paragraph" w:styleId="BalloonText">
    <w:name w:val="Balloon Text"/>
    <w:basedOn w:val="Normal"/>
    <w:link w:val="BalloonTextChar"/>
    <w:uiPriority w:val="99"/>
    <w:semiHidden/>
    <w:unhideWhenUsed/>
    <w:rsid w:val="00090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E7"/>
    <w:rPr>
      <w:rFonts w:ascii="Tahoma" w:hAnsi="Tahoma" w:cs="Tahoma"/>
      <w:sz w:val="16"/>
      <w:szCs w:val="16"/>
    </w:rPr>
  </w:style>
  <w:style w:type="paragraph" w:styleId="NoSpacing">
    <w:name w:val="No Spacing"/>
    <w:uiPriority w:val="1"/>
    <w:qFormat/>
    <w:rsid w:val="00860F71"/>
    <w:pPr>
      <w:spacing w:after="0" w:line="240" w:lineRule="auto"/>
    </w:pPr>
  </w:style>
  <w:style w:type="paragraph" w:styleId="BodyText">
    <w:name w:val="Body Text"/>
    <w:basedOn w:val="Normal"/>
    <w:link w:val="BodyTextChar"/>
    <w:rsid w:val="000B05CE"/>
    <w:pPr>
      <w:spacing w:before="280" w:after="0" w:line="360" w:lineRule="auto"/>
    </w:pPr>
    <w:rPr>
      <w:rFonts w:ascii="Arial" w:hAnsi="Arial"/>
    </w:rPr>
  </w:style>
  <w:style w:type="character" w:customStyle="1" w:styleId="BodyTextChar">
    <w:name w:val="Body Text Char"/>
    <w:basedOn w:val="DefaultParagraphFont"/>
    <w:link w:val="BodyText"/>
    <w:rsid w:val="000B05CE"/>
    <w:rPr>
      <w:rFonts w:ascii="Arial" w:hAnsi="Arial"/>
    </w:rPr>
  </w:style>
  <w:style w:type="paragraph" w:styleId="FootnoteText">
    <w:name w:val="footnote text"/>
    <w:basedOn w:val="Normal"/>
    <w:link w:val="FootnoteTextChar"/>
    <w:uiPriority w:val="99"/>
    <w:semiHidden/>
    <w:unhideWhenUsed/>
    <w:rsid w:val="00F74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361"/>
    <w:rPr>
      <w:sz w:val="20"/>
      <w:szCs w:val="20"/>
    </w:rPr>
  </w:style>
  <w:style w:type="character" w:styleId="FootnoteReference">
    <w:name w:val="footnote reference"/>
    <w:basedOn w:val="DefaultParagraphFont"/>
    <w:uiPriority w:val="99"/>
    <w:semiHidden/>
    <w:unhideWhenUsed/>
    <w:rsid w:val="00F74361"/>
    <w:rPr>
      <w:vertAlign w:val="superscript"/>
    </w:rPr>
  </w:style>
  <w:style w:type="character" w:styleId="CommentReference">
    <w:name w:val="annotation reference"/>
    <w:basedOn w:val="DefaultParagraphFont"/>
    <w:uiPriority w:val="99"/>
    <w:semiHidden/>
    <w:unhideWhenUsed/>
    <w:rsid w:val="009E31EA"/>
    <w:rPr>
      <w:sz w:val="16"/>
      <w:szCs w:val="16"/>
    </w:rPr>
  </w:style>
  <w:style w:type="paragraph" w:styleId="CommentText">
    <w:name w:val="annotation text"/>
    <w:basedOn w:val="Normal"/>
    <w:link w:val="CommentTextChar"/>
    <w:uiPriority w:val="99"/>
    <w:semiHidden/>
    <w:unhideWhenUsed/>
    <w:rsid w:val="009E31EA"/>
    <w:pPr>
      <w:spacing w:line="240" w:lineRule="auto"/>
    </w:pPr>
    <w:rPr>
      <w:sz w:val="20"/>
      <w:szCs w:val="20"/>
    </w:rPr>
  </w:style>
  <w:style w:type="character" w:customStyle="1" w:styleId="CommentTextChar">
    <w:name w:val="Comment Text Char"/>
    <w:basedOn w:val="DefaultParagraphFont"/>
    <w:link w:val="CommentText"/>
    <w:uiPriority w:val="99"/>
    <w:semiHidden/>
    <w:rsid w:val="009E31EA"/>
    <w:rPr>
      <w:sz w:val="20"/>
      <w:szCs w:val="20"/>
    </w:rPr>
  </w:style>
  <w:style w:type="paragraph" w:styleId="CommentSubject">
    <w:name w:val="annotation subject"/>
    <w:basedOn w:val="CommentText"/>
    <w:next w:val="CommentText"/>
    <w:link w:val="CommentSubjectChar"/>
    <w:uiPriority w:val="99"/>
    <w:semiHidden/>
    <w:unhideWhenUsed/>
    <w:rsid w:val="009E31EA"/>
    <w:rPr>
      <w:b/>
      <w:bCs/>
    </w:rPr>
  </w:style>
  <w:style w:type="character" w:customStyle="1" w:styleId="CommentSubjectChar">
    <w:name w:val="Comment Subject Char"/>
    <w:basedOn w:val="CommentTextChar"/>
    <w:link w:val="CommentSubject"/>
    <w:uiPriority w:val="99"/>
    <w:semiHidden/>
    <w:rsid w:val="009E31EA"/>
    <w:rPr>
      <w:b/>
      <w:bCs/>
      <w:sz w:val="20"/>
      <w:szCs w:val="20"/>
    </w:rPr>
  </w:style>
  <w:style w:type="paragraph" w:styleId="ListParagraph">
    <w:name w:val="List Paragraph"/>
    <w:basedOn w:val="Normal"/>
    <w:uiPriority w:val="34"/>
    <w:qFormat/>
    <w:rsid w:val="00236AD6"/>
    <w:pPr>
      <w:ind w:left="720"/>
      <w:contextualSpacing/>
    </w:pPr>
  </w:style>
  <w:style w:type="paragraph" w:styleId="Revision">
    <w:name w:val="Revision"/>
    <w:hidden/>
    <w:uiPriority w:val="99"/>
    <w:semiHidden/>
    <w:rsid w:val="00B815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9314-5DD9-4E3C-B467-A26595C7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 Zietsman</dc:creator>
  <cp:lastModifiedBy>Joanne Boshell</cp:lastModifiedBy>
  <cp:revision>1</cp:revision>
  <cp:lastPrinted>2016-10-14T11:01:00Z</cp:lastPrinted>
  <dcterms:created xsi:type="dcterms:W3CDTF">2019-04-23T14:11:00Z</dcterms:created>
  <dcterms:modified xsi:type="dcterms:W3CDTF">2019-04-23T14:11:00Z</dcterms:modified>
</cp:coreProperties>
</file>