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EBE2" w14:textId="77777777" w:rsidR="00662537" w:rsidRPr="006C5F45" w:rsidRDefault="00662537" w:rsidP="00662537">
      <w:pPr>
        <w:contextualSpacing/>
        <w:jc w:val="center"/>
        <w:rPr>
          <w:rFonts w:cs="Arial"/>
          <w:b/>
          <w:sz w:val="22"/>
          <w:szCs w:val="22"/>
        </w:rPr>
      </w:pPr>
      <w:r w:rsidRPr="006C5F45">
        <w:rPr>
          <w:rFonts w:cs="Arial"/>
          <w:b/>
          <w:sz w:val="22"/>
          <w:szCs w:val="22"/>
        </w:rPr>
        <w:t>Chapter 36</w:t>
      </w:r>
    </w:p>
    <w:p w14:paraId="20C33E5B" w14:textId="77777777" w:rsidR="00662537" w:rsidRPr="006C5F45" w:rsidRDefault="00662537" w:rsidP="00662537">
      <w:pPr>
        <w:contextualSpacing/>
        <w:jc w:val="center"/>
        <w:rPr>
          <w:rFonts w:cs="Arial"/>
          <w:b/>
          <w:sz w:val="22"/>
          <w:szCs w:val="22"/>
        </w:rPr>
      </w:pPr>
    </w:p>
    <w:p w14:paraId="7D3BE945" w14:textId="77777777" w:rsidR="00662537" w:rsidRPr="006C5F45" w:rsidRDefault="00662537" w:rsidP="00662537">
      <w:pPr>
        <w:contextualSpacing/>
        <w:jc w:val="center"/>
        <w:rPr>
          <w:rFonts w:cs="Arial"/>
          <w:b/>
          <w:sz w:val="22"/>
          <w:szCs w:val="22"/>
        </w:rPr>
      </w:pPr>
      <w:r w:rsidRPr="006C5F45">
        <w:rPr>
          <w:rFonts w:cs="Arial"/>
          <w:b/>
          <w:sz w:val="22"/>
          <w:szCs w:val="22"/>
        </w:rPr>
        <w:t>Annex 1</w:t>
      </w:r>
    </w:p>
    <w:p w14:paraId="7E70EF74" w14:textId="77777777" w:rsidR="00662537" w:rsidRPr="006C5F45" w:rsidRDefault="00662537" w:rsidP="00662537">
      <w:pPr>
        <w:contextualSpacing/>
        <w:jc w:val="center"/>
        <w:rPr>
          <w:rFonts w:cs="Arial"/>
          <w:b/>
          <w:sz w:val="22"/>
          <w:szCs w:val="22"/>
        </w:rPr>
      </w:pPr>
    </w:p>
    <w:p w14:paraId="4D9F2ADA" w14:textId="77777777" w:rsidR="00662537" w:rsidRPr="006C5F45" w:rsidRDefault="00662537" w:rsidP="00662537">
      <w:pPr>
        <w:contextualSpacing/>
        <w:rPr>
          <w:rFonts w:eastAsia="MS Mincho" w:cs="Arial"/>
          <w:b/>
          <w:sz w:val="22"/>
          <w:szCs w:val="22"/>
        </w:rPr>
      </w:pPr>
      <w:r w:rsidRPr="006C5F45">
        <w:rPr>
          <w:rFonts w:eastAsia="MS Mincho" w:cs="Arial"/>
          <w:b/>
          <w:sz w:val="22"/>
          <w:szCs w:val="22"/>
        </w:rPr>
        <w:t xml:space="preserve">Notification of opening hours on bank and public holidays </w:t>
      </w:r>
    </w:p>
    <w:p w14:paraId="6E3BD4D2" w14:textId="77777777" w:rsidR="00662537" w:rsidRPr="006C5F45" w:rsidRDefault="00662537" w:rsidP="00662537">
      <w:pPr>
        <w:contextualSpacing/>
        <w:rPr>
          <w:rFonts w:eastAsia="MS Mincho" w:cs="Arial"/>
          <w:b/>
          <w:sz w:val="22"/>
          <w:szCs w:val="22"/>
        </w:rPr>
      </w:pPr>
    </w:p>
    <w:tbl>
      <w:tblPr>
        <w:tblStyle w:val="TableGrid"/>
        <w:tblW w:w="9322" w:type="dxa"/>
        <w:tblLook w:val="04A0" w:firstRow="1" w:lastRow="0" w:firstColumn="1" w:lastColumn="0" w:noHBand="0" w:noVBand="1"/>
      </w:tblPr>
      <w:tblGrid>
        <w:gridCol w:w="4219"/>
        <w:gridCol w:w="5103"/>
      </w:tblGrid>
      <w:tr w:rsidR="00662537" w:rsidRPr="006C5F45" w14:paraId="721A4B44" w14:textId="77777777" w:rsidTr="00D1738C">
        <w:tc>
          <w:tcPr>
            <w:tcW w:w="4219" w:type="dxa"/>
            <w:tcBorders>
              <w:top w:val="nil"/>
              <w:left w:val="nil"/>
              <w:bottom w:val="nil"/>
              <w:right w:val="single" w:sz="4" w:space="0" w:color="auto"/>
            </w:tcBorders>
            <w:vAlign w:val="center"/>
          </w:tcPr>
          <w:p w14:paraId="08605E26" w14:textId="77777777" w:rsidR="00662537" w:rsidRPr="006C5F45" w:rsidRDefault="00662537" w:rsidP="00D1738C">
            <w:pPr>
              <w:contextualSpacing/>
              <w:rPr>
                <w:rFonts w:cs="Arial"/>
                <w:b/>
                <w:sz w:val="22"/>
                <w:szCs w:val="22"/>
              </w:rPr>
            </w:pPr>
          </w:p>
          <w:p w14:paraId="740893F8" w14:textId="77777777" w:rsidR="00662537" w:rsidRPr="006C5F45" w:rsidRDefault="00662537" w:rsidP="00D1738C">
            <w:pPr>
              <w:contextualSpacing/>
              <w:rPr>
                <w:rFonts w:cs="Arial"/>
                <w:b/>
                <w:sz w:val="22"/>
                <w:szCs w:val="22"/>
              </w:rPr>
            </w:pPr>
            <w:r w:rsidRPr="006C5F45">
              <w:rPr>
                <w:rFonts w:cs="Arial"/>
                <w:b/>
                <w:sz w:val="22"/>
                <w:szCs w:val="22"/>
              </w:rPr>
              <w:t xml:space="preserve">Name of contractor </w:t>
            </w:r>
          </w:p>
          <w:p w14:paraId="08218BD4" w14:textId="77777777" w:rsidR="00662537" w:rsidRPr="006C5F45" w:rsidRDefault="00662537" w:rsidP="00D1738C">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9FE0BE0" w14:textId="77777777" w:rsidR="00662537" w:rsidRPr="006C5F45" w:rsidRDefault="00662537" w:rsidP="00D1738C">
            <w:pPr>
              <w:contextualSpacing/>
              <w:rPr>
                <w:rFonts w:cs="Arial"/>
                <w:sz w:val="22"/>
                <w:szCs w:val="22"/>
              </w:rPr>
            </w:pPr>
          </w:p>
        </w:tc>
      </w:tr>
      <w:tr w:rsidR="00662537" w:rsidRPr="006C5F45" w14:paraId="2FCEFCF8" w14:textId="77777777" w:rsidTr="00D1738C">
        <w:tc>
          <w:tcPr>
            <w:tcW w:w="4219" w:type="dxa"/>
            <w:tcBorders>
              <w:top w:val="nil"/>
              <w:left w:val="nil"/>
              <w:bottom w:val="nil"/>
              <w:right w:val="single" w:sz="4" w:space="0" w:color="auto"/>
            </w:tcBorders>
            <w:vAlign w:val="center"/>
          </w:tcPr>
          <w:p w14:paraId="75C66710" w14:textId="77777777" w:rsidR="00662537" w:rsidRPr="006C5F45" w:rsidRDefault="00662537" w:rsidP="00D1738C">
            <w:pPr>
              <w:contextualSpacing/>
              <w:rPr>
                <w:rFonts w:cs="Arial"/>
                <w:b/>
                <w:sz w:val="22"/>
                <w:szCs w:val="22"/>
              </w:rPr>
            </w:pPr>
            <w:r w:rsidRPr="006C5F45">
              <w:rPr>
                <w:rFonts w:cs="Arial"/>
                <w:b/>
                <w:sz w:val="22"/>
                <w:szCs w:val="22"/>
              </w:rPr>
              <w:t>ODS code (also known as the F code)</w:t>
            </w:r>
          </w:p>
        </w:tc>
        <w:tc>
          <w:tcPr>
            <w:tcW w:w="5103" w:type="dxa"/>
            <w:tcBorders>
              <w:top w:val="single" w:sz="4" w:space="0" w:color="auto"/>
              <w:left w:val="single" w:sz="4" w:space="0" w:color="auto"/>
              <w:bottom w:val="single" w:sz="4" w:space="0" w:color="auto"/>
              <w:right w:val="single" w:sz="4" w:space="0" w:color="auto"/>
            </w:tcBorders>
          </w:tcPr>
          <w:p w14:paraId="576CB84A" w14:textId="77777777" w:rsidR="00662537" w:rsidRPr="006C5F45" w:rsidRDefault="00662537" w:rsidP="00D1738C">
            <w:pPr>
              <w:contextualSpacing/>
              <w:rPr>
                <w:rFonts w:cs="Arial"/>
                <w:sz w:val="22"/>
                <w:szCs w:val="22"/>
              </w:rPr>
            </w:pPr>
          </w:p>
          <w:p w14:paraId="00E6C2E2" w14:textId="77777777" w:rsidR="00662537" w:rsidRPr="006C5F45" w:rsidRDefault="00662537" w:rsidP="00D1738C">
            <w:pPr>
              <w:contextualSpacing/>
              <w:rPr>
                <w:rFonts w:cs="Arial"/>
                <w:sz w:val="22"/>
                <w:szCs w:val="22"/>
              </w:rPr>
            </w:pPr>
          </w:p>
        </w:tc>
      </w:tr>
      <w:tr w:rsidR="00662537" w:rsidRPr="006C5F45" w14:paraId="03122E91" w14:textId="77777777" w:rsidTr="00D1738C">
        <w:tc>
          <w:tcPr>
            <w:tcW w:w="4219" w:type="dxa"/>
            <w:tcBorders>
              <w:top w:val="nil"/>
              <w:left w:val="nil"/>
              <w:bottom w:val="nil"/>
              <w:right w:val="single" w:sz="4" w:space="0" w:color="auto"/>
            </w:tcBorders>
            <w:vAlign w:val="center"/>
          </w:tcPr>
          <w:p w14:paraId="32CB77A9" w14:textId="77777777" w:rsidR="00662537" w:rsidRPr="006C5F45" w:rsidRDefault="00662537" w:rsidP="00D1738C">
            <w:pPr>
              <w:contextualSpacing/>
              <w:rPr>
                <w:rFonts w:cs="Arial"/>
                <w:b/>
                <w:sz w:val="22"/>
                <w:szCs w:val="22"/>
              </w:rPr>
            </w:pPr>
            <w:r w:rsidRPr="006C5F45">
              <w:rPr>
                <w:rFonts w:cs="Arial"/>
                <w:b/>
                <w:sz w:val="22"/>
                <w:szCs w:val="22"/>
              </w:rPr>
              <w:t>Full address of premises to which the application relates</w:t>
            </w:r>
          </w:p>
          <w:p w14:paraId="42BA4AE6" w14:textId="77777777" w:rsidR="00662537" w:rsidRPr="006C5F45" w:rsidRDefault="00662537" w:rsidP="00D1738C">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FD83A19" w14:textId="77777777" w:rsidR="00662537" w:rsidRPr="006C5F45" w:rsidRDefault="00662537" w:rsidP="00D1738C">
            <w:pPr>
              <w:contextualSpacing/>
              <w:rPr>
                <w:rFonts w:cs="Arial"/>
                <w:sz w:val="22"/>
                <w:szCs w:val="22"/>
              </w:rPr>
            </w:pPr>
          </w:p>
          <w:p w14:paraId="2539BFD4" w14:textId="77777777" w:rsidR="00662537" w:rsidRPr="006C5F45" w:rsidRDefault="00662537" w:rsidP="00D1738C">
            <w:pPr>
              <w:contextualSpacing/>
              <w:rPr>
                <w:rFonts w:cs="Arial"/>
                <w:sz w:val="22"/>
                <w:szCs w:val="22"/>
              </w:rPr>
            </w:pPr>
          </w:p>
          <w:p w14:paraId="3380ED7A" w14:textId="77777777" w:rsidR="00662537" w:rsidRPr="006C5F45" w:rsidRDefault="00662537" w:rsidP="00D1738C">
            <w:pPr>
              <w:contextualSpacing/>
              <w:rPr>
                <w:rFonts w:cs="Arial"/>
                <w:sz w:val="22"/>
                <w:szCs w:val="22"/>
              </w:rPr>
            </w:pPr>
          </w:p>
          <w:p w14:paraId="74232367" w14:textId="77777777" w:rsidR="00662537" w:rsidRPr="006C5F45" w:rsidRDefault="00662537" w:rsidP="00D1738C">
            <w:pPr>
              <w:contextualSpacing/>
              <w:rPr>
                <w:rFonts w:cs="Arial"/>
                <w:sz w:val="22"/>
                <w:szCs w:val="22"/>
              </w:rPr>
            </w:pPr>
          </w:p>
        </w:tc>
      </w:tr>
      <w:tr w:rsidR="00662537" w:rsidRPr="006C5F45" w14:paraId="56486BFB" w14:textId="77777777" w:rsidTr="00D1738C">
        <w:tc>
          <w:tcPr>
            <w:tcW w:w="4219" w:type="dxa"/>
            <w:tcBorders>
              <w:top w:val="nil"/>
              <w:left w:val="nil"/>
              <w:bottom w:val="nil"/>
              <w:right w:val="single" w:sz="4" w:space="0" w:color="auto"/>
            </w:tcBorders>
            <w:vAlign w:val="center"/>
          </w:tcPr>
          <w:p w14:paraId="6B9125CC" w14:textId="77777777" w:rsidR="00662537" w:rsidRPr="006C5F45" w:rsidRDefault="00662537" w:rsidP="00D1738C">
            <w:pPr>
              <w:contextualSpacing/>
              <w:rPr>
                <w:rFonts w:cs="Arial"/>
                <w:b/>
                <w:sz w:val="22"/>
                <w:szCs w:val="22"/>
              </w:rPr>
            </w:pPr>
            <w:r w:rsidRPr="006C5F45">
              <w:rPr>
                <w:rFonts w:cs="Arial"/>
                <w:b/>
                <w:sz w:val="22"/>
                <w:szCs w:val="22"/>
              </w:rPr>
              <w:t>Address for correspondence (if different)</w:t>
            </w:r>
          </w:p>
        </w:tc>
        <w:tc>
          <w:tcPr>
            <w:tcW w:w="5103" w:type="dxa"/>
            <w:tcBorders>
              <w:top w:val="single" w:sz="4" w:space="0" w:color="auto"/>
              <w:left w:val="single" w:sz="4" w:space="0" w:color="auto"/>
              <w:bottom w:val="single" w:sz="4" w:space="0" w:color="auto"/>
              <w:right w:val="single" w:sz="4" w:space="0" w:color="auto"/>
            </w:tcBorders>
          </w:tcPr>
          <w:p w14:paraId="3A63FAFF" w14:textId="77777777" w:rsidR="00662537" w:rsidRPr="006C5F45" w:rsidRDefault="00662537" w:rsidP="00D1738C">
            <w:pPr>
              <w:contextualSpacing/>
              <w:rPr>
                <w:rFonts w:cs="Arial"/>
                <w:sz w:val="22"/>
                <w:szCs w:val="22"/>
              </w:rPr>
            </w:pPr>
          </w:p>
          <w:p w14:paraId="28A0EB2B" w14:textId="77777777" w:rsidR="00662537" w:rsidRPr="006C5F45" w:rsidRDefault="00662537" w:rsidP="00D1738C">
            <w:pPr>
              <w:contextualSpacing/>
              <w:rPr>
                <w:rFonts w:cs="Arial"/>
                <w:sz w:val="22"/>
                <w:szCs w:val="22"/>
              </w:rPr>
            </w:pPr>
          </w:p>
          <w:p w14:paraId="406AA4FE" w14:textId="77777777" w:rsidR="00662537" w:rsidRPr="006C5F45" w:rsidRDefault="00662537" w:rsidP="00D1738C">
            <w:pPr>
              <w:contextualSpacing/>
              <w:rPr>
                <w:rFonts w:cs="Arial"/>
                <w:sz w:val="22"/>
                <w:szCs w:val="22"/>
              </w:rPr>
            </w:pPr>
          </w:p>
        </w:tc>
      </w:tr>
    </w:tbl>
    <w:p w14:paraId="33634F81" w14:textId="77777777" w:rsidR="00662537" w:rsidRPr="006C5F45" w:rsidRDefault="00662537" w:rsidP="00662537">
      <w:pPr>
        <w:contextualSpacing/>
        <w:rPr>
          <w:rFonts w:cs="Arial"/>
          <w:sz w:val="22"/>
          <w:szCs w:val="22"/>
        </w:rPr>
      </w:pPr>
    </w:p>
    <w:p w14:paraId="03EDE11B" w14:textId="77777777" w:rsidR="00662537" w:rsidRPr="006C5F45" w:rsidRDefault="00662537" w:rsidP="00662537">
      <w:pPr>
        <w:contextualSpacing/>
        <w:rPr>
          <w:rFonts w:eastAsia="Times New Roman" w:cs="Arial"/>
          <w:sz w:val="22"/>
          <w:szCs w:val="22"/>
          <w:lang w:eastAsia="en-GB"/>
        </w:rPr>
      </w:pPr>
      <w:r w:rsidRPr="006C5F45">
        <w:rPr>
          <w:rFonts w:eastAsia="Times New Roman" w:cs="Arial"/>
          <w:sz w:val="22"/>
          <w:szCs w:val="22"/>
          <w:lang w:eastAsia="en-GB"/>
        </w:rPr>
        <w:t>Pursuant to paragraph 35(4) of Schedule 4 (pharmacy contractors) or paragraph 25(3), Schedule 5 (dispensing appliance contractors) to the NHS (Pharmaceutical and Local Pharmaceutical Services) Regulations 2013, please provide your proposed opening days and times for the following bank and public holidays, and Easter Sunday.</w:t>
      </w:r>
    </w:p>
    <w:p w14:paraId="57E18919" w14:textId="77777777" w:rsidR="00662537" w:rsidRPr="006C5F45" w:rsidRDefault="00662537" w:rsidP="00662537">
      <w:pPr>
        <w:contextualSpacing/>
        <w:rPr>
          <w:rFonts w:eastAsia="Times New Roman" w:cs="Arial"/>
          <w:b/>
          <w:sz w:val="22"/>
          <w:szCs w:val="22"/>
          <w:lang w:eastAsia="en-GB"/>
        </w:rPr>
      </w:pPr>
    </w:p>
    <w:tbl>
      <w:tblPr>
        <w:tblStyle w:val="TableGrid"/>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96"/>
        <w:gridCol w:w="1540"/>
        <w:gridCol w:w="1540"/>
        <w:gridCol w:w="1603"/>
        <w:gridCol w:w="1701"/>
      </w:tblGrid>
      <w:tr w:rsidR="00662537" w:rsidRPr="006C5F45" w14:paraId="1246967F" w14:textId="77777777" w:rsidTr="00D1738C">
        <w:tc>
          <w:tcPr>
            <w:tcW w:w="1560" w:type="dxa"/>
          </w:tcPr>
          <w:p w14:paraId="02555815" w14:textId="77777777" w:rsidR="00662537" w:rsidRPr="006C5F45" w:rsidRDefault="00662537" w:rsidP="00D1738C">
            <w:pPr>
              <w:contextualSpacing/>
              <w:rPr>
                <w:rFonts w:cs="Arial"/>
                <w:sz w:val="22"/>
                <w:szCs w:val="22"/>
              </w:rPr>
            </w:pPr>
          </w:p>
        </w:tc>
        <w:tc>
          <w:tcPr>
            <w:tcW w:w="1696" w:type="dxa"/>
          </w:tcPr>
          <w:p w14:paraId="1F20C27F" w14:textId="77777777" w:rsidR="00662537" w:rsidRPr="006C5F45" w:rsidRDefault="00662537" w:rsidP="00D1738C">
            <w:pPr>
              <w:contextualSpacing/>
              <w:jc w:val="center"/>
              <w:rPr>
                <w:rFonts w:cs="Arial"/>
                <w:b/>
                <w:sz w:val="22"/>
                <w:szCs w:val="22"/>
              </w:rPr>
            </w:pPr>
            <w:r w:rsidRPr="006C5F45">
              <w:rPr>
                <w:rFonts w:cs="Arial"/>
                <w:b/>
                <w:sz w:val="22"/>
                <w:szCs w:val="22"/>
              </w:rPr>
              <w:t>Date</w:t>
            </w:r>
          </w:p>
        </w:tc>
        <w:tc>
          <w:tcPr>
            <w:tcW w:w="1540" w:type="dxa"/>
          </w:tcPr>
          <w:p w14:paraId="46D243B4" w14:textId="77777777" w:rsidR="00662537" w:rsidRPr="006C5F45" w:rsidRDefault="00662537" w:rsidP="00D1738C">
            <w:pPr>
              <w:contextualSpacing/>
              <w:jc w:val="center"/>
              <w:rPr>
                <w:rFonts w:cs="Arial"/>
                <w:b/>
                <w:sz w:val="22"/>
                <w:szCs w:val="22"/>
              </w:rPr>
            </w:pPr>
            <w:r w:rsidRPr="006C5F45">
              <w:rPr>
                <w:rFonts w:cs="Arial"/>
                <w:b/>
                <w:sz w:val="22"/>
                <w:szCs w:val="22"/>
              </w:rPr>
              <w:t xml:space="preserve">Open or </w:t>
            </w:r>
            <w:proofErr w:type="gramStart"/>
            <w:r w:rsidRPr="006C5F45">
              <w:rPr>
                <w:rFonts w:cs="Arial"/>
                <w:b/>
                <w:sz w:val="22"/>
                <w:szCs w:val="22"/>
              </w:rPr>
              <w:t>Closed</w:t>
            </w:r>
            <w:proofErr w:type="gramEnd"/>
          </w:p>
        </w:tc>
        <w:tc>
          <w:tcPr>
            <w:tcW w:w="1540" w:type="dxa"/>
          </w:tcPr>
          <w:p w14:paraId="0B7C1866" w14:textId="77777777" w:rsidR="00662537" w:rsidRPr="006C5F45" w:rsidRDefault="00662537" w:rsidP="00D1738C">
            <w:pPr>
              <w:contextualSpacing/>
              <w:jc w:val="center"/>
              <w:rPr>
                <w:rFonts w:cs="Arial"/>
                <w:b/>
                <w:sz w:val="22"/>
                <w:szCs w:val="22"/>
              </w:rPr>
            </w:pPr>
            <w:r w:rsidRPr="006C5F45">
              <w:rPr>
                <w:rFonts w:cs="Arial"/>
                <w:b/>
                <w:sz w:val="22"/>
                <w:szCs w:val="22"/>
              </w:rPr>
              <w:t>Opening time</w:t>
            </w:r>
          </w:p>
        </w:tc>
        <w:tc>
          <w:tcPr>
            <w:tcW w:w="1603" w:type="dxa"/>
          </w:tcPr>
          <w:p w14:paraId="32C0C9E3" w14:textId="77777777" w:rsidR="00662537" w:rsidRPr="006C5F45" w:rsidRDefault="00662537" w:rsidP="00D1738C">
            <w:pPr>
              <w:contextualSpacing/>
              <w:jc w:val="center"/>
              <w:rPr>
                <w:rFonts w:cs="Arial"/>
                <w:b/>
                <w:sz w:val="22"/>
                <w:szCs w:val="22"/>
              </w:rPr>
            </w:pPr>
            <w:r w:rsidRPr="006C5F45">
              <w:rPr>
                <w:rFonts w:cs="Arial"/>
                <w:b/>
                <w:sz w:val="22"/>
                <w:szCs w:val="22"/>
              </w:rPr>
              <w:t>Closing time</w:t>
            </w:r>
          </w:p>
        </w:tc>
        <w:tc>
          <w:tcPr>
            <w:tcW w:w="1701" w:type="dxa"/>
          </w:tcPr>
          <w:p w14:paraId="290DD239" w14:textId="77777777" w:rsidR="00662537" w:rsidRPr="006C5F45" w:rsidRDefault="00662537" w:rsidP="00D1738C">
            <w:pPr>
              <w:contextualSpacing/>
              <w:jc w:val="center"/>
              <w:rPr>
                <w:rFonts w:cs="Arial"/>
                <w:b/>
                <w:sz w:val="22"/>
                <w:szCs w:val="22"/>
              </w:rPr>
            </w:pPr>
            <w:r w:rsidRPr="006C5F45">
              <w:rPr>
                <w:rFonts w:cs="Arial"/>
                <w:b/>
                <w:sz w:val="22"/>
                <w:szCs w:val="22"/>
              </w:rPr>
              <w:t>Lunchtime</w:t>
            </w:r>
          </w:p>
        </w:tc>
      </w:tr>
      <w:tr w:rsidR="00662537" w:rsidRPr="006C5F45" w14:paraId="3CF1DE93" w14:textId="77777777" w:rsidTr="00D1738C">
        <w:trPr>
          <w:trHeight w:val="567"/>
        </w:trPr>
        <w:tc>
          <w:tcPr>
            <w:tcW w:w="1560" w:type="dxa"/>
          </w:tcPr>
          <w:p w14:paraId="39084C0C" w14:textId="77777777" w:rsidR="00662537" w:rsidRPr="006C5F45" w:rsidRDefault="00662537" w:rsidP="00D1738C">
            <w:pPr>
              <w:contextualSpacing/>
              <w:rPr>
                <w:rFonts w:cs="Arial"/>
                <w:b/>
                <w:sz w:val="22"/>
                <w:szCs w:val="22"/>
              </w:rPr>
            </w:pPr>
            <w:r w:rsidRPr="006C5F45">
              <w:rPr>
                <w:rFonts w:cs="Arial"/>
                <w:b/>
                <w:sz w:val="22"/>
                <w:szCs w:val="22"/>
              </w:rPr>
              <w:t>Good Friday</w:t>
            </w:r>
          </w:p>
        </w:tc>
        <w:tc>
          <w:tcPr>
            <w:tcW w:w="1696" w:type="dxa"/>
          </w:tcPr>
          <w:p w14:paraId="0E5A2DE5" w14:textId="77777777" w:rsidR="00662537" w:rsidRPr="006C5F45" w:rsidRDefault="00662537" w:rsidP="00D1738C">
            <w:pPr>
              <w:contextualSpacing/>
              <w:rPr>
                <w:rFonts w:cs="Arial"/>
                <w:sz w:val="22"/>
                <w:szCs w:val="22"/>
              </w:rPr>
            </w:pPr>
            <w:r w:rsidRPr="006C5F45">
              <w:rPr>
                <w:rFonts w:cs="Arial"/>
                <w:sz w:val="22"/>
                <w:szCs w:val="22"/>
              </w:rPr>
              <w:t>Friday [</w:t>
            </w:r>
            <w:r w:rsidRPr="006C5F45">
              <w:rPr>
                <w:rFonts w:cs="Arial"/>
                <w:sz w:val="22"/>
                <w:szCs w:val="22"/>
                <w:highlight w:val="yellow"/>
              </w:rPr>
              <w:t>date</w:t>
            </w:r>
            <w:r w:rsidRPr="006C5F45">
              <w:rPr>
                <w:rFonts w:cs="Arial"/>
                <w:sz w:val="22"/>
                <w:szCs w:val="22"/>
              </w:rPr>
              <w:t>]</w:t>
            </w:r>
          </w:p>
        </w:tc>
        <w:tc>
          <w:tcPr>
            <w:tcW w:w="1540" w:type="dxa"/>
          </w:tcPr>
          <w:p w14:paraId="349F733F" w14:textId="77777777" w:rsidR="00662537" w:rsidRPr="006C5F45" w:rsidRDefault="00662537" w:rsidP="00D1738C">
            <w:pPr>
              <w:contextualSpacing/>
              <w:rPr>
                <w:rFonts w:cs="Arial"/>
                <w:sz w:val="22"/>
                <w:szCs w:val="22"/>
              </w:rPr>
            </w:pPr>
          </w:p>
        </w:tc>
        <w:tc>
          <w:tcPr>
            <w:tcW w:w="1540" w:type="dxa"/>
          </w:tcPr>
          <w:p w14:paraId="6415158C" w14:textId="77777777" w:rsidR="00662537" w:rsidRPr="006C5F45" w:rsidRDefault="00662537" w:rsidP="00D1738C">
            <w:pPr>
              <w:contextualSpacing/>
              <w:rPr>
                <w:rFonts w:cs="Arial"/>
                <w:sz w:val="22"/>
                <w:szCs w:val="22"/>
              </w:rPr>
            </w:pPr>
          </w:p>
        </w:tc>
        <w:tc>
          <w:tcPr>
            <w:tcW w:w="1603" w:type="dxa"/>
          </w:tcPr>
          <w:p w14:paraId="17E877A6" w14:textId="77777777" w:rsidR="00662537" w:rsidRPr="006C5F45" w:rsidRDefault="00662537" w:rsidP="00D1738C">
            <w:pPr>
              <w:contextualSpacing/>
              <w:rPr>
                <w:rFonts w:cs="Arial"/>
                <w:sz w:val="22"/>
                <w:szCs w:val="22"/>
              </w:rPr>
            </w:pPr>
          </w:p>
        </w:tc>
        <w:tc>
          <w:tcPr>
            <w:tcW w:w="1701" w:type="dxa"/>
          </w:tcPr>
          <w:p w14:paraId="4C42E256" w14:textId="77777777" w:rsidR="00662537" w:rsidRPr="006C5F45" w:rsidRDefault="00662537" w:rsidP="00D1738C">
            <w:pPr>
              <w:contextualSpacing/>
              <w:rPr>
                <w:rFonts w:cs="Arial"/>
                <w:sz w:val="22"/>
                <w:szCs w:val="22"/>
              </w:rPr>
            </w:pPr>
          </w:p>
        </w:tc>
      </w:tr>
      <w:tr w:rsidR="00662537" w:rsidRPr="006C5F45" w14:paraId="383851BD" w14:textId="77777777" w:rsidTr="00D1738C">
        <w:trPr>
          <w:trHeight w:val="567"/>
        </w:trPr>
        <w:tc>
          <w:tcPr>
            <w:tcW w:w="1560" w:type="dxa"/>
          </w:tcPr>
          <w:p w14:paraId="25F4855F" w14:textId="77777777" w:rsidR="00662537" w:rsidRPr="006C5F45" w:rsidRDefault="00662537" w:rsidP="00D1738C">
            <w:pPr>
              <w:contextualSpacing/>
              <w:rPr>
                <w:rFonts w:cs="Arial"/>
                <w:b/>
                <w:sz w:val="22"/>
                <w:szCs w:val="22"/>
              </w:rPr>
            </w:pPr>
            <w:r w:rsidRPr="006C5F45">
              <w:rPr>
                <w:rFonts w:cs="Arial"/>
                <w:b/>
                <w:sz w:val="22"/>
                <w:szCs w:val="22"/>
              </w:rPr>
              <w:t>Easter Sunday</w:t>
            </w:r>
          </w:p>
        </w:tc>
        <w:tc>
          <w:tcPr>
            <w:tcW w:w="1696" w:type="dxa"/>
          </w:tcPr>
          <w:p w14:paraId="30AD4A6E" w14:textId="77777777" w:rsidR="00662537" w:rsidRPr="006C5F45" w:rsidRDefault="00662537" w:rsidP="00D1738C">
            <w:pPr>
              <w:contextualSpacing/>
              <w:rPr>
                <w:rFonts w:cs="Arial"/>
                <w:sz w:val="22"/>
                <w:szCs w:val="22"/>
              </w:rPr>
            </w:pPr>
            <w:r w:rsidRPr="006C5F45">
              <w:rPr>
                <w:rFonts w:cs="Arial"/>
                <w:sz w:val="22"/>
                <w:szCs w:val="22"/>
              </w:rPr>
              <w:t>Sunday [</w:t>
            </w:r>
            <w:r w:rsidRPr="006C5F45">
              <w:rPr>
                <w:rFonts w:cs="Arial"/>
                <w:sz w:val="22"/>
                <w:szCs w:val="22"/>
                <w:highlight w:val="yellow"/>
              </w:rPr>
              <w:t>date</w:t>
            </w:r>
            <w:r w:rsidRPr="006C5F45">
              <w:rPr>
                <w:rFonts w:cs="Arial"/>
                <w:sz w:val="22"/>
                <w:szCs w:val="22"/>
              </w:rPr>
              <w:t>]</w:t>
            </w:r>
          </w:p>
        </w:tc>
        <w:tc>
          <w:tcPr>
            <w:tcW w:w="1540" w:type="dxa"/>
          </w:tcPr>
          <w:p w14:paraId="030D2B4A" w14:textId="77777777" w:rsidR="00662537" w:rsidRPr="006C5F45" w:rsidRDefault="00662537" w:rsidP="00D1738C">
            <w:pPr>
              <w:contextualSpacing/>
              <w:rPr>
                <w:rFonts w:cs="Arial"/>
                <w:sz w:val="22"/>
                <w:szCs w:val="22"/>
              </w:rPr>
            </w:pPr>
          </w:p>
        </w:tc>
        <w:tc>
          <w:tcPr>
            <w:tcW w:w="1540" w:type="dxa"/>
          </w:tcPr>
          <w:p w14:paraId="2B427ABE" w14:textId="77777777" w:rsidR="00662537" w:rsidRPr="006C5F45" w:rsidRDefault="00662537" w:rsidP="00D1738C">
            <w:pPr>
              <w:contextualSpacing/>
              <w:rPr>
                <w:rFonts w:cs="Arial"/>
                <w:sz w:val="22"/>
                <w:szCs w:val="22"/>
              </w:rPr>
            </w:pPr>
          </w:p>
        </w:tc>
        <w:tc>
          <w:tcPr>
            <w:tcW w:w="1603" w:type="dxa"/>
          </w:tcPr>
          <w:p w14:paraId="306BA218" w14:textId="77777777" w:rsidR="00662537" w:rsidRPr="006C5F45" w:rsidRDefault="00662537" w:rsidP="00D1738C">
            <w:pPr>
              <w:contextualSpacing/>
              <w:rPr>
                <w:rFonts w:cs="Arial"/>
                <w:sz w:val="22"/>
                <w:szCs w:val="22"/>
              </w:rPr>
            </w:pPr>
          </w:p>
        </w:tc>
        <w:tc>
          <w:tcPr>
            <w:tcW w:w="1701" w:type="dxa"/>
          </w:tcPr>
          <w:p w14:paraId="2C363FBF" w14:textId="77777777" w:rsidR="00662537" w:rsidRPr="006C5F45" w:rsidRDefault="00662537" w:rsidP="00D1738C">
            <w:pPr>
              <w:contextualSpacing/>
              <w:rPr>
                <w:rFonts w:cs="Arial"/>
                <w:sz w:val="22"/>
                <w:szCs w:val="22"/>
              </w:rPr>
            </w:pPr>
          </w:p>
        </w:tc>
      </w:tr>
      <w:tr w:rsidR="00662537" w:rsidRPr="006C5F45" w14:paraId="357312EE" w14:textId="77777777" w:rsidTr="00D1738C">
        <w:trPr>
          <w:trHeight w:val="567"/>
        </w:trPr>
        <w:tc>
          <w:tcPr>
            <w:tcW w:w="1560" w:type="dxa"/>
          </w:tcPr>
          <w:p w14:paraId="63A480D9" w14:textId="77777777" w:rsidR="00662537" w:rsidRPr="006C5F45" w:rsidRDefault="00662537" w:rsidP="00D1738C">
            <w:pPr>
              <w:contextualSpacing/>
              <w:rPr>
                <w:rFonts w:cs="Arial"/>
                <w:b/>
                <w:sz w:val="22"/>
                <w:szCs w:val="22"/>
              </w:rPr>
            </w:pPr>
            <w:r w:rsidRPr="006C5F45">
              <w:rPr>
                <w:rFonts w:cs="Arial"/>
                <w:b/>
                <w:sz w:val="22"/>
                <w:szCs w:val="22"/>
              </w:rPr>
              <w:t>Easter Monday</w:t>
            </w:r>
          </w:p>
        </w:tc>
        <w:tc>
          <w:tcPr>
            <w:tcW w:w="1696" w:type="dxa"/>
          </w:tcPr>
          <w:p w14:paraId="38EFDFB9" w14:textId="77777777" w:rsidR="00662537" w:rsidRPr="006C5F45" w:rsidRDefault="00662537" w:rsidP="00D1738C">
            <w:pPr>
              <w:contextualSpacing/>
              <w:rPr>
                <w:rFonts w:cs="Arial"/>
                <w:sz w:val="22"/>
                <w:szCs w:val="22"/>
              </w:rPr>
            </w:pPr>
            <w:r w:rsidRPr="006C5F45">
              <w:rPr>
                <w:rFonts w:cs="Arial"/>
                <w:sz w:val="22"/>
                <w:szCs w:val="22"/>
              </w:rPr>
              <w:t>Monday [d</w:t>
            </w:r>
            <w:r w:rsidRPr="006C5F45">
              <w:rPr>
                <w:rFonts w:cs="Arial"/>
                <w:sz w:val="22"/>
                <w:szCs w:val="22"/>
                <w:highlight w:val="yellow"/>
              </w:rPr>
              <w:t>ate</w:t>
            </w:r>
            <w:r w:rsidRPr="006C5F45">
              <w:rPr>
                <w:rFonts w:cs="Arial"/>
                <w:sz w:val="22"/>
                <w:szCs w:val="22"/>
              </w:rPr>
              <w:t>]</w:t>
            </w:r>
          </w:p>
        </w:tc>
        <w:tc>
          <w:tcPr>
            <w:tcW w:w="1540" w:type="dxa"/>
          </w:tcPr>
          <w:p w14:paraId="65667C58" w14:textId="77777777" w:rsidR="00662537" w:rsidRPr="006C5F45" w:rsidRDefault="00662537" w:rsidP="00D1738C">
            <w:pPr>
              <w:contextualSpacing/>
              <w:rPr>
                <w:rFonts w:cs="Arial"/>
                <w:sz w:val="22"/>
                <w:szCs w:val="22"/>
              </w:rPr>
            </w:pPr>
          </w:p>
        </w:tc>
        <w:tc>
          <w:tcPr>
            <w:tcW w:w="1540" w:type="dxa"/>
          </w:tcPr>
          <w:p w14:paraId="27BD2864" w14:textId="77777777" w:rsidR="00662537" w:rsidRPr="006C5F45" w:rsidRDefault="00662537" w:rsidP="00D1738C">
            <w:pPr>
              <w:contextualSpacing/>
              <w:rPr>
                <w:rFonts w:cs="Arial"/>
                <w:sz w:val="22"/>
                <w:szCs w:val="22"/>
              </w:rPr>
            </w:pPr>
          </w:p>
        </w:tc>
        <w:tc>
          <w:tcPr>
            <w:tcW w:w="1603" w:type="dxa"/>
          </w:tcPr>
          <w:p w14:paraId="1EC357CD" w14:textId="77777777" w:rsidR="00662537" w:rsidRPr="006C5F45" w:rsidRDefault="00662537" w:rsidP="00D1738C">
            <w:pPr>
              <w:contextualSpacing/>
              <w:rPr>
                <w:rFonts w:cs="Arial"/>
                <w:sz w:val="22"/>
                <w:szCs w:val="22"/>
              </w:rPr>
            </w:pPr>
          </w:p>
        </w:tc>
        <w:tc>
          <w:tcPr>
            <w:tcW w:w="1701" w:type="dxa"/>
          </w:tcPr>
          <w:p w14:paraId="470C1449" w14:textId="77777777" w:rsidR="00662537" w:rsidRPr="006C5F45" w:rsidRDefault="00662537" w:rsidP="00D1738C">
            <w:pPr>
              <w:contextualSpacing/>
              <w:rPr>
                <w:rFonts w:cs="Arial"/>
                <w:sz w:val="22"/>
                <w:szCs w:val="22"/>
              </w:rPr>
            </w:pPr>
          </w:p>
        </w:tc>
      </w:tr>
      <w:tr w:rsidR="00662537" w:rsidRPr="006C5F45" w14:paraId="0A8AF344" w14:textId="77777777" w:rsidTr="00D1738C">
        <w:trPr>
          <w:trHeight w:val="567"/>
        </w:trPr>
        <w:tc>
          <w:tcPr>
            <w:tcW w:w="1560" w:type="dxa"/>
          </w:tcPr>
          <w:p w14:paraId="1AAA0935" w14:textId="77777777" w:rsidR="00662537" w:rsidRPr="006C5F45" w:rsidRDefault="00662537" w:rsidP="00D1738C">
            <w:pPr>
              <w:contextualSpacing/>
              <w:rPr>
                <w:rFonts w:cs="Arial"/>
                <w:b/>
                <w:sz w:val="22"/>
                <w:szCs w:val="22"/>
              </w:rPr>
            </w:pPr>
            <w:r w:rsidRPr="006C5F45">
              <w:rPr>
                <w:rFonts w:cs="Arial"/>
                <w:b/>
                <w:sz w:val="22"/>
                <w:szCs w:val="22"/>
              </w:rPr>
              <w:t>May bank holiday</w:t>
            </w:r>
          </w:p>
        </w:tc>
        <w:tc>
          <w:tcPr>
            <w:tcW w:w="1696" w:type="dxa"/>
          </w:tcPr>
          <w:p w14:paraId="082FFA71" w14:textId="77777777" w:rsidR="00662537" w:rsidRPr="006C5F45" w:rsidRDefault="00662537" w:rsidP="00D1738C">
            <w:pPr>
              <w:contextualSpacing/>
              <w:rPr>
                <w:rFonts w:cs="Arial"/>
                <w:sz w:val="22"/>
                <w:szCs w:val="22"/>
              </w:rPr>
            </w:pPr>
            <w:r w:rsidRPr="006C5F45">
              <w:rPr>
                <w:rFonts w:cs="Arial"/>
                <w:sz w:val="22"/>
                <w:szCs w:val="22"/>
              </w:rPr>
              <w:t>Monday [</w:t>
            </w:r>
            <w:r w:rsidRPr="006C5F45">
              <w:rPr>
                <w:rFonts w:cs="Arial"/>
                <w:sz w:val="22"/>
                <w:szCs w:val="22"/>
                <w:highlight w:val="yellow"/>
              </w:rPr>
              <w:t>date</w:t>
            </w:r>
            <w:r w:rsidRPr="006C5F45">
              <w:rPr>
                <w:rFonts w:cs="Arial"/>
                <w:sz w:val="22"/>
                <w:szCs w:val="22"/>
              </w:rPr>
              <w:t>] May</w:t>
            </w:r>
          </w:p>
        </w:tc>
        <w:tc>
          <w:tcPr>
            <w:tcW w:w="1540" w:type="dxa"/>
          </w:tcPr>
          <w:p w14:paraId="33A77FC4" w14:textId="77777777" w:rsidR="00662537" w:rsidRPr="006C5F45" w:rsidRDefault="00662537" w:rsidP="00D1738C">
            <w:pPr>
              <w:contextualSpacing/>
              <w:rPr>
                <w:rFonts w:cs="Arial"/>
                <w:sz w:val="22"/>
                <w:szCs w:val="22"/>
              </w:rPr>
            </w:pPr>
          </w:p>
        </w:tc>
        <w:tc>
          <w:tcPr>
            <w:tcW w:w="1540" w:type="dxa"/>
          </w:tcPr>
          <w:p w14:paraId="3BDD5D51" w14:textId="77777777" w:rsidR="00662537" w:rsidRPr="006C5F45" w:rsidRDefault="00662537" w:rsidP="00D1738C">
            <w:pPr>
              <w:contextualSpacing/>
              <w:rPr>
                <w:rFonts w:cs="Arial"/>
                <w:sz w:val="22"/>
                <w:szCs w:val="22"/>
              </w:rPr>
            </w:pPr>
          </w:p>
        </w:tc>
        <w:tc>
          <w:tcPr>
            <w:tcW w:w="1603" w:type="dxa"/>
          </w:tcPr>
          <w:p w14:paraId="3651C178" w14:textId="77777777" w:rsidR="00662537" w:rsidRPr="006C5F45" w:rsidRDefault="00662537" w:rsidP="00D1738C">
            <w:pPr>
              <w:contextualSpacing/>
              <w:rPr>
                <w:rFonts w:cs="Arial"/>
                <w:sz w:val="22"/>
                <w:szCs w:val="22"/>
              </w:rPr>
            </w:pPr>
          </w:p>
        </w:tc>
        <w:tc>
          <w:tcPr>
            <w:tcW w:w="1701" w:type="dxa"/>
          </w:tcPr>
          <w:p w14:paraId="7977F8A6" w14:textId="77777777" w:rsidR="00662537" w:rsidRPr="006C5F45" w:rsidRDefault="00662537" w:rsidP="00D1738C">
            <w:pPr>
              <w:contextualSpacing/>
              <w:rPr>
                <w:rFonts w:cs="Arial"/>
                <w:sz w:val="22"/>
                <w:szCs w:val="22"/>
              </w:rPr>
            </w:pPr>
          </w:p>
        </w:tc>
      </w:tr>
      <w:tr w:rsidR="00662537" w:rsidRPr="006C5F45" w14:paraId="6043220A" w14:textId="77777777" w:rsidTr="00D1738C">
        <w:trPr>
          <w:trHeight w:val="567"/>
        </w:trPr>
        <w:tc>
          <w:tcPr>
            <w:tcW w:w="1560" w:type="dxa"/>
          </w:tcPr>
          <w:p w14:paraId="0FA32E08" w14:textId="77777777" w:rsidR="00662537" w:rsidRPr="006C5F45" w:rsidRDefault="00662537" w:rsidP="00D1738C">
            <w:pPr>
              <w:contextualSpacing/>
              <w:rPr>
                <w:rFonts w:cs="Arial"/>
                <w:b/>
                <w:sz w:val="22"/>
                <w:szCs w:val="22"/>
              </w:rPr>
            </w:pPr>
            <w:r w:rsidRPr="006C5F45">
              <w:rPr>
                <w:rFonts w:cs="Arial"/>
                <w:b/>
                <w:sz w:val="22"/>
                <w:szCs w:val="22"/>
              </w:rPr>
              <w:t>Spring bank holiday</w:t>
            </w:r>
          </w:p>
        </w:tc>
        <w:tc>
          <w:tcPr>
            <w:tcW w:w="1696" w:type="dxa"/>
          </w:tcPr>
          <w:p w14:paraId="02299079" w14:textId="77777777" w:rsidR="00662537" w:rsidRPr="006C5F45" w:rsidRDefault="00662537" w:rsidP="00D1738C">
            <w:pPr>
              <w:contextualSpacing/>
              <w:rPr>
                <w:rFonts w:cs="Arial"/>
                <w:sz w:val="22"/>
                <w:szCs w:val="22"/>
              </w:rPr>
            </w:pPr>
            <w:r w:rsidRPr="006C5F45">
              <w:rPr>
                <w:rFonts w:cs="Arial"/>
                <w:sz w:val="22"/>
                <w:szCs w:val="22"/>
              </w:rPr>
              <w:t>Monday [</w:t>
            </w:r>
            <w:r w:rsidRPr="006C5F45">
              <w:rPr>
                <w:rFonts w:cs="Arial"/>
                <w:sz w:val="22"/>
                <w:szCs w:val="22"/>
                <w:highlight w:val="yellow"/>
              </w:rPr>
              <w:t>date</w:t>
            </w:r>
            <w:r w:rsidRPr="006C5F45">
              <w:rPr>
                <w:rFonts w:cs="Arial"/>
                <w:sz w:val="22"/>
                <w:szCs w:val="22"/>
              </w:rPr>
              <w:t>] May</w:t>
            </w:r>
          </w:p>
        </w:tc>
        <w:tc>
          <w:tcPr>
            <w:tcW w:w="1540" w:type="dxa"/>
          </w:tcPr>
          <w:p w14:paraId="0F9821D7" w14:textId="77777777" w:rsidR="00662537" w:rsidRPr="006C5F45" w:rsidRDefault="00662537" w:rsidP="00D1738C">
            <w:pPr>
              <w:contextualSpacing/>
              <w:rPr>
                <w:rFonts w:cs="Arial"/>
                <w:sz w:val="22"/>
                <w:szCs w:val="22"/>
              </w:rPr>
            </w:pPr>
          </w:p>
        </w:tc>
        <w:tc>
          <w:tcPr>
            <w:tcW w:w="1540" w:type="dxa"/>
          </w:tcPr>
          <w:p w14:paraId="5A56EB34" w14:textId="77777777" w:rsidR="00662537" w:rsidRPr="006C5F45" w:rsidRDefault="00662537" w:rsidP="00D1738C">
            <w:pPr>
              <w:contextualSpacing/>
              <w:rPr>
                <w:rFonts w:cs="Arial"/>
                <w:sz w:val="22"/>
                <w:szCs w:val="22"/>
              </w:rPr>
            </w:pPr>
          </w:p>
        </w:tc>
        <w:tc>
          <w:tcPr>
            <w:tcW w:w="1603" w:type="dxa"/>
          </w:tcPr>
          <w:p w14:paraId="538A2047" w14:textId="77777777" w:rsidR="00662537" w:rsidRPr="006C5F45" w:rsidRDefault="00662537" w:rsidP="00D1738C">
            <w:pPr>
              <w:contextualSpacing/>
              <w:rPr>
                <w:rFonts w:cs="Arial"/>
                <w:sz w:val="22"/>
                <w:szCs w:val="22"/>
              </w:rPr>
            </w:pPr>
          </w:p>
        </w:tc>
        <w:tc>
          <w:tcPr>
            <w:tcW w:w="1701" w:type="dxa"/>
          </w:tcPr>
          <w:p w14:paraId="75051D54" w14:textId="77777777" w:rsidR="00662537" w:rsidRPr="006C5F45" w:rsidRDefault="00662537" w:rsidP="00D1738C">
            <w:pPr>
              <w:contextualSpacing/>
              <w:rPr>
                <w:rFonts w:cs="Arial"/>
                <w:sz w:val="22"/>
                <w:szCs w:val="22"/>
              </w:rPr>
            </w:pPr>
          </w:p>
        </w:tc>
      </w:tr>
      <w:tr w:rsidR="00662537" w:rsidRPr="006C5F45" w14:paraId="574B006C" w14:textId="77777777" w:rsidTr="00D1738C">
        <w:trPr>
          <w:trHeight w:val="567"/>
        </w:trPr>
        <w:tc>
          <w:tcPr>
            <w:tcW w:w="1560" w:type="dxa"/>
          </w:tcPr>
          <w:p w14:paraId="0A7DC3A9" w14:textId="77777777" w:rsidR="00662537" w:rsidRPr="006C5F45" w:rsidRDefault="00662537" w:rsidP="00D1738C">
            <w:pPr>
              <w:contextualSpacing/>
              <w:rPr>
                <w:rFonts w:cs="Arial"/>
                <w:b/>
                <w:sz w:val="22"/>
                <w:szCs w:val="22"/>
              </w:rPr>
            </w:pPr>
            <w:r w:rsidRPr="006C5F45">
              <w:rPr>
                <w:rFonts w:cs="Arial"/>
                <w:b/>
                <w:sz w:val="22"/>
                <w:szCs w:val="22"/>
              </w:rPr>
              <w:t>August bank holiday</w:t>
            </w:r>
          </w:p>
        </w:tc>
        <w:tc>
          <w:tcPr>
            <w:tcW w:w="1696" w:type="dxa"/>
          </w:tcPr>
          <w:p w14:paraId="15C7DEB3" w14:textId="77777777" w:rsidR="00662537" w:rsidRPr="006C5F45" w:rsidRDefault="00662537" w:rsidP="00D1738C">
            <w:pPr>
              <w:contextualSpacing/>
              <w:rPr>
                <w:rFonts w:cs="Arial"/>
                <w:sz w:val="22"/>
                <w:szCs w:val="22"/>
              </w:rPr>
            </w:pPr>
            <w:r w:rsidRPr="006C5F45">
              <w:rPr>
                <w:rFonts w:cs="Arial"/>
                <w:sz w:val="22"/>
                <w:szCs w:val="22"/>
              </w:rPr>
              <w:t>Monday [</w:t>
            </w:r>
            <w:r w:rsidRPr="006C5F45">
              <w:rPr>
                <w:rFonts w:cs="Arial"/>
                <w:sz w:val="22"/>
                <w:szCs w:val="22"/>
                <w:highlight w:val="yellow"/>
              </w:rPr>
              <w:t>date</w:t>
            </w:r>
            <w:r w:rsidRPr="006C5F45">
              <w:rPr>
                <w:rFonts w:cs="Arial"/>
                <w:sz w:val="22"/>
                <w:szCs w:val="22"/>
              </w:rPr>
              <w:t>] August</w:t>
            </w:r>
          </w:p>
        </w:tc>
        <w:tc>
          <w:tcPr>
            <w:tcW w:w="1540" w:type="dxa"/>
          </w:tcPr>
          <w:p w14:paraId="2FB72443" w14:textId="77777777" w:rsidR="00662537" w:rsidRPr="006C5F45" w:rsidRDefault="00662537" w:rsidP="00D1738C">
            <w:pPr>
              <w:contextualSpacing/>
              <w:rPr>
                <w:rFonts w:cs="Arial"/>
                <w:sz w:val="22"/>
                <w:szCs w:val="22"/>
              </w:rPr>
            </w:pPr>
          </w:p>
        </w:tc>
        <w:tc>
          <w:tcPr>
            <w:tcW w:w="1540" w:type="dxa"/>
          </w:tcPr>
          <w:p w14:paraId="1FF6F0C3" w14:textId="77777777" w:rsidR="00662537" w:rsidRPr="006C5F45" w:rsidRDefault="00662537" w:rsidP="00D1738C">
            <w:pPr>
              <w:contextualSpacing/>
              <w:rPr>
                <w:rFonts w:cs="Arial"/>
                <w:sz w:val="22"/>
                <w:szCs w:val="22"/>
              </w:rPr>
            </w:pPr>
          </w:p>
        </w:tc>
        <w:tc>
          <w:tcPr>
            <w:tcW w:w="1603" w:type="dxa"/>
          </w:tcPr>
          <w:p w14:paraId="5F7F3B2F" w14:textId="77777777" w:rsidR="00662537" w:rsidRPr="006C5F45" w:rsidRDefault="00662537" w:rsidP="00D1738C">
            <w:pPr>
              <w:contextualSpacing/>
              <w:rPr>
                <w:rFonts w:cs="Arial"/>
                <w:sz w:val="22"/>
                <w:szCs w:val="22"/>
              </w:rPr>
            </w:pPr>
          </w:p>
        </w:tc>
        <w:tc>
          <w:tcPr>
            <w:tcW w:w="1701" w:type="dxa"/>
          </w:tcPr>
          <w:p w14:paraId="2F0E6BD1" w14:textId="77777777" w:rsidR="00662537" w:rsidRPr="006C5F45" w:rsidRDefault="00662537" w:rsidP="00D1738C">
            <w:pPr>
              <w:contextualSpacing/>
              <w:rPr>
                <w:rFonts w:cs="Arial"/>
                <w:sz w:val="22"/>
                <w:szCs w:val="22"/>
              </w:rPr>
            </w:pPr>
          </w:p>
        </w:tc>
      </w:tr>
      <w:tr w:rsidR="00662537" w:rsidRPr="006C5F45" w14:paraId="5E24FF3F" w14:textId="77777777" w:rsidTr="00D1738C">
        <w:trPr>
          <w:trHeight w:val="567"/>
        </w:trPr>
        <w:tc>
          <w:tcPr>
            <w:tcW w:w="1560" w:type="dxa"/>
          </w:tcPr>
          <w:p w14:paraId="735C24B8" w14:textId="77777777" w:rsidR="00662537" w:rsidRPr="006C5F45" w:rsidRDefault="00662537" w:rsidP="00D1738C">
            <w:pPr>
              <w:contextualSpacing/>
              <w:rPr>
                <w:rFonts w:cs="Arial"/>
                <w:b/>
                <w:sz w:val="22"/>
                <w:szCs w:val="22"/>
              </w:rPr>
            </w:pPr>
            <w:r w:rsidRPr="006C5F45">
              <w:rPr>
                <w:rFonts w:cs="Arial"/>
                <w:b/>
                <w:sz w:val="22"/>
                <w:szCs w:val="22"/>
              </w:rPr>
              <w:t>Christmas Day</w:t>
            </w:r>
          </w:p>
        </w:tc>
        <w:tc>
          <w:tcPr>
            <w:tcW w:w="1696" w:type="dxa"/>
          </w:tcPr>
          <w:p w14:paraId="30F99FDB" w14:textId="77777777" w:rsidR="00662537" w:rsidRPr="006C5F45" w:rsidRDefault="00662537" w:rsidP="00D1738C">
            <w:pPr>
              <w:contextualSpacing/>
              <w:rPr>
                <w:rFonts w:cs="Arial"/>
                <w:sz w:val="22"/>
                <w:szCs w:val="22"/>
              </w:rPr>
            </w:pPr>
            <w:r w:rsidRPr="006C5F45">
              <w:rPr>
                <w:rFonts w:cs="Arial"/>
                <w:sz w:val="22"/>
                <w:szCs w:val="22"/>
              </w:rPr>
              <w:t>[</w:t>
            </w:r>
            <w:r w:rsidRPr="006C5F45">
              <w:rPr>
                <w:rFonts w:cs="Arial"/>
                <w:sz w:val="22"/>
                <w:szCs w:val="22"/>
                <w:highlight w:val="yellow"/>
              </w:rPr>
              <w:t>Day</w:t>
            </w:r>
            <w:r w:rsidRPr="006C5F45">
              <w:rPr>
                <w:rFonts w:cs="Arial"/>
                <w:sz w:val="22"/>
                <w:szCs w:val="22"/>
              </w:rPr>
              <w:t>] 25 December</w:t>
            </w:r>
          </w:p>
        </w:tc>
        <w:tc>
          <w:tcPr>
            <w:tcW w:w="1540" w:type="dxa"/>
          </w:tcPr>
          <w:p w14:paraId="73765585" w14:textId="77777777" w:rsidR="00662537" w:rsidRPr="006C5F45" w:rsidRDefault="00662537" w:rsidP="00D1738C">
            <w:pPr>
              <w:contextualSpacing/>
              <w:rPr>
                <w:rFonts w:cs="Arial"/>
                <w:sz w:val="22"/>
                <w:szCs w:val="22"/>
              </w:rPr>
            </w:pPr>
          </w:p>
        </w:tc>
        <w:tc>
          <w:tcPr>
            <w:tcW w:w="1540" w:type="dxa"/>
          </w:tcPr>
          <w:p w14:paraId="1DBBBBAA" w14:textId="77777777" w:rsidR="00662537" w:rsidRPr="006C5F45" w:rsidRDefault="00662537" w:rsidP="00D1738C">
            <w:pPr>
              <w:contextualSpacing/>
              <w:rPr>
                <w:rFonts w:cs="Arial"/>
                <w:sz w:val="22"/>
                <w:szCs w:val="22"/>
              </w:rPr>
            </w:pPr>
          </w:p>
        </w:tc>
        <w:tc>
          <w:tcPr>
            <w:tcW w:w="1603" w:type="dxa"/>
          </w:tcPr>
          <w:p w14:paraId="461B3569" w14:textId="77777777" w:rsidR="00662537" w:rsidRPr="006C5F45" w:rsidRDefault="00662537" w:rsidP="00D1738C">
            <w:pPr>
              <w:contextualSpacing/>
              <w:rPr>
                <w:rFonts w:cs="Arial"/>
                <w:sz w:val="22"/>
                <w:szCs w:val="22"/>
              </w:rPr>
            </w:pPr>
          </w:p>
        </w:tc>
        <w:tc>
          <w:tcPr>
            <w:tcW w:w="1701" w:type="dxa"/>
          </w:tcPr>
          <w:p w14:paraId="1CDCD005" w14:textId="77777777" w:rsidR="00662537" w:rsidRPr="006C5F45" w:rsidRDefault="00662537" w:rsidP="00D1738C">
            <w:pPr>
              <w:contextualSpacing/>
              <w:rPr>
                <w:rFonts w:cs="Arial"/>
                <w:sz w:val="22"/>
                <w:szCs w:val="22"/>
              </w:rPr>
            </w:pPr>
          </w:p>
        </w:tc>
      </w:tr>
      <w:tr w:rsidR="00662537" w:rsidRPr="006C5F45" w14:paraId="522F1DB6" w14:textId="77777777" w:rsidTr="00D1738C">
        <w:trPr>
          <w:trHeight w:val="567"/>
        </w:trPr>
        <w:tc>
          <w:tcPr>
            <w:tcW w:w="1560" w:type="dxa"/>
          </w:tcPr>
          <w:p w14:paraId="4C60ECE7" w14:textId="77777777" w:rsidR="00662537" w:rsidRPr="006C5F45" w:rsidRDefault="00662537" w:rsidP="00D1738C">
            <w:pPr>
              <w:contextualSpacing/>
              <w:rPr>
                <w:rFonts w:cs="Arial"/>
                <w:b/>
                <w:sz w:val="22"/>
                <w:szCs w:val="22"/>
              </w:rPr>
            </w:pPr>
            <w:r w:rsidRPr="006C5F45">
              <w:rPr>
                <w:rFonts w:cs="Arial"/>
                <w:b/>
                <w:sz w:val="22"/>
                <w:szCs w:val="22"/>
              </w:rPr>
              <w:t>Boxing Day (in lieu)</w:t>
            </w:r>
          </w:p>
        </w:tc>
        <w:tc>
          <w:tcPr>
            <w:tcW w:w="1696" w:type="dxa"/>
          </w:tcPr>
          <w:p w14:paraId="3D6D2BAA" w14:textId="77777777" w:rsidR="00662537" w:rsidRPr="006C5F45" w:rsidRDefault="00662537" w:rsidP="00D1738C">
            <w:pPr>
              <w:contextualSpacing/>
              <w:rPr>
                <w:rFonts w:cs="Arial"/>
                <w:sz w:val="22"/>
                <w:szCs w:val="22"/>
              </w:rPr>
            </w:pPr>
            <w:r w:rsidRPr="006C5F45">
              <w:rPr>
                <w:rFonts w:cs="Arial"/>
                <w:sz w:val="22"/>
                <w:szCs w:val="22"/>
              </w:rPr>
              <w:t>[</w:t>
            </w:r>
            <w:r w:rsidRPr="006C5F45">
              <w:rPr>
                <w:rFonts w:cs="Arial"/>
                <w:sz w:val="22"/>
                <w:szCs w:val="22"/>
                <w:highlight w:val="yellow"/>
              </w:rPr>
              <w:t>Day</w:t>
            </w:r>
            <w:r w:rsidRPr="006C5F45">
              <w:rPr>
                <w:rFonts w:cs="Arial"/>
                <w:sz w:val="22"/>
                <w:szCs w:val="22"/>
              </w:rPr>
              <w:t>] [</w:t>
            </w:r>
            <w:r w:rsidRPr="006C5F45">
              <w:rPr>
                <w:rFonts w:cs="Arial"/>
                <w:sz w:val="22"/>
                <w:szCs w:val="22"/>
                <w:highlight w:val="yellow"/>
              </w:rPr>
              <w:t>date</w:t>
            </w:r>
            <w:r w:rsidRPr="006C5F45">
              <w:rPr>
                <w:rFonts w:cs="Arial"/>
                <w:sz w:val="22"/>
                <w:szCs w:val="22"/>
              </w:rPr>
              <w:t>] December</w:t>
            </w:r>
          </w:p>
        </w:tc>
        <w:tc>
          <w:tcPr>
            <w:tcW w:w="1540" w:type="dxa"/>
          </w:tcPr>
          <w:p w14:paraId="2030F91E" w14:textId="77777777" w:rsidR="00662537" w:rsidRPr="006C5F45" w:rsidRDefault="00662537" w:rsidP="00D1738C">
            <w:pPr>
              <w:contextualSpacing/>
              <w:rPr>
                <w:rFonts w:cs="Arial"/>
                <w:sz w:val="22"/>
                <w:szCs w:val="22"/>
              </w:rPr>
            </w:pPr>
          </w:p>
        </w:tc>
        <w:tc>
          <w:tcPr>
            <w:tcW w:w="1540" w:type="dxa"/>
          </w:tcPr>
          <w:p w14:paraId="11D1BE01" w14:textId="77777777" w:rsidR="00662537" w:rsidRPr="006C5F45" w:rsidRDefault="00662537" w:rsidP="00D1738C">
            <w:pPr>
              <w:contextualSpacing/>
              <w:rPr>
                <w:rFonts w:cs="Arial"/>
                <w:sz w:val="22"/>
                <w:szCs w:val="22"/>
              </w:rPr>
            </w:pPr>
          </w:p>
        </w:tc>
        <w:tc>
          <w:tcPr>
            <w:tcW w:w="1603" w:type="dxa"/>
          </w:tcPr>
          <w:p w14:paraId="3672F87E" w14:textId="77777777" w:rsidR="00662537" w:rsidRPr="006C5F45" w:rsidRDefault="00662537" w:rsidP="00D1738C">
            <w:pPr>
              <w:contextualSpacing/>
              <w:rPr>
                <w:rFonts w:cs="Arial"/>
                <w:sz w:val="22"/>
                <w:szCs w:val="22"/>
              </w:rPr>
            </w:pPr>
          </w:p>
        </w:tc>
        <w:tc>
          <w:tcPr>
            <w:tcW w:w="1701" w:type="dxa"/>
          </w:tcPr>
          <w:p w14:paraId="73B3C23A" w14:textId="77777777" w:rsidR="00662537" w:rsidRPr="006C5F45" w:rsidRDefault="00662537" w:rsidP="00D1738C">
            <w:pPr>
              <w:contextualSpacing/>
              <w:rPr>
                <w:rFonts w:cs="Arial"/>
                <w:sz w:val="22"/>
                <w:szCs w:val="22"/>
              </w:rPr>
            </w:pPr>
          </w:p>
        </w:tc>
      </w:tr>
      <w:tr w:rsidR="00662537" w:rsidRPr="006C5F45" w14:paraId="707F401C" w14:textId="77777777" w:rsidTr="00D1738C">
        <w:trPr>
          <w:trHeight w:val="567"/>
        </w:trPr>
        <w:tc>
          <w:tcPr>
            <w:tcW w:w="1560" w:type="dxa"/>
          </w:tcPr>
          <w:p w14:paraId="7493A5A8" w14:textId="77777777" w:rsidR="00662537" w:rsidRPr="006C5F45" w:rsidRDefault="00662537" w:rsidP="00D1738C">
            <w:pPr>
              <w:contextualSpacing/>
              <w:rPr>
                <w:rFonts w:cs="Arial"/>
                <w:b/>
                <w:sz w:val="22"/>
                <w:szCs w:val="22"/>
              </w:rPr>
            </w:pPr>
            <w:proofErr w:type="gramStart"/>
            <w:r w:rsidRPr="006C5F45">
              <w:rPr>
                <w:rFonts w:cs="Arial"/>
                <w:b/>
                <w:sz w:val="22"/>
                <w:szCs w:val="22"/>
              </w:rPr>
              <w:t>New year’s day</w:t>
            </w:r>
            <w:proofErr w:type="gramEnd"/>
          </w:p>
        </w:tc>
        <w:tc>
          <w:tcPr>
            <w:tcW w:w="1696" w:type="dxa"/>
          </w:tcPr>
          <w:p w14:paraId="5F47165D" w14:textId="77777777" w:rsidR="00662537" w:rsidRPr="006C5F45" w:rsidRDefault="00662537" w:rsidP="00D1738C">
            <w:pPr>
              <w:contextualSpacing/>
              <w:rPr>
                <w:rFonts w:cs="Arial"/>
                <w:sz w:val="22"/>
                <w:szCs w:val="22"/>
              </w:rPr>
            </w:pPr>
            <w:r w:rsidRPr="006C5F45">
              <w:rPr>
                <w:rFonts w:cs="Arial"/>
                <w:sz w:val="22"/>
                <w:szCs w:val="22"/>
              </w:rPr>
              <w:t>[</w:t>
            </w:r>
            <w:r w:rsidRPr="006C5F45">
              <w:rPr>
                <w:rFonts w:cs="Arial"/>
                <w:sz w:val="22"/>
                <w:szCs w:val="22"/>
                <w:highlight w:val="yellow"/>
              </w:rPr>
              <w:t>Day</w:t>
            </w:r>
            <w:r w:rsidRPr="006C5F45">
              <w:rPr>
                <w:rFonts w:cs="Arial"/>
                <w:sz w:val="22"/>
                <w:szCs w:val="22"/>
              </w:rPr>
              <w:t>] [</w:t>
            </w:r>
            <w:r w:rsidRPr="006C5F45">
              <w:rPr>
                <w:rFonts w:cs="Arial"/>
                <w:sz w:val="22"/>
                <w:szCs w:val="22"/>
                <w:highlight w:val="yellow"/>
              </w:rPr>
              <w:t>1</w:t>
            </w:r>
            <w:r w:rsidRPr="006C5F45">
              <w:rPr>
                <w:rFonts w:cs="Arial"/>
                <w:sz w:val="22"/>
                <w:szCs w:val="22"/>
              </w:rPr>
              <w:t>] January</w:t>
            </w:r>
          </w:p>
        </w:tc>
        <w:tc>
          <w:tcPr>
            <w:tcW w:w="1540" w:type="dxa"/>
          </w:tcPr>
          <w:p w14:paraId="4531E333" w14:textId="77777777" w:rsidR="00662537" w:rsidRPr="006C5F45" w:rsidRDefault="00662537" w:rsidP="00D1738C">
            <w:pPr>
              <w:contextualSpacing/>
              <w:rPr>
                <w:rFonts w:cs="Arial"/>
                <w:sz w:val="22"/>
                <w:szCs w:val="22"/>
              </w:rPr>
            </w:pPr>
          </w:p>
        </w:tc>
        <w:tc>
          <w:tcPr>
            <w:tcW w:w="1540" w:type="dxa"/>
          </w:tcPr>
          <w:p w14:paraId="25E5E735" w14:textId="77777777" w:rsidR="00662537" w:rsidRPr="006C5F45" w:rsidRDefault="00662537" w:rsidP="00D1738C">
            <w:pPr>
              <w:contextualSpacing/>
              <w:rPr>
                <w:rFonts w:cs="Arial"/>
                <w:sz w:val="22"/>
                <w:szCs w:val="22"/>
              </w:rPr>
            </w:pPr>
          </w:p>
        </w:tc>
        <w:tc>
          <w:tcPr>
            <w:tcW w:w="1603" w:type="dxa"/>
          </w:tcPr>
          <w:p w14:paraId="7FE3A142" w14:textId="77777777" w:rsidR="00662537" w:rsidRPr="006C5F45" w:rsidRDefault="00662537" w:rsidP="00D1738C">
            <w:pPr>
              <w:contextualSpacing/>
              <w:rPr>
                <w:rFonts w:cs="Arial"/>
                <w:sz w:val="22"/>
                <w:szCs w:val="22"/>
              </w:rPr>
            </w:pPr>
          </w:p>
        </w:tc>
        <w:tc>
          <w:tcPr>
            <w:tcW w:w="1701" w:type="dxa"/>
          </w:tcPr>
          <w:p w14:paraId="5AAE6C58" w14:textId="77777777" w:rsidR="00662537" w:rsidRPr="006C5F45" w:rsidRDefault="00662537" w:rsidP="00D1738C">
            <w:pPr>
              <w:contextualSpacing/>
              <w:rPr>
                <w:rFonts w:cs="Arial"/>
                <w:sz w:val="22"/>
                <w:szCs w:val="22"/>
              </w:rPr>
            </w:pPr>
          </w:p>
        </w:tc>
      </w:tr>
      <w:tr w:rsidR="00662537" w:rsidRPr="006C5F45" w14:paraId="3190F80B" w14:textId="77777777" w:rsidTr="00D1738C">
        <w:tc>
          <w:tcPr>
            <w:tcW w:w="1560" w:type="dxa"/>
          </w:tcPr>
          <w:p w14:paraId="5CCB71B3" w14:textId="77777777" w:rsidR="00662537" w:rsidRPr="006C5F45" w:rsidRDefault="00662537" w:rsidP="00D1738C">
            <w:pPr>
              <w:contextualSpacing/>
              <w:rPr>
                <w:rFonts w:cs="Arial"/>
                <w:b/>
                <w:sz w:val="22"/>
                <w:szCs w:val="22"/>
              </w:rPr>
            </w:pPr>
            <w:r w:rsidRPr="006C5F45">
              <w:rPr>
                <w:rFonts w:cs="Arial"/>
                <w:b/>
                <w:sz w:val="22"/>
                <w:szCs w:val="22"/>
              </w:rPr>
              <w:t>[</w:t>
            </w:r>
            <w:r w:rsidRPr="006C5F45">
              <w:rPr>
                <w:rFonts w:cs="Arial"/>
                <w:b/>
                <w:sz w:val="22"/>
                <w:szCs w:val="22"/>
                <w:highlight w:val="yellow"/>
              </w:rPr>
              <w:t>Any other declared bank holiday</w:t>
            </w:r>
            <w:r w:rsidRPr="006C5F45">
              <w:rPr>
                <w:rFonts w:cs="Arial"/>
                <w:b/>
                <w:sz w:val="22"/>
                <w:szCs w:val="22"/>
              </w:rPr>
              <w:t>]</w:t>
            </w:r>
          </w:p>
        </w:tc>
        <w:tc>
          <w:tcPr>
            <w:tcW w:w="1696" w:type="dxa"/>
          </w:tcPr>
          <w:p w14:paraId="03D5BFDD" w14:textId="77777777" w:rsidR="00662537" w:rsidRPr="006C5F45" w:rsidRDefault="00662537" w:rsidP="00D1738C">
            <w:pPr>
              <w:contextualSpacing/>
              <w:rPr>
                <w:rFonts w:cs="Arial"/>
                <w:sz w:val="22"/>
                <w:szCs w:val="22"/>
              </w:rPr>
            </w:pPr>
            <w:r w:rsidRPr="006C5F45">
              <w:rPr>
                <w:rFonts w:cs="Arial"/>
                <w:sz w:val="22"/>
                <w:szCs w:val="22"/>
              </w:rPr>
              <w:t>[</w:t>
            </w:r>
            <w:r w:rsidRPr="006C5F45">
              <w:rPr>
                <w:rFonts w:cs="Arial"/>
                <w:sz w:val="22"/>
                <w:szCs w:val="22"/>
                <w:highlight w:val="yellow"/>
              </w:rPr>
              <w:t>Full date</w:t>
            </w:r>
            <w:r w:rsidRPr="006C5F45">
              <w:rPr>
                <w:rFonts w:cs="Arial"/>
                <w:sz w:val="22"/>
                <w:szCs w:val="22"/>
              </w:rPr>
              <w:t>]</w:t>
            </w:r>
          </w:p>
        </w:tc>
        <w:tc>
          <w:tcPr>
            <w:tcW w:w="1540" w:type="dxa"/>
          </w:tcPr>
          <w:p w14:paraId="3A2E40FA" w14:textId="77777777" w:rsidR="00662537" w:rsidRPr="006C5F45" w:rsidRDefault="00662537" w:rsidP="00D1738C">
            <w:pPr>
              <w:contextualSpacing/>
              <w:rPr>
                <w:rFonts w:cs="Arial"/>
                <w:sz w:val="22"/>
                <w:szCs w:val="22"/>
              </w:rPr>
            </w:pPr>
          </w:p>
        </w:tc>
        <w:tc>
          <w:tcPr>
            <w:tcW w:w="1540" w:type="dxa"/>
          </w:tcPr>
          <w:p w14:paraId="1B7F796F" w14:textId="77777777" w:rsidR="00662537" w:rsidRPr="006C5F45" w:rsidRDefault="00662537" w:rsidP="00D1738C">
            <w:pPr>
              <w:contextualSpacing/>
              <w:rPr>
                <w:rFonts w:cs="Arial"/>
                <w:sz w:val="22"/>
                <w:szCs w:val="22"/>
              </w:rPr>
            </w:pPr>
          </w:p>
        </w:tc>
        <w:tc>
          <w:tcPr>
            <w:tcW w:w="1603" w:type="dxa"/>
          </w:tcPr>
          <w:p w14:paraId="04625D29" w14:textId="77777777" w:rsidR="00662537" w:rsidRPr="006C5F45" w:rsidRDefault="00662537" w:rsidP="00D1738C">
            <w:pPr>
              <w:contextualSpacing/>
              <w:rPr>
                <w:rFonts w:cs="Arial"/>
                <w:sz w:val="22"/>
                <w:szCs w:val="22"/>
              </w:rPr>
            </w:pPr>
          </w:p>
        </w:tc>
        <w:tc>
          <w:tcPr>
            <w:tcW w:w="1701" w:type="dxa"/>
          </w:tcPr>
          <w:p w14:paraId="4C9CAC76" w14:textId="77777777" w:rsidR="00662537" w:rsidRPr="006C5F45" w:rsidRDefault="00662537" w:rsidP="00D1738C">
            <w:pPr>
              <w:contextualSpacing/>
              <w:rPr>
                <w:rFonts w:cs="Arial"/>
                <w:sz w:val="22"/>
                <w:szCs w:val="22"/>
              </w:rPr>
            </w:pPr>
          </w:p>
        </w:tc>
      </w:tr>
    </w:tbl>
    <w:p w14:paraId="21889B49" w14:textId="77777777" w:rsidR="00662537" w:rsidRPr="006C5F45" w:rsidRDefault="00662537" w:rsidP="00662537">
      <w:pPr>
        <w:contextualSpacing/>
        <w:rPr>
          <w:rFonts w:eastAsia="Times New Roman" w:cs="Arial"/>
          <w:sz w:val="22"/>
          <w:szCs w:val="22"/>
          <w:lang w:eastAsia="en-GB"/>
        </w:rPr>
      </w:pPr>
    </w:p>
    <w:p w14:paraId="10B9F878" w14:textId="77777777" w:rsidR="00662537" w:rsidRPr="006C5F45" w:rsidRDefault="00662537" w:rsidP="00662537">
      <w:pPr>
        <w:contextualSpacing/>
        <w:rPr>
          <w:rFonts w:eastAsia="Times New Roman" w:cs="Arial"/>
          <w:sz w:val="22"/>
          <w:szCs w:val="22"/>
          <w:lang w:eastAsia="en-GB"/>
        </w:rPr>
      </w:pPr>
      <w:r w:rsidRPr="006C5F45">
        <w:rPr>
          <w:rFonts w:eastAsia="Times New Roman" w:cs="Arial"/>
          <w:sz w:val="22"/>
          <w:szCs w:val="22"/>
          <w:lang w:eastAsia="en-GB"/>
        </w:rPr>
        <w:lastRenderedPageBreak/>
        <w:t xml:space="preserve">I confirm the </w:t>
      </w:r>
      <w:proofErr w:type="gramStart"/>
      <w:r w:rsidRPr="006C5F45">
        <w:rPr>
          <w:rFonts w:eastAsia="Times New Roman" w:cs="Arial"/>
          <w:sz w:val="22"/>
          <w:szCs w:val="22"/>
          <w:lang w:eastAsia="en-GB"/>
        </w:rPr>
        <w:t>above mentioned</w:t>
      </w:r>
      <w:proofErr w:type="gramEnd"/>
      <w:r w:rsidRPr="006C5F45">
        <w:rPr>
          <w:rFonts w:eastAsia="Times New Roman" w:cs="Arial"/>
          <w:sz w:val="22"/>
          <w:szCs w:val="22"/>
          <w:lang w:eastAsia="en-GB"/>
        </w:rPr>
        <w:t xml:space="preserve"> premises will be open on the above days as stated and that the premises NHS website and Directory of Services profiles will be amended, as required, using the NHS Profile Manager</w:t>
      </w:r>
      <w:r w:rsidRPr="006C5F45">
        <w:rPr>
          <w:rFonts w:eastAsia="Times New Roman" w:cs="Arial"/>
          <w:sz w:val="22"/>
          <w:szCs w:val="22"/>
          <w:vertAlign w:val="superscript"/>
          <w:lang w:eastAsia="en-GB"/>
        </w:rPr>
        <w:footnoteReference w:id="1"/>
      </w:r>
      <w:r w:rsidRPr="006C5F45">
        <w:rPr>
          <w:rFonts w:eastAsia="Times New Roman" w:cs="Arial"/>
          <w:sz w:val="22"/>
          <w:szCs w:val="22"/>
          <w:lang w:eastAsia="en-GB"/>
        </w:rPr>
        <w:t>.</w:t>
      </w:r>
    </w:p>
    <w:p w14:paraId="497DC8DE" w14:textId="77777777" w:rsidR="00662537" w:rsidRPr="006C5F45" w:rsidRDefault="00662537" w:rsidP="00662537">
      <w:pPr>
        <w:contextualSpacing/>
        <w:rPr>
          <w:rFonts w:eastAsia="Times New Roman" w:cs="Arial"/>
          <w:sz w:val="22"/>
          <w:szCs w:val="22"/>
          <w:lang w:eastAsia="en-GB"/>
        </w:rPr>
      </w:pPr>
    </w:p>
    <w:p w14:paraId="798FCC1B" w14:textId="77777777" w:rsidR="00662537" w:rsidRPr="006C5F45" w:rsidRDefault="00662537" w:rsidP="00662537">
      <w:pPr>
        <w:contextualSpacing/>
        <w:rPr>
          <w:rFonts w:eastAsia="Times New Roman" w:cs="Arial"/>
          <w:sz w:val="22"/>
          <w:szCs w:val="22"/>
          <w:lang w:eastAsia="en-GB"/>
        </w:rPr>
      </w:pPr>
    </w:p>
    <w:p w14:paraId="1C961163" w14:textId="77777777" w:rsidR="00662537" w:rsidRPr="006C5F45" w:rsidRDefault="00662537" w:rsidP="00662537">
      <w:pPr>
        <w:contextualSpacing/>
        <w:rPr>
          <w:rFonts w:eastAsia="Times New Roman" w:cs="Arial"/>
          <w:sz w:val="22"/>
          <w:szCs w:val="22"/>
          <w:lang w:eastAsia="en-GB"/>
        </w:rPr>
      </w:pPr>
    </w:p>
    <w:p w14:paraId="4425B3E5" w14:textId="77777777" w:rsidR="00662537" w:rsidRPr="006C5F45" w:rsidRDefault="00662537" w:rsidP="00662537">
      <w:pPr>
        <w:contextualSpacing/>
        <w:rPr>
          <w:rFonts w:eastAsia="Times New Roman" w:cs="Arial"/>
          <w:sz w:val="22"/>
          <w:szCs w:val="22"/>
          <w:lang w:eastAsia="en-GB"/>
        </w:rPr>
      </w:pPr>
    </w:p>
    <w:p w14:paraId="7573231E" w14:textId="77777777" w:rsidR="00662537" w:rsidRPr="006C5F45" w:rsidRDefault="00662537" w:rsidP="00662537">
      <w:pPr>
        <w:contextualSpacing/>
        <w:rPr>
          <w:rFonts w:eastAsia="Times New Roman" w:cs="Arial"/>
          <w:sz w:val="22"/>
          <w:szCs w:val="22"/>
          <w:lang w:eastAsia="en-GB"/>
        </w:rPr>
      </w:pPr>
      <w:r w:rsidRPr="006C5F45">
        <w:rPr>
          <w:rFonts w:eastAsia="Times New Roman" w:cs="Arial"/>
          <w:sz w:val="22"/>
          <w:szCs w:val="22"/>
          <w:lang w:eastAsia="en-GB"/>
        </w:rPr>
        <w:t>Name ……………………………………………………………………………………….</w:t>
      </w:r>
    </w:p>
    <w:p w14:paraId="5D172850" w14:textId="77777777" w:rsidR="00662537" w:rsidRPr="006C5F45" w:rsidRDefault="00662537" w:rsidP="00662537">
      <w:pPr>
        <w:contextualSpacing/>
        <w:rPr>
          <w:rFonts w:eastAsia="Times New Roman" w:cs="Arial"/>
          <w:sz w:val="22"/>
          <w:szCs w:val="22"/>
          <w:lang w:eastAsia="en-GB"/>
        </w:rPr>
      </w:pPr>
    </w:p>
    <w:p w14:paraId="5C726CFD" w14:textId="77777777" w:rsidR="00662537" w:rsidRPr="006C5F45" w:rsidRDefault="00662537" w:rsidP="00662537">
      <w:pPr>
        <w:contextualSpacing/>
        <w:rPr>
          <w:rFonts w:eastAsia="Times New Roman" w:cs="Arial"/>
          <w:sz w:val="22"/>
          <w:szCs w:val="22"/>
          <w:lang w:eastAsia="en-GB"/>
        </w:rPr>
      </w:pPr>
    </w:p>
    <w:p w14:paraId="2CCBFD47" w14:textId="77777777" w:rsidR="00662537" w:rsidRPr="006C5F45" w:rsidRDefault="00662537" w:rsidP="00662537">
      <w:pPr>
        <w:contextualSpacing/>
        <w:rPr>
          <w:rFonts w:eastAsia="Times New Roman" w:cs="Arial"/>
          <w:sz w:val="22"/>
          <w:szCs w:val="22"/>
          <w:lang w:eastAsia="en-GB"/>
        </w:rPr>
      </w:pPr>
      <w:r w:rsidRPr="006C5F45">
        <w:rPr>
          <w:rFonts w:eastAsia="Times New Roman" w:cs="Arial"/>
          <w:sz w:val="22"/>
          <w:szCs w:val="22"/>
          <w:lang w:eastAsia="en-GB"/>
        </w:rPr>
        <w:t>Position …………………………………………………………………………………….</w:t>
      </w:r>
    </w:p>
    <w:p w14:paraId="28C05EB1" w14:textId="77777777" w:rsidR="00662537" w:rsidRPr="006C5F45" w:rsidRDefault="00662537" w:rsidP="00662537">
      <w:pPr>
        <w:contextualSpacing/>
        <w:rPr>
          <w:rFonts w:eastAsia="Times New Roman" w:cs="Arial"/>
          <w:sz w:val="22"/>
          <w:szCs w:val="22"/>
          <w:lang w:eastAsia="en-GB"/>
        </w:rPr>
      </w:pPr>
    </w:p>
    <w:p w14:paraId="76FD743B" w14:textId="77777777" w:rsidR="00662537" w:rsidRPr="006C5F45" w:rsidRDefault="00662537" w:rsidP="00662537">
      <w:pPr>
        <w:contextualSpacing/>
        <w:rPr>
          <w:rFonts w:eastAsia="Times New Roman" w:cs="Arial"/>
          <w:sz w:val="22"/>
          <w:szCs w:val="22"/>
          <w:lang w:eastAsia="en-GB"/>
        </w:rPr>
      </w:pPr>
    </w:p>
    <w:p w14:paraId="7460E3A8" w14:textId="77777777" w:rsidR="00662537" w:rsidRPr="006C5F45" w:rsidRDefault="00662537" w:rsidP="00662537">
      <w:pPr>
        <w:contextualSpacing/>
        <w:rPr>
          <w:rFonts w:eastAsia="Times New Roman" w:cs="Arial"/>
          <w:sz w:val="22"/>
          <w:szCs w:val="22"/>
          <w:lang w:eastAsia="en-GB"/>
        </w:rPr>
      </w:pPr>
      <w:r w:rsidRPr="006C5F45">
        <w:rPr>
          <w:rFonts w:eastAsia="Times New Roman" w:cs="Arial"/>
          <w:sz w:val="22"/>
          <w:szCs w:val="22"/>
          <w:lang w:eastAsia="en-GB"/>
        </w:rPr>
        <w:t>Date ……………………………….................................................................................</w:t>
      </w:r>
    </w:p>
    <w:p w14:paraId="440A9759" w14:textId="77777777" w:rsidR="00662537" w:rsidRPr="006C5F45" w:rsidRDefault="00662537" w:rsidP="00662537">
      <w:pPr>
        <w:contextualSpacing/>
        <w:rPr>
          <w:rFonts w:eastAsia="Times New Roman" w:cs="Arial"/>
          <w:sz w:val="22"/>
          <w:szCs w:val="22"/>
          <w:lang w:eastAsia="en-GB"/>
        </w:rPr>
      </w:pPr>
    </w:p>
    <w:p w14:paraId="655CF9C9" w14:textId="77777777" w:rsidR="00662537" w:rsidRPr="006C5F45" w:rsidRDefault="00662537" w:rsidP="00662537">
      <w:pPr>
        <w:contextualSpacing/>
        <w:rPr>
          <w:rFonts w:eastAsia="Times New Roman" w:cs="Arial"/>
          <w:sz w:val="22"/>
          <w:szCs w:val="22"/>
          <w:lang w:eastAsia="en-GB"/>
        </w:rPr>
      </w:pPr>
    </w:p>
    <w:p w14:paraId="3AE786A9" w14:textId="77777777" w:rsidR="00662537" w:rsidRPr="006C5F45" w:rsidRDefault="00662537" w:rsidP="00662537">
      <w:pPr>
        <w:contextualSpacing/>
        <w:rPr>
          <w:rFonts w:eastAsia="Times New Roman" w:cs="Arial"/>
          <w:sz w:val="22"/>
          <w:szCs w:val="22"/>
          <w:lang w:eastAsia="en-GB"/>
        </w:rPr>
      </w:pPr>
      <w:r w:rsidRPr="006C5F45">
        <w:rPr>
          <w:rFonts w:eastAsia="Times New Roman" w:cs="Arial"/>
          <w:sz w:val="22"/>
          <w:szCs w:val="22"/>
          <w:lang w:eastAsia="en-GB"/>
        </w:rPr>
        <w:t xml:space="preserve">On behalf of ………………………………………………………………………………… </w:t>
      </w:r>
    </w:p>
    <w:p w14:paraId="5F25D7C9" w14:textId="77777777" w:rsidR="00662537" w:rsidRPr="006C5F45" w:rsidRDefault="00662537" w:rsidP="00662537">
      <w:pPr>
        <w:contextualSpacing/>
        <w:rPr>
          <w:rFonts w:eastAsia="Times New Roman" w:cs="Arial"/>
          <w:sz w:val="22"/>
          <w:szCs w:val="22"/>
          <w:lang w:eastAsia="en-GB"/>
        </w:rPr>
      </w:pPr>
      <w:r w:rsidRPr="006C5F45">
        <w:rPr>
          <w:rFonts w:eastAsia="Times New Roman" w:cs="Arial"/>
          <w:sz w:val="22"/>
          <w:szCs w:val="22"/>
          <w:lang w:eastAsia="en-GB"/>
        </w:rPr>
        <w:t>(</w:t>
      </w:r>
      <w:proofErr w:type="gramStart"/>
      <w:r w:rsidRPr="006C5F45">
        <w:rPr>
          <w:rFonts w:eastAsia="Times New Roman" w:cs="Arial"/>
          <w:sz w:val="22"/>
          <w:szCs w:val="22"/>
          <w:lang w:eastAsia="en-GB"/>
        </w:rPr>
        <w:t>insert</w:t>
      </w:r>
      <w:proofErr w:type="gramEnd"/>
      <w:r w:rsidRPr="006C5F45">
        <w:rPr>
          <w:rFonts w:eastAsia="Times New Roman" w:cs="Arial"/>
          <w:sz w:val="22"/>
          <w:szCs w:val="22"/>
          <w:lang w:eastAsia="en-GB"/>
        </w:rPr>
        <w:t xml:space="preserve"> name of contractor)</w:t>
      </w:r>
    </w:p>
    <w:p w14:paraId="49D4246B" w14:textId="77777777" w:rsidR="00662537" w:rsidRPr="006C5F45" w:rsidRDefault="00662537" w:rsidP="00662537">
      <w:pPr>
        <w:contextualSpacing/>
        <w:rPr>
          <w:rFonts w:eastAsia="Times New Roman" w:cs="Arial"/>
          <w:sz w:val="22"/>
          <w:szCs w:val="22"/>
          <w:lang w:eastAsia="en-GB"/>
        </w:rPr>
      </w:pPr>
    </w:p>
    <w:p w14:paraId="6A85F403" w14:textId="77777777" w:rsidR="00662537" w:rsidRPr="006C5F45" w:rsidRDefault="00662537" w:rsidP="00662537">
      <w:pPr>
        <w:contextualSpacing/>
        <w:rPr>
          <w:rFonts w:eastAsia="Times New Roman" w:cs="Arial"/>
          <w:sz w:val="22"/>
          <w:szCs w:val="22"/>
          <w:lang w:eastAsia="en-GB"/>
        </w:rPr>
      </w:pPr>
    </w:p>
    <w:p w14:paraId="2FEEFA72" w14:textId="77777777" w:rsidR="00662537" w:rsidRPr="006C5F45" w:rsidRDefault="00662537" w:rsidP="00662537">
      <w:pPr>
        <w:contextualSpacing/>
        <w:rPr>
          <w:rFonts w:eastAsia="Times New Roman" w:cs="Arial"/>
          <w:sz w:val="22"/>
          <w:szCs w:val="22"/>
          <w:lang w:eastAsia="en-GB"/>
        </w:rPr>
      </w:pPr>
      <w:r w:rsidRPr="006C5F45">
        <w:rPr>
          <w:rFonts w:eastAsia="Times New Roman" w:cs="Arial"/>
          <w:sz w:val="22"/>
          <w:szCs w:val="22"/>
          <w:lang w:eastAsia="en-GB"/>
        </w:rPr>
        <w:t>Contact email address in case of queries …………………………………………………</w:t>
      </w:r>
    </w:p>
    <w:p w14:paraId="7E0ABBB4" w14:textId="77777777" w:rsidR="00662537" w:rsidRPr="006C5F45" w:rsidRDefault="00662537" w:rsidP="00662537">
      <w:pPr>
        <w:contextualSpacing/>
        <w:rPr>
          <w:rFonts w:eastAsia="Times New Roman" w:cs="Arial"/>
          <w:sz w:val="22"/>
          <w:szCs w:val="22"/>
          <w:lang w:eastAsia="en-GB"/>
        </w:rPr>
      </w:pPr>
    </w:p>
    <w:p w14:paraId="7CCFF5DA" w14:textId="77777777" w:rsidR="00662537" w:rsidRPr="006C5F45" w:rsidRDefault="00662537" w:rsidP="00662537">
      <w:pPr>
        <w:contextualSpacing/>
        <w:rPr>
          <w:rFonts w:eastAsia="Times New Roman" w:cs="Arial"/>
          <w:sz w:val="22"/>
          <w:szCs w:val="22"/>
          <w:lang w:eastAsia="en-GB"/>
        </w:rPr>
      </w:pPr>
    </w:p>
    <w:p w14:paraId="5117AA00" w14:textId="77777777" w:rsidR="00662537" w:rsidRPr="006C5F45" w:rsidRDefault="00662537" w:rsidP="00662537">
      <w:pPr>
        <w:contextualSpacing/>
        <w:rPr>
          <w:rFonts w:eastAsia="Times New Roman" w:cs="Arial"/>
          <w:sz w:val="22"/>
          <w:szCs w:val="22"/>
          <w:lang w:eastAsia="en-GB"/>
        </w:rPr>
      </w:pPr>
      <w:r w:rsidRPr="006C5F45">
        <w:rPr>
          <w:rFonts w:eastAsia="Times New Roman" w:cs="Arial"/>
          <w:sz w:val="22"/>
          <w:szCs w:val="22"/>
          <w:lang w:eastAsia="en-GB"/>
        </w:rPr>
        <w:t>Contact phone number in case of queries …………………………………………………</w:t>
      </w:r>
    </w:p>
    <w:p w14:paraId="13E19AF1" w14:textId="77777777" w:rsidR="00662537" w:rsidRPr="006C5F45" w:rsidRDefault="00662537" w:rsidP="00662537">
      <w:pPr>
        <w:contextualSpacing/>
        <w:rPr>
          <w:rFonts w:cs="Arial"/>
          <w:sz w:val="22"/>
          <w:szCs w:val="22"/>
        </w:rPr>
      </w:pPr>
    </w:p>
    <w:p w14:paraId="5101DA54" w14:textId="77777777" w:rsidR="00662537" w:rsidRPr="006C5F45" w:rsidRDefault="00662537" w:rsidP="00662537">
      <w:pPr>
        <w:contextualSpacing/>
        <w:rPr>
          <w:rFonts w:cs="Arial"/>
          <w:sz w:val="22"/>
          <w:szCs w:val="22"/>
        </w:rPr>
      </w:pPr>
    </w:p>
    <w:p w14:paraId="4F21ACFE" w14:textId="77777777" w:rsidR="00662537" w:rsidRPr="006C5F45" w:rsidRDefault="00662537" w:rsidP="00662537">
      <w:pPr>
        <w:contextualSpacing/>
        <w:rPr>
          <w:rFonts w:cs="Arial"/>
          <w:sz w:val="22"/>
          <w:szCs w:val="22"/>
        </w:rPr>
      </w:pPr>
    </w:p>
    <w:p w14:paraId="59F67C5D" w14:textId="77777777" w:rsidR="00662537" w:rsidRPr="006C5F45" w:rsidRDefault="00662537" w:rsidP="00662537">
      <w:pPr>
        <w:contextualSpacing/>
        <w:rPr>
          <w:rFonts w:cs="Arial"/>
          <w:sz w:val="22"/>
          <w:szCs w:val="22"/>
        </w:rPr>
      </w:pPr>
    </w:p>
    <w:p w14:paraId="600DF1CC" w14:textId="77777777" w:rsidR="00662537" w:rsidRPr="006C5F45" w:rsidRDefault="00662537" w:rsidP="00662537">
      <w:pPr>
        <w:contextualSpacing/>
        <w:rPr>
          <w:rFonts w:cs="Arial"/>
          <w:sz w:val="22"/>
          <w:szCs w:val="22"/>
        </w:rPr>
      </w:pPr>
    </w:p>
    <w:p w14:paraId="1201FC2C" w14:textId="77777777" w:rsidR="00662537" w:rsidRPr="006C5F45" w:rsidRDefault="00662537" w:rsidP="00662537">
      <w:pPr>
        <w:contextualSpacing/>
        <w:rPr>
          <w:rFonts w:cs="Arial"/>
          <w:sz w:val="22"/>
          <w:szCs w:val="22"/>
        </w:rPr>
      </w:pPr>
    </w:p>
    <w:p w14:paraId="7133EE63" w14:textId="77777777" w:rsidR="00662537" w:rsidRPr="006C5F45" w:rsidRDefault="00662537" w:rsidP="00662537">
      <w:pPr>
        <w:contextualSpacing/>
        <w:rPr>
          <w:rFonts w:cs="Arial"/>
          <w:sz w:val="22"/>
          <w:szCs w:val="22"/>
        </w:rPr>
      </w:pPr>
    </w:p>
    <w:p w14:paraId="704D33F6" w14:textId="77777777" w:rsidR="00662537" w:rsidRPr="006C5F45" w:rsidRDefault="00662537" w:rsidP="00662537">
      <w:pPr>
        <w:contextualSpacing/>
        <w:rPr>
          <w:rFonts w:cs="Arial"/>
          <w:sz w:val="22"/>
          <w:szCs w:val="22"/>
        </w:rPr>
      </w:pPr>
    </w:p>
    <w:p w14:paraId="5CCF6910" w14:textId="77777777" w:rsidR="00662537" w:rsidRPr="006C5F45" w:rsidRDefault="00662537" w:rsidP="00662537">
      <w:pPr>
        <w:contextualSpacing/>
        <w:rPr>
          <w:rFonts w:cs="Arial"/>
          <w:sz w:val="22"/>
          <w:szCs w:val="22"/>
        </w:rPr>
      </w:pPr>
    </w:p>
    <w:p w14:paraId="1BFE7F07" w14:textId="77777777" w:rsidR="00662537" w:rsidRPr="006C5F45" w:rsidRDefault="00662537" w:rsidP="00662537">
      <w:pPr>
        <w:contextualSpacing/>
        <w:rPr>
          <w:rFonts w:cs="Arial"/>
          <w:sz w:val="22"/>
          <w:szCs w:val="22"/>
        </w:rPr>
      </w:pPr>
    </w:p>
    <w:p w14:paraId="0D5BFED2" w14:textId="77777777" w:rsidR="00662537" w:rsidRPr="006C5F45" w:rsidRDefault="00662537" w:rsidP="00662537">
      <w:pPr>
        <w:contextualSpacing/>
        <w:rPr>
          <w:rFonts w:cs="Arial"/>
          <w:sz w:val="22"/>
          <w:szCs w:val="22"/>
        </w:rPr>
      </w:pPr>
    </w:p>
    <w:p w14:paraId="1D4B7883" w14:textId="77777777" w:rsidR="00662537" w:rsidRPr="006C5F45" w:rsidRDefault="00662537" w:rsidP="00662537">
      <w:pPr>
        <w:contextualSpacing/>
        <w:rPr>
          <w:rFonts w:cs="Arial"/>
          <w:sz w:val="22"/>
          <w:szCs w:val="22"/>
        </w:rPr>
      </w:pPr>
    </w:p>
    <w:p w14:paraId="735AF23C" w14:textId="77777777" w:rsidR="00662537" w:rsidRPr="006C5F45" w:rsidRDefault="00662537" w:rsidP="00662537">
      <w:pPr>
        <w:contextualSpacing/>
        <w:rPr>
          <w:rFonts w:cs="Arial"/>
          <w:sz w:val="22"/>
          <w:szCs w:val="22"/>
        </w:rPr>
      </w:pPr>
    </w:p>
    <w:p w14:paraId="030BCDEE" w14:textId="77777777" w:rsidR="00662537" w:rsidRPr="006C5F45" w:rsidRDefault="00662537" w:rsidP="00662537">
      <w:pPr>
        <w:contextualSpacing/>
        <w:rPr>
          <w:rFonts w:cs="Arial"/>
          <w:sz w:val="22"/>
          <w:szCs w:val="22"/>
        </w:rPr>
      </w:pPr>
    </w:p>
    <w:p w14:paraId="76E7C6C0" w14:textId="77777777" w:rsidR="00662537" w:rsidRPr="006C5F45" w:rsidRDefault="00662537" w:rsidP="00662537">
      <w:pPr>
        <w:contextualSpacing/>
        <w:rPr>
          <w:rFonts w:eastAsia="Calibri" w:cs="Arial"/>
          <w:sz w:val="22"/>
          <w:szCs w:val="22"/>
        </w:rPr>
      </w:pPr>
      <w:r w:rsidRPr="006C5F45">
        <w:rPr>
          <w:rFonts w:eastAsia="Calibri" w:cs="Arial"/>
          <w:sz w:val="22"/>
          <w:szCs w:val="22"/>
        </w:rPr>
        <w:t xml:space="preserve">NHS England’s </w:t>
      </w:r>
      <w:hyperlink r:id="rId6" w:history="1">
        <w:r w:rsidRPr="006C5F45">
          <w:rPr>
            <w:rFonts w:eastAsia="Calibri" w:cs="Arial"/>
            <w:color w:val="0000FF"/>
            <w:sz w:val="22"/>
            <w:szCs w:val="22"/>
            <w:u w:val="single"/>
          </w:rPr>
          <w:t>Privacy Notice</w:t>
        </w:r>
      </w:hyperlink>
      <w:r w:rsidRPr="006C5F45">
        <w:rPr>
          <w:rFonts w:eastAsia="Calibri" w:cs="Arial"/>
          <w:sz w:val="22"/>
          <w:szCs w:val="22"/>
        </w:rPr>
        <w:t xml:space="preserve"> </w:t>
      </w:r>
      <w:r w:rsidRPr="006C5F45">
        <w:rPr>
          <w:rFonts w:cs="Arial"/>
          <w:sz w:val="22"/>
          <w:szCs w:val="22"/>
        </w:rPr>
        <w:t>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5D323E01" w14:textId="6BEFC551" w:rsidR="00D40CFD" w:rsidRPr="00662537" w:rsidRDefault="00D40CFD">
      <w:pPr>
        <w:contextualSpacing/>
        <w:rPr>
          <w:rFonts w:cs="Arial"/>
          <w:b/>
          <w:sz w:val="22"/>
          <w:szCs w:val="22"/>
        </w:rPr>
      </w:pPr>
    </w:p>
    <w:sectPr w:rsidR="00D40CFD" w:rsidRPr="006625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F3D3" w14:textId="77777777" w:rsidR="00662537" w:rsidRDefault="00662537" w:rsidP="00662537">
      <w:r>
        <w:separator/>
      </w:r>
    </w:p>
  </w:endnote>
  <w:endnote w:type="continuationSeparator" w:id="0">
    <w:p w14:paraId="31267B28" w14:textId="77777777" w:rsidR="00662537" w:rsidRDefault="00662537" w:rsidP="0066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BE26" w14:textId="77777777" w:rsidR="00662537" w:rsidRDefault="00662537" w:rsidP="00662537">
      <w:r>
        <w:separator/>
      </w:r>
    </w:p>
  </w:footnote>
  <w:footnote w:type="continuationSeparator" w:id="0">
    <w:p w14:paraId="2E9AC07D" w14:textId="77777777" w:rsidR="00662537" w:rsidRDefault="00662537" w:rsidP="00662537">
      <w:r>
        <w:continuationSeparator/>
      </w:r>
    </w:p>
  </w:footnote>
  <w:footnote w:id="1">
    <w:p w14:paraId="479F57B3" w14:textId="77777777" w:rsidR="00662537" w:rsidRPr="002136C7" w:rsidRDefault="00662537" w:rsidP="00662537">
      <w:pPr>
        <w:pStyle w:val="FootnoteText"/>
        <w:spacing w:before="0" w:after="0"/>
        <w:rPr>
          <w:lang w:val="en-GB"/>
        </w:rPr>
      </w:pPr>
      <w:r>
        <w:rPr>
          <w:rStyle w:val="FootnoteReference"/>
        </w:rPr>
        <w:footnoteRef/>
      </w:r>
      <w:r>
        <w:t xml:space="preserve"> </w:t>
      </w:r>
      <w:r>
        <w:rPr>
          <w:lang w:val="en-GB"/>
        </w:rPr>
        <w:t xml:space="preserve">As distance selling premises and dispensing appliance contractors do not currently have an NHS website profile the opening hours cannot be amended. Distance selling premises </w:t>
      </w:r>
      <w:proofErr w:type="gramStart"/>
      <w:r>
        <w:rPr>
          <w:lang w:val="en-GB"/>
        </w:rPr>
        <w:t>are able to</w:t>
      </w:r>
      <w:proofErr w:type="gramEnd"/>
      <w:r>
        <w:rPr>
          <w:lang w:val="en-GB"/>
        </w:rPr>
        <w:t xml:space="preserve"> update their NHS profile using the profile updater.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37"/>
    <w:rsid w:val="004D6C25"/>
    <w:rsid w:val="00662537"/>
    <w:rsid w:val="00B66EC1"/>
    <w:rsid w:val="00D4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D488"/>
  <w15:chartTrackingRefBased/>
  <w15:docId w15:val="{9E481504-A1ED-496D-B677-44EC2692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662537"/>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537"/>
    <w:pPr>
      <w:spacing w:after="0" w:line="240" w:lineRule="auto"/>
    </w:pPr>
    <w:rPr>
      <w:rFonts w:ascii="Arial" w:hAnsi="Arial"/>
      <w:color w:val="231F20"/>
      <w:sz w:val="24"/>
      <w:szCs w:val="24"/>
    </w:rPr>
    <w:tblPr>
      <w:tblCellMar>
        <w:left w:w="0" w:type="dxa"/>
        <w:right w:w="0" w:type="dxa"/>
      </w:tblCellMar>
    </w:tblPr>
  </w:style>
  <w:style w:type="paragraph" w:styleId="FootnoteText">
    <w:name w:val="footnote text"/>
    <w:basedOn w:val="Normal"/>
    <w:link w:val="FootnoteTextChar"/>
    <w:unhideWhenUsed/>
    <w:rsid w:val="00662537"/>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662537"/>
    <w:rPr>
      <w:rFonts w:ascii="Arial" w:eastAsia="Times New Roman" w:hAnsi="Arial" w:cs="Times New Roman"/>
      <w:sz w:val="20"/>
      <w:szCs w:val="20"/>
      <w:lang w:val="en-US"/>
    </w:rPr>
  </w:style>
  <w:style w:type="character" w:styleId="FootnoteReference">
    <w:name w:val="footnote reference"/>
    <w:unhideWhenUsed/>
    <w:rsid w:val="00662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land.nhs.uk/contact-us/privacy/privacy-notice/"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D2437EF2-391B-4A20-B5A8-C51ED2667D4D}"/>
</file>

<file path=customXml/itemProps2.xml><?xml version="1.0" encoding="utf-8"?>
<ds:datastoreItem xmlns:ds="http://schemas.openxmlformats.org/officeDocument/2006/customXml" ds:itemID="{3036243C-2BBD-4907-A72C-07DC363538BA}"/>
</file>

<file path=customXml/itemProps3.xml><?xml version="1.0" encoding="utf-8"?>
<ds:datastoreItem xmlns:ds="http://schemas.openxmlformats.org/officeDocument/2006/customXml" ds:itemID="{1BF4DA47-A1D4-446E-BCBF-0D6ECF6A12F5}"/>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Company>NHS</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2023-02-10T12:58:00Z</dcterms:created>
  <dcterms:modified xsi:type="dcterms:W3CDTF">2023-02-10T12:59:00Z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