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0F57C" w14:textId="57CFE466" w:rsidR="005121D1" w:rsidRPr="00B32A94" w:rsidRDefault="00A70829" w:rsidP="005121D1">
      <w:pPr>
        <w:pStyle w:val="Heading1"/>
      </w:pPr>
      <w:r>
        <w:t>Setting up p</w:t>
      </w:r>
      <w:r w:rsidR="006C67BC" w:rsidRPr="000D596E">
        <w:t>roxy access</w:t>
      </w:r>
      <w:r>
        <w:t xml:space="preserve"> for care home staff to access residents</w:t>
      </w:r>
      <w:proofErr w:type="gramStart"/>
      <w:r>
        <w:t>’  online</w:t>
      </w:r>
      <w:proofErr w:type="gramEnd"/>
      <w:r>
        <w:t xml:space="preserve"> records</w:t>
      </w:r>
      <w:r w:rsidR="00C9541E">
        <w:t xml:space="preserve"> |</w:t>
      </w:r>
      <w:r>
        <w:t xml:space="preserve"> </w:t>
      </w:r>
      <w:r w:rsidR="00C9541E">
        <w:t>C</w:t>
      </w:r>
      <w:r>
        <w:t xml:space="preserve">hecklist for GP practices   </w:t>
      </w:r>
    </w:p>
    <w:tbl>
      <w:tblPr>
        <w:tblStyle w:val="TableGrid"/>
        <w:tblW w:w="10253" w:type="dxa"/>
        <w:tblLook w:val="04A0" w:firstRow="1" w:lastRow="0" w:firstColumn="1" w:lastColumn="0" w:noHBand="0" w:noVBand="1"/>
      </w:tblPr>
      <w:tblGrid>
        <w:gridCol w:w="3302"/>
        <w:gridCol w:w="4011"/>
        <w:gridCol w:w="2940"/>
      </w:tblGrid>
      <w:tr w:rsidR="005121D1" w:rsidRPr="00E9021E" w14:paraId="0608CCAA" w14:textId="09D03179" w:rsidTr="001D32D3">
        <w:trPr>
          <w:trHeight w:val="880"/>
        </w:trPr>
        <w:tc>
          <w:tcPr>
            <w:tcW w:w="3416" w:type="dxa"/>
          </w:tcPr>
          <w:p w14:paraId="71868E4E" w14:textId="77777777" w:rsidR="005121D1" w:rsidRPr="00E9021E" w:rsidRDefault="005121D1" w:rsidP="00A43700">
            <w:pPr>
              <w:pStyle w:val="Heading2"/>
              <w:jc w:val="center"/>
              <w:outlineLvl w:val="1"/>
            </w:pPr>
            <w:r>
              <w:t>Activity</w:t>
            </w:r>
          </w:p>
        </w:tc>
        <w:tc>
          <w:tcPr>
            <w:tcW w:w="4277" w:type="dxa"/>
          </w:tcPr>
          <w:p w14:paraId="520E34B4" w14:textId="331BE77B" w:rsidR="005121D1" w:rsidRPr="00E9021E" w:rsidRDefault="005121D1" w:rsidP="00A43700">
            <w:pPr>
              <w:pStyle w:val="Heading2"/>
              <w:jc w:val="center"/>
              <w:outlineLvl w:val="1"/>
            </w:pPr>
            <w:r>
              <w:sym w:font="Wingdings 2" w:char="F050"/>
            </w:r>
            <w:r>
              <w:t xml:space="preserve"> </w:t>
            </w:r>
            <w:r w:rsidRPr="00E9021E">
              <w:t>or notes</w:t>
            </w:r>
          </w:p>
        </w:tc>
        <w:tc>
          <w:tcPr>
            <w:tcW w:w="2560" w:type="dxa"/>
          </w:tcPr>
          <w:p w14:paraId="1306B578" w14:textId="4108F6AB" w:rsidR="005121D1" w:rsidRPr="00E9021E" w:rsidRDefault="005121D1" w:rsidP="00A43700">
            <w:pPr>
              <w:pStyle w:val="Heading2"/>
              <w:jc w:val="center"/>
              <w:outlineLvl w:val="1"/>
            </w:pPr>
            <w:r>
              <w:t>Available templates</w:t>
            </w:r>
            <w:r w:rsidR="00A43700">
              <w:t>/resources</w:t>
            </w:r>
          </w:p>
        </w:tc>
      </w:tr>
      <w:tr w:rsidR="005121D1" w:rsidRPr="00E9021E" w14:paraId="03BB3E67" w14:textId="036C6D27" w:rsidTr="001D32D3">
        <w:trPr>
          <w:trHeight w:val="777"/>
        </w:trPr>
        <w:tc>
          <w:tcPr>
            <w:tcW w:w="3416" w:type="dxa"/>
          </w:tcPr>
          <w:p w14:paraId="10A245EE" w14:textId="77777777" w:rsidR="005121D1" w:rsidRPr="00E9021E" w:rsidRDefault="005121D1" w:rsidP="003F2648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Agree who will lead the project</w:t>
            </w:r>
          </w:p>
        </w:tc>
        <w:tc>
          <w:tcPr>
            <w:tcW w:w="4277" w:type="dxa"/>
          </w:tcPr>
          <w:p w14:paraId="3C6181BF" w14:textId="77777777" w:rsidR="005121D1" w:rsidRPr="00E9021E" w:rsidRDefault="005121D1" w:rsidP="003F2648">
            <w:pPr>
              <w:rPr>
                <w:rFonts w:cs="Arial"/>
                <w:szCs w:val="24"/>
              </w:rPr>
            </w:pPr>
          </w:p>
        </w:tc>
        <w:tc>
          <w:tcPr>
            <w:tcW w:w="2560" w:type="dxa"/>
          </w:tcPr>
          <w:p w14:paraId="71A41940" w14:textId="77777777" w:rsidR="005121D1" w:rsidRPr="00E9021E" w:rsidRDefault="005121D1" w:rsidP="003F2648">
            <w:pPr>
              <w:rPr>
                <w:rFonts w:cs="Arial"/>
                <w:szCs w:val="24"/>
              </w:rPr>
            </w:pPr>
          </w:p>
        </w:tc>
      </w:tr>
      <w:tr w:rsidR="005121D1" w:rsidRPr="00E9021E" w14:paraId="246B82B6" w14:textId="3F69B345" w:rsidTr="001D32D3">
        <w:trPr>
          <w:trHeight w:val="1063"/>
        </w:trPr>
        <w:tc>
          <w:tcPr>
            <w:tcW w:w="3416" w:type="dxa"/>
          </w:tcPr>
          <w:p w14:paraId="0E62892F" w14:textId="77777777" w:rsidR="005121D1" w:rsidRPr="00E9021E" w:rsidRDefault="005121D1" w:rsidP="003F2648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Discuss plans with staff, care home manager and local pharmacy</w:t>
            </w:r>
          </w:p>
        </w:tc>
        <w:tc>
          <w:tcPr>
            <w:tcW w:w="4277" w:type="dxa"/>
          </w:tcPr>
          <w:p w14:paraId="75359A40" w14:textId="77777777" w:rsidR="005121D1" w:rsidRPr="00E9021E" w:rsidRDefault="005121D1" w:rsidP="003F2648">
            <w:pPr>
              <w:rPr>
                <w:rFonts w:cs="Arial"/>
                <w:szCs w:val="24"/>
              </w:rPr>
            </w:pPr>
          </w:p>
        </w:tc>
        <w:tc>
          <w:tcPr>
            <w:tcW w:w="2560" w:type="dxa"/>
          </w:tcPr>
          <w:p w14:paraId="550F4431" w14:textId="77777777" w:rsidR="005121D1" w:rsidRPr="00E9021E" w:rsidRDefault="005121D1" w:rsidP="003F2648">
            <w:pPr>
              <w:rPr>
                <w:rFonts w:cs="Arial"/>
                <w:szCs w:val="24"/>
              </w:rPr>
            </w:pPr>
          </w:p>
        </w:tc>
      </w:tr>
      <w:tr w:rsidR="006B6664" w:rsidRPr="00E9021E" w14:paraId="7198531F" w14:textId="77777777" w:rsidTr="001D32D3">
        <w:trPr>
          <w:trHeight w:val="777"/>
        </w:trPr>
        <w:tc>
          <w:tcPr>
            <w:tcW w:w="3416" w:type="dxa"/>
          </w:tcPr>
          <w:p w14:paraId="2D48F608" w14:textId="0946F985" w:rsidR="006B6664" w:rsidRPr="00E9021E" w:rsidRDefault="006B6664" w:rsidP="006B666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Communications plan </w:t>
            </w:r>
          </w:p>
        </w:tc>
        <w:tc>
          <w:tcPr>
            <w:tcW w:w="4277" w:type="dxa"/>
          </w:tcPr>
          <w:p w14:paraId="63135131" w14:textId="77777777" w:rsidR="006B6664" w:rsidRPr="00E9021E" w:rsidRDefault="006B6664" w:rsidP="006B6664">
            <w:pPr>
              <w:rPr>
                <w:rFonts w:cs="Arial"/>
                <w:szCs w:val="24"/>
              </w:rPr>
            </w:pPr>
          </w:p>
        </w:tc>
        <w:tc>
          <w:tcPr>
            <w:tcW w:w="2560" w:type="dxa"/>
          </w:tcPr>
          <w:p w14:paraId="771EBF28" w14:textId="06FCC816" w:rsidR="006B6664" w:rsidRPr="00E9021E" w:rsidRDefault="006B6664" w:rsidP="006B666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D1</w:t>
            </w:r>
            <w:r w:rsidR="001D32D3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 xml:space="preserve"> </w:t>
            </w:r>
            <w:r w:rsidR="00A43700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>ommunications plan</w:t>
            </w:r>
            <w:r w:rsidR="00A43700">
              <w:rPr>
                <w:rFonts w:cs="Arial"/>
                <w:szCs w:val="24"/>
              </w:rPr>
              <w:t xml:space="preserve"> </w:t>
            </w:r>
            <w:commentRangeStart w:id="0"/>
            <w:r w:rsidR="00A43700">
              <w:rPr>
                <w:rFonts w:cs="Arial"/>
                <w:szCs w:val="24"/>
              </w:rPr>
              <w:t>guidance</w:t>
            </w:r>
            <w:commentRangeEnd w:id="0"/>
            <w:r w:rsidR="00A70829">
              <w:rPr>
                <w:rStyle w:val="CommentReference"/>
                <w:rFonts w:eastAsia="Calibri" w:cs="Calibri"/>
                <w:lang w:eastAsia="en-GB"/>
              </w:rPr>
              <w:commentReference w:id="0"/>
            </w:r>
          </w:p>
        </w:tc>
      </w:tr>
      <w:tr w:rsidR="006B6664" w:rsidRPr="00E9021E" w14:paraId="17ADCB66" w14:textId="45B7FBBE" w:rsidTr="001D32D3">
        <w:trPr>
          <w:trHeight w:val="2275"/>
        </w:trPr>
        <w:tc>
          <w:tcPr>
            <w:tcW w:w="3416" w:type="dxa"/>
          </w:tcPr>
          <w:p w14:paraId="5F8BC2A9" w14:textId="6C9E9D19" w:rsidR="006B6664" w:rsidRPr="00E9021E" w:rsidRDefault="006B6664" w:rsidP="006B6664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Agree data sharing agreement with care home</w:t>
            </w:r>
            <w:r w:rsidR="001D32D3">
              <w:rPr>
                <w:rFonts w:cs="Arial"/>
                <w:szCs w:val="24"/>
              </w:rPr>
              <w:t xml:space="preserve"> and complete local D</w:t>
            </w:r>
            <w:r w:rsidR="00A43700">
              <w:rPr>
                <w:rFonts w:cs="Arial"/>
                <w:szCs w:val="24"/>
              </w:rPr>
              <w:t xml:space="preserve">ata </w:t>
            </w:r>
            <w:r w:rsidR="001D32D3">
              <w:rPr>
                <w:rFonts w:cs="Arial"/>
                <w:szCs w:val="24"/>
              </w:rPr>
              <w:t>P</w:t>
            </w:r>
            <w:r w:rsidR="00A43700">
              <w:rPr>
                <w:rFonts w:cs="Arial"/>
                <w:szCs w:val="24"/>
              </w:rPr>
              <w:t xml:space="preserve">rotection </w:t>
            </w:r>
            <w:r w:rsidR="001D32D3">
              <w:rPr>
                <w:rFonts w:cs="Arial"/>
                <w:szCs w:val="24"/>
              </w:rPr>
              <w:t>I</w:t>
            </w:r>
            <w:r w:rsidR="00A43700">
              <w:rPr>
                <w:rFonts w:cs="Arial"/>
                <w:szCs w:val="24"/>
              </w:rPr>
              <w:t xml:space="preserve">mpact </w:t>
            </w:r>
            <w:r w:rsidR="001D32D3">
              <w:rPr>
                <w:rFonts w:cs="Arial"/>
                <w:szCs w:val="24"/>
              </w:rPr>
              <w:t>A</w:t>
            </w:r>
            <w:r w:rsidR="00A43700">
              <w:rPr>
                <w:rFonts w:cs="Arial"/>
                <w:szCs w:val="24"/>
              </w:rPr>
              <w:t>ssessment (DPIA)</w:t>
            </w:r>
          </w:p>
        </w:tc>
        <w:tc>
          <w:tcPr>
            <w:tcW w:w="4277" w:type="dxa"/>
          </w:tcPr>
          <w:p w14:paraId="0FB7C283" w14:textId="77777777" w:rsidR="006B6664" w:rsidRPr="00E9021E" w:rsidRDefault="006B6664" w:rsidP="006B6664">
            <w:pPr>
              <w:rPr>
                <w:rFonts w:cs="Arial"/>
                <w:szCs w:val="24"/>
              </w:rPr>
            </w:pPr>
          </w:p>
        </w:tc>
        <w:tc>
          <w:tcPr>
            <w:tcW w:w="2560" w:type="dxa"/>
          </w:tcPr>
          <w:p w14:paraId="216238B0" w14:textId="1AA2E8C6" w:rsidR="006B6664" w:rsidRDefault="006B6664" w:rsidP="006B6664">
            <w:r>
              <w:t xml:space="preserve">D1 </w:t>
            </w:r>
            <w:r w:rsidRPr="0027445B">
              <w:t>GDPR Data sharing agreement template for care homes/practice</w:t>
            </w:r>
            <w:r w:rsidR="00A43700">
              <w:t>s</w:t>
            </w:r>
          </w:p>
          <w:p w14:paraId="3E419019" w14:textId="5F4A7AAC" w:rsidR="001D32D3" w:rsidRPr="00E9021E" w:rsidRDefault="001D32D3" w:rsidP="006B6664">
            <w:pPr>
              <w:rPr>
                <w:rFonts w:cs="Arial"/>
                <w:szCs w:val="24"/>
              </w:rPr>
            </w:pPr>
            <w:r>
              <w:t>D1a DPIA</w:t>
            </w:r>
          </w:p>
        </w:tc>
      </w:tr>
      <w:tr w:rsidR="006B6664" w:rsidRPr="00E9021E" w14:paraId="2161051D" w14:textId="7441F462" w:rsidTr="001D32D3">
        <w:trPr>
          <w:trHeight w:val="1063"/>
        </w:trPr>
        <w:tc>
          <w:tcPr>
            <w:tcW w:w="3416" w:type="dxa"/>
          </w:tcPr>
          <w:p w14:paraId="76606993" w14:textId="77777777" w:rsidR="006B6664" w:rsidRPr="00E9021E" w:rsidRDefault="006B6664" w:rsidP="006B6664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Set up proxy access in your clinical system, if necessary</w:t>
            </w:r>
          </w:p>
        </w:tc>
        <w:tc>
          <w:tcPr>
            <w:tcW w:w="4277" w:type="dxa"/>
          </w:tcPr>
          <w:p w14:paraId="6BBF34FF" w14:textId="77777777" w:rsidR="006B6664" w:rsidRPr="00E9021E" w:rsidRDefault="006B6664" w:rsidP="006B6664">
            <w:pPr>
              <w:rPr>
                <w:rFonts w:cs="Arial"/>
                <w:szCs w:val="24"/>
              </w:rPr>
            </w:pPr>
          </w:p>
        </w:tc>
        <w:tc>
          <w:tcPr>
            <w:tcW w:w="2560" w:type="dxa"/>
          </w:tcPr>
          <w:p w14:paraId="2149439F" w14:textId="755B4A14" w:rsidR="006B6664" w:rsidRPr="00E9021E" w:rsidRDefault="001D32D3" w:rsidP="006B666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D7 &amp; D8 Set</w:t>
            </w:r>
            <w:r w:rsidR="00A43700">
              <w:rPr>
                <w:rFonts w:cs="Arial"/>
                <w:szCs w:val="24"/>
              </w:rPr>
              <w:t>-</w:t>
            </w:r>
            <w:r>
              <w:rPr>
                <w:rFonts w:cs="Arial"/>
                <w:szCs w:val="24"/>
              </w:rPr>
              <w:t>up u</w:t>
            </w:r>
            <w:r w:rsidR="006B6664">
              <w:rPr>
                <w:rFonts w:cs="Arial"/>
                <w:szCs w:val="24"/>
              </w:rPr>
              <w:t xml:space="preserve">ser guides </w:t>
            </w:r>
            <w:r w:rsidR="00A43700">
              <w:rPr>
                <w:rFonts w:cs="Arial"/>
                <w:szCs w:val="24"/>
              </w:rPr>
              <w:t xml:space="preserve">for TPP and EMIS </w:t>
            </w:r>
            <w:r w:rsidR="00A70829">
              <w:rPr>
                <w:rFonts w:cs="Arial"/>
                <w:szCs w:val="24"/>
              </w:rPr>
              <w:t xml:space="preserve">GP </w:t>
            </w:r>
            <w:r w:rsidR="00A43700">
              <w:rPr>
                <w:rFonts w:cs="Arial"/>
                <w:szCs w:val="24"/>
              </w:rPr>
              <w:t>systems</w:t>
            </w:r>
          </w:p>
        </w:tc>
      </w:tr>
      <w:tr w:rsidR="006B6664" w:rsidRPr="00E9021E" w14:paraId="61E0106B" w14:textId="12B3F385" w:rsidTr="001D32D3">
        <w:trPr>
          <w:trHeight w:val="1365"/>
        </w:trPr>
        <w:tc>
          <w:tcPr>
            <w:tcW w:w="3416" w:type="dxa"/>
          </w:tcPr>
          <w:p w14:paraId="098B4644" w14:textId="77777777" w:rsidR="006B6664" w:rsidRPr="00E9021E" w:rsidRDefault="006B6664" w:rsidP="006B6664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Receive patient consent forms from care home and save in patient’s clinical record</w:t>
            </w:r>
            <w:r>
              <w:rPr>
                <w:rFonts w:cs="Arial"/>
                <w:szCs w:val="24"/>
              </w:rPr>
              <w:t xml:space="preserve"> (one for each resident)</w:t>
            </w:r>
          </w:p>
        </w:tc>
        <w:tc>
          <w:tcPr>
            <w:tcW w:w="4277" w:type="dxa"/>
          </w:tcPr>
          <w:p w14:paraId="3F1348E3" w14:textId="77777777" w:rsidR="006B6664" w:rsidRPr="00E9021E" w:rsidRDefault="006B6664" w:rsidP="006B6664">
            <w:pPr>
              <w:rPr>
                <w:rFonts w:cs="Arial"/>
                <w:szCs w:val="24"/>
              </w:rPr>
            </w:pPr>
          </w:p>
        </w:tc>
        <w:tc>
          <w:tcPr>
            <w:tcW w:w="2560" w:type="dxa"/>
          </w:tcPr>
          <w:p w14:paraId="1C91F71B" w14:textId="6A6C80C4" w:rsidR="006B6664" w:rsidRPr="005121D1" w:rsidRDefault="006B6664" w:rsidP="006B6664">
            <w:r>
              <w:t>D5</w:t>
            </w:r>
            <w:r w:rsidRPr="002D51AA">
              <w:t xml:space="preserve"> </w:t>
            </w:r>
            <w:r w:rsidR="00A43700">
              <w:t>C</w:t>
            </w:r>
            <w:r w:rsidRPr="002D51AA">
              <w:t xml:space="preserve">are home resident consent form for </w:t>
            </w:r>
            <w:r w:rsidR="00A43700">
              <w:t xml:space="preserve">proxy </w:t>
            </w:r>
            <w:r w:rsidRPr="002D51AA">
              <w:t xml:space="preserve">access to </w:t>
            </w:r>
            <w:r w:rsidR="00A43700">
              <w:t>their online record</w:t>
            </w:r>
          </w:p>
        </w:tc>
      </w:tr>
      <w:tr w:rsidR="006B6664" w:rsidRPr="00E9021E" w14:paraId="6A546944" w14:textId="26C18CB8" w:rsidTr="001D32D3">
        <w:trPr>
          <w:trHeight w:val="1338"/>
        </w:trPr>
        <w:tc>
          <w:tcPr>
            <w:tcW w:w="3416" w:type="dxa"/>
          </w:tcPr>
          <w:p w14:paraId="74B4ED5A" w14:textId="77777777" w:rsidR="006B6664" w:rsidRPr="00E9021E" w:rsidRDefault="006B6664" w:rsidP="006B6664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Receive request for proxy access by care home (one for each member of staff)</w:t>
            </w:r>
          </w:p>
        </w:tc>
        <w:tc>
          <w:tcPr>
            <w:tcW w:w="4277" w:type="dxa"/>
          </w:tcPr>
          <w:p w14:paraId="5C02967F" w14:textId="77777777" w:rsidR="006B6664" w:rsidRPr="00E9021E" w:rsidRDefault="006B6664" w:rsidP="006B6664">
            <w:pPr>
              <w:rPr>
                <w:rFonts w:cs="Arial"/>
                <w:szCs w:val="24"/>
              </w:rPr>
            </w:pPr>
          </w:p>
        </w:tc>
        <w:tc>
          <w:tcPr>
            <w:tcW w:w="2560" w:type="dxa"/>
          </w:tcPr>
          <w:p w14:paraId="6A403460" w14:textId="57D0D12D" w:rsidR="006B6664" w:rsidRPr="005121D1" w:rsidRDefault="006B6664" w:rsidP="006B6664">
            <w:r>
              <w:t xml:space="preserve">D6 </w:t>
            </w:r>
            <w:r w:rsidR="00A43700">
              <w:t>P</w:t>
            </w:r>
            <w:r w:rsidRPr="0027445B">
              <w:t>roxy access request and removal of access form for care staff</w:t>
            </w:r>
          </w:p>
        </w:tc>
      </w:tr>
      <w:tr w:rsidR="006B6664" w:rsidRPr="00E9021E" w14:paraId="03FC918F" w14:textId="3C26364B" w:rsidTr="001D32D3">
        <w:trPr>
          <w:trHeight w:val="1052"/>
        </w:trPr>
        <w:tc>
          <w:tcPr>
            <w:tcW w:w="3416" w:type="dxa"/>
          </w:tcPr>
          <w:p w14:paraId="0490C49C" w14:textId="77777777" w:rsidR="006B6664" w:rsidRPr="00E9021E" w:rsidRDefault="006B6664" w:rsidP="006B6664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Set up proxy access for staff and send log-in details</w:t>
            </w:r>
          </w:p>
        </w:tc>
        <w:tc>
          <w:tcPr>
            <w:tcW w:w="4277" w:type="dxa"/>
          </w:tcPr>
          <w:p w14:paraId="40D344A0" w14:textId="77777777" w:rsidR="006B6664" w:rsidRPr="00E9021E" w:rsidRDefault="006B6664" w:rsidP="006B6664">
            <w:pPr>
              <w:rPr>
                <w:rFonts w:cs="Arial"/>
                <w:szCs w:val="24"/>
              </w:rPr>
            </w:pPr>
          </w:p>
        </w:tc>
        <w:tc>
          <w:tcPr>
            <w:tcW w:w="2560" w:type="dxa"/>
          </w:tcPr>
          <w:p w14:paraId="20FDB8E9" w14:textId="660359AE" w:rsidR="006B6664" w:rsidRPr="00E9021E" w:rsidRDefault="001D32D3" w:rsidP="006B666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D7 &amp; D8 </w:t>
            </w:r>
            <w:r w:rsidR="006B6664">
              <w:rPr>
                <w:rFonts w:cs="Arial"/>
                <w:szCs w:val="24"/>
              </w:rPr>
              <w:t xml:space="preserve">User guides </w:t>
            </w:r>
            <w:r w:rsidR="00A43700">
              <w:rPr>
                <w:rFonts w:cs="Arial"/>
                <w:szCs w:val="24"/>
              </w:rPr>
              <w:t>f</w:t>
            </w:r>
            <w:r w:rsidR="006B6664">
              <w:rPr>
                <w:rFonts w:cs="Arial"/>
                <w:szCs w:val="24"/>
              </w:rPr>
              <w:t xml:space="preserve">or </w:t>
            </w:r>
            <w:r w:rsidR="00A43700">
              <w:rPr>
                <w:rFonts w:cs="Arial"/>
                <w:szCs w:val="24"/>
              </w:rPr>
              <w:t xml:space="preserve">TPP and EMIS </w:t>
            </w:r>
            <w:r w:rsidR="006B6664">
              <w:rPr>
                <w:rFonts w:cs="Arial"/>
                <w:szCs w:val="24"/>
              </w:rPr>
              <w:t>GP system</w:t>
            </w:r>
            <w:r w:rsidR="00A43700">
              <w:rPr>
                <w:rFonts w:cs="Arial"/>
                <w:szCs w:val="24"/>
              </w:rPr>
              <w:t>s</w:t>
            </w:r>
          </w:p>
        </w:tc>
      </w:tr>
    </w:tbl>
    <w:p w14:paraId="30C75809" w14:textId="77777777" w:rsidR="006C67BC" w:rsidRPr="00E9021E" w:rsidRDefault="006C67BC" w:rsidP="001D32D3">
      <w:pPr>
        <w:rPr>
          <w:rFonts w:cs="Arial"/>
          <w:szCs w:val="24"/>
        </w:rPr>
      </w:pPr>
    </w:p>
    <w:sectPr w:rsidR="006C67BC" w:rsidRPr="00E9021E" w:rsidSect="00112F49">
      <w:headerReference w:type="default" r:id="rId13"/>
      <w:footerReference w:type="default" r:id="rId14"/>
      <w:pgSz w:w="12240" w:h="15840"/>
      <w:pgMar w:top="1843" w:right="900" w:bottom="993" w:left="1134" w:header="720" w:footer="85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i Millen" w:date="2020-11-05T10:22:00Z" w:initials="DM">
    <w:p w14:paraId="31BFA64B" w14:textId="02CBF518" w:rsidR="00A70829" w:rsidRDefault="00A70829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 w:rsidR="00B87C8F">
        <w:t xml:space="preserve">Add </w:t>
      </w:r>
      <w:r>
        <w:t>links to downloads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BFA6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E50FB" w16cex:dateUtc="2020-11-05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BFA64B" w16cid:durableId="234E50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3CEC1" w14:textId="77777777" w:rsidR="00FA0DF6" w:rsidRDefault="00FA0DF6">
      <w:pPr>
        <w:spacing w:after="0" w:line="240" w:lineRule="auto"/>
      </w:pPr>
      <w:r>
        <w:separator/>
      </w:r>
    </w:p>
  </w:endnote>
  <w:endnote w:type="continuationSeparator" w:id="0">
    <w:p w14:paraId="682415C8" w14:textId="77777777" w:rsidR="00FA0DF6" w:rsidRDefault="00FA0DF6">
      <w:pPr>
        <w:spacing w:after="0" w:line="240" w:lineRule="auto"/>
      </w:pPr>
      <w:r>
        <w:continuationSeparator/>
      </w:r>
    </w:p>
  </w:endnote>
  <w:endnote w:type="continuationNotice" w:id="1">
    <w:p w14:paraId="694D8E2F" w14:textId="77777777" w:rsidR="00FA0DF6" w:rsidRDefault="00FA0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5599094"/>
      <w:docPartObj>
        <w:docPartGallery w:val="Page Numbers (Bottom of Page)"/>
        <w:docPartUnique/>
      </w:docPartObj>
    </w:sdtPr>
    <w:sdtEndPr/>
    <w:sdtContent>
      <w:p w14:paraId="7858DBC6" w14:textId="2D60D00D" w:rsidR="009B2F3F" w:rsidRDefault="009B2F3F" w:rsidP="009B2F3F">
        <w:pPr>
          <w:pStyle w:val="Footer"/>
          <w:pBdr>
            <w:top w:val="single" w:sz="4" w:space="1" w:color="auto"/>
          </w:pBdr>
          <w:tabs>
            <w:tab w:val="clear" w:pos="9026"/>
            <w:tab w:val="right" w:pos="10065"/>
          </w:tabs>
          <w:rPr>
            <w:noProof/>
          </w:rPr>
        </w:pPr>
        <w:r>
          <w:t xml:space="preserve">Version </w:t>
        </w:r>
        <w:r w:rsidR="00B87C8F">
          <w:t>1.0</w:t>
        </w:r>
        <w:r>
          <w:t xml:space="preserve"> | </w:t>
        </w:r>
        <w:r w:rsidR="00630673">
          <w:t>December</w:t>
        </w:r>
        <w:r>
          <w:t xml:space="preserve"> 2020 | publications </w:t>
        </w:r>
        <w:r w:rsidR="001D32D3">
          <w:t>reference???</w:t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0000147" w14:textId="77777777" w:rsidR="004131E8" w:rsidRPr="009B2F3F" w:rsidRDefault="004131E8" w:rsidP="009B2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6F30F" w14:textId="77777777" w:rsidR="00FA0DF6" w:rsidRDefault="00FA0DF6">
      <w:pPr>
        <w:spacing w:after="0" w:line="240" w:lineRule="auto"/>
      </w:pPr>
      <w:r>
        <w:separator/>
      </w:r>
    </w:p>
  </w:footnote>
  <w:footnote w:type="continuationSeparator" w:id="0">
    <w:p w14:paraId="2D34CFCC" w14:textId="77777777" w:rsidR="00FA0DF6" w:rsidRDefault="00FA0DF6">
      <w:pPr>
        <w:spacing w:after="0" w:line="240" w:lineRule="auto"/>
      </w:pPr>
      <w:r>
        <w:continuationSeparator/>
      </w:r>
    </w:p>
  </w:footnote>
  <w:footnote w:type="continuationNotice" w:id="1">
    <w:p w14:paraId="582861B0" w14:textId="77777777" w:rsidR="00FA0DF6" w:rsidRDefault="00FA0D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42" w14:textId="42C8F392" w:rsidR="004131E8" w:rsidRDefault="00B87C8F" w:rsidP="00FF1761">
    <w:r w:rsidRPr="00ED766E">
      <w:rPr>
        <w:rFonts w:cs="Arial"/>
        <w:noProof/>
        <w:color w:val="0070C0"/>
        <w:sz w:val="36"/>
        <w:szCs w:val="44"/>
        <w:highlight w:val="yellow"/>
        <w:u w:val="single"/>
      </w:rPr>
      <w:drawing>
        <wp:anchor distT="0" distB="0" distL="0" distR="0" simplePos="0" relativeHeight="251666432" behindDoc="1" locked="0" layoutInCell="1" hidden="0" allowOverlap="1" wp14:anchorId="7547AB3A" wp14:editId="275F5732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1214120" cy="477520"/>
          <wp:effectExtent l="0" t="0" r="5080" b="0"/>
          <wp:wrapTight wrapText="bothSides">
            <wp:wrapPolygon edited="0">
              <wp:start x="0" y="0"/>
              <wp:lineTo x="0" y="20681"/>
              <wp:lineTo x="21351" y="20681"/>
              <wp:lineTo x="21351" y="0"/>
              <wp:lineTo x="0" y="0"/>
            </wp:wrapPolygon>
          </wp:wrapTight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12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462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C4B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2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46C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8D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923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84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81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AA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587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4221E32"/>
    <w:lvl w:ilvl="0">
      <w:numFmt w:val="bullet"/>
      <w:lvlText w:val="*"/>
      <w:lvlJc w:val="left"/>
    </w:lvl>
  </w:abstractNum>
  <w:abstractNum w:abstractNumId="11" w15:restartNumberingAfterBreak="0">
    <w:nsid w:val="05FC4EDE"/>
    <w:multiLevelType w:val="multilevel"/>
    <w:tmpl w:val="9E523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8D4C15"/>
    <w:multiLevelType w:val="hybridMultilevel"/>
    <w:tmpl w:val="8DA0DDE2"/>
    <w:lvl w:ilvl="0" w:tplc="2B9C6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13B0"/>
    <w:multiLevelType w:val="hybridMultilevel"/>
    <w:tmpl w:val="EBC2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E6ABF"/>
    <w:multiLevelType w:val="multilevel"/>
    <w:tmpl w:val="F08CE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BB473BF"/>
    <w:multiLevelType w:val="hybridMultilevel"/>
    <w:tmpl w:val="9446B3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1BB2E84"/>
    <w:multiLevelType w:val="multilevel"/>
    <w:tmpl w:val="8B4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F7C35"/>
    <w:multiLevelType w:val="hybridMultilevel"/>
    <w:tmpl w:val="B15A7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D74DB6"/>
    <w:multiLevelType w:val="multilevel"/>
    <w:tmpl w:val="EE561E4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7E35CA5"/>
    <w:multiLevelType w:val="hybridMultilevel"/>
    <w:tmpl w:val="06F4419C"/>
    <w:lvl w:ilvl="0" w:tplc="622A70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0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E370B"/>
    <w:multiLevelType w:val="multilevel"/>
    <w:tmpl w:val="C78831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4EF7214"/>
    <w:multiLevelType w:val="hybridMultilevel"/>
    <w:tmpl w:val="235CD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F5C"/>
    <w:multiLevelType w:val="multilevel"/>
    <w:tmpl w:val="813A3176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322F06"/>
    <w:multiLevelType w:val="hybridMultilevel"/>
    <w:tmpl w:val="4D063514"/>
    <w:lvl w:ilvl="0" w:tplc="9252F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08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AB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E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E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A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4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76424B"/>
    <w:multiLevelType w:val="hybridMultilevel"/>
    <w:tmpl w:val="08060D48"/>
    <w:lvl w:ilvl="0" w:tplc="F616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4B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C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C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4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6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A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8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845D53"/>
    <w:multiLevelType w:val="hybridMultilevel"/>
    <w:tmpl w:val="EA44BB9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60AFF"/>
    <w:multiLevelType w:val="hybridMultilevel"/>
    <w:tmpl w:val="317E1CF8"/>
    <w:lvl w:ilvl="0" w:tplc="D5B6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A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0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A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E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B70A24"/>
    <w:multiLevelType w:val="multilevel"/>
    <w:tmpl w:val="4B94E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654A2"/>
    <w:multiLevelType w:val="hybridMultilevel"/>
    <w:tmpl w:val="23CCC01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62732C82"/>
    <w:multiLevelType w:val="multilevel"/>
    <w:tmpl w:val="71903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4FF66EC"/>
    <w:multiLevelType w:val="hybridMultilevel"/>
    <w:tmpl w:val="D1623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42A3"/>
    <w:multiLevelType w:val="hybridMultilevel"/>
    <w:tmpl w:val="4112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B5EB4"/>
    <w:multiLevelType w:val="hybridMultilevel"/>
    <w:tmpl w:val="73AC1436"/>
    <w:lvl w:ilvl="0" w:tplc="622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B838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E5E3C"/>
    <w:multiLevelType w:val="multilevel"/>
    <w:tmpl w:val="BE08C6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FDE67D0"/>
    <w:multiLevelType w:val="multilevel"/>
    <w:tmpl w:val="E6FC110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76641EB7"/>
    <w:multiLevelType w:val="hybridMultilevel"/>
    <w:tmpl w:val="1B0E5334"/>
    <w:lvl w:ilvl="0" w:tplc="16202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34"/>
  </w:num>
  <w:num w:numId="5">
    <w:abstractNumId w:val="29"/>
  </w:num>
  <w:num w:numId="6">
    <w:abstractNumId w:val="20"/>
  </w:num>
  <w:num w:numId="7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21"/>
  </w:num>
  <w:num w:numId="10">
    <w:abstractNumId w:val="30"/>
  </w:num>
  <w:num w:numId="11">
    <w:abstractNumId w:val="25"/>
  </w:num>
  <w:num w:numId="12">
    <w:abstractNumId w:val="12"/>
  </w:num>
  <w:num w:numId="13">
    <w:abstractNumId w:val="26"/>
  </w:num>
  <w:num w:numId="14">
    <w:abstractNumId w:val="13"/>
  </w:num>
  <w:num w:numId="15">
    <w:abstractNumId w:val="23"/>
  </w:num>
  <w:num w:numId="16">
    <w:abstractNumId w:val="31"/>
  </w:num>
  <w:num w:numId="17">
    <w:abstractNumId w:val="24"/>
  </w:num>
  <w:num w:numId="18">
    <w:abstractNumId w:val="28"/>
  </w:num>
  <w:num w:numId="19">
    <w:abstractNumId w:val="16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7"/>
  </w:num>
  <w:num w:numId="33">
    <w:abstractNumId w:val="33"/>
  </w:num>
  <w:num w:numId="34">
    <w:abstractNumId w:val="32"/>
  </w:num>
  <w:num w:numId="35">
    <w:abstractNumId w:val="17"/>
  </w:num>
  <w:num w:numId="36">
    <w:abstractNumId w:val="35"/>
  </w:num>
  <w:num w:numId="3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i Millen">
    <w15:presenceInfo w15:providerId="Windows Live" w15:userId="056cf016e28ea5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00"/>
    <w:rsid w:val="00021189"/>
    <w:rsid w:val="000526E4"/>
    <w:rsid w:val="000605B7"/>
    <w:rsid w:val="00063178"/>
    <w:rsid w:val="00065E14"/>
    <w:rsid w:val="00066FEF"/>
    <w:rsid w:val="000A02AB"/>
    <w:rsid w:val="000E19C7"/>
    <w:rsid w:val="000E5704"/>
    <w:rsid w:val="000F7DF3"/>
    <w:rsid w:val="001123D0"/>
    <w:rsid w:val="00112F49"/>
    <w:rsid w:val="001168AB"/>
    <w:rsid w:val="00137BD6"/>
    <w:rsid w:val="00144B1C"/>
    <w:rsid w:val="00150A95"/>
    <w:rsid w:val="001637AC"/>
    <w:rsid w:val="0017720A"/>
    <w:rsid w:val="00181617"/>
    <w:rsid w:val="00184027"/>
    <w:rsid w:val="0019016F"/>
    <w:rsid w:val="00194796"/>
    <w:rsid w:val="001D32D3"/>
    <w:rsid w:val="001E507F"/>
    <w:rsid w:val="002005AF"/>
    <w:rsid w:val="00207970"/>
    <w:rsid w:val="00224595"/>
    <w:rsid w:val="00226A13"/>
    <w:rsid w:val="0023338F"/>
    <w:rsid w:val="00241ADF"/>
    <w:rsid w:val="002579C9"/>
    <w:rsid w:val="00262479"/>
    <w:rsid w:val="00266C60"/>
    <w:rsid w:val="00267D54"/>
    <w:rsid w:val="0027445B"/>
    <w:rsid w:val="0028630E"/>
    <w:rsid w:val="00292109"/>
    <w:rsid w:val="002A7B1D"/>
    <w:rsid w:val="002B58BE"/>
    <w:rsid w:val="002B6F37"/>
    <w:rsid w:val="002C20C3"/>
    <w:rsid w:val="002D0D1C"/>
    <w:rsid w:val="002D1FFF"/>
    <w:rsid w:val="002D72AA"/>
    <w:rsid w:val="00335F8C"/>
    <w:rsid w:val="003439C6"/>
    <w:rsid w:val="00375397"/>
    <w:rsid w:val="003808A3"/>
    <w:rsid w:val="0039489D"/>
    <w:rsid w:val="003A2F3F"/>
    <w:rsid w:val="003B1432"/>
    <w:rsid w:val="003D25E9"/>
    <w:rsid w:val="003D63C3"/>
    <w:rsid w:val="003D6C28"/>
    <w:rsid w:val="00407CF8"/>
    <w:rsid w:val="004131E8"/>
    <w:rsid w:val="00420A57"/>
    <w:rsid w:val="00440E52"/>
    <w:rsid w:val="004705ED"/>
    <w:rsid w:val="00476FC0"/>
    <w:rsid w:val="004849E4"/>
    <w:rsid w:val="004933E3"/>
    <w:rsid w:val="0049758A"/>
    <w:rsid w:val="004A6A92"/>
    <w:rsid w:val="004C1FF1"/>
    <w:rsid w:val="004D1161"/>
    <w:rsid w:val="004D2DD4"/>
    <w:rsid w:val="004F459C"/>
    <w:rsid w:val="005121D1"/>
    <w:rsid w:val="0051290F"/>
    <w:rsid w:val="00517589"/>
    <w:rsid w:val="0052192C"/>
    <w:rsid w:val="00524314"/>
    <w:rsid w:val="0052617F"/>
    <w:rsid w:val="00527FAE"/>
    <w:rsid w:val="005302DC"/>
    <w:rsid w:val="00542F6B"/>
    <w:rsid w:val="00554268"/>
    <w:rsid w:val="00564910"/>
    <w:rsid w:val="00566985"/>
    <w:rsid w:val="00596F42"/>
    <w:rsid w:val="005A18B5"/>
    <w:rsid w:val="005B4B29"/>
    <w:rsid w:val="005C100B"/>
    <w:rsid w:val="005C486B"/>
    <w:rsid w:val="005C7046"/>
    <w:rsid w:val="005D5D20"/>
    <w:rsid w:val="006039C8"/>
    <w:rsid w:val="00603B9B"/>
    <w:rsid w:val="00605E99"/>
    <w:rsid w:val="00622E05"/>
    <w:rsid w:val="0062750C"/>
    <w:rsid w:val="00630673"/>
    <w:rsid w:val="0063134E"/>
    <w:rsid w:val="00633549"/>
    <w:rsid w:val="006447C4"/>
    <w:rsid w:val="0065494E"/>
    <w:rsid w:val="00657A97"/>
    <w:rsid w:val="0066154B"/>
    <w:rsid w:val="00664E54"/>
    <w:rsid w:val="00667610"/>
    <w:rsid w:val="00673A2B"/>
    <w:rsid w:val="00673C44"/>
    <w:rsid w:val="00677A0E"/>
    <w:rsid w:val="006B4EF7"/>
    <w:rsid w:val="006B5A59"/>
    <w:rsid w:val="006B6664"/>
    <w:rsid w:val="006C67BC"/>
    <w:rsid w:val="006C71A3"/>
    <w:rsid w:val="006D21CD"/>
    <w:rsid w:val="006E5639"/>
    <w:rsid w:val="006F4D0D"/>
    <w:rsid w:val="00723A1B"/>
    <w:rsid w:val="0076580D"/>
    <w:rsid w:val="00767083"/>
    <w:rsid w:val="0077216E"/>
    <w:rsid w:val="00772A7C"/>
    <w:rsid w:val="0078062F"/>
    <w:rsid w:val="0079234F"/>
    <w:rsid w:val="00792383"/>
    <w:rsid w:val="00795AE2"/>
    <w:rsid w:val="007A67DA"/>
    <w:rsid w:val="007B3C10"/>
    <w:rsid w:val="007D1243"/>
    <w:rsid w:val="007D606D"/>
    <w:rsid w:val="007E2316"/>
    <w:rsid w:val="00804400"/>
    <w:rsid w:val="00816161"/>
    <w:rsid w:val="00821A55"/>
    <w:rsid w:val="00834E2D"/>
    <w:rsid w:val="00852B30"/>
    <w:rsid w:val="0085673D"/>
    <w:rsid w:val="00897071"/>
    <w:rsid w:val="008C05E1"/>
    <w:rsid w:val="008C582E"/>
    <w:rsid w:val="008D628D"/>
    <w:rsid w:val="00930E15"/>
    <w:rsid w:val="009330BD"/>
    <w:rsid w:val="009401DD"/>
    <w:rsid w:val="009452E7"/>
    <w:rsid w:val="00954531"/>
    <w:rsid w:val="009633A2"/>
    <w:rsid w:val="00963906"/>
    <w:rsid w:val="00972DB0"/>
    <w:rsid w:val="00977360"/>
    <w:rsid w:val="009A5CBA"/>
    <w:rsid w:val="009B20ED"/>
    <w:rsid w:val="009B2F3F"/>
    <w:rsid w:val="009C15EF"/>
    <w:rsid w:val="009C2A5B"/>
    <w:rsid w:val="009C3AE6"/>
    <w:rsid w:val="009C6F3D"/>
    <w:rsid w:val="00A0524E"/>
    <w:rsid w:val="00A06EFB"/>
    <w:rsid w:val="00A33920"/>
    <w:rsid w:val="00A42916"/>
    <w:rsid w:val="00A43700"/>
    <w:rsid w:val="00A47169"/>
    <w:rsid w:val="00A62A9C"/>
    <w:rsid w:val="00A70829"/>
    <w:rsid w:val="00A841CA"/>
    <w:rsid w:val="00A9166C"/>
    <w:rsid w:val="00A96664"/>
    <w:rsid w:val="00AA4CB4"/>
    <w:rsid w:val="00AA7D4A"/>
    <w:rsid w:val="00AB2448"/>
    <w:rsid w:val="00AC1674"/>
    <w:rsid w:val="00AE4EAB"/>
    <w:rsid w:val="00AF5B95"/>
    <w:rsid w:val="00B24427"/>
    <w:rsid w:val="00B33A56"/>
    <w:rsid w:val="00B35F93"/>
    <w:rsid w:val="00B35FC8"/>
    <w:rsid w:val="00B70A92"/>
    <w:rsid w:val="00B81135"/>
    <w:rsid w:val="00B8772C"/>
    <w:rsid w:val="00B87C8F"/>
    <w:rsid w:val="00B93F00"/>
    <w:rsid w:val="00BA5142"/>
    <w:rsid w:val="00BB6933"/>
    <w:rsid w:val="00BC4C79"/>
    <w:rsid w:val="00BF6C2D"/>
    <w:rsid w:val="00C03A83"/>
    <w:rsid w:val="00C0514C"/>
    <w:rsid w:val="00C141C6"/>
    <w:rsid w:val="00C32B22"/>
    <w:rsid w:val="00C33174"/>
    <w:rsid w:val="00C41D22"/>
    <w:rsid w:val="00C61967"/>
    <w:rsid w:val="00C63F23"/>
    <w:rsid w:val="00C7090F"/>
    <w:rsid w:val="00C8591F"/>
    <w:rsid w:val="00C9265A"/>
    <w:rsid w:val="00C9541E"/>
    <w:rsid w:val="00CC7D97"/>
    <w:rsid w:val="00CD31AF"/>
    <w:rsid w:val="00CD57FA"/>
    <w:rsid w:val="00CF61B9"/>
    <w:rsid w:val="00D2348A"/>
    <w:rsid w:val="00D35245"/>
    <w:rsid w:val="00D408AA"/>
    <w:rsid w:val="00D72A18"/>
    <w:rsid w:val="00D73D3B"/>
    <w:rsid w:val="00D91276"/>
    <w:rsid w:val="00D93B0F"/>
    <w:rsid w:val="00DB094E"/>
    <w:rsid w:val="00DB24C7"/>
    <w:rsid w:val="00DC1EEB"/>
    <w:rsid w:val="00DD1293"/>
    <w:rsid w:val="00DE6229"/>
    <w:rsid w:val="00DE6AEE"/>
    <w:rsid w:val="00DF0610"/>
    <w:rsid w:val="00DF332E"/>
    <w:rsid w:val="00E02B84"/>
    <w:rsid w:val="00E24FDE"/>
    <w:rsid w:val="00E25A4C"/>
    <w:rsid w:val="00E30920"/>
    <w:rsid w:val="00E32CAE"/>
    <w:rsid w:val="00E4483A"/>
    <w:rsid w:val="00E51456"/>
    <w:rsid w:val="00E5720B"/>
    <w:rsid w:val="00E577D4"/>
    <w:rsid w:val="00E63327"/>
    <w:rsid w:val="00E752EA"/>
    <w:rsid w:val="00EA28DA"/>
    <w:rsid w:val="00EA3B5E"/>
    <w:rsid w:val="00EB7369"/>
    <w:rsid w:val="00EC3B62"/>
    <w:rsid w:val="00EC4C70"/>
    <w:rsid w:val="00F02C1F"/>
    <w:rsid w:val="00F07E42"/>
    <w:rsid w:val="00F25DFE"/>
    <w:rsid w:val="00F34803"/>
    <w:rsid w:val="00F56264"/>
    <w:rsid w:val="00F875F0"/>
    <w:rsid w:val="00F90A4D"/>
    <w:rsid w:val="00FA0DF6"/>
    <w:rsid w:val="00FA5C89"/>
    <w:rsid w:val="00FA5D0A"/>
    <w:rsid w:val="00FB0739"/>
    <w:rsid w:val="00FC1EAE"/>
    <w:rsid w:val="00FC2C0A"/>
    <w:rsid w:val="00FD2213"/>
    <w:rsid w:val="00FD56A9"/>
    <w:rsid w:val="00FF17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B10021"/>
  <w15:docId w15:val="{1355960E-34C1-471B-83D5-CA6862A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7BC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45B"/>
    <w:pPr>
      <w:keepNext/>
      <w:keepLines/>
      <w:spacing w:before="48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BC"/>
    <w:pPr>
      <w:autoSpaceDE w:val="0"/>
      <w:autoSpaceDN w:val="0"/>
      <w:adjustRightInd w:val="0"/>
      <w:spacing w:line="240" w:lineRule="auto"/>
      <w:outlineLvl w:val="1"/>
    </w:pPr>
    <w:rPr>
      <w:rFonts w:cs="Arial"/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27445B"/>
    <w:pPr>
      <w:autoSpaceDE w:val="0"/>
      <w:autoSpaceDN w:val="0"/>
      <w:adjustRightInd w:val="0"/>
      <w:spacing w:before="480" w:line="240" w:lineRule="auto"/>
      <w:outlineLvl w:val="2"/>
    </w:pPr>
    <w:rPr>
      <w:rFonts w:cs="Arial"/>
      <w:b/>
      <w:bCs/>
      <w:color w:val="7030A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3906"/>
    <w:pPr>
      <w:keepNext/>
      <w:keepLines/>
      <w:spacing w:before="480"/>
    </w:pPr>
    <w:rPr>
      <w:rFonts w:cs="Arial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F1761"/>
    <w:pPr>
      <w:spacing w:after="0"/>
      <w:jc w:val="center"/>
    </w:pPr>
    <w:rPr>
      <w:b/>
      <w:bCs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FF1761"/>
    <w:rPr>
      <w:rFonts w:ascii="Arial" w:hAnsi="Arial"/>
      <w:b/>
      <w:bCs/>
      <w:color w:val="FFFFFF" w:themeColor="background1"/>
      <w:sz w:val="24"/>
    </w:rPr>
  </w:style>
  <w:style w:type="paragraph" w:styleId="Footer">
    <w:name w:val="footer"/>
    <w:basedOn w:val="Normal"/>
    <w:link w:val="FooterChar"/>
    <w:uiPriority w:val="99"/>
    <w:unhideWhenUsed/>
    <w:rsid w:val="004A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92"/>
  </w:style>
  <w:style w:type="paragraph" w:styleId="ListParagraph">
    <w:name w:val="List Paragraph"/>
    <w:basedOn w:val="Normal"/>
    <w:uiPriority w:val="34"/>
    <w:qFormat/>
    <w:rsid w:val="0095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A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445B"/>
    <w:rPr>
      <w:rFonts w:ascii="Arial" w:eastAsiaTheme="majorEastAsia" w:hAnsi="Arial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5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094E"/>
    <w:pPr>
      <w:tabs>
        <w:tab w:val="right" w:leader="dot" w:pos="10196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E5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906"/>
    <w:rPr>
      <w:b/>
      <w:bCs/>
      <w:sz w:val="20"/>
      <w:szCs w:val="20"/>
    </w:rPr>
  </w:style>
  <w:style w:type="paragraph" w:styleId="ListBullet">
    <w:name w:val="List Bullet"/>
    <w:basedOn w:val="ListParagraph"/>
    <w:uiPriority w:val="99"/>
    <w:unhideWhenUsed/>
    <w:rsid w:val="00F56264"/>
    <w:pPr>
      <w:numPr>
        <w:numId w:val="20"/>
      </w:numPr>
      <w:contextualSpacing w:val="0"/>
    </w:pPr>
    <w:rPr>
      <w:rFonts w:eastAsia="Arial"/>
    </w:rPr>
  </w:style>
  <w:style w:type="paragraph" w:styleId="TOC2">
    <w:name w:val="toc 2"/>
    <w:basedOn w:val="Normal"/>
    <w:next w:val="Normal"/>
    <w:autoRedefine/>
    <w:uiPriority w:val="39"/>
    <w:unhideWhenUsed/>
    <w:rsid w:val="00420A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0A57"/>
    <w:pPr>
      <w:spacing w:after="100"/>
      <w:ind w:left="480"/>
    </w:pPr>
  </w:style>
  <w:style w:type="paragraph" w:styleId="ListBullet2">
    <w:name w:val="List Bullet 2"/>
    <w:basedOn w:val="ListBullet"/>
    <w:uiPriority w:val="99"/>
    <w:unhideWhenUsed/>
    <w:rsid w:val="00F56264"/>
    <w:pPr>
      <w:numPr>
        <w:ilvl w:val="1"/>
        <w:numId w:val="34"/>
      </w:numPr>
      <w:ind w:left="1434" w:hanging="357"/>
    </w:pPr>
  </w:style>
  <w:style w:type="paragraph" w:styleId="Revision">
    <w:name w:val="Revision"/>
    <w:hidden/>
    <w:uiPriority w:val="99"/>
    <w:semiHidden/>
    <w:rsid w:val="00FC2C0A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2F3F"/>
    <w:rPr>
      <w:rFonts w:ascii="Arial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BC"/>
    <w:rPr>
      <w:rFonts w:ascii="Arial" w:hAnsi="Arial" w:cs="Arial"/>
      <w:b/>
      <w:bCs/>
      <w:color w:val="0070C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35FC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0524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0526E4"/>
    <w:rPr>
      <w:rFonts w:ascii="Arial" w:hAnsi="Arial" w:cs="Arial"/>
      <w:b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26E4"/>
    <w:pPr>
      <w:spacing w:line="480" w:lineRule="auto"/>
    </w:pPr>
    <w:rPr>
      <w:rFonts w:ascii="Calibri" w:eastAsiaTheme="minorHAnsi" w:hAnsi="Calibr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26E4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6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8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9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tvQbBMZBrPJ7eF5Zt2+BaP9Ww==">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</go:docsCustomData>
</go:gDocsCustomXmlDataStorage>
</file>

<file path=customXml/itemProps1.xml><?xml version="1.0" encoding="utf-8"?>
<ds:datastoreItem xmlns:ds="http://schemas.openxmlformats.org/officeDocument/2006/customXml" ds:itemID="{E0CA0084-BA4C-41FE-949F-98924A86C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NHSX Digital Primary Care</dc:creator>
  <cp:lastModifiedBy>Alison Taylor</cp:lastModifiedBy>
  <cp:revision>3</cp:revision>
  <dcterms:created xsi:type="dcterms:W3CDTF">2020-11-10T10:53:00Z</dcterms:created>
  <dcterms:modified xsi:type="dcterms:W3CDTF">2020-12-27T15:05:00Z</dcterms:modified>
</cp:coreProperties>
</file>