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4ED33" w14:textId="44867314" w:rsidR="003E2E0D" w:rsidRPr="001E47F3" w:rsidRDefault="003E2E0D" w:rsidP="000256FF">
      <w:pPr>
        <w:jc w:val="center"/>
        <w:rPr>
          <w:rFonts w:ascii="Arial" w:hAnsi="Arial" w:cs="Arial"/>
          <w:b/>
          <w:sz w:val="28"/>
          <w:szCs w:val="28"/>
        </w:rPr>
      </w:pPr>
      <w:r w:rsidRPr="001E47F3">
        <w:rPr>
          <w:rFonts w:ascii="Arial" w:hAnsi="Arial" w:cs="Arial"/>
          <w:b/>
          <w:sz w:val="28"/>
          <w:szCs w:val="28"/>
        </w:rPr>
        <w:t>NHS Genomic Medicine Service Research Collaborative Review Process</w:t>
      </w:r>
      <w:r w:rsidR="000256FF">
        <w:rPr>
          <w:rFonts w:ascii="Arial" w:hAnsi="Arial" w:cs="Arial"/>
          <w:b/>
          <w:sz w:val="28"/>
          <w:szCs w:val="28"/>
        </w:rPr>
        <w:t xml:space="preserve"> - Amendment to a</w:t>
      </w:r>
      <w:r w:rsidR="000256FF" w:rsidRPr="001E47F3">
        <w:rPr>
          <w:rFonts w:ascii="Arial" w:hAnsi="Arial" w:cs="Arial"/>
          <w:b/>
          <w:sz w:val="28"/>
          <w:szCs w:val="28"/>
        </w:rPr>
        <w:t xml:space="preserve"> Submitted Application</w:t>
      </w:r>
    </w:p>
    <w:p w14:paraId="257CA874" w14:textId="77777777" w:rsidR="003E2E0D" w:rsidRDefault="003E2E0D" w:rsidP="003E2E0D">
      <w:pPr>
        <w:rPr>
          <w:rFonts w:ascii="Arial" w:hAnsi="Arial" w:cs="Arial"/>
          <w:sz w:val="24"/>
          <w:szCs w:val="24"/>
        </w:rPr>
      </w:pPr>
      <w:r w:rsidRPr="001E47F3">
        <w:rPr>
          <w:rFonts w:ascii="Arial" w:hAnsi="Arial" w:cs="Arial"/>
          <w:sz w:val="24"/>
          <w:szCs w:val="24"/>
        </w:rPr>
        <w:t xml:space="preserve">By submitting this form, you are confirming that you </w:t>
      </w:r>
      <w:r>
        <w:rPr>
          <w:rFonts w:ascii="Arial" w:hAnsi="Arial" w:cs="Arial"/>
          <w:sz w:val="24"/>
          <w:szCs w:val="24"/>
        </w:rPr>
        <w:t>are declaring full details of any amendments made to an application which has been submitted to the</w:t>
      </w:r>
      <w:r w:rsidRPr="001E47F3">
        <w:rPr>
          <w:rFonts w:ascii="Arial" w:hAnsi="Arial" w:cs="Arial"/>
          <w:sz w:val="24"/>
          <w:szCs w:val="24"/>
        </w:rPr>
        <w:t xml:space="preserve"> NHS Genomic Medicine Service Research Collaborative </w:t>
      </w:r>
      <w:r>
        <w:rPr>
          <w:rFonts w:ascii="Arial" w:hAnsi="Arial" w:cs="Arial"/>
          <w:sz w:val="24"/>
          <w:szCs w:val="24"/>
        </w:rPr>
        <w:t>r</w:t>
      </w:r>
      <w:r w:rsidRPr="001E47F3">
        <w:rPr>
          <w:rFonts w:ascii="Arial" w:hAnsi="Arial" w:cs="Arial"/>
          <w:sz w:val="24"/>
          <w:szCs w:val="24"/>
        </w:rPr>
        <w:t xml:space="preserve">eview </w:t>
      </w:r>
      <w:r>
        <w:rPr>
          <w:rFonts w:ascii="Arial" w:hAnsi="Arial" w:cs="Arial"/>
          <w:sz w:val="24"/>
          <w:szCs w:val="24"/>
        </w:rPr>
        <w:t>p</w:t>
      </w:r>
      <w:r w:rsidRPr="001E47F3">
        <w:rPr>
          <w:rFonts w:ascii="Arial" w:hAnsi="Arial" w:cs="Arial"/>
          <w:sz w:val="24"/>
          <w:szCs w:val="24"/>
        </w:rPr>
        <w:t>rocess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A572556" w14:textId="77777777" w:rsidR="003E2E0D" w:rsidRDefault="003E2E0D" w:rsidP="003E2E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form should only be used to declare minor amendments that have been made to an application. Amendments received 2 weeks or more prior to a Research Collaborative Steering Committee meeting will be considered in the upcoming meeting. Amendments received under 2 weeks prior a Research Collaborative Steering Committee meeting may need to be deferred until the next available meeting. </w:t>
      </w:r>
    </w:p>
    <w:p w14:paraId="3C401AC0" w14:textId="54795072" w:rsidR="003E2E0D" w:rsidRDefault="003E2E0D" w:rsidP="003E2E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substantial amendments which materially affect applications will require the application to be withdrawn from the</w:t>
      </w:r>
      <w:r w:rsidRPr="001E47F3">
        <w:rPr>
          <w:rFonts w:ascii="Arial" w:hAnsi="Arial" w:cs="Arial"/>
          <w:sz w:val="24"/>
          <w:szCs w:val="24"/>
        </w:rPr>
        <w:t xml:space="preserve"> NHS Genomic Medicine Service Research Collaborative </w:t>
      </w:r>
      <w:r>
        <w:rPr>
          <w:rFonts w:ascii="Arial" w:hAnsi="Arial" w:cs="Arial"/>
          <w:sz w:val="24"/>
          <w:szCs w:val="24"/>
        </w:rPr>
        <w:t>r</w:t>
      </w:r>
      <w:r w:rsidRPr="001E47F3">
        <w:rPr>
          <w:rFonts w:ascii="Arial" w:hAnsi="Arial" w:cs="Arial"/>
          <w:sz w:val="24"/>
          <w:szCs w:val="24"/>
        </w:rPr>
        <w:t xml:space="preserve">eview </w:t>
      </w:r>
      <w:r>
        <w:rPr>
          <w:rFonts w:ascii="Arial" w:hAnsi="Arial" w:cs="Arial"/>
          <w:sz w:val="24"/>
          <w:szCs w:val="24"/>
        </w:rPr>
        <w:t>p</w:t>
      </w:r>
      <w:r w:rsidRPr="001E47F3">
        <w:rPr>
          <w:rFonts w:ascii="Arial" w:hAnsi="Arial" w:cs="Arial"/>
          <w:sz w:val="24"/>
          <w:szCs w:val="24"/>
        </w:rPr>
        <w:t>rocess</w:t>
      </w:r>
      <w:r>
        <w:rPr>
          <w:rFonts w:ascii="Arial" w:hAnsi="Arial" w:cs="Arial"/>
          <w:sz w:val="24"/>
          <w:szCs w:val="24"/>
        </w:rPr>
        <w:t xml:space="preserve"> and re-submitted. </w:t>
      </w:r>
      <w:r w:rsidRPr="001E47F3">
        <w:rPr>
          <w:rFonts w:ascii="Arial" w:hAnsi="Arial" w:cs="Arial"/>
          <w:sz w:val="24"/>
          <w:szCs w:val="24"/>
        </w:rPr>
        <w:t>Re-submitted applications will be subject to the full review process</w:t>
      </w:r>
      <w:r w:rsidR="00B472F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Pr="001E47F3">
        <w:rPr>
          <w:rFonts w:ascii="Arial" w:hAnsi="Arial" w:cs="Arial"/>
          <w:sz w:val="24"/>
          <w:szCs w:val="24"/>
        </w:rPr>
        <w:t xml:space="preserve"> </w:t>
      </w:r>
    </w:p>
    <w:p w14:paraId="024F0EAC" w14:textId="40249888" w:rsidR="003E2E0D" w:rsidRDefault="003E2E0D" w:rsidP="003E2E0D">
      <w:pPr>
        <w:rPr>
          <w:rFonts w:ascii="Arial" w:hAnsi="Arial" w:cs="Arial"/>
          <w:sz w:val="24"/>
          <w:szCs w:val="24"/>
        </w:rPr>
      </w:pPr>
      <w:r w:rsidRPr="001E47F3">
        <w:rPr>
          <w:rFonts w:ascii="Arial" w:hAnsi="Arial" w:cs="Arial"/>
          <w:sz w:val="24"/>
          <w:szCs w:val="24"/>
        </w:rPr>
        <w:t>Please submit this form</w:t>
      </w:r>
      <w:r>
        <w:rPr>
          <w:rFonts w:ascii="Arial" w:hAnsi="Arial" w:cs="Arial"/>
          <w:sz w:val="24"/>
          <w:szCs w:val="24"/>
        </w:rPr>
        <w:t xml:space="preserve">, the updated application, and </w:t>
      </w:r>
      <w:r w:rsidRPr="001E47F3">
        <w:rPr>
          <w:rFonts w:ascii="Arial" w:hAnsi="Arial" w:cs="Arial"/>
          <w:sz w:val="24"/>
          <w:szCs w:val="24"/>
        </w:rPr>
        <w:t xml:space="preserve">any relevant attachments via email to </w:t>
      </w:r>
      <w:hyperlink r:id="rId11" w:history="1">
        <w:r w:rsidR="000256FF" w:rsidRPr="00F94F8C">
          <w:rPr>
            <w:rStyle w:val="Hyperlink"/>
            <w:rFonts w:ascii="Arial" w:hAnsi="Arial" w:cs="Arial"/>
            <w:sz w:val="24"/>
            <w:szCs w:val="24"/>
          </w:rPr>
          <w:t>ENGLAND.genomics@nhs.net</w:t>
        </w:r>
      </w:hyperlink>
      <w:r w:rsidRPr="001E47F3">
        <w:rPr>
          <w:rFonts w:ascii="Arial" w:hAnsi="Arial" w:cs="Arial"/>
          <w:sz w:val="24"/>
          <w:szCs w:val="24"/>
        </w:rPr>
        <w:t>.</w:t>
      </w:r>
      <w:r w:rsidR="000256FF">
        <w:rPr>
          <w:rFonts w:ascii="Arial" w:hAnsi="Arial" w:cs="Arial"/>
          <w:sz w:val="24"/>
          <w:szCs w:val="24"/>
        </w:rPr>
        <w:t xml:space="preserve"> </w:t>
      </w:r>
    </w:p>
    <w:p w14:paraId="2DF28493" w14:textId="77777777" w:rsidR="003E2E0D" w:rsidRDefault="003E2E0D" w:rsidP="003E2E0D">
      <w:pPr>
        <w:rPr>
          <w:rFonts w:ascii="Arial" w:hAnsi="Arial" w:cs="Arial"/>
          <w:b/>
          <w:sz w:val="24"/>
          <w:szCs w:val="24"/>
        </w:rPr>
      </w:pPr>
      <w:r w:rsidRPr="001E47F3">
        <w:rPr>
          <w:rFonts w:ascii="Arial" w:hAnsi="Arial" w:cs="Arial"/>
          <w:b/>
          <w:sz w:val="24"/>
          <w:szCs w:val="24"/>
        </w:rPr>
        <w:t xml:space="preserve">Confirmation of </w:t>
      </w:r>
      <w:r>
        <w:rPr>
          <w:rFonts w:ascii="Arial" w:hAnsi="Arial" w:cs="Arial"/>
          <w:b/>
          <w:sz w:val="24"/>
          <w:szCs w:val="24"/>
        </w:rPr>
        <w:t>Amendments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2E0D" w14:paraId="3A4B6AA5" w14:textId="77777777" w:rsidTr="001C1334">
        <w:tc>
          <w:tcPr>
            <w:tcW w:w="9016" w:type="dxa"/>
            <w:shd w:val="clear" w:color="auto" w:fill="005EB8"/>
          </w:tcPr>
          <w:p w14:paraId="4BD4B5B3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7F3">
              <w:rPr>
                <w:rFonts w:ascii="Arial" w:hAnsi="Arial" w:cs="Arial"/>
                <w:b/>
                <w:color w:val="FFFFFF" w:themeColor="background1"/>
              </w:rPr>
              <w:t>Title of submitted research proposal</w:t>
            </w:r>
          </w:p>
        </w:tc>
      </w:tr>
      <w:tr w:rsidR="003E2E0D" w14:paraId="4FA4585E" w14:textId="77777777" w:rsidTr="001C1334">
        <w:tc>
          <w:tcPr>
            <w:tcW w:w="9016" w:type="dxa"/>
          </w:tcPr>
          <w:p w14:paraId="7A4714E1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F8ECE2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EDEE5D0" w14:textId="77777777" w:rsidR="003E2E0D" w:rsidRPr="004F4B59" w:rsidRDefault="003E2E0D" w:rsidP="003E2E0D">
      <w:pPr>
        <w:rPr>
          <w:rFonts w:ascii="Arial" w:hAnsi="Arial" w:cs="Arial"/>
          <w:b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3E2E0D" w14:paraId="57AA359B" w14:textId="77777777" w:rsidTr="001C1334">
        <w:tc>
          <w:tcPr>
            <w:tcW w:w="5807" w:type="dxa"/>
            <w:shd w:val="clear" w:color="auto" w:fill="005EB8"/>
          </w:tcPr>
          <w:p w14:paraId="78234A54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7F3">
              <w:rPr>
                <w:rFonts w:ascii="Arial" w:hAnsi="Arial" w:cs="Arial"/>
                <w:b/>
                <w:color w:val="FFFFFF" w:themeColor="background1"/>
              </w:rPr>
              <w:t>Named contact for application</w:t>
            </w:r>
          </w:p>
        </w:tc>
        <w:tc>
          <w:tcPr>
            <w:tcW w:w="3209" w:type="dxa"/>
            <w:shd w:val="clear" w:color="auto" w:fill="005EB8"/>
          </w:tcPr>
          <w:p w14:paraId="7CE77CC3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7F3">
              <w:rPr>
                <w:rFonts w:ascii="Arial" w:hAnsi="Arial" w:cs="Arial"/>
                <w:b/>
                <w:color w:val="FFFFFF" w:themeColor="background1"/>
              </w:rPr>
              <w:t>Date submitted</w:t>
            </w:r>
          </w:p>
        </w:tc>
      </w:tr>
      <w:tr w:rsidR="003E2E0D" w14:paraId="10DD1BDF" w14:textId="77777777" w:rsidTr="001C1334">
        <w:tc>
          <w:tcPr>
            <w:tcW w:w="5807" w:type="dxa"/>
          </w:tcPr>
          <w:p w14:paraId="37D76363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0C8BE7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14:paraId="45600CF0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D82F4D5" w14:textId="77777777" w:rsidR="003E2E0D" w:rsidRPr="004F4B59" w:rsidRDefault="003E2E0D" w:rsidP="003E2E0D">
      <w:pPr>
        <w:rPr>
          <w:rFonts w:ascii="Arial" w:hAnsi="Arial" w:cs="Arial"/>
          <w:b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2E0D" w14:paraId="732DD64D" w14:textId="77777777" w:rsidTr="001C1334">
        <w:tc>
          <w:tcPr>
            <w:tcW w:w="9016" w:type="dxa"/>
            <w:shd w:val="clear" w:color="auto" w:fill="005EB8"/>
          </w:tcPr>
          <w:p w14:paraId="73F75968" w14:textId="2B99CB0C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7F3">
              <w:rPr>
                <w:rFonts w:ascii="Arial" w:hAnsi="Arial" w:cs="Arial"/>
                <w:b/>
                <w:color w:val="FFFFFF" w:themeColor="background1"/>
              </w:rPr>
              <w:t xml:space="preserve">Please provide </w:t>
            </w:r>
            <w:r>
              <w:rPr>
                <w:rFonts w:ascii="Arial" w:hAnsi="Arial" w:cs="Arial"/>
                <w:b/>
                <w:color w:val="FFFFFF" w:themeColor="background1"/>
              </w:rPr>
              <w:t>full details of the amendments that have been made to the application [</w:t>
            </w:r>
            <w:r w:rsidR="00943422">
              <w:rPr>
                <w:rFonts w:ascii="Arial" w:hAnsi="Arial" w:cs="Arial"/>
                <w:b/>
                <w:color w:val="FFFFFF" w:themeColor="background1"/>
              </w:rPr>
              <w:t>1</w:t>
            </w:r>
            <w:r>
              <w:rPr>
                <w:rFonts w:ascii="Arial" w:hAnsi="Arial" w:cs="Arial"/>
                <w:b/>
                <w:color w:val="FFFFFF" w:themeColor="background1"/>
              </w:rPr>
              <w:t>50 words</w:t>
            </w:r>
            <w:r w:rsidR="00943422">
              <w:rPr>
                <w:rFonts w:ascii="Arial" w:hAnsi="Arial" w:cs="Arial"/>
                <w:b/>
                <w:color w:val="FFFFFF" w:themeColor="background1"/>
              </w:rPr>
              <w:t xml:space="preserve"> max</w:t>
            </w:r>
            <w:r>
              <w:rPr>
                <w:rFonts w:ascii="Arial" w:hAnsi="Arial" w:cs="Arial"/>
                <w:b/>
                <w:color w:val="FFFFFF" w:themeColor="background1"/>
              </w:rPr>
              <w:t>]</w:t>
            </w:r>
          </w:p>
        </w:tc>
      </w:tr>
      <w:tr w:rsidR="003E2E0D" w14:paraId="6C0712AE" w14:textId="77777777" w:rsidTr="001C1334">
        <w:tc>
          <w:tcPr>
            <w:tcW w:w="9016" w:type="dxa"/>
          </w:tcPr>
          <w:p w14:paraId="40833AFD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7ACEDC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5E8452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66495B2" w14:textId="77777777" w:rsidR="003E2E0D" w:rsidRPr="004F4B59" w:rsidRDefault="003E2E0D" w:rsidP="003E2E0D">
      <w:pPr>
        <w:rPr>
          <w:rFonts w:ascii="Arial" w:hAnsi="Arial" w:cs="Arial"/>
          <w:b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2E0D" w14:paraId="28CCCC5D" w14:textId="77777777" w:rsidTr="001C1334">
        <w:tc>
          <w:tcPr>
            <w:tcW w:w="9016" w:type="dxa"/>
            <w:shd w:val="clear" w:color="auto" w:fill="005EB8"/>
          </w:tcPr>
          <w:p w14:paraId="3BCFAA80" w14:textId="1E9E42F0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7F3">
              <w:rPr>
                <w:rFonts w:ascii="Arial" w:hAnsi="Arial" w:cs="Arial"/>
                <w:b/>
                <w:color w:val="FFFFFF" w:themeColor="background1"/>
              </w:rPr>
              <w:t xml:space="preserve">Please provide any additional relevant information you would like to be noted against this </w:t>
            </w:r>
            <w:r>
              <w:rPr>
                <w:rFonts w:ascii="Arial" w:hAnsi="Arial" w:cs="Arial"/>
                <w:b/>
                <w:color w:val="FFFFFF" w:themeColor="background1"/>
              </w:rPr>
              <w:t>application [</w:t>
            </w:r>
            <w:r w:rsidR="00943422">
              <w:rPr>
                <w:rFonts w:ascii="Arial" w:hAnsi="Arial" w:cs="Arial"/>
                <w:b/>
                <w:color w:val="FFFFFF" w:themeColor="background1"/>
              </w:rPr>
              <w:t>1</w:t>
            </w:r>
            <w:r>
              <w:rPr>
                <w:rFonts w:ascii="Arial" w:hAnsi="Arial" w:cs="Arial"/>
                <w:b/>
                <w:color w:val="FFFFFF" w:themeColor="background1"/>
              </w:rPr>
              <w:t>50 words</w:t>
            </w:r>
            <w:r w:rsidR="00943422">
              <w:rPr>
                <w:rFonts w:ascii="Arial" w:hAnsi="Arial" w:cs="Arial"/>
                <w:b/>
                <w:color w:val="FFFFFF" w:themeColor="background1"/>
              </w:rPr>
              <w:t xml:space="preserve"> max</w:t>
            </w:r>
            <w:r>
              <w:rPr>
                <w:rFonts w:ascii="Arial" w:hAnsi="Arial" w:cs="Arial"/>
                <w:b/>
                <w:color w:val="FFFFFF" w:themeColor="background1"/>
              </w:rPr>
              <w:t>]</w:t>
            </w:r>
          </w:p>
        </w:tc>
      </w:tr>
      <w:tr w:rsidR="003E2E0D" w14:paraId="264537B1" w14:textId="77777777" w:rsidTr="001C1334">
        <w:tc>
          <w:tcPr>
            <w:tcW w:w="9016" w:type="dxa"/>
          </w:tcPr>
          <w:p w14:paraId="53C8D9C9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57D13B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029CC6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8763A05" w14:textId="77777777" w:rsidR="003E2E0D" w:rsidRPr="004F4B59" w:rsidRDefault="003E2E0D" w:rsidP="003E2E0D">
      <w:pPr>
        <w:rPr>
          <w:rFonts w:ascii="Arial" w:hAnsi="Arial" w:cs="Arial"/>
          <w:b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2E0D" w14:paraId="6A54DC77" w14:textId="77777777" w:rsidTr="001C1334">
        <w:tc>
          <w:tcPr>
            <w:tcW w:w="9016" w:type="dxa"/>
            <w:shd w:val="clear" w:color="auto" w:fill="005EB8"/>
          </w:tcPr>
          <w:p w14:paraId="7A9CBEE9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7F3">
              <w:rPr>
                <w:rFonts w:ascii="Arial" w:hAnsi="Arial" w:cs="Arial"/>
                <w:b/>
                <w:color w:val="FFFFFF" w:themeColor="background1"/>
              </w:rPr>
              <w:t>Please list any relevant attachments supplied with this form</w:t>
            </w:r>
          </w:p>
        </w:tc>
      </w:tr>
      <w:tr w:rsidR="003E2E0D" w14:paraId="620BAA93" w14:textId="77777777" w:rsidTr="001C1334">
        <w:tc>
          <w:tcPr>
            <w:tcW w:w="9016" w:type="dxa"/>
          </w:tcPr>
          <w:p w14:paraId="549AA9C1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6F39DD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49BBAB1" w14:textId="77777777" w:rsidR="003E2E0D" w:rsidRPr="004F4B59" w:rsidRDefault="003E2E0D" w:rsidP="003E2E0D">
      <w:pPr>
        <w:rPr>
          <w:rFonts w:ascii="Arial" w:hAnsi="Arial" w:cs="Arial"/>
          <w:b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E2E0D" w14:paraId="312ACB26" w14:textId="77777777" w:rsidTr="001C1334">
        <w:tc>
          <w:tcPr>
            <w:tcW w:w="4508" w:type="dxa"/>
            <w:shd w:val="clear" w:color="auto" w:fill="005EB8"/>
          </w:tcPr>
          <w:p w14:paraId="15560AB8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7F3">
              <w:rPr>
                <w:rFonts w:ascii="Arial" w:hAnsi="Arial" w:cs="Arial"/>
                <w:b/>
                <w:color w:val="FFFFFF" w:themeColor="background1"/>
              </w:rPr>
              <w:t>Sign</w:t>
            </w:r>
            <w:r>
              <w:rPr>
                <w:rFonts w:ascii="Arial" w:hAnsi="Arial" w:cs="Arial"/>
                <w:b/>
                <w:color w:val="FFFFFF" w:themeColor="background1"/>
              </w:rPr>
              <w:t>ed</w:t>
            </w:r>
          </w:p>
        </w:tc>
        <w:tc>
          <w:tcPr>
            <w:tcW w:w="4508" w:type="dxa"/>
            <w:shd w:val="clear" w:color="auto" w:fill="005EB8"/>
          </w:tcPr>
          <w:p w14:paraId="20E5F669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Date</w:t>
            </w:r>
          </w:p>
        </w:tc>
      </w:tr>
      <w:tr w:rsidR="003E2E0D" w14:paraId="0DA56355" w14:textId="77777777" w:rsidTr="001C1334">
        <w:tc>
          <w:tcPr>
            <w:tcW w:w="4508" w:type="dxa"/>
          </w:tcPr>
          <w:p w14:paraId="51C042B3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CBBB52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3DDE2104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B9BE22F" w14:textId="77777777" w:rsidR="007D0943" w:rsidRPr="001C1334" w:rsidRDefault="007D0943" w:rsidP="000256FF">
      <w:pPr>
        <w:rPr>
          <w:rFonts w:ascii="Arial" w:hAnsi="Arial" w:cs="Arial"/>
          <w:b/>
          <w:sz w:val="20"/>
          <w:szCs w:val="20"/>
        </w:rPr>
      </w:pPr>
    </w:p>
    <w:sectPr w:rsidR="007D0943" w:rsidRPr="001C1334" w:rsidSect="000256F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18B24" w14:textId="77777777" w:rsidR="00CC2495" w:rsidRDefault="00CC2495" w:rsidP="001E47F3">
      <w:pPr>
        <w:spacing w:after="0" w:line="240" w:lineRule="auto"/>
      </w:pPr>
      <w:r>
        <w:separator/>
      </w:r>
    </w:p>
  </w:endnote>
  <w:endnote w:type="continuationSeparator" w:id="0">
    <w:p w14:paraId="69B4C5B3" w14:textId="77777777" w:rsidR="00CC2495" w:rsidRDefault="00CC2495" w:rsidP="001E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0011694"/>
      <w:docPartObj>
        <w:docPartGallery w:val="Page Numbers (Bottom of Page)"/>
        <w:docPartUnique/>
      </w:docPartObj>
    </w:sdtPr>
    <w:sdtEndPr/>
    <w:sdtContent>
      <w:sdt>
        <w:sdtPr>
          <w:id w:val="1788695437"/>
          <w:docPartObj>
            <w:docPartGallery w:val="Page Numbers (Top of Page)"/>
            <w:docPartUnique/>
          </w:docPartObj>
        </w:sdtPr>
        <w:sdtEndPr/>
        <w:sdtContent>
          <w:p w14:paraId="35034C58" w14:textId="77777777" w:rsidR="00CC2495" w:rsidRDefault="00CC249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948AD5" w14:textId="4DF5862B" w:rsidR="00CC2495" w:rsidRPr="000256FF" w:rsidRDefault="000256FF" w:rsidP="00F6674E">
    <w:pPr>
      <w:rPr>
        <w:rFonts w:ascii="Arial" w:hAnsi="Arial" w:cs="Arial"/>
        <w:sz w:val="18"/>
        <w:szCs w:val="18"/>
      </w:rPr>
    </w:pPr>
    <w:r w:rsidRPr="000256FF">
      <w:rPr>
        <w:rFonts w:ascii="Arial" w:hAnsi="Arial" w:cs="Arial"/>
        <w:sz w:val="18"/>
        <w:szCs w:val="18"/>
      </w:rPr>
      <w:t xml:space="preserve">V1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C095D" w14:textId="77777777" w:rsidR="00CC2495" w:rsidRDefault="00CC2495" w:rsidP="001E47F3">
      <w:pPr>
        <w:spacing w:after="0" w:line="240" w:lineRule="auto"/>
      </w:pPr>
      <w:r>
        <w:separator/>
      </w:r>
    </w:p>
  </w:footnote>
  <w:footnote w:type="continuationSeparator" w:id="0">
    <w:p w14:paraId="084D8687" w14:textId="77777777" w:rsidR="00CC2495" w:rsidRDefault="00CC2495" w:rsidP="001E4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6E974" w14:textId="4FB4780C" w:rsidR="00CC2495" w:rsidRPr="001B18D0" w:rsidRDefault="000256FF" w:rsidP="00F6674E">
    <w:pPr>
      <w:pStyle w:val="Header"/>
      <w:rPr>
        <w:rFonts w:ascii="Arial" w:hAnsi="Arial" w:cs="Arial"/>
        <w:i/>
        <w:iCs/>
      </w:rPr>
    </w:pPr>
    <w:bookmarkStart w:id="1" w:name="_Hlk33620573"/>
    <w:bookmarkStart w:id="2" w:name="_Hlk33621585"/>
    <w:bookmarkStart w:id="3" w:name="_Hlk33621586"/>
    <w:r>
      <w:rPr>
        <w:noProof/>
      </w:rPr>
      <w:t xml:space="preserve"> </w:t>
    </w:r>
    <w:r w:rsidR="00347FB1">
      <w:rPr>
        <w:noProof/>
      </w:rPr>
      <w:drawing>
        <wp:anchor distT="0" distB="0" distL="114300" distR="114300" simplePos="0" relativeHeight="251658240" behindDoc="1" locked="0" layoutInCell="1" allowOverlap="1" wp14:anchorId="27FD02CC" wp14:editId="2A0FF52B">
          <wp:simplePos x="0" y="0"/>
          <wp:positionH relativeFrom="margin">
            <wp:posOffset>5560695</wp:posOffset>
          </wp:positionH>
          <wp:positionV relativeFrom="paragraph">
            <wp:posOffset>-362032</wp:posOffset>
          </wp:positionV>
          <wp:extent cx="935355" cy="480060"/>
          <wp:effectExtent l="0" t="0" r="0" b="0"/>
          <wp:wrapTight wrapText="bothSides">
            <wp:wrapPolygon edited="0">
              <wp:start x="0" y="0"/>
              <wp:lineTo x="0" y="20571"/>
              <wp:lineTo x="21116" y="20571"/>
              <wp:lineTo x="21116" y="0"/>
              <wp:lineTo x="0" y="0"/>
            </wp:wrapPolygon>
          </wp:wrapTight>
          <wp:docPr id="2" name="Picture 2" descr="Image result for genomics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genomics englan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495">
      <w:rPr>
        <w:noProof/>
      </w:rPr>
      <w:drawing>
        <wp:anchor distT="0" distB="0" distL="114300" distR="114300" simplePos="0" relativeHeight="251657216" behindDoc="1" locked="0" layoutInCell="1" allowOverlap="1" wp14:anchorId="199718DC" wp14:editId="54A16366">
          <wp:simplePos x="0" y="0"/>
          <wp:positionH relativeFrom="column">
            <wp:posOffset>4539083</wp:posOffset>
          </wp:positionH>
          <wp:positionV relativeFrom="paragraph">
            <wp:posOffset>-301315</wp:posOffset>
          </wp:positionV>
          <wp:extent cx="946150" cy="382270"/>
          <wp:effectExtent l="0" t="0" r="6350" b="0"/>
          <wp:wrapTight wrapText="bothSides">
            <wp:wrapPolygon edited="0">
              <wp:start x="0" y="0"/>
              <wp:lineTo x="0" y="20452"/>
              <wp:lineTo x="21310" y="20452"/>
              <wp:lineTo x="21310" y="0"/>
              <wp:lineTo x="0" y="0"/>
            </wp:wrapPolygon>
          </wp:wrapTight>
          <wp:docPr id="29" name="Picture 29" descr="Image result for 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nh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2495">
      <w:rPr>
        <w:noProof/>
      </w:rPr>
      <w:drawing>
        <wp:anchor distT="0" distB="0" distL="114300" distR="114300" simplePos="0" relativeHeight="251656192" behindDoc="1" locked="0" layoutInCell="1" allowOverlap="1" wp14:anchorId="480DDC98" wp14:editId="56D47EF8">
          <wp:simplePos x="0" y="0"/>
          <wp:positionH relativeFrom="column">
            <wp:posOffset>5110406</wp:posOffset>
          </wp:positionH>
          <wp:positionV relativeFrom="paragraph">
            <wp:posOffset>145577</wp:posOffset>
          </wp:positionV>
          <wp:extent cx="1380490" cy="190500"/>
          <wp:effectExtent l="0" t="0" r="0" b="0"/>
          <wp:wrapTight wrapText="bothSides">
            <wp:wrapPolygon edited="0">
              <wp:start x="0" y="0"/>
              <wp:lineTo x="0" y="19440"/>
              <wp:lineTo x="21163" y="19440"/>
              <wp:lineTo x="21163" y="0"/>
              <wp:lineTo x="0" y="0"/>
            </wp:wrapPolygon>
          </wp:wrapTight>
          <wp:docPr id="31" name="Picture 31" descr="https://www.nihr.ac.uk/images/researchers/manage-your-funding/manage-your-project/Research%20outputs%20and%20branding/NIHR_Logos_Funded%20by_COL_RGB_o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nihr.ac.uk/images/researchers/manage-your-funding/manage-your-project/Research%20outputs%20and%20branding/NIHR_Logos_Funded%20by_COL_RGB_opt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92"/>
                  <a:stretch/>
                </pic:blipFill>
                <pic:spPr bwMode="auto">
                  <a:xfrm>
                    <a:off x="0" y="0"/>
                    <a:ext cx="138049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7E87"/>
    <w:multiLevelType w:val="multilevel"/>
    <w:tmpl w:val="B1DE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96C6D"/>
    <w:multiLevelType w:val="hybridMultilevel"/>
    <w:tmpl w:val="A5040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D783A"/>
    <w:multiLevelType w:val="hybridMultilevel"/>
    <w:tmpl w:val="2C541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A6574"/>
    <w:multiLevelType w:val="hybridMultilevel"/>
    <w:tmpl w:val="A9A25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34999"/>
    <w:multiLevelType w:val="hybridMultilevel"/>
    <w:tmpl w:val="6CEE7D42"/>
    <w:lvl w:ilvl="0" w:tplc="F49E1644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1"/>
        <w:w w:val="101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3795D"/>
    <w:multiLevelType w:val="multilevel"/>
    <w:tmpl w:val="8FC033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CC7B1C"/>
    <w:multiLevelType w:val="multilevel"/>
    <w:tmpl w:val="42448F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DF7DD8"/>
    <w:multiLevelType w:val="hybridMultilevel"/>
    <w:tmpl w:val="A0267242"/>
    <w:lvl w:ilvl="0" w:tplc="F49E1644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1"/>
        <w:w w:val="10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11558"/>
    <w:multiLevelType w:val="hybridMultilevel"/>
    <w:tmpl w:val="2646C8C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3CB4161F"/>
    <w:multiLevelType w:val="hybridMultilevel"/>
    <w:tmpl w:val="C4B27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6610C"/>
    <w:multiLevelType w:val="multilevel"/>
    <w:tmpl w:val="A0206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D4057"/>
    <w:multiLevelType w:val="hybridMultilevel"/>
    <w:tmpl w:val="C4B27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C160E"/>
    <w:multiLevelType w:val="hybridMultilevel"/>
    <w:tmpl w:val="C4B27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C58E2"/>
    <w:multiLevelType w:val="hybridMultilevel"/>
    <w:tmpl w:val="B1242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709F7"/>
    <w:multiLevelType w:val="hybridMultilevel"/>
    <w:tmpl w:val="06A40D3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B119AE"/>
    <w:multiLevelType w:val="hybridMultilevel"/>
    <w:tmpl w:val="C8261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94AC0"/>
    <w:multiLevelType w:val="hybridMultilevel"/>
    <w:tmpl w:val="ED14CC76"/>
    <w:lvl w:ilvl="0" w:tplc="CCB2855E">
      <w:start w:val="1"/>
      <w:numFmt w:val="lowerLetter"/>
      <w:suff w:val="space"/>
      <w:lvlText w:val="%1)"/>
      <w:lvlJc w:val="left"/>
      <w:pPr>
        <w:ind w:left="357" w:firstLine="323"/>
      </w:pPr>
      <w:rPr>
        <w:rFonts w:hint="default"/>
        <w:b w:val="0"/>
        <w:bCs/>
        <w:spacing w:val="-1"/>
        <w:w w:val="101"/>
      </w:rPr>
    </w:lvl>
    <w:lvl w:ilvl="1" w:tplc="4B5C72C2">
      <w:numFmt w:val="bullet"/>
      <w:lvlText w:val="•"/>
      <w:lvlJc w:val="left"/>
      <w:pPr>
        <w:ind w:left="1934" w:hanging="359"/>
      </w:pPr>
      <w:rPr>
        <w:rFonts w:hint="default"/>
      </w:rPr>
    </w:lvl>
    <w:lvl w:ilvl="2" w:tplc="137E294C">
      <w:numFmt w:val="bullet"/>
      <w:lvlText w:val="•"/>
      <w:lvlJc w:val="left"/>
      <w:pPr>
        <w:ind w:left="2808" w:hanging="359"/>
      </w:pPr>
      <w:rPr>
        <w:rFonts w:hint="default"/>
      </w:rPr>
    </w:lvl>
    <w:lvl w:ilvl="3" w:tplc="C68EEF68">
      <w:numFmt w:val="bullet"/>
      <w:lvlText w:val="•"/>
      <w:lvlJc w:val="left"/>
      <w:pPr>
        <w:ind w:left="3682" w:hanging="359"/>
      </w:pPr>
      <w:rPr>
        <w:rFonts w:hint="default"/>
      </w:rPr>
    </w:lvl>
    <w:lvl w:ilvl="4" w:tplc="0A0A81A4">
      <w:numFmt w:val="bullet"/>
      <w:lvlText w:val="•"/>
      <w:lvlJc w:val="left"/>
      <w:pPr>
        <w:ind w:left="4556" w:hanging="359"/>
      </w:pPr>
      <w:rPr>
        <w:rFonts w:hint="default"/>
      </w:rPr>
    </w:lvl>
    <w:lvl w:ilvl="5" w:tplc="D9F8A5FA">
      <w:numFmt w:val="bullet"/>
      <w:lvlText w:val="•"/>
      <w:lvlJc w:val="left"/>
      <w:pPr>
        <w:ind w:left="5430" w:hanging="359"/>
      </w:pPr>
      <w:rPr>
        <w:rFonts w:hint="default"/>
      </w:rPr>
    </w:lvl>
    <w:lvl w:ilvl="6" w:tplc="DAA2376E">
      <w:numFmt w:val="bullet"/>
      <w:lvlText w:val="•"/>
      <w:lvlJc w:val="left"/>
      <w:pPr>
        <w:ind w:left="6304" w:hanging="359"/>
      </w:pPr>
      <w:rPr>
        <w:rFonts w:hint="default"/>
      </w:rPr>
    </w:lvl>
    <w:lvl w:ilvl="7" w:tplc="C69C0B24">
      <w:numFmt w:val="bullet"/>
      <w:lvlText w:val="•"/>
      <w:lvlJc w:val="left"/>
      <w:pPr>
        <w:ind w:left="7179" w:hanging="359"/>
      </w:pPr>
      <w:rPr>
        <w:rFonts w:hint="default"/>
      </w:rPr>
    </w:lvl>
    <w:lvl w:ilvl="8" w:tplc="C71859CC">
      <w:numFmt w:val="bullet"/>
      <w:lvlText w:val="•"/>
      <w:lvlJc w:val="left"/>
      <w:pPr>
        <w:ind w:left="8053" w:hanging="359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13"/>
  </w:num>
  <w:num w:numId="10">
    <w:abstractNumId w:val="1"/>
  </w:num>
  <w:num w:numId="11">
    <w:abstractNumId w:val="15"/>
  </w:num>
  <w:num w:numId="12">
    <w:abstractNumId w:val="16"/>
  </w:num>
  <w:num w:numId="13">
    <w:abstractNumId w:val="7"/>
  </w:num>
  <w:num w:numId="14">
    <w:abstractNumId w:val="4"/>
  </w:num>
  <w:num w:numId="15">
    <w:abstractNumId w:val="2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22"/>
    <w:rsid w:val="000256FF"/>
    <w:rsid w:val="00033D09"/>
    <w:rsid w:val="000533D7"/>
    <w:rsid w:val="00057C56"/>
    <w:rsid w:val="00063C8E"/>
    <w:rsid w:val="00077C58"/>
    <w:rsid w:val="000B5C66"/>
    <w:rsid w:val="000C2637"/>
    <w:rsid w:val="000C663A"/>
    <w:rsid w:val="001104B9"/>
    <w:rsid w:val="00113A39"/>
    <w:rsid w:val="00137922"/>
    <w:rsid w:val="0015005D"/>
    <w:rsid w:val="001608CD"/>
    <w:rsid w:val="00161E07"/>
    <w:rsid w:val="00162870"/>
    <w:rsid w:val="0017286F"/>
    <w:rsid w:val="00176638"/>
    <w:rsid w:val="00194101"/>
    <w:rsid w:val="001B18D0"/>
    <w:rsid w:val="001C1334"/>
    <w:rsid w:val="001D6B61"/>
    <w:rsid w:val="001E3B96"/>
    <w:rsid w:val="001E47F3"/>
    <w:rsid w:val="002076C9"/>
    <w:rsid w:val="00224C06"/>
    <w:rsid w:val="00233F02"/>
    <w:rsid w:val="00241322"/>
    <w:rsid w:val="002644B7"/>
    <w:rsid w:val="002B122D"/>
    <w:rsid w:val="002C07B5"/>
    <w:rsid w:val="002C7910"/>
    <w:rsid w:val="002D2F0E"/>
    <w:rsid w:val="00306D0B"/>
    <w:rsid w:val="003158BD"/>
    <w:rsid w:val="003236D5"/>
    <w:rsid w:val="00337FE9"/>
    <w:rsid w:val="00347FB1"/>
    <w:rsid w:val="003661E6"/>
    <w:rsid w:val="003753BA"/>
    <w:rsid w:val="003816B6"/>
    <w:rsid w:val="003A4009"/>
    <w:rsid w:val="003C4042"/>
    <w:rsid w:val="003D5311"/>
    <w:rsid w:val="003E2E0D"/>
    <w:rsid w:val="003E4A0A"/>
    <w:rsid w:val="0041284F"/>
    <w:rsid w:val="0045535D"/>
    <w:rsid w:val="00460611"/>
    <w:rsid w:val="00472B22"/>
    <w:rsid w:val="004B6034"/>
    <w:rsid w:val="004D4CD3"/>
    <w:rsid w:val="004F4B59"/>
    <w:rsid w:val="00502074"/>
    <w:rsid w:val="005048F6"/>
    <w:rsid w:val="00544EAF"/>
    <w:rsid w:val="005462E8"/>
    <w:rsid w:val="005471F0"/>
    <w:rsid w:val="00557539"/>
    <w:rsid w:val="00571207"/>
    <w:rsid w:val="00572035"/>
    <w:rsid w:val="005A3D21"/>
    <w:rsid w:val="005B0BC6"/>
    <w:rsid w:val="005B14C7"/>
    <w:rsid w:val="005D1682"/>
    <w:rsid w:val="006030E1"/>
    <w:rsid w:val="00603A9E"/>
    <w:rsid w:val="00605517"/>
    <w:rsid w:val="006137E3"/>
    <w:rsid w:val="00677C45"/>
    <w:rsid w:val="006E7701"/>
    <w:rsid w:val="007161EC"/>
    <w:rsid w:val="007376FF"/>
    <w:rsid w:val="00763108"/>
    <w:rsid w:val="00781CD6"/>
    <w:rsid w:val="007C7D1E"/>
    <w:rsid w:val="007D0943"/>
    <w:rsid w:val="007D4316"/>
    <w:rsid w:val="00851CBA"/>
    <w:rsid w:val="0086786F"/>
    <w:rsid w:val="008B66A7"/>
    <w:rsid w:val="008B7582"/>
    <w:rsid w:val="008C60E5"/>
    <w:rsid w:val="00927C4F"/>
    <w:rsid w:val="00931009"/>
    <w:rsid w:val="00932D90"/>
    <w:rsid w:val="00943422"/>
    <w:rsid w:val="00947CE8"/>
    <w:rsid w:val="009C5AD9"/>
    <w:rsid w:val="009D173C"/>
    <w:rsid w:val="009E0561"/>
    <w:rsid w:val="00A05492"/>
    <w:rsid w:val="00A154A8"/>
    <w:rsid w:val="00A4345A"/>
    <w:rsid w:val="00A5286C"/>
    <w:rsid w:val="00A75440"/>
    <w:rsid w:val="00A779F0"/>
    <w:rsid w:val="00A9676B"/>
    <w:rsid w:val="00AA25A5"/>
    <w:rsid w:val="00AA7DFF"/>
    <w:rsid w:val="00AD6CBE"/>
    <w:rsid w:val="00B05689"/>
    <w:rsid w:val="00B472F5"/>
    <w:rsid w:val="00BC28F1"/>
    <w:rsid w:val="00BC57B1"/>
    <w:rsid w:val="00BF6424"/>
    <w:rsid w:val="00C04EC8"/>
    <w:rsid w:val="00C064DF"/>
    <w:rsid w:val="00C10889"/>
    <w:rsid w:val="00C35D01"/>
    <w:rsid w:val="00C44482"/>
    <w:rsid w:val="00C746B1"/>
    <w:rsid w:val="00CC136C"/>
    <w:rsid w:val="00CC2495"/>
    <w:rsid w:val="00CF4B17"/>
    <w:rsid w:val="00D02841"/>
    <w:rsid w:val="00D16439"/>
    <w:rsid w:val="00D2733F"/>
    <w:rsid w:val="00D32755"/>
    <w:rsid w:val="00D3293A"/>
    <w:rsid w:val="00D33A00"/>
    <w:rsid w:val="00D51D29"/>
    <w:rsid w:val="00D62B57"/>
    <w:rsid w:val="00D86656"/>
    <w:rsid w:val="00DA5359"/>
    <w:rsid w:val="00DA77D5"/>
    <w:rsid w:val="00DB37E3"/>
    <w:rsid w:val="00DB52CE"/>
    <w:rsid w:val="00DC00AC"/>
    <w:rsid w:val="00DD2656"/>
    <w:rsid w:val="00DE4BFD"/>
    <w:rsid w:val="00DE4DDF"/>
    <w:rsid w:val="00E103BE"/>
    <w:rsid w:val="00E10B53"/>
    <w:rsid w:val="00E11E2C"/>
    <w:rsid w:val="00E12259"/>
    <w:rsid w:val="00E3239D"/>
    <w:rsid w:val="00E83498"/>
    <w:rsid w:val="00E94464"/>
    <w:rsid w:val="00F10AD1"/>
    <w:rsid w:val="00F11E77"/>
    <w:rsid w:val="00F1336F"/>
    <w:rsid w:val="00F17A5A"/>
    <w:rsid w:val="00F27A5C"/>
    <w:rsid w:val="00F6540C"/>
    <w:rsid w:val="00F6674E"/>
    <w:rsid w:val="00F8341A"/>
    <w:rsid w:val="00FA404C"/>
    <w:rsid w:val="00FA6103"/>
    <w:rsid w:val="00FB7728"/>
    <w:rsid w:val="00FC0DF6"/>
    <w:rsid w:val="00FD7758"/>
    <w:rsid w:val="00FE5C28"/>
    <w:rsid w:val="00FF4AC2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4BC389"/>
  <w15:chartTrackingRefBased/>
  <w15:docId w15:val="{D5F71CDA-DAC5-453D-BDB5-F4A68719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3E2E0D"/>
    <w:pPr>
      <w:contextualSpacing w:val="0"/>
      <w:outlineLvl w:val="0"/>
    </w:pPr>
    <w:rPr>
      <w:rFonts w:eastAsia="Times New Roman" w:cs="Times New Roman"/>
      <w:bCs/>
      <w:spacing w:val="0"/>
      <w:kern w:val="0"/>
      <w:sz w:val="3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4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7F3"/>
  </w:style>
  <w:style w:type="paragraph" w:styleId="Footer">
    <w:name w:val="footer"/>
    <w:basedOn w:val="Normal"/>
    <w:link w:val="FooterChar"/>
    <w:uiPriority w:val="99"/>
    <w:unhideWhenUsed/>
    <w:rsid w:val="001E4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7F3"/>
  </w:style>
  <w:style w:type="paragraph" w:styleId="NormalWeb">
    <w:name w:val="Normal (Web)"/>
    <w:basedOn w:val="Normal"/>
    <w:uiPriority w:val="99"/>
    <w:unhideWhenUsed/>
    <w:rsid w:val="006E7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E7701"/>
    <w:rPr>
      <w:b/>
      <w:bCs/>
    </w:rPr>
  </w:style>
  <w:style w:type="paragraph" w:styleId="ListParagraph">
    <w:name w:val="List Paragraph"/>
    <w:basedOn w:val="Normal"/>
    <w:uiPriority w:val="1"/>
    <w:qFormat/>
    <w:rsid w:val="00932D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79F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2E0D"/>
    <w:rPr>
      <w:rFonts w:ascii="Arial" w:eastAsia="Times New Roman" w:hAnsi="Arial" w:cs="Times New Roman"/>
      <w:b/>
      <w:bCs/>
      <w:color w:val="005EB8"/>
      <w:sz w:val="32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3E2E0D"/>
    <w:pPr>
      <w:tabs>
        <w:tab w:val="right" w:leader="dot" w:pos="9054"/>
      </w:tabs>
      <w:spacing w:after="0" w:line="360" w:lineRule="auto"/>
    </w:pPr>
    <w:rPr>
      <w:rFonts w:ascii="Arial" w:eastAsia="Times New Roman" w:hAnsi="Arial" w:cs="Times New Roman"/>
      <w:bCs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E2E0D"/>
    <w:pPr>
      <w:spacing w:after="0" w:line="240" w:lineRule="auto"/>
      <w:contextualSpacing/>
    </w:pPr>
    <w:rPr>
      <w:rFonts w:ascii="Arial" w:eastAsiaTheme="majorEastAsia" w:hAnsi="Arial" w:cstheme="majorBidi"/>
      <w:b/>
      <w:color w:val="005EB8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E0D"/>
    <w:rPr>
      <w:rFonts w:ascii="Arial" w:eastAsiaTheme="majorEastAsia" w:hAnsi="Arial" w:cstheme="majorBidi"/>
      <w:b/>
      <w:color w:val="005EB8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3E2E0D"/>
    <w:pPr>
      <w:numPr>
        <w:ilvl w:val="1"/>
      </w:numPr>
      <w:spacing w:line="240" w:lineRule="auto"/>
    </w:pPr>
    <w:rPr>
      <w:rFonts w:eastAsiaTheme="minorEastAsia"/>
      <w:bCs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E2E0D"/>
    <w:rPr>
      <w:rFonts w:eastAsiaTheme="minorEastAsia"/>
      <w:bCs/>
      <w:color w:val="5A5A5A" w:themeColor="text1" w:themeTint="A5"/>
      <w:spacing w:val="15"/>
    </w:rPr>
  </w:style>
  <w:style w:type="character" w:styleId="BookTitle">
    <w:name w:val="Book Title"/>
    <w:aliases w:val="Cover Sub heading"/>
    <w:basedOn w:val="DefaultParagraphFont"/>
    <w:uiPriority w:val="69"/>
    <w:qFormat/>
    <w:rsid w:val="003E2E0D"/>
    <w:rPr>
      <w:rFonts w:ascii="Arial" w:hAnsi="Arial" w:cs="Arial"/>
      <w:b/>
      <w:spacing w:val="5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1C13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C1334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1C1334"/>
    <w:pPr>
      <w:widowControl w:val="0"/>
      <w:autoSpaceDE w:val="0"/>
      <w:autoSpaceDN w:val="0"/>
      <w:spacing w:before="16" w:after="0" w:line="240" w:lineRule="auto"/>
      <w:ind w:left="115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1C13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C5AD9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C5AD9"/>
    <w:pPr>
      <w:spacing w:after="100"/>
      <w:ind w:left="22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C5AD9"/>
    <w:pPr>
      <w:spacing w:after="100"/>
      <w:ind w:left="440"/>
    </w:pPr>
    <w:rPr>
      <w:rFonts w:eastAsiaTheme="minorEastAsia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5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D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D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D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D0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25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AND.genomics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E098B9B6EAD48AC9CBC13D5EA2615" ma:contentTypeVersion="13" ma:contentTypeDescription="Create a new document." ma:contentTypeScope="" ma:versionID="9adaba01091487f19317569ba67f1657">
  <xsd:schema xmlns:xsd="http://www.w3.org/2001/XMLSchema" xmlns:xs="http://www.w3.org/2001/XMLSchema" xmlns:p="http://schemas.microsoft.com/office/2006/metadata/properties" xmlns:ns3="ba6f26fa-62ba-4ff5-8ba8-8ebc2fa7a4b1" xmlns:ns4="28f613c0-bdc6-4fab-911d-281f20aa3e47" targetNamespace="http://schemas.microsoft.com/office/2006/metadata/properties" ma:root="true" ma:fieldsID="7341472c11954062b0991b08725e1eb3" ns3:_="" ns4:_="">
    <xsd:import namespace="ba6f26fa-62ba-4ff5-8ba8-8ebc2fa7a4b1"/>
    <xsd:import namespace="28f613c0-bdc6-4fab-911d-281f20aa3e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f26fa-62ba-4ff5-8ba8-8ebc2fa7a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613c0-bdc6-4fab-911d-281f20aa3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94359-D22F-4835-8459-73D78CE87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f26fa-62ba-4ff5-8ba8-8ebc2fa7a4b1"/>
    <ds:schemaRef ds:uri="28f613c0-bdc6-4fab-911d-281f20aa3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7B2090-E2DB-4EEF-844B-FEA223E00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3EB66-66EA-4B33-A818-9A77FFEEF6F4}">
  <ds:schemaRefs>
    <ds:schemaRef ds:uri="28f613c0-bdc6-4fab-911d-281f20aa3e47"/>
    <ds:schemaRef ds:uri="http://purl.org/dc/terms/"/>
    <ds:schemaRef ds:uri="ba6f26fa-62ba-4ff5-8ba8-8ebc2fa7a4b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A6B76A-3C3C-40BA-ADF1-719E14E1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Lauren (NHS ENGLAND)</dc:creator>
  <cp:keywords/>
  <dc:description/>
  <cp:lastModifiedBy>Marks, Lauren</cp:lastModifiedBy>
  <cp:revision>3</cp:revision>
  <dcterms:created xsi:type="dcterms:W3CDTF">2021-01-05T13:58:00Z</dcterms:created>
  <dcterms:modified xsi:type="dcterms:W3CDTF">2021-01-14T13:17:00Z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0x0101000E4E098B9B6EAD48AC9CBC13D5EA2615</vt:lpwstr>
  </property>
</Properties>
</file>