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6C74E" w14:textId="5AE6ACEA" w:rsidR="002D392A" w:rsidRPr="00EF11A4" w:rsidRDefault="000D3411" w:rsidP="178F06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11A4">
        <w:rPr>
          <w:rFonts w:ascii="Arial" w:hAnsi="Arial" w:cs="Arial"/>
          <w:b/>
          <w:bCs/>
          <w:sz w:val="24"/>
          <w:szCs w:val="24"/>
        </w:rPr>
        <w:t>Role</w:t>
      </w:r>
      <w:r w:rsidR="00B3518D" w:rsidRPr="00EF11A4">
        <w:rPr>
          <w:rFonts w:ascii="Arial" w:hAnsi="Arial" w:cs="Arial"/>
          <w:b/>
          <w:bCs/>
          <w:sz w:val="24"/>
          <w:szCs w:val="24"/>
        </w:rPr>
        <w:t xml:space="preserve"> description for </w:t>
      </w:r>
      <w:r w:rsidR="00EF11A4">
        <w:rPr>
          <w:rFonts w:ascii="Arial" w:hAnsi="Arial" w:cs="Arial"/>
          <w:b/>
          <w:bCs/>
          <w:sz w:val="24"/>
          <w:szCs w:val="24"/>
        </w:rPr>
        <w:t>p</w:t>
      </w:r>
      <w:r w:rsidR="00A673BF" w:rsidRPr="00EF11A4">
        <w:rPr>
          <w:rFonts w:ascii="Arial" w:hAnsi="Arial" w:cs="Arial"/>
          <w:b/>
          <w:bCs/>
          <w:sz w:val="24"/>
          <w:szCs w:val="24"/>
        </w:rPr>
        <w:t xml:space="preserve">atient and </w:t>
      </w:r>
      <w:r w:rsidR="00EF11A4">
        <w:rPr>
          <w:rFonts w:ascii="Arial" w:hAnsi="Arial" w:cs="Arial"/>
          <w:b/>
          <w:bCs/>
          <w:sz w:val="24"/>
          <w:szCs w:val="24"/>
        </w:rPr>
        <w:t>p</w:t>
      </w:r>
      <w:r w:rsidR="0E955D0B" w:rsidRPr="00EF11A4">
        <w:rPr>
          <w:rFonts w:ascii="Arial" w:hAnsi="Arial" w:cs="Arial"/>
          <w:b/>
          <w:bCs/>
          <w:sz w:val="24"/>
          <w:szCs w:val="24"/>
        </w:rPr>
        <w:t>ublic</w:t>
      </w:r>
      <w:r w:rsidR="00726419" w:rsidRPr="00EF11A4">
        <w:rPr>
          <w:rFonts w:ascii="Arial" w:hAnsi="Arial" w:cs="Arial"/>
          <w:b/>
          <w:bCs/>
          <w:sz w:val="24"/>
          <w:szCs w:val="24"/>
        </w:rPr>
        <w:t xml:space="preserve"> </w:t>
      </w:r>
      <w:r w:rsidR="00EF11A4">
        <w:rPr>
          <w:rFonts w:ascii="Arial" w:hAnsi="Arial" w:cs="Arial"/>
          <w:b/>
          <w:bCs/>
          <w:sz w:val="24"/>
          <w:szCs w:val="24"/>
        </w:rPr>
        <w:t>v</w:t>
      </w:r>
      <w:r w:rsidR="00726419" w:rsidRPr="00EF11A4">
        <w:rPr>
          <w:rFonts w:ascii="Arial" w:hAnsi="Arial" w:cs="Arial"/>
          <w:b/>
          <w:bCs/>
          <w:sz w:val="24"/>
          <w:szCs w:val="24"/>
        </w:rPr>
        <w:t>oice</w:t>
      </w:r>
      <w:r w:rsidR="0E955D0B" w:rsidRPr="00EF11A4">
        <w:rPr>
          <w:rFonts w:ascii="Arial" w:hAnsi="Arial" w:cs="Arial"/>
          <w:b/>
          <w:bCs/>
          <w:sz w:val="24"/>
          <w:szCs w:val="24"/>
        </w:rPr>
        <w:t xml:space="preserve"> </w:t>
      </w:r>
      <w:r w:rsidR="00EF11A4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E955D0B" w:rsidRPr="00EF11A4">
        <w:rPr>
          <w:rFonts w:ascii="Arial" w:hAnsi="Arial" w:cs="Arial"/>
          <w:b/>
          <w:bCs/>
          <w:sz w:val="24"/>
          <w:szCs w:val="24"/>
          <w:u w:val="single"/>
        </w:rPr>
        <w:t xml:space="preserve">xpert </w:t>
      </w:r>
      <w:r w:rsidR="00EF11A4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E955D0B" w:rsidRPr="00EF11A4">
        <w:rPr>
          <w:rFonts w:ascii="Arial" w:hAnsi="Arial" w:cs="Arial"/>
          <w:b/>
          <w:bCs/>
          <w:sz w:val="24"/>
          <w:szCs w:val="24"/>
          <w:u w:val="single"/>
        </w:rPr>
        <w:t>dvisor</w:t>
      </w:r>
      <w:r w:rsidR="007B6FFD" w:rsidRPr="00EF11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46184A" w14:textId="1594914C" w:rsidR="00A673BF" w:rsidRPr="00EF11A4" w:rsidRDefault="007B6FFD" w:rsidP="178F06E4">
      <w:pPr>
        <w:jc w:val="center"/>
        <w:rPr>
          <w:rFonts w:ascii="Arial" w:hAnsi="Arial" w:cs="Arial"/>
          <w:sz w:val="24"/>
          <w:szCs w:val="24"/>
        </w:rPr>
      </w:pPr>
      <w:r w:rsidRPr="00EF11A4">
        <w:rPr>
          <w:rFonts w:ascii="Arial" w:hAnsi="Arial" w:cs="Arial"/>
          <w:b/>
          <w:bCs/>
          <w:sz w:val="24"/>
          <w:szCs w:val="24"/>
        </w:rPr>
        <w:t xml:space="preserve">East of England </w:t>
      </w:r>
      <w:r w:rsidR="00651E98" w:rsidRPr="00EF11A4">
        <w:rPr>
          <w:rFonts w:ascii="Arial" w:hAnsi="Arial" w:cs="Arial"/>
          <w:b/>
          <w:bCs/>
          <w:sz w:val="24"/>
          <w:szCs w:val="24"/>
        </w:rPr>
        <w:t>Palliative and End of Life Care Strategic Clinical Network Group (</w:t>
      </w:r>
      <w:r w:rsidR="701620AE" w:rsidRPr="00EF11A4">
        <w:rPr>
          <w:rFonts w:ascii="Arial" w:hAnsi="Arial" w:cs="Arial"/>
          <w:b/>
          <w:bCs/>
          <w:sz w:val="24"/>
          <w:szCs w:val="24"/>
        </w:rPr>
        <w:t>PEoLC</w:t>
      </w:r>
      <w:r w:rsidRPr="00EF11A4">
        <w:rPr>
          <w:rFonts w:ascii="Arial" w:hAnsi="Arial" w:cs="Arial"/>
          <w:b/>
          <w:bCs/>
          <w:sz w:val="24"/>
          <w:szCs w:val="24"/>
        </w:rPr>
        <w:t xml:space="preserve"> SCN</w:t>
      </w:r>
      <w:r w:rsidR="00C9147E" w:rsidRPr="00EF11A4">
        <w:rPr>
          <w:rFonts w:ascii="Arial" w:hAnsi="Arial" w:cs="Arial"/>
          <w:b/>
          <w:bCs/>
          <w:sz w:val="24"/>
          <w:szCs w:val="24"/>
        </w:rPr>
        <w:t>G</w:t>
      </w:r>
      <w:r w:rsidR="00651E98" w:rsidRPr="00EF11A4">
        <w:rPr>
          <w:rFonts w:ascii="Arial" w:hAnsi="Arial" w:cs="Arial"/>
          <w:b/>
          <w:bCs/>
          <w:sz w:val="24"/>
          <w:szCs w:val="24"/>
        </w:rPr>
        <w:t>)</w:t>
      </w:r>
      <w:r w:rsidR="00A673BF" w:rsidRPr="00EF11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ACB471" w14:textId="77777777" w:rsidR="002D392A" w:rsidRPr="00EF11A4" w:rsidRDefault="002D392A" w:rsidP="000D3411">
      <w:pPr>
        <w:rPr>
          <w:rFonts w:ascii="Arial" w:hAnsi="Arial" w:cs="Arial"/>
          <w:bCs/>
          <w:sz w:val="24"/>
          <w:szCs w:val="24"/>
        </w:rPr>
      </w:pPr>
    </w:p>
    <w:p w14:paraId="0CFC2A38" w14:textId="61D90829" w:rsidR="001B084E" w:rsidRPr="00EF11A4" w:rsidRDefault="001B084E" w:rsidP="000D3411">
      <w:pPr>
        <w:rPr>
          <w:rFonts w:ascii="Arial" w:hAnsi="Arial" w:cs="Arial"/>
          <w:sz w:val="24"/>
          <w:szCs w:val="24"/>
        </w:rPr>
      </w:pPr>
      <w:r w:rsidRPr="00EF11A4">
        <w:rPr>
          <w:rFonts w:ascii="Arial" w:hAnsi="Arial" w:cs="Arial"/>
          <w:bCs/>
          <w:sz w:val="24"/>
          <w:szCs w:val="24"/>
        </w:rPr>
        <w:t xml:space="preserve">Clinical </w:t>
      </w:r>
      <w:r w:rsidR="002D392A" w:rsidRPr="00EF11A4">
        <w:rPr>
          <w:rFonts w:ascii="Arial" w:hAnsi="Arial" w:cs="Arial"/>
          <w:bCs/>
          <w:sz w:val="24"/>
          <w:szCs w:val="24"/>
        </w:rPr>
        <w:t>Lead</w:t>
      </w:r>
      <w:r w:rsidRPr="00EF11A4">
        <w:rPr>
          <w:rFonts w:ascii="Arial" w:hAnsi="Arial" w:cs="Arial"/>
          <w:bCs/>
          <w:sz w:val="24"/>
          <w:szCs w:val="24"/>
        </w:rPr>
        <w:t>:</w:t>
      </w:r>
      <w:r w:rsidR="00C9147E" w:rsidRPr="00EF11A4">
        <w:rPr>
          <w:rFonts w:ascii="Arial" w:hAnsi="Arial" w:cs="Arial"/>
          <w:sz w:val="24"/>
          <w:szCs w:val="24"/>
        </w:rPr>
        <w:t xml:space="preserve"> Professor Stephen Barclay</w:t>
      </w:r>
    </w:p>
    <w:p w14:paraId="1881C4CF" w14:textId="65998588" w:rsidR="00651E98" w:rsidRPr="00EF11A4" w:rsidRDefault="00651E98" w:rsidP="000D3411">
      <w:pPr>
        <w:rPr>
          <w:rFonts w:ascii="Arial" w:hAnsi="Arial" w:cs="Arial"/>
          <w:sz w:val="24"/>
          <w:szCs w:val="24"/>
        </w:rPr>
      </w:pPr>
      <w:r w:rsidRPr="00EF11A4">
        <w:rPr>
          <w:rFonts w:ascii="Arial" w:hAnsi="Arial" w:cs="Arial"/>
          <w:sz w:val="24"/>
          <w:szCs w:val="24"/>
        </w:rPr>
        <w:t>Network Manager: Jo Tonkin</w:t>
      </w:r>
    </w:p>
    <w:p w14:paraId="1C39B8CF" w14:textId="12F16246" w:rsidR="007554A0" w:rsidRPr="00EF11A4" w:rsidRDefault="007554A0" w:rsidP="007554A0">
      <w:pPr>
        <w:pStyle w:val="Default"/>
        <w:rPr>
          <w:bCs/>
        </w:rPr>
      </w:pPr>
      <w:r w:rsidRPr="00EF11A4">
        <w:rPr>
          <w:bCs/>
        </w:rPr>
        <w:t xml:space="preserve">The aims of the </w:t>
      </w:r>
      <w:r w:rsidR="002D392A" w:rsidRPr="00EF11A4">
        <w:rPr>
          <w:bCs/>
        </w:rPr>
        <w:t xml:space="preserve">East of England </w:t>
      </w:r>
      <w:r w:rsidRPr="00EF11A4">
        <w:rPr>
          <w:bCs/>
        </w:rPr>
        <w:t>PEoLC SCNG are to:</w:t>
      </w:r>
    </w:p>
    <w:p w14:paraId="6D739C5C" w14:textId="2BB6F396" w:rsidR="007554A0" w:rsidRPr="00EF11A4" w:rsidRDefault="007554A0" w:rsidP="178F06E4">
      <w:pPr>
        <w:pStyle w:val="Default"/>
      </w:pPr>
      <w:r w:rsidRPr="00EF11A4">
        <w:rPr>
          <w:b/>
          <w:bCs/>
        </w:rPr>
        <w:t>•</w:t>
      </w:r>
      <w:r w:rsidRPr="00EF11A4">
        <w:tab/>
        <w:t xml:space="preserve">Support the national priorities of PEoLC and the vision of the </w:t>
      </w:r>
      <w:r w:rsidR="31CEE22D" w:rsidRPr="00EF11A4">
        <w:t>NHS (National Health Service)</w:t>
      </w:r>
      <w:r w:rsidRPr="00EF11A4">
        <w:t xml:space="preserve"> Long Term Plan.</w:t>
      </w:r>
    </w:p>
    <w:p w14:paraId="07427A59" w14:textId="77777777" w:rsidR="007554A0" w:rsidRPr="00EF11A4" w:rsidRDefault="007554A0" w:rsidP="007554A0">
      <w:pPr>
        <w:pStyle w:val="Default"/>
        <w:rPr>
          <w:bCs/>
        </w:rPr>
      </w:pPr>
      <w:r w:rsidRPr="00EF11A4">
        <w:rPr>
          <w:bCs/>
        </w:rPr>
        <w:t>•</w:t>
      </w:r>
      <w:r w:rsidRPr="00EF11A4">
        <w:rPr>
          <w:bCs/>
        </w:rPr>
        <w:tab/>
        <w:t xml:space="preserve">Develop a shared vision and clarity of purpose reflecting the “Ambitions for Palliative and End of Life Care” and national and local priorities for PEoLC. </w:t>
      </w:r>
    </w:p>
    <w:p w14:paraId="1C5C64CD" w14:textId="77777777" w:rsidR="007554A0" w:rsidRPr="00EF11A4" w:rsidRDefault="007554A0" w:rsidP="007554A0">
      <w:pPr>
        <w:pStyle w:val="Default"/>
        <w:rPr>
          <w:bCs/>
        </w:rPr>
      </w:pPr>
      <w:r w:rsidRPr="00EF11A4">
        <w:rPr>
          <w:bCs/>
        </w:rPr>
        <w:t>•</w:t>
      </w:r>
      <w:r w:rsidRPr="00EF11A4">
        <w:rPr>
          <w:bCs/>
        </w:rPr>
        <w:tab/>
        <w:t xml:space="preserve">Reflect local and national priorities in a work plan and provide the forum to achieve those objectives. </w:t>
      </w:r>
    </w:p>
    <w:p w14:paraId="1F93D65B" w14:textId="77777777" w:rsidR="007554A0" w:rsidRPr="00EF11A4" w:rsidRDefault="007554A0" w:rsidP="007554A0">
      <w:pPr>
        <w:pStyle w:val="Default"/>
        <w:rPr>
          <w:bCs/>
        </w:rPr>
      </w:pPr>
      <w:r w:rsidRPr="00EF11A4">
        <w:rPr>
          <w:bCs/>
        </w:rPr>
        <w:t>•</w:t>
      </w:r>
      <w:r w:rsidRPr="00EF11A4">
        <w:rPr>
          <w:bCs/>
        </w:rPr>
        <w:tab/>
        <w:t>Provide strategic leadership and support to statutory and non-statutory health and care organisations across the region to enhance coordination of care for PEoLC.</w:t>
      </w:r>
    </w:p>
    <w:p w14:paraId="05931849" w14:textId="498136F4" w:rsidR="007554A0" w:rsidRPr="00EF11A4" w:rsidRDefault="007554A0" w:rsidP="007554A0">
      <w:pPr>
        <w:pStyle w:val="Default"/>
        <w:rPr>
          <w:bCs/>
        </w:rPr>
      </w:pPr>
      <w:r w:rsidRPr="00EF11A4">
        <w:rPr>
          <w:bCs/>
        </w:rPr>
        <w:t>•</w:t>
      </w:r>
      <w:r w:rsidRPr="00EF11A4">
        <w:rPr>
          <w:bCs/>
        </w:rPr>
        <w:tab/>
        <w:t xml:space="preserve">Support delivery of </w:t>
      </w:r>
      <w:r w:rsidR="00726419" w:rsidRPr="00EF11A4">
        <w:rPr>
          <w:bCs/>
        </w:rPr>
        <w:t xml:space="preserve">Sustainability and Transformation Partnership / Integrated Care System </w:t>
      </w:r>
      <w:r w:rsidRPr="00EF11A4">
        <w:rPr>
          <w:bCs/>
        </w:rPr>
        <w:t>PEoLC priorities.</w:t>
      </w:r>
    </w:p>
    <w:p w14:paraId="771756F9" w14:textId="7A5BC7D3" w:rsidR="007554A0" w:rsidRPr="00EF11A4" w:rsidRDefault="007554A0" w:rsidP="178F06E4">
      <w:pPr>
        <w:pStyle w:val="Default"/>
      </w:pPr>
      <w:r w:rsidRPr="00EF11A4">
        <w:t>•</w:t>
      </w:r>
      <w:r w:rsidRPr="00EF11A4">
        <w:tab/>
        <w:t xml:space="preserve">Provide a platform for joint contracting to support care redesign and performance improvement </w:t>
      </w:r>
      <w:r w:rsidR="2A14C175" w:rsidRPr="00EF11A4">
        <w:t>initiatives.</w:t>
      </w:r>
    </w:p>
    <w:p w14:paraId="559CB667" w14:textId="16D25895" w:rsidR="00C9147E" w:rsidRPr="00EF11A4" w:rsidRDefault="007554A0" w:rsidP="178F06E4">
      <w:pPr>
        <w:pStyle w:val="Default"/>
      </w:pPr>
      <w:r w:rsidRPr="00EF11A4">
        <w:t>•</w:t>
      </w:r>
      <w:r w:rsidRPr="00EF11A4">
        <w:tab/>
        <w:t xml:space="preserve">To ensure services are co-produced with representatives of the recipients of </w:t>
      </w:r>
      <w:r w:rsidR="65935783" w:rsidRPr="00EF11A4">
        <w:t>care</w:t>
      </w:r>
      <w:r w:rsidR="002D392A" w:rsidRPr="00EF11A4">
        <w:t xml:space="preserve">; </w:t>
      </w:r>
      <w:r w:rsidRPr="00EF11A4">
        <w:t xml:space="preserve">patients and their families, lay </w:t>
      </w:r>
      <w:r w:rsidR="14333C45" w:rsidRPr="00EF11A4">
        <w:t>carers,</w:t>
      </w:r>
      <w:r w:rsidRPr="00EF11A4">
        <w:t xml:space="preserve"> and </w:t>
      </w:r>
      <w:r w:rsidR="301DD13F" w:rsidRPr="00EF11A4">
        <w:t>communities.</w:t>
      </w:r>
    </w:p>
    <w:p w14:paraId="7D825905" w14:textId="77777777" w:rsidR="0059106C" w:rsidRPr="00EF11A4" w:rsidRDefault="0059106C" w:rsidP="00D64338">
      <w:pPr>
        <w:pStyle w:val="Default"/>
        <w:rPr>
          <w:b/>
        </w:rPr>
      </w:pPr>
    </w:p>
    <w:p w14:paraId="450B0CCC" w14:textId="33F9496B" w:rsidR="00D64338" w:rsidRPr="00EF11A4" w:rsidRDefault="00A673BF" w:rsidP="00D64338">
      <w:pPr>
        <w:pStyle w:val="Default"/>
        <w:rPr>
          <w:b/>
        </w:rPr>
      </w:pPr>
      <w:r w:rsidRPr="00EF11A4">
        <w:rPr>
          <w:b/>
        </w:rPr>
        <w:t>Role Summary</w:t>
      </w:r>
    </w:p>
    <w:p w14:paraId="53F6DA74" w14:textId="77777777" w:rsidR="00D64338" w:rsidRPr="00EF11A4" w:rsidRDefault="00D64338" w:rsidP="00D64338">
      <w:pPr>
        <w:pStyle w:val="Default"/>
        <w:rPr>
          <w:b/>
        </w:rPr>
      </w:pPr>
    </w:p>
    <w:p w14:paraId="50CB9C15" w14:textId="5A2A8DC9" w:rsidR="00326636" w:rsidRPr="00EF11A4" w:rsidRDefault="00A673BF" w:rsidP="178F06E4">
      <w:pPr>
        <w:spacing w:after="17"/>
        <w:jc w:val="both"/>
        <w:rPr>
          <w:rFonts w:ascii="Arial" w:hAnsi="Arial" w:cs="Arial"/>
          <w:sz w:val="24"/>
          <w:szCs w:val="24"/>
        </w:rPr>
      </w:pPr>
      <w:r w:rsidRPr="00EF11A4">
        <w:rPr>
          <w:rFonts w:ascii="Arial" w:hAnsi="Arial" w:cs="Arial"/>
          <w:sz w:val="24"/>
          <w:szCs w:val="24"/>
        </w:rPr>
        <w:t>The role involves ensuring the voice of patients</w:t>
      </w:r>
      <w:r w:rsidR="002D392A" w:rsidRPr="00EF11A4">
        <w:rPr>
          <w:rFonts w:ascii="Arial" w:hAnsi="Arial" w:cs="Arial"/>
          <w:sz w:val="24"/>
          <w:szCs w:val="24"/>
        </w:rPr>
        <w:t>, their famil</w:t>
      </w:r>
      <w:r w:rsidR="00726419" w:rsidRPr="00EF11A4">
        <w:rPr>
          <w:rFonts w:ascii="Arial" w:hAnsi="Arial" w:cs="Arial"/>
          <w:sz w:val="24"/>
          <w:szCs w:val="24"/>
        </w:rPr>
        <w:t>i</w:t>
      </w:r>
      <w:r w:rsidR="002D392A" w:rsidRPr="00EF11A4">
        <w:rPr>
          <w:rFonts w:ascii="Arial" w:hAnsi="Arial" w:cs="Arial"/>
          <w:sz w:val="24"/>
          <w:szCs w:val="24"/>
        </w:rPr>
        <w:t>es</w:t>
      </w:r>
      <w:r w:rsidRPr="00EF11A4">
        <w:rPr>
          <w:rFonts w:ascii="Arial" w:hAnsi="Arial" w:cs="Arial"/>
          <w:sz w:val="24"/>
          <w:szCs w:val="24"/>
        </w:rPr>
        <w:t xml:space="preserve"> and the public are represented on the </w:t>
      </w:r>
      <w:r w:rsidR="0059106C" w:rsidRPr="00EF11A4">
        <w:rPr>
          <w:rFonts w:ascii="Arial" w:hAnsi="Arial" w:cs="Arial"/>
          <w:sz w:val="24"/>
          <w:szCs w:val="24"/>
        </w:rPr>
        <w:t>PEoLC SCN</w:t>
      </w:r>
      <w:r w:rsidR="095228BC" w:rsidRPr="00EF11A4">
        <w:rPr>
          <w:rFonts w:ascii="Arial" w:hAnsi="Arial" w:cs="Arial"/>
          <w:sz w:val="24"/>
          <w:szCs w:val="24"/>
        </w:rPr>
        <w:t xml:space="preserve"> Group</w:t>
      </w:r>
      <w:r w:rsidR="0059106C" w:rsidRPr="00EF11A4">
        <w:rPr>
          <w:rFonts w:ascii="Arial" w:hAnsi="Arial" w:cs="Arial"/>
          <w:sz w:val="24"/>
          <w:szCs w:val="24"/>
        </w:rPr>
        <w:t>.</w:t>
      </w:r>
      <w:r w:rsidR="469D8A42" w:rsidRPr="00EF11A4">
        <w:rPr>
          <w:rFonts w:ascii="Arial" w:hAnsi="Arial" w:cs="Arial"/>
          <w:sz w:val="24"/>
          <w:szCs w:val="24"/>
        </w:rPr>
        <w:t xml:space="preserve"> </w:t>
      </w:r>
      <w:r w:rsidR="14E3EBAD" w:rsidRPr="00EF11A4">
        <w:rPr>
          <w:rFonts w:ascii="Arial" w:hAnsi="Arial" w:cs="Arial"/>
          <w:sz w:val="24"/>
          <w:szCs w:val="24"/>
        </w:rPr>
        <w:t>This is a senior partner role</w:t>
      </w:r>
      <w:r w:rsidR="469D8A42" w:rsidRPr="00EF11A4">
        <w:rPr>
          <w:rFonts w:ascii="Arial" w:hAnsi="Arial" w:cs="Arial"/>
          <w:sz w:val="24"/>
          <w:szCs w:val="24"/>
        </w:rPr>
        <w:t xml:space="preserve"> that </w:t>
      </w:r>
      <w:r w:rsidR="00726419" w:rsidRPr="00EF11A4">
        <w:rPr>
          <w:rFonts w:ascii="Arial" w:hAnsi="Arial" w:cs="Arial"/>
          <w:sz w:val="24"/>
          <w:szCs w:val="24"/>
        </w:rPr>
        <w:t xml:space="preserve">involves </w:t>
      </w:r>
      <w:r w:rsidR="469D8A42" w:rsidRPr="00EF11A4">
        <w:rPr>
          <w:rFonts w:ascii="Arial" w:hAnsi="Arial" w:cs="Arial"/>
          <w:sz w:val="24"/>
          <w:szCs w:val="24"/>
        </w:rPr>
        <w:t xml:space="preserve">strategic and accountable leadership and </w:t>
      </w:r>
      <w:r w:rsidR="718775FA" w:rsidRPr="00EF11A4">
        <w:rPr>
          <w:rFonts w:ascii="Arial" w:hAnsi="Arial" w:cs="Arial"/>
          <w:sz w:val="24"/>
          <w:szCs w:val="24"/>
        </w:rPr>
        <w:t>decision-making</w:t>
      </w:r>
      <w:r w:rsidR="469D8A42" w:rsidRPr="00EF11A4">
        <w:rPr>
          <w:rFonts w:ascii="Arial" w:hAnsi="Arial" w:cs="Arial"/>
          <w:sz w:val="24"/>
          <w:szCs w:val="24"/>
        </w:rPr>
        <w:t xml:space="preserve"> activity. </w:t>
      </w:r>
      <w:r w:rsidR="5FD1CB84" w:rsidRPr="00EF11A4">
        <w:rPr>
          <w:rFonts w:ascii="Arial" w:hAnsi="Arial" w:cs="Arial"/>
          <w:sz w:val="24"/>
          <w:szCs w:val="24"/>
        </w:rPr>
        <w:t xml:space="preserve">In </w:t>
      </w:r>
      <w:r w:rsidR="50D29B41" w:rsidRPr="00EF11A4">
        <w:rPr>
          <w:rFonts w:ascii="Arial" w:hAnsi="Arial" w:cs="Arial"/>
          <w:sz w:val="24"/>
          <w:szCs w:val="24"/>
        </w:rPr>
        <w:t>this role</w:t>
      </w:r>
      <w:r w:rsidR="5FD1CB84" w:rsidRPr="00EF11A4">
        <w:rPr>
          <w:rFonts w:ascii="Arial" w:hAnsi="Arial" w:cs="Arial"/>
          <w:sz w:val="24"/>
          <w:szCs w:val="24"/>
        </w:rPr>
        <w:t xml:space="preserve"> the expert </w:t>
      </w:r>
      <w:r w:rsidR="00074715" w:rsidRPr="00EF11A4">
        <w:rPr>
          <w:rFonts w:ascii="Arial" w:hAnsi="Arial" w:cs="Arial"/>
          <w:sz w:val="24"/>
          <w:szCs w:val="24"/>
        </w:rPr>
        <w:t>advisor</w:t>
      </w:r>
      <w:r w:rsidR="5FD1CB84" w:rsidRPr="00EF11A4">
        <w:rPr>
          <w:rFonts w:ascii="Arial" w:hAnsi="Arial" w:cs="Arial"/>
          <w:sz w:val="24"/>
          <w:szCs w:val="24"/>
        </w:rPr>
        <w:t xml:space="preserve"> will use their skills and experience in a variety of ways</w:t>
      </w:r>
      <w:r w:rsidR="00726419" w:rsidRPr="00EF11A4">
        <w:rPr>
          <w:rFonts w:ascii="Arial" w:hAnsi="Arial" w:cs="Arial"/>
          <w:sz w:val="24"/>
          <w:szCs w:val="24"/>
        </w:rPr>
        <w:t xml:space="preserve"> including</w:t>
      </w:r>
      <w:r w:rsidR="5FD1CB84" w:rsidRPr="00EF11A4">
        <w:rPr>
          <w:rFonts w:ascii="Arial" w:hAnsi="Arial" w:cs="Arial"/>
          <w:sz w:val="24"/>
          <w:szCs w:val="24"/>
        </w:rPr>
        <w:t>:</w:t>
      </w:r>
    </w:p>
    <w:p w14:paraId="36BAFDB9" w14:textId="2D8E4544" w:rsidR="00326636" w:rsidRPr="00EF11A4" w:rsidRDefault="5FD1CB84" w:rsidP="178F06E4">
      <w:pPr>
        <w:pStyle w:val="ListParagraph"/>
        <w:numPr>
          <w:ilvl w:val="0"/>
          <w:numId w:val="1"/>
        </w:numPr>
        <w:spacing w:after="17"/>
        <w:jc w:val="both"/>
        <w:rPr>
          <w:rFonts w:ascii="Arial" w:hAnsi="Arial" w:cs="Arial"/>
          <w:sz w:val="24"/>
          <w:szCs w:val="24"/>
        </w:rPr>
      </w:pPr>
      <w:r w:rsidRPr="00EF11A4">
        <w:rPr>
          <w:rFonts w:ascii="Arial" w:hAnsi="Arial" w:cs="Arial"/>
          <w:sz w:val="24"/>
          <w:szCs w:val="24"/>
        </w:rPr>
        <w:t xml:space="preserve">Attending the PEoLC SCN Group to represent the views of patients, </w:t>
      </w:r>
      <w:r w:rsidR="08D066F7" w:rsidRPr="00EF11A4">
        <w:rPr>
          <w:rFonts w:ascii="Arial" w:hAnsi="Arial" w:cs="Arial"/>
          <w:sz w:val="24"/>
          <w:szCs w:val="24"/>
        </w:rPr>
        <w:t>carers,</w:t>
      </w:r>
      <w:r w:rsidRPr="00EF11A4">
        <w:rPr>
          <w:rFonts w:ascii="Arial" w:hAnsi="Arial" w:cs="Arial"/>
          <w:sz w:val="24"/>
          <w:szCs w:val="24"/>
        </w:rPr>
        <w:t xml:space="preserve"> families</w:t>
      </w:r>
      <w:r w:rsidR="002D392A" w:rsidRPr="00EF11A4">
        <w:rPr>
          <w:rFonts w:ascii="Arial" w:hAnsi="Arial" w:cs="Arial"/>
          <w:sz w:val="24"/>
          <w:szCs w:val="24"/>
        </w:rPr>
        <w:t xml:space="preserve"> and the public</w:t>
      </w:r>
      <w:r w:rsidRPr="00EF11A4">
        <w:rPr>
          <w:rFonts w:ascii="Arial" w:hAnsi="Arial" w:cs="Arial"/>
          <w:sz w:val="24"/>
          <w:szCs w:val="24"/>
        </w:rPr>
        <w:t>.</w:t>
      </w:r>
    </w:p>
    <w:p w14:paraId="2932C3A3" w14:textId="25AA404B" w:rsidR="00326636" w:rsidRPr="00EF11A4" w:rsidRDefault="5FD1CB84" w:rsidP="178F06E4">
      <w:pPr>
        <w:pStyle w:val="ListParagraph"/>
        <w:numPr>
          <w:ilvl w:val="0"/>
          <w:numId w:val="1"/>
        </w:numPr>
        <w:spacing w:after="17"/>
        <w:jc w:val="both"/>
        <w:rPr>
          <w:rFonts w:ascii="Arial" w:hAnsi="Arial" w:cs="Arial"/>
          <w:sz w:val="24"/>
          <w:szCs w:val="24"/>
        </w:rPr>
      </w:pPr>
      <w:r w:rsidRPr="00EF11A4">
        <w:rPr>
          <w:rFonts w:ascii="Arial" w:hAnsi="Arial" w:cs="Arial"/>
          <w:sz w:val="24"/>
          <w:szCs w:val="24"/>
        </w:rPr>
        <w:t xml:space="preserve">Providing </w:t>
      </w:r>
      <w:r w:rsidR="61FC8A5C" w:rsidRPr="00EF11A4">
        <w:rPr>
          <w:rFonts w:ascii="Arial" w:hAnsi="Arial" w:cs="Arial"/>
          <w:sz w:val="24"/>
          <w:szCs w:val="24"/>
        </w:rPr>
        <w:t xml:space="preserve">training </w:t>
      </w:r>
      <w:r w:rsidR="6ED82C25" w:rsidRPr="00EF11A4">
        <w:rPr>
          <w:rFonts w:ascii="Arial" w:hAnsi="Arial" w:cs="Arial"/>
          <w:sz w:val="24"/>
          <w:szCs w:val="24"/>
        </w:rPr>
        <w:t xml:space="preserve">or presentations at </w:t>
      </w:r>
      <w:r w:rsidR="002D392A" w:rsidRPr="00EF11A4">
        <w:rPr>
          <w:rFonts w:ascii="Arial" w:hAnsi="Arial" w:cs="Arial"/>
          <w:sz w:val="24"/>
          <w:szCs w:val="24"/>
        </w:rPr>
        <w:t xml:space="preserve">SCN </w:t>
      </w:r>
      <w:r w:rsidR="6ED82C25" w:rsidRPr="00EF11A4">
        <w:rPr>
          <w:rFonts w:ascii="Arial" w:hAnsi="Arial" w:cs="Arial"/>
          <w:sz w:val="24"/>
          <w:szCs w:val="24"/>
        </w:rPr>
        <w:t>meetings</w:t>
      </w:r>
      <w:r w:rsidR="002D392A" w:rsidRPr="00EF11A4">
        <w:rPr>
          <w:rFonts w:ascii="Arial" w:hAnsi="Arial" w:cs="Arial"/>
          <w:sz w:val="24"/>
          <w:szCs w:val="24"/>
        </w:rPr>
        <w:t>, events</w:t>
      </w:r>
      <w:r w:rsidR="6ED82C25" w:rsidRPr="00EF11A4">
        <w:rPr>
          <w:rFonts w:ascii="Arial" w:hAnsi="Arial" w:cs="Arial"/>
          <w:sz w:val="24"/>
          <w:szCs w:val="24"/>
        </w:rPr>
        <w:t xml:space="preserve"> and conferences</w:t>
      </w:r>
      <w:r w:rsidR="00726419" w:rsidRPr="00EF11A4">
        <w:rPr>
          <w:rFonts w:ascii="Arial" w:hAnsi="Arial" w:cs="Arial"/>
          <w:sz w:val="24"/>
          <w:szCs w:val="24"/>
        </w:rPr>
        <w:t>.</w:t>
      </w:r>
    </w:p>
    <w:p w14:paraId="488AEE5C" w14:textId="0F71396B" w:rsidR="00326636" w:rsidRPr="00EF11A4" w:rsidRDefault="6ED82C25" w:rsidP="178F06E4">
      <w:pPr>
        <w:pStyle w:val="ListParagraph"/>
        <w:numPr>
          <w:ilvl w:val="0"/>
          <w:numId w:val="1"/>
        </w:numPr>
        <w:spacing w:after="17"/>
        <w:jc w:val="both"/>
        <w:rPr>
          <w:rFonts w:ascii="Arial" w:hAnsi="Arial" w:cs="Arial"/>
          <w:sz w:val="24"/>
          <w:szCs w:val="24"/>
        </w:rPr>
      </w:pPr>
      <w:r w:rsidRPr="00EF11A4">
        <w:rPr>
          <w:rFonts w:ascii="Arial" w:hAnsi="Arial" w:cs="Arial"/>
          <w:sz w:val="24"/>
          <w:szCs w:val="24"/>
        </w:rPr>
        <w:t>Chairing or co-chairing meeting</w:t>
      </w:r>
      <w:r w:rsidR="002D392A" w:rsidRPr="00EF11A4">
        <w:rPr>
          <w:rFonts w:ascii="Arial" w:hAnsi="Arial" w:cs="Arial"/>
          <w:sz w:val="24"/>
          <w:szCs w:val="24"/>
        </w:rPr>
        <w:t>s</w:t>
      </w:r>
      <w:r w:rsidRPr="00EF11A4">
        <w:rPr>
          <w:rFonts w:ascii="Arial" w:hAnsi="Arial" w:cs="Arial"/>
          <w:sz w:val="24"/>
          <w:szCs w:val="24"/>
        </w:rPr>
        <w:t xml:space="preserve"> or </w:t>
      </w:r>
      <w:r w:rsidR="61129482" w:rsidRPr="00EF11A4">
        <w:rPr>
          <w:rFonts w:ascii="Arial" w:hAnsi="Arial" w:cs="Arial"/>
          <w:sz w:val="24"/>
          <w:szCs w:val="24"/>
        </w:rPr>
        <w:t>event</w:t>
      </w:r>
      <w:r w:rsidR="002D392A" w:rsidRPr="00EF11A4">
        <w:rPr>
          <w:rFonts w:ascii="Arial" w:hAnsi="Arial" w:cs="Arial"/>
          <w:sz w:val="24"/>
          <w:szCs w:val="24"/>
        </w:rPr>
        <w:t>s</w:t>
      </w:r>
      <w:r w:rsidR="61129482" w:rsidRPr="00EF11A4">
        <w:rPr>
          <w:rFonts w:ascii="Arial" w:hAnsi="Arial" w:cs="Arial"/>
          <w:sz w:val="24"/>
          <w:szCs w:val="24"/>
        </w:rPr>
        <w:t>.</w:t>
      </w:r>
    </w:p>
    <w:p w14:paraId="242CB81F" w14:textId="1CB24610" w:rsidR="00326636" w:rsidRPr="00EF11A4" w:rsidRDefault="6ED82C25" w:rsidP="178F06E4">
      <w:pPr>
        <w:pStyle w:val="ListParagraph"/>
        <w:numPr>
          <w:ilvl w:val="0"/>
          <w:numId w:val="1"/>
        </w:numPr>
        <w:spacing w:after="17"/>
        <w:jc w:val="both"/>
        <w:rPr>
          <w:rFonts w:ascii="Arial" w:hAnsi="Arial" w:cs="Arial"/>
          <w:sz w:val="24"/>
          <w:szCs w:val="24"/>
        </w:rPr>
      </w:pPr>
      <w:r w:rsidRPr="00EF11A4">
        <w:rPr>
          <w:rFonts w:ascii="Arial" w:hAnsi="Arial" w:cs="Arial"/>
          <w:sz w:val="24"/>
          <w:szCs w:val="24"/>
        </w:rPr>
        <w:t xml:space="preserve">Be involved in PEoLC SCN </w:t>
      </w:r>
      <w:r w:rsidR="00726419" w:rsidRPr="00EF11A4">
        <w:rPr>
          <w:rFonts w:ascii="Arial" w:hAnsi="Arial" w:cs="Arial"/>
          <w:sz w:val="24"/>
          <w:szCs w:val="24"/>
        </w:rPr>
        <w:t xml:space="preserve">discussions and </w:t>
      </w:r>
      <w:r w:rsidR="61FC8A5C" w:rsidRPr="00EF11A4">
        <w:rPr>
          <w:rFonts w:ascii="Arial" w:hAnsi="Arial" w:cs="Arial"/>
          <w:sz w:val="24"/>
          <w:szCs w:val="24"/>
        </w:rPr>
        <w:t>decision making</w:t>
      </w:r>
      <w:r w:rsidR="63822C4B" w:rsidRPr="00EF11A4">
        <w:rPr>
          <w:rFonts w:ascii="Arial" w:hAnsi="Arial" w:cs="Arial"/>
          <w:sz w:val="24"/>
          <w:szCs w:val="24"/>
        </w:rPr>
        <w:t>.</w:t>
      </w:r>
    </w:p>
    <w:p w14:paraId="0FB2E214" w14:textId="53746EC6" w:rsidR="74C672E3" w:rsidRPr="00EF11A4" w:rsidRDefault="74C672E3" w:rsidP="74C672E3">
      <w:pPr>
        <w:pStyle w:val="Default"/>
        <w:spacing w:after="17"/>
        <w:rPr>
          <w:b/>
          <w:bCs/>
        </w:rPr>
      </w:pPr>
    </w:p>
    <w:p w14:paraId="261F5D6E" w14:textId="145B0BEC" w:rsidR="00326636" w:rsidRPr="00EF11A4" w:rsidRDefault="00A673BF" w:rsidP="178F06E4">
      <w:pPr>
        <w:pStyle w:val="Default"/>
        <w:spacing w:after="17"/>
        <w:rPr>
          <w:b/>
          <w:bCs/>
        </w:rPr>
      </w:pPr>
      <w:r w:rsidRPr="00EF11A4">
        <w:rPr>
          <w:b/>
          <w:bCs/>
        </w:rPr>
        <w:t>Main tasks</w:t>
      </w:r>
    </w:p>
    <w:p w14:paraId="1C501D3B" w14:textId="77777777" w:rsidR="00A673BF" w:rsidRPr="00EF11A4" w:rsidRDefault="00A673BF" w:rsidP="00326636">
      <w:pPr>
        <w:pStyle w:val="Default"/>
        <w:spacing w:after="17"/>
        <w:rPr>
          <w:b/>
          <w:bCs/>
        </w:rPr>
      </w:pPr>
    </w:p>
    <w:p w14:paraId="487E12DC" w14:textId="2CC946EE" w:rsidR="00A673BF" w:rsidRPr="00EF11A4" w:rsidRDefault="00A673BF" w:rsidP="00AC418A">
      <w:pPr>
        <w:pStyle w:val="Default"/>
        <w:spacing w:after="17"/>
        <w:jc w:val="both"/>
        <w:rPr>
          <w:bCs/>
        </w:rPr>
      </w:pPr>
      <w:r w:rsidRPr="00EF11A4">
        <w:rPr>
          <w:bCs/>
        </w:rPr>
        <w:t>As</w:t>
      </w:r>
      <w:r w:rsidR="00EF11A4">
        <w:rPr>
          <w:bCs/>
        </w:rPr>
        <w:t xml:space="preserve"> a</w:t>
      </w:r>
      <w:r w:rsidRPr="00EF11A4">
        <w:rPr>
          <w:bCs/>
        </w:rPr>
        <w:t xml:space="preserve"> </w:t>
      </w:r>
      <w:r w:rsidR="00EF11A4">
        <w:rPr>
          <w:bCs/>
        </w:rPr>
        <w:t>p</w:t>
      </w:r>
      <w:r w:rsidR="00726419" w:rsidRPr="00EF11A4">
        <w:rPr>
          <w:bCs/>
        </w:rPr>
        <w:t xml:space="preserve">atient and </w:t>
      </w:r>
      <w:r w:rsidR="00EF11A4">
        <w:rPr>
          <w:bCs/>
        </w:rPr>
        <w:t>p</w:t>
      </w:r>
      <w:r w:rsidR="00726419" w:rsidRPr="00EF11A4">
        <w:rPr>
          <w:bCs/>
        </w:rPr>
        <w:t xml:space="preserve">ublic </w:t>
      </w:r>
      <w:r w:rsidR="00EF11A4">
        <w:rPr>
          <w:bCs/>
        </w:rPr>
        <w:t>v</w:t>
      </w:r>
      <w:r w:rsidR="00726419" w:rsidRPr="00EF11A4">
        <w:rPr>
          <w:bCs/>
        </w:rPr>
        <w:t xml:space="preserve">oice </w:t>
      </w:r>
      <w:r w:rsidR="00EF11A4">
        <w:rPr>
          <w:bCs/>
        </w:rPr>
        <w:t>e</w:t>
      </w:r>
      <w:r w:rsidR="00726419" w:rsidRPr="00EF11A4">
        <w:rPr>
          <w:bCs/>
        </w:rPr>
        <w:t xml:space="preserve">xpert </w:t>
      </w:r>
      <w:r w:rsidR="00EF11A4">
        <w:rPr>
          <w:bCs/>
        </w:rPr>
        <w:t>a</w:t>
      </w:r>
      <w:r w:rsidR="00726419" w:rsidRPr="00EF11A4">
        <w:rPr>
          <w:bCs/>
        </w:rPr>
        <w:t xml:space="preserve">dvisor </w:t>
      </w:r>
      <w:r w:rsidRPr="00EF11A4">
        <w:rPr>
          <w:bCs/>
        </w:rPr>
        <w:t xml:space="preserve">on the </w:t>
      </w:r>
      <w:r w:rsidR="0059106C" w:rsidRPr="00EF11A4">
        <w:rPr>
          <w:bCs/>
        </w:rPr>
        <w:t>PEoLC SCNG</w:t>
      </w:r>
      <w:r w:rsidRPr="00EF11A4">
        <w:rPr>
          <w:bCs/>
        </w:rPr>
        <w:t xml:space="preserve"> you w</w:t>
      </w:r>
      <w:r w:rsidR="00726419" w:rsidRPr="00EF11A4">
        <w:rPr>
          <w:bCs/>
        </w:rPr>
        <w:t>ill</w:t>
      </w:r>
      <w:r w:rsidRPr="00EF11A4">
        <w:rPr>
          <w:bCs/>
        </w:rPr>
        <w:t>:</w:t>
      </w:r>
    </w:p>
    <w:p w14:paraId="35826959" w14:textId="671494EE" w:rsidR="001B084E" w:rsidRPr="00EF11A4" w:rsidRDefault="001B084E" w:rsidP="0054518C">
      <w:pPr>
        <w:pStyle w:val="Default"/>
        <w:numPr>
          <w:ilvl w:val="0"/>
          <w:numId w:val="9"/>
        </w:numPr>
        <w:jc w:val="both"/>
      </w:pPr>
      <w:r w:rsidRPr="00EF11A4">
        <w:t xml:space="preserve">Use your knowledge and experience to give advice about the impact on patients, carers, </w:t>
      </w:r>
      <w:r w:rsidR="076C3324" w:rsidRPr="00EF11A4">
        <w:t>families,</w:t>
      </w:r>
      <w:r w:rsidRPr="00EF11A4">
        <w:t xml:space="preserve"> and communiti</w:t>
      </w:r>
      <w:r w:rsidR="00A21A36" w:rsidRPr="00EF11A4">
        <w:t xml:space="preserve">es of the issues being discussed by the </w:t>
      </w:r>
      <w:r w:rsidR="0098BBC8" w:rsidRPr="00EF11A4">
        <w:t>PEoLC SCN Group</w:t>
      </w:r>
      <w:r w:rsidR="00A21A36" w:rsidRPr="00EF11A4">
        <w:t xml:space="preserve"> and to </w:t>
      </w:r>
      <w:r w:rsidR="002D392A" w:rsidRPr="00EF11A4">
        <w:t xml:space="preserve">inform and </w:t>
      </w:r>
      <w:r w:rsidR="00A21A36" w:rsidRPr="00EF11A4">
        <w:t>challenge the thinking of health</w:t>
      </w:r>
      <w:r w:rsidR="002D392A" w:rsidRPr="00EF11A4">
        <w:t xml:space="preserve"> and </w:t>
      </w:r>
      <w:r w:rsidR="00A21A36" w:rsidRPr="00EF11A4">
        <w:t>care professionals whe</w:t>
      </w:r>
      <w:r w:rsidR="0059106C" w:rsidRPr="00EF11A4">
        <w:t>n required.</w:t>
      </w:r>
    </w:p>
    <w:p w14:paraId="6710444F" w14:textId="62DB773F" w:rsidR="00A673BF" w:rsidRPr="00EF11A4" w:rsidRDefault="0059106C" w:rsidP="0054518C">
      <w:pPr>
        <w:pStyle w:val="Default"/>
        <w:numPr>
          <w:ilvl w:val="0"/>
          <w:numId w:val="9"/>
        </w:numPr>
        <w:jc w:val="both"/>
      </w:pPr>
      <w:r w:rsidRPr="00EF11A4">
        <w:t>D</w:t>
      </w:r>
      <w:r w:rsidR="00A673BF" w:rsidRPr="00EF11A4">
        <w:t xml:space="preserve">raw on and present views from patient reference groups and communities, to offer constructive advice </w:t>
      </w:r>
      <w:r w:rsidR="002D392A" w:rsidRPr="00EF11A4">
        <w:t xml:space="preserve">to inform </w:t>
      </w:r>
      <w:r w:rsidR="00A673BF" w:rsidRPr="00EF11A4">
        <w:t xml:space="preserve">and challenge senior health and care professionals in a </w:t>
      </w:r>
      <w:r w:rsidR="42D49EE4" w:rsidRPr="00EF11A4">
        <w:t xml:space="preserve">strategic </w:t>
      </w:r>
      <w:r w:rsidR="00A673BF" w:rsidRPr="00EF11A4">
        <w:t xml:space="preserve">group </w:t>
      </w:r>
      <w:r w:rsidR="713B421F" w:rsidRPr="00EF11A4">
        <w:t>environment.</w:t>
      </w:r>
      <w:r w:rsidR="00A673BF" w:rsidRPr="00EF11A4">
        <w:t xml:space="preserve"> </w:t>
      </w:r>
    </w:p>
    <w:p w14:paraId="761987C0" w14:textId="26FB2C3B" w:rsidR="00A21A36" w:rsidRPr="00EF11A4" w:rsidRDefault="00A21A36" w:rsidP="0054518C">
      <w:pPr>
        <w:pStyle w:val="Default"/>
        <w:numPr>
          <w:ilvl w:val="0"/>
          <w:numId w:val="9"/>
        </w:numPr>
        <w:jc w:val="both"/>
      </w:pPr>
      <w:r w:rsidRPr="00EF11A4">
        <w:t xml:space="preserve">Explore specific issues that the </w:t>
      </w:r>
      <w:r w:rsidR="00DE399E" w:rsidRPr="00EF11A4">
        <w:t xml:space="preserve">Strategic </w:t>
      </w:r>
      <w:r w:rsidRPr="00EF11A4">
        <w:t xml:space="preserve">Clinical Network has been asked to give advice on. This </w:t>
      </w:r>
      <w:r w:rsidR="002D392A" w:rsidRPr="00EF11A4">
        <w:t xml:space="preserve">might </w:t>
      </w:r>
      <w:r w:rsidRPr="00EF11A4">
        <w:t xml:space="preserve">involve reading papers and proposals and giving a patient </w:t>
      </w:r>
      <w:r w:rsidR="002D392A" w:rsidRPr="00EF11A4">
        <w:t xml:space="preserve">/ </w:t>
      </w:r>
      <w:r w:rsidRPr="00EF11A4">
        <w:t>carer perspective on the contents, discussing issues with health</w:t>
      </w:r>
      <w:r w:rsidR="002D392A" w:rsidRPr="00EF11A4">
        <w:t xml:space="preserve"> and care</w:t>
      </w:r>
      <w:r w:rsidRPr="00EF11A4">
        <w:t xml:space="preserve"> professionals and patients involved in </w:t>
      </w:r>
      <w:r w:rsidRPr="00EF11A4">
        <w:lastRenderedPageBreak/>
        <w:t xml:space="preserve">developing proposals or affected by them, and drawing on views of the wider groups as </w:t>
      </w:r>
      <w:r w:rsidR="7A957D57" w:rsidRPr="00EF11A4">
        <w:t>appropriate.</w:t>
      </w:r>
    </w:p>
    <w:p w14:paraId="4C79D705" w14:textId="77777777" w:rsidR="00326636" w:rsidRPr="00EF11A4" w:rsidRDefault="00326636" w:rsidP="00AC418A">
      <w:pPr>
        <w:jc w:val="both"/>
        <w:rPr>
          <w:rFonts w:ascii="Arial" w:hAnsi="Arial" w:cs="Arial"/>
          <w:sz w:val="24"/>
          <w:szCs w:val="24"/>
        </w:rPr>
      </w:pPr>
    </w:p>
    <w:p w14:paraId="793AC7D5" w14:textId="318F43B0" w:rsidR="00A21A36" w:rsidRPr="00EF11A4" w:rsidRDefault="00DE399E" w:rsidP="178F06E4">
      <w:pPr>
        <w:rPr>
          <w:rFonts w:ascii="Arial" w:hAnsi="Arial" w:cs="Arial"/>
          <w:sz w:val="24"/>
          <w:szCs w:val="24"/>
        </w:rPr>
      </w:pPr>
      <w:r w:rsidRPr="00EF11A4">
        <w:rPr>
          <w:rFonts w:ascii="Arial" w:hAnsi="Arial" w:cs="Arial"/>
          <w:sz w:val="24"/>
          <w:szCs w:val="24"/>
        </w:rPr>
        <w:t xml:space="preserve">The </w:t>
      </w:r>
      <w:r w:rsidR="00EF11A4">
        <w:rPr>
          <w:rFonts w:ascii="Arial" w:hAnsi="Arial" w:cs="Arial"/>
          <w:sz w:val="24"/>
          <w:szCs w:val="24"/>
        </w:rPr>
        <w:t>p</w:t>
      </w:r>
      <w:r w:rsidR="00726419" w:rsidRPr="00EF11A4">
        <w:rPr>
          <w:rFonts w:ascii="Arial" w:hAnsi="Arial" w:cs="Arial"/>
          <w:sz w:val="24"/>
          <w:szCs w:val="24"/>
        </w:rPr>
        <w:t xml:space="preserve">atient and </w:t>
      </w:r>
      <w:r w:rsidR="00EF11A4">
        <w:rPr>
          <w:rFonts w:ascii="Arial" w:hAnsi="Arial" w:cs="Arial"/>
          <w:sz w:val="24"/>
          <w:szCs w:val="24"/>
        </w:rPr>
        <w:t>p</w:t>
      </w:r>
      <w:r w:rsidR="00726419" w:rsidRPr="00EF11A4">
        <w:rPr>
          <w:rFonts w:ascii="Arial" w:hAnsi="Arial" w:cs="Arial"/>
          <w:sz w:val="24"/>
          <w:szCs w:val="24"/>
        </w:rPr>
        <w:t xml:space="preserve">ublic </w:t>
      </w:r>
      <w:r w:rsidR="00EF11A4">
        <w:rPr>
          <w:rFonts w:ascii="Arial" w:hAnsi="Arial" w:cs="Arial"/>
          <w:sz w:val="24"/>
          <w:szCs w:val="24"/>
        </w:rPr>
        <w:t>v</w:t>
      </w:r>
      <w:r w:rsidR="00726419" w:rsidRPr="00EF11A4">
        <w:rPr>
          <w:rFonts w:ascii="Arial" w:hAnsi="Arial" w:cs="Arial"/>
          <w:sz w:val="24"/>
          <w:szCs w:val="24"/>
        </w:rPr>
        <w:t xml:space="preserve">oice </w:t>
      </w:r>
      <w:r w:rsidR="00EF11A4">
        <w:rPr>
          <w:rFonts w:ascii="Arial" w:hAnsi="Arial" w:cs="Arial"/>
          <w:sz w:val="24"/>
          <w:szCs w:val="24"/>
        </w:rPr>
        <w:t>e</w:t>
      </w:r>
      <w:r w:rsidR="00726419" w:rsidRPr="00EF11A4">
        <w:rPr>
          <w:rFonts w:ascii="Arial" w:hAnsi="Arial" w:cs="Arial"/>
          <w:sz w:val="24"/>
          <w:szCs w:val="24"/>
        </w:rPr>
        <w:t xml:space="preserve">xpert </w:t>
      </w:r>
      <w:r w:rsidR="00EF11A4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726419" w:rsidRPr="00EF11A4">
        <w:rPr>
          <w:rFonts w:ascii="Arial" w:hAnsi="Arial" w:cs="Arial"/>
          <w:sz w:val="24"/>
          <w:szCs w:val="24"/>
        </w:rPr>
        <w:t xml:space="preserve">dvisor </w:t>
      </w:r>
      <w:r w:rsidRPr="00EF11A4">
        <w:rPr>
          <w:rFonts w:ascii="Arial" w:hAnsi="Arial" w:cs="Arial"/>
          <w:sz w:val="24"/>
          <w:szCs w:val="24"/>
        </w:rPr>
        <w:t>will be someone who:</w:t>
      </w:r>
    </w:p>
    <w:p w14:paraId="5F114198" w14:textId="136C366E" w:rsidR="00201D8F" w:rsidRPr="00EF11A4" w:rsidRDefault="00201D8F" w:rsidP="00201D8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F11A4">
        <w:rPr>
          <w:rFonts w:ascii="Arial" w:hAnsi="Arial" w:cs="Arial"/>
          <w:sz w:val="24"/>
          <w:szCs w:val="24"/>
        </w:rPr>
        <w:t xml:space="preserve">Has personal experience of </w:t>
      </w:r>
      <w:r w:rsidR="002D392A" w:rsidRPr="00EF11A4">
        <w:rPr>
          <w:rFonts w:ascii="Arial" w:hAnsi="Arial" w:cs="Arial"/>
          <w:sz w:val="24"/>
          <w:szCs w:val="24"/>
        </w:rPr>
        <w:t xml:space="preserve">Palliative and End of Life Care, </w:t>
      </w:r>
      <w:r w:rsidR="2BFFA461" w:rsidRPr="00EF11A4">
        <w:rPr>
          <w:rFonts w:ascii="Arial" w:hAnsi="Arial" w:cs="Arial"/>
          <w:sz w:val="24"/>
          <w:szCs w:val="24"/>
        </w:rPr>
        <w:t>bereavement</w:t>
      </w:r>
      <w:r w:rsidR="5A3BD34A" w:rsidRPr="00EF11A4">
        <w:rPr>
          <w:rFonts w:ascii="Arial" w:hAnsi="Arial" w:cs="Arial"/>
          <w:sz w:val="24"/>
          <w:szCs w:val="24"/>
        </w:rPr>
        <w:t xml:space="preserve"> and loss</w:t>
      </w:r>
      <w:r w:rsidR="2BFFA461" w:rsidRPr="00EF11A4">
        <w:rPr>
          <w:rFonts w:ascii="Arial" w:hAnsi="Arial" w:cs="Arial"/>
          <w:sz w:val="24"/>
          <w:szCs w:val="24"/>
        </w:rPr>
        <w:t>.</w:t>
      </w:r>
    </w:p>
    <w:p w14:paraId="340E50F1" w14:textId="4A9DD294" w:rsidR="00201D8F" w:rsidRPr="00EF11A4" w:rsidRDefault="00201D8F" w:rsidP="00201D8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F11A4">
        <w:rPr>
          <w:rFonts w:ascii="Arial" w:hAnsi="Arial" w:cs="Arial"/>
          <w:sz w:val="24"/>
          <w:szCs w:val="24"/>
        </w:rPr>
        <w:t xml:space="preserve">Has experience a </w:t>
      </w:r>
      <w:r w:rsidR="002D392A" w:rsidRPr="00EF11A4">
        <w:rPr>
          <w:rFonts w:ascii="Arial" w:hAnsi="Arial" w:cs="Arial"/>
          <w:sz w:val="24"/>
          <w:szCs w:val="24"/>
        </w:rPr>
        <w:t xml:space="preserve">range </w:t>
      </w:r>
      <w:r w:rsidR="0591AC73" w:rsidRPr="00EF11A4">
        <w:rPr>
          <w:rFonts w:ascii="Arial" w:hAnsi="Arial" w:cs="Arial"/>
          <w:sz w:val="24"/>
          <w:szCs w:val="24"/>
        </w:rPr>
        <w:t>End of Life Care</w:t>
      </w:r>
      <w:r w:rsidRPr="00EF11A4">
        <w:rPr>
          <w:rFonts w:ascii="Arial" w:hAnsi="Arial" w:cs="Arial"/>
          <w:sz w:val="24"/>
          <w:szCs w:val="24"/>
        </w:rPr>
        <w:t xml:space="preserve"> services</w:t>
      </w:r>
      <w:r w:rsidR="00726419" w:rsidRPr="00EF11A4">
        <w:rPr>
          <w:rFonts w:ascii="Arial" w:hAnsi="Arial" w:cs="Arial"/>
          <w:sz w:val="24"/>
          <w:szCs w:val="24"/>
        </w:rPr>
        <w:t>, for example</w:t>
      </w:r>
      <w:r w:rsidR="002D392A" w:rsidRPr="00EF11A4">
        <w:rPr>
          <w:rFonts w:ascii="Arial" w:hAnsi="Arial" w:cs="Arial"/>
          <w:sz w:val="24"/>
          <w:szCs w:val="24"/>
        </w:rPr>
        <w:t xml:space="preserve"> </w:t>
      </w:r>
      <w:r w:rsidRPr="00EF11A4">
        <w:rPr>
          <w:rFonts w:ascii="Arial" w:hAnsi="Arial" w:cs="Arial"/>
          <w:sz w:val="24"/>
          <w:szCs w:val="24"/>
        </w:rPr>
        <w:t xml:space="preserve">NHS, </w:t>
      </w:r>
      <w:r w:rsidR="00726419" w:rsidRPr="00EF11A4">
        <w:rPr>
          <w:rFonts w:ascii="Arial" w:hAnsi="Arial" w:cs="Arial"/>
          <w:sz w:val="24"/>
          <w:szCs w:val="24"/>
        </w:rPr>
        <w:t xml:space="preserve">social care, </w:t>
      </w:r>
      <w:r w:rsidR="002D392A" w:rsidRPr="00EF11A4">
        <w:rPr>
          <w:rFonts w:ascii="Arial" w:hAnsi="Arial" w:cs="Arial"/>
          <w:sz w:val="24"/>
          <w:szCs w:val="24"/>
        </w:rPr>
        <w:t>hospital, care home</w:t>
      </w:r>
      <w:r w:rsidR="00726419" w:rsidRPr="00EF11A4">
        <w:rPr>
          <w:rFonts w:ascii="Arial" w:hAnsi="Arial" w:cs="Arial"/>
          <w:sz w:val="24"/>
          <w:szCs w:val="24"/>
        </w:rPr>
        <w:t>, hospice, home</w:t>
      </w:r>
      <w:r w:rsidRPr="00EF11A4">
        <w:rPr>
          <w:rFonts w:ascii="Arial" w:hAnsi="Arial" w:cs="Arial"/>
          <w:sz w:val="24"/>
          <w:szCs w:val="24"/>
        </w:rPr>
        <w:t>, etc</w:t>
      </w:r>
      <w:r w:rsidR="002D392A" w:rsidRPr="00EF11A4">
        <w:rPr>
          <w:rFonts w:ascii="Arial" w:hAnsi="Arial" w:cs="Arial"/>
          <w:sz w:val="24"/>
          <w:szCs w:val="24"/>
        </w:rPr>
        <w:t>.</w:t>
      </w:r>
    </w:p>
    <w:p w14:paraId="2443F688" w14:textId="729090D5" w:rsidR="00201D8F" w:rsidRPr="00EF11A4" w:rsidRDefault="00201D8F" w:rsidP="00201D8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F11A4">
        <w:rPr>
          <w:rFonts w:ascii="Arial" w:hAnsi="Arial" w:cs="Arial"/>
          <w:sz w:val="24"/>
          <w:szCs w:val="24"/>
        </w:rPr>
        <w:t xml:space="preserve">Is passionate about improving </w:t>
      </w:r>
      <w:r w:rsidR="00726419" w:rsidRPr="00EF11A4">
        <w:rPr>
          <w:rFonts w:ascii="Arial" w:hAnsi="Arial" w:cs="Arial"/>
          <w:sz w:val="24"/>
          <w:szCs w:val="24"/>
        </w:rPr>
        <w:t>P</w:t>
      </w:r>
      <w:r w:rsidRPr="00EF11A4">
        <w:rPr>
          <w:rFonts w:ascii="Arial" w:hAnsi="Arial" w:cs="Arial"/>
          <w:sz w:val="24"/>
          <w:szCs w:val="24"/>
        </w:rPr>
        <w:t>EOLC service</w:t>
      </w:r>
      <w:r w:rsidR="00726419" w:rsidRPr="00EF11A4">
        <w:rPr>
          <w:rFonts w:ascii="Arial" w:hAnsi="Arial" w:cs="Arial"/>
          <w:sz w:val="24"/>
          <w:szCs w:val="24"/>
        </w:rPr>
        <w:t>s</w:t>
      </w:r>
      <w:r w:rsidRPr="00EF11A4">
        <w:rPr>
          <w:rFonts w:ascii="Arial" w:hAnsi="Arial" w:cs="Arial"/>
          <w:sz w:val="24"/>
          <w:szCs w:val="24"/>
        </w:rPr>
        <w:t xml:space="preserve"> and the experience of </w:t>
      </w:r>
      <w:r w:rsidR="00726419" w:rsidRPr="00EF11A4">
        <w:rPr>
          <w:rFonts w:ascii="Arial" w:hAnsi="Arial" w:cs="Arial"/>
          <w:sz w:val="24"/>
          <w:szCs w:val="24"/>
        </w:rPr>
        <w:t xml:space="preserve">care </w:t>
      </w:r>
      <w:r w:rsidRPr="00EF11A4">
        <w:rPr>
          <w:rFonts w:ascii="Arial" w:hAnsi="Arial" w:cs="Arial"/>
          <w:sz w:val="24"/>
          <w:szCs w:val="24"/>
        </w:rPr>
        <w:t xml:space="preserve">for </w:t>
      </w:r>
      <w:r w:rsidR="000153C1" w:rsidRPr="00EF11A4">
        <w:rPr>
          <w:rFonts w:ascii="Arial" w:hAnsi="Arial" w:cs="Arial"/>
          <w:sz w:val="24"/>
          <w:szCs w:val="24"/>
        </w:rPr>
        <w:t xml:space="preserve">people in the </w:t>
      </w:r>
      <w:r w:rsidR="00726419" w:rsidRPr="00EF11A4">
        <w:rPr>
          <w:rFonts w:ascii="Arial" w:hAnsi="Arial" w:cs="Arial"/>
          <w:sz w:val="24"/>
          <w:szCs w:val="24"/>
        </w:rPr>
        <w:t>E</w:t>
      </w:r>
      <w:r w:rsidR="000153C1" w:rsidRPr="00EF11A4">
        <w:rPr>
          <w:rFonts w:ascii="Arial" w:hAnsi="Arial" w:cs="Arial"/>
          <w:sz w:val="24"/>
          <w:szCs w:val="24"/>
        </w:rPr>
        <w:t>ast of England</w:t>
      </w:r>
      <w:r w:rsidRPr="00EF11A4">
        <w:rPr>
          <w:rFonts w:ascii="Arial" w:hAnsi="Arial" w:cs="Arial"/>
          <w:sz w:val="24"/>
          <w:szCs w:val="24"/>
        </w:rPr>
        <w:t>.</w:t>
      </w:r>
    </w:p>
    <w:p w14:paraId="2FDCCEC4" w14:textId="59DD6491" w:rsidR="7F2AE6C4" w:rsidRPr="00EF11A4" w:rsidRDefault="7F2AE6C4" w:rsidP="178F06E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F11A4">
        <w:rPr>
          <w:rFonts w:ascii="Arial" w:hAnsi="Arial" w:cs="Arial"/>
          <w:sz w:val="24"/>
          <w:szCs w:val="24"/>
        </w:rPr>
        <w:t>Has experience of attending meetings and working alongside a wide variety of professionals.</w:t>
      </w:r>
    </w:p>
    <w:p w14:paraId="13FC1B91" w14:textId="21D33FA9" w:rsidR="7F2AE6C4" w:rsidRPr="00EF11A4" w:rsidRDefault="7F2AE6C4" w:rsidP="178F06E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F11A4">
        <w:rPr>
          <w:rFonts w:ascii="Arial" w:hAnsi="Arial" w:cs="Arial"/>
          <w:sz w:val="24"/>
          <w:szCs w:val="24"/>
        </w:rPr>
        <w:t>Is confident to share views and personal experiences and the views and experiences of others.</w:t>
      </w:r>
    </w:p>
    <w:p w14:paraId="5E559619" w14:textId="77777777" w:rsidR="00A673BF" w:rsidRPr="00EF11A4" w:rsidRDefault="00A673BF" w:rsidP="00326636">
      <w:pPr>
        <w:pStyle w:val="Default"/>
        <w:spacing w:after="17"/>
        <w:rPr>
          <w:b/>
        </w:rPr>
      </w:pPr>
    </w:p>
    <w:p w14:paraId="146C1CFE" w14:textId="77777777" w:rsidR="00A673BF" w:rsidRPr="00EF11A4" w:rsidRDefault="00A673BF" w:rsidP="178F06E4">
      <w:pPr>
        <w:pStyle w:val="Default"/>
        <w:spacing w:after="17"/>
        <w:rPr>
          <w:b/>
          <w:bCs/>
        </w:rPr>
      </w:pPr>
      <w:r w:rsidRPr="00EF11A4">
        <w:rPr>
          <w:b/>
          <w:bCs/>
        </w:rPr>
        <w:t>Time commitment</w:t>
      </w:r>
    </w:p>
    <w:p w14:paraId="0FD0CAAF" w14:textId="7D3AD027" w:rsidR="178F06E4" w:rsidRPr="00EF11A4" w:rsidRDefault="178F06E4" w:rsidP="178F06E4">
      <w:pPr>
        <w:pStyle w:val="Default"/>
        <w:spacing w:after="17"/>
        <w:rPr>
          <w:b/>
          <w:bCs/>
          <w:color w:val="000000" w:themeColor="text1"/>
        </w:rPr>
      </w:pPr>
    </w:p>
    <w:p w14:paraId="12A102EF" w14:textId="00C54B7E" w:rsidR="00A673BF" w:rsidRPr="00EF11A4" w:rsidRDefault="00A673BF" w:rsidP="178F06E4">
      <w:pPr>
        <w:pStyle w:val="Default"/>
        <w:spacing w:after="17"/>
      </w:pPr>
      <w:r w:rsidRPr="00EF11A4">
        <w:t xml:space="preserve">You would attend </w:t>
      </w:r>
      <w:r w:rsidR="000153C1" w:rsidRPr="00EF11A4">
        <w:t xml:space="preserve">monthly </w:t>
      </w:r>
      <w:r w:rsidR="005D753B" w:rsidRPr="00EF11A4">
        <w:t>PEoLC SCN</w:t>
      </w:r>
      <w:r w:rsidR="232A5715" w:rsidRPr="00EF11A4">
        <w:t xml:space="preserve"> </w:t>
      </w:r>
      <w:r w:rsidR="63F82553" w:rsidRPr="00EF11A4">
        <w:t xml:space="preserve">Team, </w:t>
      </w:r>
      <w:r w:rsidR="19803E84" w:rsidRPr="00EF11A4">
        <w:t>group,</w:t>
      </w:r>
      <w:r w:rsidR="48A8CA0C" w:rsidRPr="00EF11A4">
        <w:t xml:space="preserve"> and</w:t>
      </w:r>
      <w:r w:rsidR="00E41033" w:rsidRPr="00EF11A4">
        <w:t xml:space="preserve"> educational meetings</w:t>
      </w:r>
      <w:r w:rsidR="00726419" w:rsidRPr="00EF11A4">
        <w:t xml:space="preserve"> and j</w:t>
      </w:r>
      <w:r w:rsidR="55608D5C" w:rsidRPr="00EF11A4">
        <w:t>oin workstream group meetings as appropriate.</w:t>
      </w:r>
    </w:p>
    <w:p w14:paraId="45FA4950" w14:textId="77777777" w:rsidR="00A673BF" w:rsidRPr="00EF11A4" w:rsidRDefault="00A673BF" w:rsidP="00326636">
      <w:pPr>
        <w:pStyle w:val="Default"/>
        <w:spacing w:after="17"/>
      </w:pPr>
    </w:p>
    <w:p w14:paraId="2DDB6EA3" w14:textId="2BEDCC9C" w:rsidR="00A673BF" w:rsidRPr="00EF11A4" w:rsidRDefault="00A673BF" w:rsidP="178F06E4">
      <w:pPr>
        <w:pStyle w:val="Default"/>
        <w:spacing w:after="17"/>
      </w:pPr>
      <w:r w:rsidRPr="00EF11A4">
        <w:t>The</w:t>
      </w:r>
      <w:r w:rsidR="00726419" w:rsidRPr="00EF11A4">
        <w:t>se</w:t>
      </w:r>
      <w:r w:rsidRPr="00EF11A4">
        <w:t xml:space="preserve"> meetings</w:t>
      </w:r>
      <w:r w:rsidR="00726419" w:rsidRPr="00EF11A4">
        <w:t xml:space="preserve"> are anticipated to</w:t>
      </w:r>
      <w:r w:rsidRPr="00EF11A4">
        <w:t xml:space="preserve"> run for approximately </w:t>
      </w:r>
      <w:r w:rsidR="00E41033" w:rsidRPr="00EF11A4">
        <w:t>2</w:t>
      </w:r>
      <w:r w:rsidRPr="00EF11A4">
        <w:t xml:space="preserve"> hours</w:t>
      </w:r>
      <w:r w:rsidR="00726419" w:rsidRPr="00EF11A4">
        <w:t xml:space="preserve">, with </w:t>
      </w:r>
      <w:r w:rsidRPr="00EF11A4">
        <w:t xml:space="preserve">up to an hour of </w:t>
      </w:r>
      <w:r w:rsidR="00201D8F" w:rsidRPr="00EF11A4">
        <w:t>pre-</w:t>
      </w:r>
      <w:r w:rsidR="00E41033" w:rsidRPr="00EF11A4">
        <w:t>meeting preparation reading</w:t>
      </w:r>
      <w:r w:rsidRPr="00EF11A4">
        <w:t xml:space="preserve"> involved.</w:t>
      </w:r>
    </w:p>
    <w:p w14:paraId="656C7202" w14:textId="56B0EDC6" w:rsidR="178F06E4" w:rsidRPr="00EF11A4" w:rsidRDefault="178F06E4" w:rsidP="178F06E4">
      <w:pPr>
        <w:pStyle w:val="Default"/>
        <w:spacing w:after="17"/>
        <w:rPr>
          <w:color w:val="000000" w:themeColor="text1"/>
        </w:rPr>
      </w:pPr>
    </w:p>
    <w:p w14:paraId="4D62E252" w14:textId="2115819B" w:rsidR="3F497E3E" w:rsidRPr="00EF11A4" w:rsidRDefault="3F497E3E" w:rsidP="178F06E4">
      <w:pPr>
        <w:pStyle w:val="Default"/>
        <w:spacing w:after="17"/>
        <w:jc w:val="both"/>
        <w:rPr>
          <w:color w:val="000000" w:themeColor="text1"/>
        </w:rPr>
      </w:pPr>
      <w:r w:rsidRPr="00EF11A4">
        <w:rPr>
          <w:color w:val="000000" w:themeColor="text1"/>
        </w:rPr>
        <w:t>Approximate time commitment is equivalent to 1 day per month (8 hours).</w:t>
      </w:r>
      <w:r w:rsidR="229D0A85" w:rsidRPr="00EF11A4">
        <w:rPr>
          <w:color w:val="000000" w:themeColor="text1"/>
        </w:rPr>
        <w:t xml:space="preserve"> An </w:t>
      </w:r>
      <w:r w:rsidR="3A2DCBEB" w:rsidRPr="00EF11A4">
        <w:rPr>
          <w:color w:val="000000" w:themeColor="text1"/>
        </w:rPr>
        <w:t>honorarium</w:t>
      </w:r>
      <w:r w:rsidR="229D0A85" w:rsidRPr="00EF11A4">
        <w:rPr>
          <w:color w:val="000000" w:themeColor="text1"/>
        </w:rPr>
        <w:t xml:space="preserve"> payment of £150 will be paid </w:t>
      </w:r>
      <w:r w:rsidR="60DC0617" w:rsidRPr="00EF11A4">
        <w:rPr>
          <w:color w:val="000000" w:themeColor="text1"/>
        </w:rPr>
        <w:t>for this role per month</w:t>
      </w:r>
      <w:r w:rsidR="297BC406" w:rsidRPr="00EF11A4">
        <w:rPr>
          <w:color w:val="000000" w:themeColor="text1"/>
        </w:rPr>
        <w:t xml:space="preserve"> in addition to all reasonable associated expenses.</w:t>
      </w:r>
    </w:p>
    <w:p w14:paraId="672DD1CD" w14:textId="25C37574" w:rsidR="00326636" w:rsidRPr="00EF11A4" w:rsidRDefault="00326636" w:rsidP="178F06E4">
      <w:pPr>
        <w:pStyle w:val="Default"/>
        <w:spacing w:after="17"/>
        <w:rPr>
          <w:color w:val="000000" w:themeColor="text1"/>
        </w:rPr>
      </w:pPr>
    </w:p>
    <w:p w14:paraId="63D69989" w14:textId="77777777" w:rsidR="001B084E" w:rsidRPr="00EF11A4" w:rsidRDefault="001B084E" w:rsidP="001B084E">
      <w:pPr>
        <w:pStyle w:val="Default"/>
        <w:rPr>
          <w:b/>
        </w:rPr>
      </w:pPr>
      <w:r w:rsidRPr="00EF11A4">
        <w:rPr>
          <w:b/>
        </w:rPr>
        <w:t>Support</w:t>
      </w:r>
    </w:p>
    <w:p w14:paraId="3ACD0479" w14:textId="77777777" w:rsidR="001B084E" w:rsidRPr="00EF11A4" w:rsidRDefault="001B084E" w:rsidP="00326636">
      <w:pPr>
        <w:pStyle w:val="Default"/>
      </w:pPr>
    </w:p>
    <w:p w14:paraId="6631586B" w14:textId="77777777" w:rsidR="001B084E" w:rsidRPr="00EF11A4" w:rsidRDefault="001B084E" w:rsidP="00326636">
      <w:pPr>
        <w:pStyle w:val="Default"/>
      </w:pPr>
      <w:r w:rsidRPr="00EF11A4">
        <w:t>We will support you in this role by:</w:t>
      </w:r>
    </w:p>
    <w:p w14:paraId="1191E229" w14:textId="77777777" w:rsidR="001B084E" w:rsidRPr="00EF11A4" w:rsidRDefault="001B084E" w:rsidP="001B084E">
      <w:pPr>
        <w:pStyle w:val="Default"/>
        <w:numPr>
          <w:ilvl w:val="0"/>
          <w:numId w:val="7"/>
        </w:numPr>
      </w:pPr>
      <w:r w:rsidRPr="00EF11A4">
        <w:t>Providing a comprehensive induction process</w:t>
      </w:r>
    </w:p>
    <w:p w14:paraId="249E0B53" w14:textId="77777777" w:rsidR="00201D8F" w:rsidRPr="00EF11A4" w:rsidRDefault="00201D8F" w:rsidP="001B084E">
      <w:pPr>
        <w:pStyle w:val="Default"/>
        <w:numPr>
          <w:ilvl w:val="0"/>
          <w:numId w:val="7"/>
        </w:numPr>
      </w:pPr>
      <w:r w:rsidRPr="00EF11A4">
        <w:t>Facilitating meetings with relevant stakeholders</w:t>
      </w:r>
    </w:p>
    <w:p w14:paraId="5E252D1E" w14:textId="5CCF3A1D" w:rsidR="001B084E" w:rsidRPr="00EF11A4" w:rsidRDefault="001B084E" w:rsidP="178F06E4">
      <w:pPr>
        <w:pStyle w:val="Default"/>
        <w:numPr>
          <w:ilvl w:val="0"/>
          <w:numId w:val="7"/>
        </w:numPr>
      </w:pPr>
      <w:r w:rsidRPr="00EF11A4">
        <w:t xml:space="preserve">Having a main point of contact within the </w:t>
      </w:r>
      <w:r w:rsidR="00726419" w:rsidRPr="00EF11A4">
        <w:t>SCN</w:t>
      </w:r>
      <w:r w:rsidRPr="00EF11A4">
        <w:t xml:space="preserve"> who will off</w:t>
      </w:r>
      <w:r w:rsidR="47624E89" w:rsidRPr="00EF11A4">
        <w:t>er</w:t>
      </w:r>
      <w:r w:rsidRPr="00EF11A4">
        <w:t xml:space="preserve"> </w:t>
      </w:r>
      <w:r w:rsidR="3F23F8E5" w:rsidRPr="00EF11A4">
        <w:t>support.</w:t>
      </w:r>
    </w:p>
    <w:p w14:paraId="5340BA0E" w14:textId="14F54DC8" w:rsidR="001B084E" w:rsidRPr="00EF11A4" w:rsidRDefault="001B084E" w:rsidP="001B084E">
      <w:pPr>
        <w:pStyle w:val="Default"/>
        <w:numPr>
          <w:ilvl w:val="0"/>
          <w:numId w:val="7"/>
        </w:numPr>
      </w:pPr>
      <w:r w:rsidRPr="00EF11A4">
        <w:t xml:space="preserve">Facilitating </w:t>
      </w:r>
      <w:r w:rsidR="00201D8F" w:rsidRPr="00EF11A4">
        <w:t>pre-meets</w:t>
      </w:r>
      <w:r w:rsidRPr="00EF11A4">
        <w:t xml:space="preserve"> with the</w:t>
      </w:r>
      <w:r w:rsidR="00E41033" w:rsidRPr="00EF11A4">
        <w:t xml:space="preserve"> PEoLC SCNG</w:t>
      </w:r>
      <w:r w:rsidRPr="00EF11A4">
        <w:t xml:space="preserve"> </w:t>
      </w:r>
      <w:r w:rsidR="00726419" w:rsidRPr="00EF11A4">
        <w:t xml:space="preserve">Clinical Lead </w:t>
      </w:r>
      <w:r w:rsidRPr="00EF11A4">
        <w:t xml:space="preserve">or </w:t>
      </w:r>
      <w:r w:rsidR="00E41033" w:rsidRPr="00EF11A4">
        <w:t>Network Manager</w:t>
      </w:r>
      <w:r w:rsidRPr="00EF11A4">
        <w:t xml:space="preserve"> </w:t>
      </w:r>
      <w:r w:rsidR="00E41033" w:rsidRPr="00EF11A4">
        <w:t>when required</w:t>
      </w:r>
    </w:p>
    <w:p w14:paraId="752E82F9" w14:textId="560E41C7" w:rsidR="001B084E" w:rsidRPr="00EF11A4" w:rsidRDefault="00384EB4" w:rsidP="001B084E">
      <w:pPr>
        <w:pStyle w:val="Default"/>
        <w:numPr>
          <w:ilvl w:val="0"/>
          <w:numId w:val="7"/>
        </w:numPr>
      </w:pPr>
      <w:r w:rsidRPr="00EF11A4">
        <w:t>Role appropriate t</w:t>
      </w:r>
      <w:r w:rsidR="001B084E" w:rsidRPr="00EF11A4">
        <w:t>raining and development opportunities through NHS England</w:t>
      </w:r>
      <w:r w:rsidR="00602A49" w:rsidRPr="00EF11A4">
        <w:t xml:space="preserve"> as part of the Involvement Hub, and through supporting networking and connecting with other PPV Partners and with those working in the NHS.</w:t>
      </w:r>
    </w:p>
    <w:p w14:paraId="4D85D6F5" w14:textId="77777777" w:rsidR="00D64338" w:rsidRPr="00EF11A4" w:rsidRDefault="00D64338" w:rsidP="00384EB4">
      <w:pPr>
        <w:pStyle w:val="Default"/>
        <w:spacing w:after="17"/>
      </w:pPr>
    </w:p>
    <w:p w14:paraId="22944F98" w14:textId="77777777" w:rsidR="00D64338" w:rsidRPr="00EF11A4" w:rsidRDefault="0051598C" w:rsidP="00D64338">
      <w:pPr>
        <w:rPr>
          <w:rFonts w:ascii="Arial" w:hAnsi="Arial" w:cs="Arial"/>
          <w:b/>
          <w:sz w:val="24"/>
          <w:szCs w:val="24"/>
        </w:rPr>
      </w:pPr>
      <w:r w:rsidRPr="00EF11A4">
        <w:rPr>
          <w:rFonts w:ascii="Arial" w:hAnsi="Arial" w:cs="Arial"/>
          <w:b/>
          <w:sz w:val="24"/>
          <w:szCs w:val="24"/>
        </w:rPr>
        <w:t>Duration of post</w:t>
      </w:r>
    </w:p>
    <w:p w14:paraId="2EBE44D9" w14:textId="01D320D1" w:rsidR="0051598C" w:rsidRPr="00EF11A4" w:rsidRDefault="0051598C" w:rsidP="00D64338">
      <w:pPr>
        <w:rPr>
          <w:rFonts w:ascii="Arial" w:hAnsi="Arial" w:cs="Arial"/>
          <w:sz w:val="24"/>
          <w:szCs w:val="24"/>
        </w:rPr>
      </w:pPr>
      <w:r w:rsidRPr="00EF11A4">
        <w:rPr>
          <w:rFonts w:ascii="Arial" w:hAnsi="Arial" w:cs="Arial"/>
          <w:sz w:val="24"/>
          <w:szCs w:val="24"/>
        </w:rPr>
        <w:t xml:space="preserve">This role will be reviewed </w:t>
      </w:r>
      <w:r w:rsidR="1D4DEBB4" w:rsidRPr="00EF11A4">
        <w:rPr>
          <w:rFonts w:ascii="Arial" w:hAnsi="Arial" w:cs="Arial"/>
          <w:sz w:val="24"/>
          <w:szCs w:val="24"/>
        </w:rPr>
        <w:t>annually.</w:t>
      </w:r>
    </w:p>
    <w:sectPr w:rsidR="0051598C" w:rsidRPr="00EF11A4" w:rsidSect="002D39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7E18C" w14:textId="77777777" w:rsidR="00987046" w:rsidRDefault="00987046" w:rsidP="004F73FD">
      <w:pPr>
        <w:spacing w:after="0" w:line="240" w:lineRule="auto"/>
      </w:pPr>
      <w:r>
        <w:separator/>
      </w:r>
    </w:p>
  </w:endnote>
  <w:endnote w:type="continuationSeparator" w:id="0">
    <w:p w14:paraId="48F9060F" w14:textId="77777777" w:rsidR="00987046" w:rsidRDefault="00987046" w:rsidP="004F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5B6CF" w14:textId="77777777" w:rsidR="001B084E" w:rsidRDefault="001B0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850284"/>
      <w:docPartObj>
        <w:docPartGallery w:val="Page Numbers (Bottom of Page)"/>
        <w:docPartUnique/>
      </w:docPartObj>
    </w:sdtPr>
    <w:sdtEndPr/>
    <w:sdtContent>
      <w:p w14:paraId="25460262" w14:textId="24B73D4C" w:rsidR="001B084E" w:rsidRDefault="001B08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1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D62180" w14:textId="77777777" w:rsidR="001B084E" w:rsidRDefault="001B08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BACC" w14:textId="77777777" w:rsidR="001B084E" w:rsidRDefault="001B0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4F1B9" w14:textId="77777777" w:rsidR="00987046" w:rsidRDefault="00987046" w:rsidP="004F73FD">
      <w:pPr>
        <w:spacing w:after="0" w:line="240" w:lineRule="auto"/>
      </w:pPr>
      <w:r>
        <w:separator/>
      </w:r>
    </w:p>
  </w:footnote>
  <w:footnote w:type="continuationSeparator" w:id="0">
    <w:p w14:paraId="52CFF773" w14:textId="77777777" w:rsidR="00987046" w:rsidRDefault="00987046" w:rsidP="004F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0E26" w14:textId="77777777" w:rsidR="001B084E" w:rsidRDefault="001B0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9160F" w14:textId="72621A84" w:rsidR="001B084E" w:rsidRDefault="001B0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F8D21" w14:textId="77777777" w:rsidR="001B084E" w:rsidRDefault="001B084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yjOCEj7fXXD2xK" id="uGApBI4s"/>
    <int:WordHash hashCode="Vf2c0lvQPB1WkD" id="+kX4kxaB"/>
  </int:Manifest>
  <int:Observations>
    <int:Content id="uGApBI4s">
      <int:Rejection type="AugLoop_Text_Critique"/>
    </int:Content>
    <int:Content id="+kX4kxa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E1A"/>
    <w:multiLevelType w:val="hybridMultilevel"/>
    <w:tmpl w:val="C37031DA"/>
    <w:lvl w:ilvl="0" w:tplc="EFA4F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2E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E27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8B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07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6E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A8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0C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20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526E"/>
    <w:multiLevelType w:val="hybridMultilevel"/>
    <w:tmpl w:val="12C20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B4142"/>
    <w:multiLevelType w:val="hybridMultilevel"/>
    <w:tmpl w:val="0CB2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75B34"/>
    <w:multiLevelType w:val="hybridMultilevel"/>
    <w:tmpl w:val="28324C54"/>
    <w:lvl w:ilvl="0" w:tplc="69BA8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39A8"/>
    <w:multiLevelType w:val="hybridMultilevel"/>
    <w:tmpl w:val="63FC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3540D"/>
    <w:multiLevelType w:val="hybridMultilevel"/>
    <w:tmpl w:val="E6B4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75E31"/>
    <w:multiLevelType w:val="hybridMultilevel"/>
    <w:tmpl w:val="EF4CBB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B81571F"/>
    <w:multiLevelType w:val="hybridMultilevel"/>
    <w:tmpl w:val="FA6A7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52DFB"/>
    <w:multiLevelType w:val="hybridMultilevel"/>
    <w:tmpl w:val="584CD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38"/>
    <w:rsid w:val="000153C1"/>
    <w:rsid w:val="00074715"/>
    <w:rsid w:val="000D3411"/>
    <w:rsid w:val="001B084E"/>
    <w:rsid w:val="00201D8F"/>
    <w:rsid w:val="00226EFF"/>
    <w:rsid w:val="002D392A"/>
    <w:rsid w:val="00326636"/>
    <w:rsid w:val="00384EB4"/>
    <w:rsid w:val="004F73FD"/>
    <w:rsid w:val="0051598C"/>
    <w:rsid w:val="0054518C"/>
    <w:rsid w:val="0059106C"/>
    <w:rsid w:val="005D753B"/>
    <w:rsid w:val="005F00FE"/>
    <w:rsid w:val="00602A49"/>
    <w:rsid w:val="00621FC5"/>
    <w:rsid w:val="00651E98"/>
    <w:rsid w:val="007206DE"/>
    <w:rsid w:val="00726419"/>
    <w:rsid w:val="007313C0"/>
    <w:rsid w:val="007554A0"/>
    <w:rsid w:val="007B6FFD"/>
    <w:rsid w:val="008D5B5F"/>
    <w:rsid w:val="00987046"/>
    <w:rsid w:val="0098BBC8"/>
    <w:rsid w:val="00A12BDE"/>
    <w:rsid w:val="00A21A36"/>
    <w:rsid w:val="00A640DD"/>
    <w:rsid w:val="00A673BF"/>
    <w:rsid w:val="00AC418A"/>
    <w:rsid w:val="00B3518D"/>
    <w:rsid w:val="00C10E49"/>
    <w:rsid w:val="00C9147E"/>
    <w:rsid w:val="00CC7A7D"/>
    <w:rsid w:val="00D64338"/>
    <w:rsid w:val="00DE399E"/>
    <w:rsid w:val="00E41033"/>
    <w:rsid w:val="00EF11A4"/>
    <w:rsid w:val="00F84CFB"/>
    <w:rsid w:val="00F86F18"/>
    <w:rsid w:val="03F7FF8A"/>
    <w:rsid w:val="0591AC73"/>
    <w:rsid w:val="05C3EA5C"/>
    <w:rsid w:val="076C3324"/>
    <w:rsid w:val="08D066F7"/>
    <w:rsid w:val="095228BC"/>
    <w:rsid w:val="0E955D0B"/>
    <w:rsid w:val="0F6ACCA2"/>
    <w:rsid w:val="11069D03"/>
    <w:rsid w:val="1186A51D"/>
    <w:rsid w:val="12EB22F4"/>
    <w:rsid w:val="14333C45"/>
    <w:rsid w:val="14E3EBAD"/>
    <w:rsid w:val="15F33683"/>
    <w:rsid w:val="178F06E4"/>
    <w:rsid w:val="19199C6E"/>
    <w:rsid w:val="19803E84"/>
    <w:rsid w:val="1A1E9A38"/>
    <w:rsid w:val="1D4DEBB4"/>
    <w:rsid w:val="229D0A85"/>
    <w:rsid w:val="22C07EB4"/>
    <w:rsid w:val="232A5715"/>
    <w:rsid w:val="25F55CEF"/>
    <w:rsid w:val="2664BED4"/>
    <w:rsid w:val="27937CB7"/>
    <w:rsid w:val="28412844"/>
    <w:rsid w:val="297BC406"/>
    <w:rsid w:val="2A14C175"/>
    <w:rsid w:val="2BFFA461"/>
    <w:rsid w:val="2DE74677"/>
    <w:rsid w:val="301DD13F"/>
    <w:rsid w:val="317BD795"/>
    <w:rsid w:val="31CEE22D"/>
    <w:rsid w:val="34FA02DD"/>
    <w:rsid w:val="354D0D75"/>
    <w:rsid w:val="37EDDBA0"/>
    <w:rsid w:val="3A2DCBEB"/>
    <w:rsid w:val="3D555CD3"/>
    <w:rsid w:val="3F23F8E5"/>
    <w:rsid w:val="3F497E3E"/>
    <w:rsid w:val="42D49EE4"/>
    <w:rsid w:val="431B9CBF"/>
    <w:rsid w:val="469D8A42"/>
    <w:rsid w:val="47041321"/>
    <w:rsid w:val="47624E89"/>
    <w:rsid w:val="48A8CA0C"/>
    <w:rsid w:val="5020DF22"/>
    <w:rsid w:val="50D29B41"/>
    <w:rsid w:val="55608D5C"/>
    <w:rsid w:val="5A3BD34A"/>
    <w:rsid w:val="5FD1CB84"/>
    <w:rsid w:val="60DC0617"/>
    <w:rsid w:val="61129482"/>
    <w:rsid w:val="6196A246"/>
    <w:rsid w:val="61F392A2"/>
    <w:rsid w:val="61FC8A5C"/>
    <w:rsid w:val="63822C4B"/>
    <w:rsid w:val="63C9453E"/>
    <w:rsid w:val="63F82553"/>
    <w:rsid w:val="64CE4308"/>
    <w:rsid w:val="65935783"/>
    <w:rsid w:val="680DD150"/>
    <w:rsid w:val="69569719"/>
    <w:rsid w:val="69F90D7B"/>
    <w:rsid w:val="6ED82C25"/>
    <w:rsid w:val="701620AE"/>
    <w:rsid w:val="70F60147"/>
    <w:rsid w:val="713B421F"/>
    <w:rsid w:val="718775FA"/>
    <w:rsid w:val="71B4B396"/>
    <w:rsid w:val="74233107"/>
    <w:rsid w:val="74C672E3"/>
    <w:rsid w:val="7633CF07"/>
    <w:rsid w:val="771EF750"/>
    <w:rsid w:val="7A957D57"/>
    <w:rsid w:val="7F2AE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44D3B"/>
  <w15:docId w15:val="{0FEEAF47-A1CA-447E-97E4-B4E3C02E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7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3FD"/>
  </w:style>
  <w:style w:type="paragraph" w:styleId="Footer">
    <w:name w:val="footer"/>
    <w:basedOn w:val="Normal"/>
    <w:link w:val="FooterChar"/>
    <w:uiPriority w:val="99"/>
    <w:unhideWhenUsed/>
    <w:rsid w:val="004F7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3FD"/>
  </w:style>
  <w:style w:type="paragraph" w:styleId="BalloonText">
    <w:name w:val="Balloon Text"/>
    <w:basedOn w:val="Normal"/>
    <w:link w:val="BalloonTextChar"/>
    <w:uiPriority w:val="99"/>
    <w:semiHidden/>
    <w:unhideWhenUsed/>
    <w:rsid w:val="00A2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fd261a4091ce4085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568DDA5449F45843D4996722CD39C" ma:contentTypeVersion="4" ma:contentTypeDescription="Create a new document." ma:contentTypeScope="" ma:versionID="fcf3ec23bb87d13ab72dc3719c8a00d7">
  <xsd:schema xmlns:xsd="http://www.w3.org/2001/XMLSchema" xmlns:xs="http://www.w3.org/2001/XMLSchema" xmlns:p="http://schemas.microsoft.com/office/2006/metadata/properties" xmlns:ns3="1705e56b-77e3-4bef-96b9-adac4d3d8487" targetNamespace="http://schemas.microsoft.com/office/2006/metadata/properties" ma:root="true" ma:fieldsID="af7d4db50c3a01cec0870ebccc8bc4b8" ns3:_="">
    <xsd:import namespace="1705e56b-77e3-4bef-96b9-adac4d3d84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5e56b-77e3-4bef-96b9-adac4d3d8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18D93-DB08-4CDE-B945-4E4E1579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5e56b-77e3-4bef-96b9-adac4d3d8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428B2-EFF7-4A9B-A829-3B9A18262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0C620-FD79-46D2-BC08-444A5C4F4C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London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helen.cutting</dc:creator>
  <cp:keywords/>
  <dc:description/>
  <cp:lastModifiedBy>Nithya Bennett</cp:lastModifiedBy>
  <cp:revision>4</cp:revision>
  <cp:lastPrinted>2018-11-29T11:10:00Z</cp:lastPrinted>
  <dcterms:created xsi:type="dcterms:W3CDTF">2021-03-24T09:08:00Z</dcterms:created>
  <dcterms:modified xsi:type="dcterms:W3CDTF">2021-04-08T14:54:00Z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0x010100730568DDA5449F45843D4996722CD39C</vt:lpwstr>
  </property>
</Properties>
</file>