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431" w:tblpY="2065"/>
        <w:tblW w:w="9851" w:type="dxa"/>
        <w:tblLook w:val="04A0" w:firstRow="1" w:lastRow="0" w:firstColumn="1" w:lastColumn="0" w:noHBand="0" w:noVBand="1"/>
      </w:tblPr>
      <w:tblGrid>
        <w:gridCol w:w="1750"/>
        <w:gridCol w:w="8101"/>
      </w:tblGrid>
      <w:tr w:rsidR="00CB37C8" w:rsidRPr="00C60E6C" w:rsidTr="00B51A8E">
        <w:trPr>
          <w:trHeight w:val="563"/>
        </w:trPr>
        <w:tc>
          <w:tcPr>
            <w:tcW w:w="9851" w:type="dxa"/>
            <w:gridSpan w:val="2"/>
            <w:shd w:val="clear" w:color="auto" w:fill="auto"/>
          </w:tcPr>
          <w:p w:rsidR="00906FF8" w:rsidRDefault="00F94CFE" w:rsidP="00A4256C">
            <w:pPr>
              <w:rPr>
                <w:rFonts w:ascii="Arial" w:hAnsi="Arial" w:cs="Arial"/>
                <w:b/>
                <w:sz w:val="24"/>
                <w:szCs w:val="24"/>
              </w:rPr>
            </w:pPr>
            <w:r>
              <w:rPr>
                <w:rFonts w:ascii="Arial" w:hAnsi="Arial" w:cs="Arial"/>
                <w:b/>
                <w:sz w:val="24"/>
                <w:szCs w:val="24"/>
              </w:rPr>
              <w:t>S</w:t>
            </w:r>
            <w:r w:rsidR="00906FF8">
              <w:rPr>
                <w:rFonts w:ascii="Arial" w:hAnsi="Arial" w:cs="Arial"/>
                <w:b/>
                <w:sz w:val="24"/>
                <w:szCs w:val="24"/>
              </w:rPr>
              <w:t>tatutory Guidance on Working with People and Communities 202</w:t>
            </w:r>
            <w:r w:rsidR="0098679B">
              <w:rPr>
                <w:rFonts w:ascii="Arial" w:hAnsi="Arial" w:cs="Arial"/>
                <w:b/>
                <w:sz w:val="24"/>
                <w:szCs w:val="24"/>
              </w:rPr>
              <w:t>2</w:t>
            </w:r>
          </w:p>
          <w:p w:rsidR="00CB37C8" w:rsidRPr="00C60E6C" w:rsidRDefault="00906FF8" w:rsidP="00A4256C">
            <w:pPr>
              <w:rPr>
                <w:rFonts w:ascii="Arial" w:hAnsi="Arial" w:cs="Arial"/>
                <w:b/>
                <w:sz w:val="24"/>
                <w:szCs w:val="24"/>
              </w:rPr>
            </w:pPr>
            <w:r>
              <w:rPr>
                <w:rFonts w:ascii="Arial" w:hAnsi="Arial" w:cs="Arial"/>
                <w:b/>
                <w:sz w:val="24"/>
                <w:szCs w:val="24"/>
              </w:rPr>
              <w:t>Case</w:t>
            </w:r>
            <w:r w:rsidR="00CB37C8" w:rsidRPr="00C60E6C">
              <w:rPr>
                <w:rFonts w:ascii="Arial" w:hAnsi="Arial" w:cs="Arial"/>
                <w:b/>
                <w:sz w:val="24"/>
                <w:szCs w:val="24"/>
              </w:rPr>
              <w:t xml:space="preserve"> study </w:t>
            </w:r>
          </w:p>
        </w:tc>
      </w:tr>
      <w:tr w:rsidR="00A4256C" w:rsidRPr="00C60E6C" w:rsidTr="00B51A8E">
        <w:trPr>
          <w:trHeight w:val="563"/>
        </w:trPr>
        <w:tc>
          <w:tcPr>
            <w:tcW w:w="9851" w:type="dxa"/>
            <w:gridSpan w:val="2"/>
            <w:shd w:val="clear" w:color="auto" w:fill="D0CECE" w:themeFill="background2" w:themeFillShade="E6"/>
          </w:tcPr>
          <w:p w:rsidR="00A4256C" w:rsidRPr="00496355" w:rsidRDefault="00A4256C" w:rsidP="00A4256C">
            <w:pPr>
              <w:rPr>
                <w:rFonts w:ascii="Arial" w:hAnsi="Arial" w:cs="Arial"/>
                <w:b/>
                <w:bCs/>
                <w:sz w:val="24"/>
                <w:szCs w:val="24"/>
              </w:rPr>
            </w:pPr>
            <w:r w:rsidRPr="00496355">
              <w:rPr>
                <w:rFonts w:ascii="Arial" w:hAnsi="Arial" w:cs="Arial"/>
                <w:b/>
                <w:bCs/>
                <w:sz w:val="24"/>
                <w:szCs w:val="24"/>
              </w:rPr>
              <w:t>Details</w:t>
            </w:r>
          </w:p>
        </w:tc>
      </w:tr>
      <w:tr w:rsidR="00E860B0" w:rsidRPr="00C60E6C" w:rsidTr="00B51A8E">
        <w:trPr>
          <w:trHeight w:val="259"/>
        </w:trPr>
        <w:tc>
          <w:tcPr>
            <w:tcW w:w="1591" w:type="dxa"/>
          </w:tcPr>
          <w:p w:rsidR="00E860B0" w:rsidRPr="0098679B" w:rsidRDefault="00E860B0" w:rsidP="00A4256C">
            <w:pPr>
              <w:rPr>
                <w:rFonts w:ascii="Arial" w:hAnsi="Arial" w:cs="Arial"/>
                <w:b/>
                <w:bCs/>
                <w:sz w:val="24"/>
                <w:szCs w:val="24"/>
              </w:rPr>
            </w:pPr>
            <w:r w:rsidRPr="0098679B">
              <w:rPr>
                <w:rFonts w:ascii="Arial" w:hAnsi="Arial" w:cs="Arial"/>
                <w:b/>
                <w:bCs/>
                <w:sz w:val="24"/>
                <w:szCs w:val="24"/>
              </w:rPr>
              <w:t>Title of the case study</w:t>
            </w:r>
          </w:p>
        </w:tc>
        <w:tc>
          <w:tcPr>
            <w:tcW w:w="8260" w:type="dxa"/>
          </w:tcPr>
          <w:p w:rsidR="007D6E53" w:rsidRPr="00C60E6C" w:rsidRDefault="007D6E53" w:rsidP="00A4256C">
            <w:pPr>
              <w:rPr>
                <w:rFonts w:ascii="Arial" w:hAnsi="Arial" w:cs="Arial"/>
                <w:sz w:val="24"/>
                <w:szCs w:val="24"/>
              </w:rPr>
            </w:pPr>
            <w:r>
              <w:rPr>
                <w:rFonts w:ascii="Arial" w:hAnsi="Arial" w:cs="Arial"/>
                <w:sz w:val="24"/>
                <w:szCs w:val="24"/>
              </w:rPr>
              <w:t xml:space="preserve">Involving </w:t>
            </w:r>
            <w:r w:rsidR="0068086A">
              <w:rPr>
                <w:rFonts w:ascii="Arial" w:hAnsi="Arial" w:cs="Arial"/>
                <w:sz w:val="24"/>
                <w:szCs w:val="24"/>
              </w:rPr>
              <w:t xml:space="preserve">our communities </w:t>
            </w:r>
            <w:r>
              <w:rPr>
                <w:rFonts w:ascii="Arial" w:hAnsi="Arial" w:cs="Arial"/>
                <w:sz w:val="24"/>
                <w:szCs w:val="24"/>
              </w:rPr>
              <w:t xml:space="preserve">in the recovery of </w:t>
            </w:r>
            <w:r w:rsidR="0068086A">
              <w:rPr>
                <w:rFonts w:ascii="Arial" w:hAnsi="Arial" w:cs="Arial"/>
                <w:sz w:val="24"/>
                <w:szCs w:val="24"/>
              </w:rPr>
              <w:t>urgent cancer referrals</w:t>
            </w:r>
          </w:p>
        </w:tc>
      </w:tr>
      <w:tr w:rsidR="00E860B0" w:rsidRPr="00C60E6C" w:rsidTr="00B51A8E">
        <w:tc>
          <w:tcPr>
            <w:tcW w:w="1591" w:type="dxa"/>
          </w:tcPr>
          <w:p w:rsidR="00E860B0" w:rsidRPr="0098679B" w:rsidRDefault="00E860B0" w:rsidP="00A4256C">
            <w:pPr>
              <w:rPr>
                <w:rFonts w:ascii="Arial" w:hAnsi="Arial" w:cs="Arial"/>
                <w:b/>
                <w:bCs/>
                <w:sz w:val="24"/>
                <w:szCs w:val="24"/>
              </w:rPr>
            </w:pPr>
            <w:r w:rsidRPr="0098679B">
              <w:rPr>
                <w:rFonts w:ascii="Arial" w:hAnsi="Arial" w:cs="Arial"/>
                <w:b/>
                <w:bCs/>
                <w:sz w:val="24"/>
                <w:szCs w:val="24"/>
              </w:rPr>
              <w:t>Organisation</w:t>
            </w:r>
          </w:p>
        </w:tc>
        <w:tc>
          <w:tcPr>
            <w:tcW w:w="8260" w:type="dxa"/>
          </w:tcPr>
          <w:p w:rsidR="00127036" w:rsidRDefault="002038C9" w:rsidP="00A4256C">
            <w:pPr>
              <w:rPr>
                <w:rFonts w:ascii="Arial" w:hAnsi="Arial" w:cs="Arial"/>
                <w:sz w:val="24"/>
                <w:szCs w:val="24"/>
              </w:rPr>
            </w:pPr>
            <w:r>
              <w:rPr>
                <w:rFonts w:ascii="Arial" w:hAnsi="Arial" w:cs="Arial"/>
                <w:sz w:val="24"/>
                <w:szCs w:val="24"/>
              </w:rPr>
              <w:t>Northern Cancer Alliance</w:t>
            </w:r>
          </w:p>
          <w:p w:rsidR="0098679B" w:rsidRPr="00C60E6C" w:rsidRDefault="0098679B" w:rsidP="00A4256C">
            <w:pPr>
              <w:rPr>
                <w:rFonts w:ascii="Arial" w:hAnsi="Arial" w:cs="Arial"/>
                <w:sz w:val="24"/>
                <w:szCs w:val="24"/>
              </w:rPr>
            </w:pPr>
          </w:p>
        </w:tc>
      </w:tr>
      <w:tr w:rsidR="00E860B0" w:rsidRPr="00C60E6C" w:rsidTr="00B51A8E">
        <w:trPr>
          <w:trHeight w:val="281"/>
        </w:trPr>
        <w:tc>
          <w:tcPr>
            <w:tcW w:w="1591" w:type="dxa"/>
          </w:tcPr>
          <w:p w:rsidR="00E860B0" w:rsidRPr="0098679B" w:rsidRDefault="00E860B0" w:rsidP="00A4256C">
            <w:pPr>
              <w:rPr>
                <w:rFonts w:ascii="Arial" w:hAnsi="Arial" w:cs="Arial"/>
                <w:b/>
                <w:bCs/>
                <w:sz w:val="24"/>
                <w:szCs w:val="24"/>
              </w:rPr>
            </w:pPr>
            <w:r w:rsidRPr="0098679B">
              <w:rPr>
                <w:rFonts w:ascii="Arial" w:hAnsi="Arial" w:cs="Arial"/>
                <w:b/>
                <w:bCs/>
                <w:sz w:val="24"/>
                <w:szCs w:val="24"/>
              </w:rPr>
              <w:t>Synopsis</w:t>
            </w:r>
          </w:p>
        </w:tc>
        <w:tc>
          <w:tcPr>
            <w:tcW w:w="8260" w:type="dxa"/>
          </w:tcPr>
          <w:p w:rsidR="005828D7" w:rsidRPr="00C60E6C" w:rsidRDefault="005828D7" w:rsidP="00A4256C">
            <w:pPr>
              <w:rPr>
                <w:rFonts w:ascii="Arial" w:hAnsi="Arial" w:cs="Arial"/>
                <w:sz w:val="24"/>
                <w:szCs w:val="24"/>
              </w:rPr>
            </w:pPr>
            <w:r>
              <w:rPr>
                <w:rFonts w:ascii="Arial" w:hAnsi="Arial" w:cs="Arial"/>
                <w:sz w:val="24"/>
                <w:szCs w:val="24"/>
              </w:rPr>
              <w:t>This case study will describe how the Northern Cancer Alliance put local people at the heart of their Help Us Help You (HUHY) campaign by involving them in the design, production and delivery of the campaign resources. This local campaign focussed on health inequalities by focussing on specific tumour groups and communities w</w:t>
            </w:r>
            <w:r w:rsidR="00EF06DA">
              <w:rPr>
                <w:rFonts w:ascii="Arial" w:hAnsi="Arial" w:cs="Arial"/>
                <w:sz w:val="24"/>
                <w:szCs w:val="24"/>
              </w:rPr>
              <w:t>h</w:t>
            </w:r>
            <w:r>
              <w:rPr>
                <w:rFonts w:ascii="Arial" w:hAnsi="Arial" w:cs="Arial"/>
                <w:sz w:val="24"/>
                <w:szCs w:val="24"/>
              </w:rPr>
              <w:t>ere recovery levels were slowest.</w:t>
            </w:r>
          </w:p>
          <w:p w:rsidR="00127036" w:rsidRPr="00C60E6C" w:rsidRDefault="00127036" w:rsidP="00A4256C">
            <w:pPr>
              <w:rPr>
                <w:rFonts w:ascii="Arial" w:hAnsi="Arial" w:cs="Arial"/>
                <w:sz w:val="24"/>
                <w:szCs w:val="24"/>
              </w:rPr>
            </w:pPr>
          </w:p>
        </w:tc>
      </w:tr>
      <w:tr w:rsidR="00E860B0" w:rsidRPr="00C60E6C" w:rsidTr="00B51A8E">
        <w:trPr>
          <w:trHeight w:val="859"/>
        </w:trPr>
        <w:tc>
          <w:tcPr>
            <w:tcW w:w="1591" w:type="dxa"/>
          </w:tcPr>
          <w:p w:rsidR="00E860B0" w:rsidRPr="0098679B" w:rsidRDefault="00A4256C" w:rsidP="00A4256C">
            <w:pPr>
              <w:rPr>
                <w:rFonts w:ascii="Arial" w:hAnsi="Arial" w:cs="Arial"/>
                <w:b/>
                <w:bCs/>
                <w:sz w:val="24"/>
                <w:szCs w:val="24"/>
              </w:rPr>
            </w:pPr>
            <w:r w:rsidRPr="0098679B">
              <w:rPr>
                <w:rFonts w:ascii="Arial" w:hAnsi="Arial" w:cs="Arial"/>
                <w:b/>
                <w:bCs/>
                <w:sz w:val="24"/>
                <w:szCs w:val="24"/>
              </w:rPr>
              <w:t>Key contact</w:t>
            </w:r>
          </w:p>
        </w:tc>
        <w:tc>
          <w:tcPr>
            <w:tcW w:w="8260" w:type="dxa"/>
          </w:tcPr>
          <w:p w:rsidR="00E770E0" w:rsidRDefault="002038C9" w:rsidP="00A4256C">
            <w:pPr>
              <w:rPr>
                <w:rFonts w:ascii="Arial" w:hAnsi="Arial" w:cs="Arial"/>
                <w:sz w:val="24"/>
                <w:szCs w:val="24"/>
              </w:rPr>
            </w:pPr>
            <w:r>
              <w:rPr>
                <w:rFonts w:ascii="Arial" w:hAnsi="Arial" w:cs="Arial"/>
                <w:sz w:val="24"/>
                <w:szCs w:val="24"/>
              </w:rPr>
              <w:t>Jo Mackintosh</w:t>
            </w:r>
            <w:r w:rsidR="0068086A">
              <w:rPr>
                <w:rFonts w:ascii="Arial" w:hAnsi="Arial" w:cs="Arial"/>
                <w:sz w:val="24"/>
                <w:szCs w:val="24"/>
              </w:rPr>
              <w:t xml:space="preserve"> – Delivery Manager – Northern Cancer Alliance</w:t>
            </w:r>
          </w:p>
          <w:p w:rsidR="002038C9" w:rsidRDefault="00C00551" w:rsidP="00A4256C">
            <w:pPr>
              <w:rPr>
                <w:rFonts w:ascii="Arial" w:hAnsi="Arial" w:cs="Arial"/>
                <w:sz w:val="24"/>
                <w:szCs w:val="24"/>
              </w:rPr>
            </w:pPr>
            <w:hyperlink r:id="rId11" w:history="1">
              <w:r w:rsidR="002038C9" w:rsidRPr="00701260">
                <w:rPr>
                  <w:rStyle w:val="Hyperlink"/>
                  <w:rFonts w:ascii="Arial" w:hAnsi="Arial" w:cs="Arial"/>
                  <w:sz w:val="24"/>
                  <w:szCs w:val="24"/>
                </w:rPr>
                <w:t>Joannemackintosh@nhs.net</w:t>
              </w:r>
            </w:hyperlink>
            <w:r w:rsidR="002038C9">
              <w:rPr>
                <w:rFonts w:ascii="Arial" w:hAnsi="Arial" w:cs="Arial"/>
                <w:sz w:val="24"/>
                <w:szCs w:val="24"/>
              </w:rPr>
              <w:t xml:space="preserve"> </w:t>
            </w:r>
          </w:p>
          <w:p w:rsidR="00E770E0" w:rsidRPr="00C60E6C" w:rsidRDefault="00E770E0" w:rsidP="00A4256C">
            <w:pPr>
              <w:rPr>
                <w:rFonts w:ascii="Arial" w:hAnsi="Arial" w:cs="Arial"/>
                <w:sz w:val="24"/>
                <w:szCs w:val="24"/>
              </w:rPr>
            </w:pPr>
          </w:p>
        </w:tc>
      </w:tr>
      <w:tr w:rsidR="00A4256C" w:rsidRPr="00C60E6C" w:rsidTr="0098679B">
        <w:trPr>
          <w:trHeight w:val="446"/>
        </w:trPr>
        <w:tc>
          <w:tcPr>
            <w:tcW w:w="9851" w:type="dxa"/>
            <w:gridSpan w:val="2"/>
            <w:shd w:val="clear" w:color="auto" w:fill="D0CECE" w:themeFill="background2" w:themeFillShade="E6"/>
          </w:tcPr>
          <w:p w:rsidR="00A4256C" w:rsidRPr="00C60E6C" w:rsidRDefault="00A4256C" w:rsidP="0098679B">
            <w:pPr>
              <w:textAlignment w:val="baseline"/>
              <w:rPr>
                <w:rFonts w:ascii="Arial" w:hAnsi="Arial" w:cs="Arial"/>
                <w:sz w:val="24"/>
                <w:szCs w:val="24"/>
              </w:rPr>
            </w:pPr>
            <w:r w:rsidRPr="00201420">
              <w:rPr>
                <w:rFonts w:ascii="Arial" w:hAnsi="Arial" w:cs="Arial"/>
                <w:b/>
                <w:bCs/>
                <w:sz w:val="24"/>
                <w:szCs w:val="24"/>
              </w:rPr>
              <w:t>Content</w:t>
            </w:r>
          </w:p>
        </w:tc>
      </w:tr>
      <w:tr w:rsidR="00E860B0" w:rsidRPr="00C60E6C" w:rsidTr="00B51A8E">
        <w:tc>
          <w:tcPr>
            <w:tcW w:w="1591" w:type="dxa"/>
          </w:tcPr>
          <w:p w:rsidR="00E860B0" w:rsidRPr="0098679B" w:rsidRDefault="00A4256C" w:rsidP="00A4256C">
            <w:pPr>
              <w:rPr>
                <w:rFonts w:ascii="Arial" w:hAnsi="Arial" w:cs="Arial"/>
                <w:b/>
                <w:bCs/>
                <w:sz w:val="24"/>
                <w:szCs w:val="24"/>
              </w:rPr>
            </w:pPr>
            <w:r w:rsidRPr="0098679B">
              <w:rPr>
                <w:rFonts w:ascii="Arial" w:hAnsi="Arial" w:cs="Arial"/>
                <w:b/>
                <w:bCs/>
                <w:sz w:val="24"/>
                <w:szCs w:val="24"/>
              </w:rPr>
              <w:t>Background</w:t>
            </w:r>
          </w:p>
        </w:tc>
        <w:tc>
          <w:tcPr>
            <w:tcW w:w="8260" w:type="dxa"/>
          </w:tcPr>
          <w:p w:rsidR="00286A4C" w:rsidRPr="00286A4C" w:rsidRDefault="00286A4C" w:rsidP="00286A4C">
            <w:pPr>
              <w:pStyle w:val="NormalWeb"/>
              <w:shd w:val="clear" w:color="auto" w:fill="FFFFFF"/>
              <w:spacing w:before="0" w:beforeAutospacing="0" w:after="225" w:afterAutospacing="0"/>
              <w:textAlignment w:val="baseline"/>
              <w:rPr>
                <w:rFonts w:ascii="Arial" w:hAnsi="Arial" w:cs="Arial"/>
              </w:rPr>
            </w:pPr>
            <w:r w:rsidRPr="00286A4C">
              <w:rPr>
                <w:rFonts w:ascii="Arial" w:hAnsi="Arial" w:cs="Arial"/>
              </w:rPr>
              <w:t>The Covid-19 pandemic had a dramatic effect on the rate of cancer referrals across England. At the start of the pandemic the Northern Cancer Alliance saw referral rates across the region drop to 40.9% of pre pandemic levels (April 2020). This situation was reflected across England in all other Cancer Alliances.</w:t>
            </w:r>
          </w:p>
          <w:p w:rsidR="001151A5" w:rsidRPr="00BA152C" w:rsidRDefault="001151A5" w:rsidP="001151A5">
            <w:pPr>
              <w:rPr>
                <w:rFonts w:ascii="Arial" w:eastAsia="Times New Roman" w:hAnsi="Arial" w:cs="Arial"/>
                <w:color w:val="000000"/>
                <w:sz w:val="24"/>
                <w:szCs w:val="24"/>
                <w:lang w:eastAsia="en-GB"/>
              </w:rPr>
            </w:pPr>
            <w:r w:rsidRPr="00BA152C">
              <w:rPr>
                <w:rFonts w:ascii="Arial" w:eastAsia="Times New Roman" w:hAnsi="Arial" w:cs="Arial"/>
                <w:color w:val="000000"/>
                <w:sz w:val="24"/>
                <w:szCs w:val="24"/>
                <w:lang w:eastAsia="en-GB"/>
              </w:rPr>
              <w:t xml:space="preserve">In April 2020, NHS England launched the “Help us help you” national campaign to encourage the public to get care when they need it. This campaign was launched in response to the falling numbers of patients </w:t>
            </w:r>
            <w:r w:rsidR="00286A4C">
              <w:rPr>
                <w:rFonts w:ascii="Arial" w:eastAsia="Times New Roman" w:hAnsi="Arial" w:cs="Arial"/>
                <w:color w:val="000000"/>
                <w:sz w:val="24"/>
                <w:szCs w:val="24"/>
                <w:lang w:eastAsia="en-GB"/>
              </w:rPr>
              <w:t>accessing health services during the pandemic</w:t>
            </w:r>
            <w:r w:rsidR="001B15AA">
              <w:rPr>
                <w:rFonts w:ascii="Arial" w:eastAsia="Times New Roman" w:hAnsi="Arial" w:cs="Arial"/>
                <w:color w:val="000000"/>
                <w:sz w:val="24"/>
                <w:szCs w:val="24"/>
                <w:lang w:eastAsia="en-GB"/>
              </w:rPr>
              <w:t xml:space="preserve">, </w:t>
            </w:r>
            <w:r w:rsidR="00286A4C">
              <w:rPr>
                <w:rFonts w:ascii="Arial" w:eastAsia="Times New Roman" w:hAnsi="Arial" w:cs="Arial"/>
                <w:color w:val="000000"/>
                <w:sz w:val="24"/>
                <w:szCs w:val="24"/>
                <w:lang w:eastAsia="en-GB"/>
              </w:rPr>
              <w:t xml:space="preserve">more specifically in relation to cancer, a drop in the number of people </w:t>
            </w:r>
            <w:r w:rsidRPr="00BA152C">
              <w:rPr>
                <w:rFonts w:ascii="Arial" w:eastAsia="Times New Roman" w:hAnsi="Arial" w:cs="Arial"/>
                <w:color w:val="000000"/>
                <w:sz w:val="24"/>
                <w:szCs w:val="24"/>
                <w:lang w:eastAsia="en-GB"/>
              </w:rPr>
              <w:t>presenting at GP practices</w:t>
            </w:r>
            <w:r w:rsidR="00286A4C">
              <w:rPr>
                <w:rFonts w:ascii="Arial" w:eastAsia="Times New Roman" w:hAnsi="Arial" w:cs="Arial"/>
                <w:color w:val="000000"/>
                <w:sz w:val="24"/>
                <w:szCs w:val="24"/>
                <w:lang w:eastAsia="en-GB"/>
              </w:rPr>
              <w:t xml:space="preserve"> with suspected cancer </w:t>
            </w:r>
            <w:r w:rsidR="001B15AA">
              <w:rPr>
                <w:rFonts w:ascii="Arial" w:eastAsia="Times New Roman" w:hAnsi="Arial" w:cs="Arial"/>
                <w:color w:val="000000"/>
                <w:sz w:val="24"/>
                <w:szCs w:val="24"/>
                <w:lang w:eastAsia="en-GB"/>
              </w:rPr>
              <w:t xml:space="preserve">signs and </w:t>
            </w:r>
            <w:r w:rsidR="00286A4C">
              <w:rPr>
                <w:rFonts w:ascii="Arial" w:eastAsia="Times New Roman" w:hAnsi="Arial" w:cs="Arial"/>
                <w:color w:val="000000"/>
                <w:sz w:val="24"/>
                <w:szCs w:val="24"/>
                <w:lang w:eastAsia="en-GB"/>
              </w:rPr>
              <w:t>symptoms</w:t>
            </w:r>
            <w:r w:rsidR="006B3A0C">
              <w:rPr>
                <w:rFonts w:ascii="Arial" w:eastAsia="Times New Roman" w:hAnsi="Arial" w:cs="Arial"/>
                <w:color w:val="000000"/>
                <w:sz w:val="24"/>
                <w:szCs w:val="24"/>
                <w:lang w:eastAsia="en-GB"/>
              </w:rPr>
              <w:t xml:space="preserve"> and people attending for pre- planned hospital investigations</w:t>
            </w:r>
            <w:r w:rsidR="00286A4C">
              <w:rPr>
                <w:rFonts w:ascii="Arial" w:eastAsia="Times New Roman" w:hAnsi="Arial" w:cs="Arial"/>
                <w:color w:val="000000"/>
                <w:sz w:val="24"/>
                <w:szCs w:val="24"/>
                <w:lang w:eastAsia="en-GB"/>
              </w:rPr>
              <w:t>.</w:t>
            </w:r>
            <w:r w:rsidRPr="00BA152C">
              <w:rPr>
                <w:rFonts w:ascii="Arial" w:eastAsia="Times New Roman" w:hAnsi="Arial" w:cs="Arial"/>
                <w:color w:val="000000"/>
                <w:sz w:val="24"/>
                <w:szCs w:val="24"/>
                <w:lang w:eastAsia="en-GB"/>
              </w:rPr>
              <w:t xml:space="preserve"> </w:t>
            </w:r>
          </w:p>
          <w:p w:rsidR="00E860B0" w:rsidRPr="00C60E6C" w:rsidRDefault="00E860B0" w:rsidP="00B8770D">
            <w:pPr>
              <w:rPr>
                <w:rFonts w:ascii="Arial" w:hAnsi="Arial" w:cs="Arial"/>
                <w:sz w:val="24"/>
                <w:szCs w:val="24"/>
              </w:rPr>
            </w:pPr>
          </w:p>
        </w:tc>
      </w:tr>
      <w:tr w:rsidR="00E860B0" w:rsidRPr="00C60E6C" w:rsidTr="00B51A8E">
        <w:tc>
          <w:tcPr>
            <w:tcW w:w="1591" w:type="dxa"/>
          </w:tcPr>
          <w:p w:rsidR="00E860B0" w:rsidRPr="00AC753F" w:rsidRDefault="00A4256C" w:rsidP="00A4256C">
            <w:pPr>
              <w:rPr>
                <w:rFonts w:ascii="Arial" w:hAnsi="Arial" w:cs="Arial"/>
                <w:b/>
                <w:bCs/>
                <w:sz w:val="24"/>
                <w:szCs w:val="24"/>
              </w:rPr>
            </w:pPr>
            <w:r w:rsidRPr="00AC753F">
              <w:rPr>
                <w:rFonts w:ascii="Arial" w:hAnsi="Arial" w:cs="Arial"/>
                <w:b/>
                <w:bCs/>
                <w:sz w:val="24"/>
                <w:szCs w:val="24"/>
              </w:rPr>
              <w:t>The need</w:t>
            </w:r>
          </w:p>
        </w:tc>
        <w:tc>
          <w:tcPr>
            <w:tcW w:w="8260" w:type="dxa"/>
          </w:tcPr>
          <w:p w:rsidR="00907640" w:rsidRDefault="00907640" w:rsidP="00907640">
            <w:pPr>
              <w:rPr>
                <w:rFonts w:ascii="Arial" w:hAnsi="Arial" w:cs="Arial"/>
                <w:sz w:val="24"/>
                <w:szCs w:val="24"/>
              </w:rPr>
            </w:pPr>
            <w:r>
              <w:rPr>
                <w:rFonts w:ascii="Arial" w:hAnsi="Arial" w:cs="Arial"/>
                <w:sz w:val="24"/>
                <w:szCs w:val="24"/>
              </w:rPr>
              <w:t xml:space="preserve">To support the recovery of urgent </w:t>
            </w:r>
            <w:r w:rsidR="005666F8">
              <w:rPr>
                <w:rFonts w:ascii="Arial" w:hAnsi="Arial" w:cs="Arial"/>
                <w:sz w:val="24"/>
                <w:szCs w:val="24"/>
              </w:rPr>
              <w:t xml:space="preserve">cancer </w:t>
            </w:r>
            <w:r>
              <w:rPr>
                <w:rFonts w:ascii="Arial" w:hAnsi="Arial" w:cs="Arial"/>
                <w:sz w:val="24"/>
                <w:szCs w:val="24"/>
              </w:rPr>
              <w:t>referrals in the North East</w:t>
            </w:r>
            <w:r w:rsidR="005666F8">
              <w:rPr>
                <w:rFonts w:ascii="Arial" w:hAnsi="Arial" w:cs="Arial"/>
                <w:sz w:val="24"/>
                <w:szCs w:val="24"/>
              </w:rPr>
              <w:t xml:space="preserve"> &amp; North Cumbria</w:t>
            </w:r>
            <w:r>
              <w:rPr>
                <w:rFonts w:ascii="Arial" w:hAnsi="Arial" w:cs="Arial"/>
                <w:sz w:val="24"/>
                <w:szCs w:val="24"/>
              </w:rPr>
              <w:t xml:space="preserve"> and </w:t>
            </w:r>
            <w:r w:rsidR="005666F8">
              <w:rPr>
                <w:rFonts w:ascii="Arial" w:hAnsi="Arial" w:cs="Arial"/>
                <w:sz w:val="24"/>
                <w:szCs w:val="24"/>
              </w:rPr>
              <w:t>b</w:t>
            </w:r>
            <w:r w:rsidR="006B3A0C">
              <w:rPr>
                <w:rFonts w:ascii="Arial" w:hAnsi="Arial" w:cs="Arial"/>
                <w:sz w:val="24"/>
                <w:szCs w:val="24"/>
              </w:rPr>
              <w:t xml:space="preserve">uild on the work of the national “Help us help you” campaign. The Northern Cancer Alliance </w:t>
            </w:r>
            <w:r>
              <w:rPr>
                <w:rFonts w:ascii="Arial" w:hAnsi="Arial" w:cs="Arial"/>
                <w:sz w:val="24"/>
                <w:szCs w:val="24"/>
              </w:rPr>
              <w:t>made the decision</w:t>
            </w:r>
            <w:r w:rsidR="006B3A0C">
              <w:rPr>
                <w:rFonts w:ascii="Arial" w:hAnsi="Arial" w:cs="Arial"/>
                <w:sz w:val="24"/>
                <w:szCs w:val="24"/>
              </w:rPr>
              <w:t xml:space="preserve"> to develop a locally focussed campaign to encourage early presentation at the GP with potential signs and symptoms of cancer and restore public confidence when visiting a health care setting during the pandemic.  </w:t>
            </w:r>
          </w:p>
          <w:p w:rsidR="005666F8" w:rsidRPr="00C60E6C" w:rsidRDefault="005666F8" w:rsidP="00907640">
            <w:pPr>
              <w:rPr>
                <w:rFonts w:ascii="Arial" w:hAnsi="Arial" w:cs="Arial"/>
                <w:sz w:val="24"/>
                <w:szCs w:val="24"/>
              </w:rPr>
            </w:pPr>
          </w:p>
        </w:tc>
      </w:tr>
      <w:tr w:rsidR="00A4256C" w:rsidRPr="00C60E6C" w:rsidTr="00B51A8E">
        <w:tc>
          <w:tcPr>
            <w:tcW w:w="1591" w:type="dxa"/>
          </w:tcPr>
          <w:p w:rsidR="00A4256C" w:rsidRPr="003A39BD" w:rsidRDefault="00A4256C" w:rsidP="00A4256C">
            <w:pPr>
              <w:rPr>
                <w:rFonts w:ascii="Arial" w:hAnsi="Arial" w:cs="Arial"/>
                <w:b/>
                <w:bCs/>
                <w:sz w:val="24"/>
                <w:szCs w:val="24"/>
              </w:rPr>
            </w:pPr>
            <w:r w:rsidRPr="003A39BD">
              <w:rPr>
                <w:rFonts w:ascii="Arial" w:hAnsi="Arial" w:cs="Arial"/>
                <w:b/>
                <w:bCs/>
                <w:sz w:val="24"/>
                <w:szCs w:val="24"/>
              </w:rPr>
              <w:t>The solution</w:t>
            </w:r>
          </w:p>
        </w:tc>
        <w:tc>
          <w:tcPr>
            <w:tcW w:w="8260" w:type="dxa"/>
          </w:tcPr>
          <w:p w:rsidR="00907640" w:rsidRDefault="001151A5" w:rsidP="001151A5">
            <w:pPr>
              <w:contextualSpacing/>
              <w:rPr>
                <w:rFonts w:ascii="Arial" w:eastAsia="Times New Roman" w:hAnsi="Arial" w:cs="Arial"/>
                <w:color w:val="000000"/>
                <w:sz w:val="24"/>
                <w:szCs w:val="24"/>
                <w:lang w:eastAsia="en-GB"/>
              </w:rPr>
            </w:pPr>
            <w:r w:rsidRPr="001151A5">
              <w:rPr>
                <w:rFonts w:ascii="Arial" w:eastAsia="Times New Roman" w:hAnsi="Arial" w:cs="Arial"/>
                <w:color w:val="000000"/>
                <w:sz w:val="24"/>
                <w:szCs w:val="24"/>
                <w:lang w:eastAsia="en-GB"/>
              </w:rPr>
              <w:t xml:space="preserve">Key to all aspects of the Northern Cancer Alliance work plan is the effective involvement of the public. </w:t>
            </w:r>
            <w:r w:rsidR="00907640">
              <w:rPr>
                <w:rFonts w:ascii="Arial" w:eastAsia="Times New Roman" w:hAnsi="Arial" w:cs="Arial"/>
                <w:color w:val="000000"/>
                <w:sz w:val="24"/>
                <w:szCs w:val="24"/>
                <w:lang w:eastAsia="en-GB"/>
              </w:rPr>
              <w:t xml:space="preserve">The Alliance value </w:t>
            </w:r>
            <w:r w:rsidRPr="001151A5">
              <w:rPr>
                <w:rFonts w:ascii="Arial" w:eastAsia="Times New Roman" w:hAnsi="Arial" w:cs="Arial"/>
                <w:color w:val="000000"/>
                <w:sz w:val="24"/>
                <w:szCs w:val="24"/>
                <w:lang w:eastAsia="en-GB"/>
              </w:rPr>
              <w:t xml:space="preserve">to </w:t>
            </w:r>
            <w:r w:rsidR="00907640" w:rsidRPr="00907640">
              <w:rPr>
                <w:rFonts w:ascii="Arial" w:eastAsia="Times New Roman" w:hAnsi="Arial" w:cs="Arial"/>
                <w:i/>
                <w:iCs/>
                <w:color w:val="000000"/>
                <w:sz w:val="24"/>
                <w:szCs w:val="24"/>
                <w:lang w:eastAsia="en-GB"/>
              </w:rPr>
              <w:t>“</w:t>
            </w:r>
            <w:r w:rsidRPr="00907640">
              <w:rPr>
                <w:rFonts w:ascii="Arial" w:eastAsia="Times New Roman" w:hAnsi="Arial" w:cs="Arial"/>
                <w:i/>
                <w:iCs/>
                <w:color w:val="000000"/>
                <w:sz w:val="24"/>
                <w:szCs w:val="24"/>
                <w:lang w:eastAsia="en-GB"/>
              </w:rPr>
              <w:t xml:space="preserve">always involve </w:t>
            </w:r>
            <w:r w:rsidR="00B8770D" w:rsidRPr="00907640">
              <w:rPr>
                <w:rFonts w:ascii="Arial" w:eastAsia="Times New Roman" w:hAnsi="Arial" w:cs="Arial"/>
                <w:i/>
                <w:iCs/>
                <w:color w:val="000000"/>
                <w:sz w:val="24"/>
                <w:szCs w:val="24"/>
                <w:lang w:eastAsia="en-GB"/>
              </w:rPr>
              <w:t xml:space="preserve">the right </w:t>
            </w:r>
            <w:r w:rsidRPr="00907640">
              <w:rPr>
                <w:rFonts w:ascii="Arial" w:eastAsia="Times New Roman" w:hAnsi="Arial" w:cs="Arial"/>
                <w:i/>
                <w:iCs/>
                <w:color w:val="000000"/>
                <w:sz w:val="24"/>
                <w:szCs w:val="24"/>
                <w:lang w:eastAsia="en-GB"/>
              </w:rPr>
              <w:t>people</w:t>
            </w:r>
            <w:r w:rsidR="00907640" w:rsidRPr="00907640">
              <w:rPr>
                <w:rFonts w:ascii="Arial" w:eastAsia="Times New Roman" w:hAnsi="Arial" w:cs="Arial"/>
                <w:i/>
                <w:iCs/>
                <w:color w:val="000000"/>
                <w:sz w:val="24"/>
                <w:szCs w:val="24"/>
                <w:lang w:eastAsia="en-GB"/>
              </w:rPr>
              <w:t xml:space="preserve"> at the right time</w:t>
            </w:r>
            <w:r w:rsidR="00907640">
              <w:rPr>
                <w:rFonts w:ascii="Arial" w:eastAsia="Times New Roman" w:hAnsi="Arial" w:cs="Arial"/>
                <w:i/>
                <w:iCs/>
                <w:color w:val="000000"/>
                <w:sz w:val="24"/>
                <w:szCs w:val="24"/>
                <w:lang w:eastAsia="en-GB"/>
              </w:rPr>
              <w:t>”</w:t>
            </w:r>
            <w:r w:rsidRPr="00907640">
              <w:rPr>
                <w:rFonts w:ascii="Arial" w:eastAsia="Times New Roman" w:hAnsi="Arial" w:cs="Arial"/>
                <w:color w:val="000000"/>
                <w:sz w:val="24"/>
                <w:szCs w:val="24"/>
                <w:lang w:eastAsia="en-GB"/>
              </w:rPr>
              <w:t xml:space="preserve"> </w:t>
            </w:r>
            <w:r w:rsidRPr="001151A5">
              <w:rPr>
                <w:rFonts w:ascii="Arial" w:eastAsia="Times New Roman" w:hAnsi="Arial" w:cs="Arial"/>
                <w:color w:val="000000"/>
                <w:sz w:val="24"/>
                <w:szCs w:val="24"/>
                <w:lang w:eastAsia="en-GB"/>
              </w:rPr>
              <w:t>was a fundamental aspect of the design and delivery of the campaign</w:t>
            </w:r>
            <w:r w:rsidR="003C0165">
              <w:rPr>
                <w:rFonts w:ascii="Arial" w:eastAsia="Times New Roman" w:hAnsi="Arial" w:cs="Arial"/>
                <w:color w:val="000000"/>
                <w:sz w:val="24"/>
                <w:szCs w:val="24"/>
                <w:lang w:eastAsia="en-GB"/>
              </w:rPr>
              <w:t xml:space="preserve">. </w:t>
            </w:r>
            <w:r w:rsidR="00670AC3">
              <w:rPr>
                <w:rFonts w:ascii="Arial" w:eastAsia="Times New Roman" w:hAnsi="Arial" w:cs="Arial"/>
                <w:color w:val="000000"/>
                <w:sz w:val="24"/>
                <w:szCs w:val="24"/>
                <w:lang w:eastAsia="en-GB"/>
              </w:rPr>
              <w:t>With a focus on health inequalities</w:t>
            </w:r>
            <w:r w:rsidR="007C3A06">
              <w:rPr>
                <w:rFonts w:ascii="Arial" w:eastAsia="Times New Roman" w:hAnsi="Arial" w:cs="Arial"/>
                <w:color w:val="000000"/>
                <w:sz w:val="24"/>
                <w:szCs w:val="24"/>
                <w:lang w:eastAsia="en-GB"/>
              </w:rPr>
              <w:t>,</w:t>
            </w:r>
            <w:r w:rsidR="00670AC3">
              <w:rPr>
                <w:rFonts w:ascii="Arial" w:eastAsia="Times New Roman" w:hAnsi="Arial" w:cs="Arial"/>
                <w:color w:val="000000"/>
                <w:sz w:val="24"/>
                <w:szCs w:val="24"/>
                <w:lang w:eastAsia="en-GB"/>
              </w:rPr>
              <w:t xml:space="preserve"> the Cancer Alliance brought together </w:t>
            </w:r>
            <w:r w:rsidR="001B15AA">
              <w:rPr>
                <w:rFonts w:ascii="Arial" w:eastAsia="Times New Roman" w:hAnsi="Arial" w:cs="Arial"/>
                <w:color w:val="000000"/>
                <w:sz w:val="24"/>
                <w:szCs w:val="24"/>
                <w:lang w:eastAsia="en-GB"/>
              </w:rPr>
              <w:t>the Alliance Lay Representative</w:t>
            </w:r>
            <w:r w:rsidR="007C3A06">
              <w:rPr>
                <w:rFonts w:ascii="Arial" w:eastAsia="Times New Roman" w:hAnsi="Arial" w:cs="Arial"/>
                <w:color w:val="000000"/>
                <w:sz w:val="24"/>
                <w:szCs w:val="24"/>
                <w:lang w:eastAsia="en-GB"/>
              </w:rPr>
              <w:t>s</w:t>
            </w:r>
            <w:r w:rsidR="001B15AA">
              <w:rPr>
                <w:rFonts w:ascii="Arial" w:eastAsia="Times New Roman" w:hAnsi="Arial" w:cs="Arial"/>
                <w:color w:val="000000"/>
                <w:sz w:val="24"/>
                <w:szCs w:val="24"/>
                <w:lang w:eastAsia="en-GB"/>
              </w:rPr>
              <w:t xml:space="preserve">, </w:t>
            </w:r>
            <w:r w:rsidR="00670AC3">
              <w:rPr>
                <w:rFonts w:ascii="Arial" w:eastAsia="Times New Roman" w:hAnsi="Arial" w:cs="Arial"/>
                <w:color w:val="000000"/>
                <w:sz w:val="24"/>
                <w:szCs w:val="24"/>
                <w:lang w:eastAsia="en-GB"/>
              </w:rPr>
              <w:t>people with lived experience</w:t>
            </w:r>
            <w:r w:rsidR="007C3A06">
              <w:rPr>
                <w:rFonts w:ascii="Arial" w:eastAsia="Times New Roman" w:hAnsi="Arial" w:cs="Arial"/>
                <w:color w:val="000000"/>
                <w:sz w:val="24"/>
                <w:szCs w:val="24"/>
                <w:lang w:eastAsia="en-GB"/>
              </w:rPr>
              <w:t xml:space="preserve">, the </w:t>
            </w:r>
            <w:hyperlink r:id="rId12" w:history="1">
              <w:r w:rsidR="007C3A06" w:rsidRPr="007C3A06">
                <w:rPr>
                  <w:rStyle w:val="Hyperlink"/>
                  <w:rFonts w:ascii="Arial" w:eastAsia="Times New Roman" w:hAnsi="Arial" w:cs="Arial"/>
                  <w:sz w:val="24"/>
                  <w:szCs w:val="24"/>
                  <w:lang w:eastAsia="en-GB"/>
                </w:rPr>
                <w:t>Be Cancer Aware</w:t>
              </w:r>
            </w:hyperlink>
            <w:r w:rsidR="007C3A06">
              <w:rPr>
                <w:rFonts w:ascii="Arial" w:eastAsia="Times New Roman" w:hAnsi="Arial" w:cs="Arial"/>
                <w:color w:val="000000"/>
                <w:sz w:val="24"/>
                <w:szCs w:val="24"/>
                <w:lang w:eastAsia="en-GB"/>
              </w:rPr>
              <w:t xml:space="preserve"> team</w:t>
            </w:r>
            <w:r w:rsidR="00670AC3">
              <w:rPr>
                <w:rFonts w:ascii="Arial" w:eastAsia="Times New Roman" w:hAnsi="Arial" w:cs="Arial"/>
                <w:color w:val="000000"/>
                <w:sz w:val="24"/>
                <w:szCs w:val="24"/>
                <w:lang w:eastAsia="en-GB"/>
              </w:rPr>
              <w:t xml:space="preserve"> and community</w:t>
            </w:r>
            <w:r w:rsidR="00907640">
              <w:rPr>
                <w:rFonts w:ascii="Arial" w:eastAsia="Times New Roman" w:hAnsi="Arial" w:cs="Arial"/>
                <w:color w:val="000000"/>
                <w:sz w:val="24"/>
                <w:szCs w:val="24"/>
                <w:lang w:eastAsia="en-GB"/>
              </w:rPr>
              <w:t xml:space="preserve"> groups (e.g. </w:t>
            </w:r>
            <w:hyperlink r:id="rId13" w:history="1">
              <w:r w:rsidR="00907640" w:rsidRPr="00907640">
                <w:rPr>
                  <w:rStyle w:val="Hyperlink"/>
                  <w:rFonts w:ascii="Arial" w:eastAsia="Times New Roman" w:hAnsi="Arial" w:cs="Arial"/>
                  <w:sz w:val="24"/>
                  <w:szCs w:val="24"/>
                  <w:lang w:eastAsia="en-GB"/>
                </w:rPr>
                <w:t>NUR fitness</w:t>
              </w:r>
            </w:hyperlink>
            <w:r w:rsidR="00907640">
              <w:rPr>
                <w:rFonts w:ascii="Arial" w:eastAsia="Times New Roman" w:hAnsi="Arial" w:cs="Arial"/>
                <w:color w:val="000000"/>
                <w:sz w:val="24"/>
                <w:szCs w:val="24"/>
                <w:lang w:eastAsia="en-GB"/>
              </w:rPr>
              <w:t xml:space="preserve"> in Middlesbrough)</w:t>
            </w:r>
            <w:r w:rsidR="00670AC3">
              <w:rPr>
                <w:rFonts w:ascii="Arial" w:eastAsia="Times New Roman" w:hAnsi="Arial" w:cs="Arial"/>
                <w:color w:val="000000"/>
                <w:sz w:val="24"/>
                <w:szCs w:val="24"/>
                <w:lang w:eastAsia="en-GB"/>
              </w:rPr>
              <w:t xml:space="preserve"> to </w:t>
            </w:r>
            <w:r w:rsidR="007C3A06">
              <w:rPr>
                <w:rFonts w:ascii="Arial" w:eastAsia="Times New Roman" w:hAnsi="Arial" w:cs="Arial"/>
                <w:color w:val="000000"/>
                <w:sz w:val="24"/>
                <w:szCs w:val="24"/>
                <w:lang w:eastAsia="en-GB"/>
              </w:rPr>
              <w:t>coproduce</w:t>
            </w:r>
            <w:r w:rsidR="00670AC3">
              <w:rPr>
                <w:rFonts w:ascii="Arial" w:eastAsia="Times New Roman" w:hAnsi="Arial" w:cs="Arial"/>
                <w:color w:val="000000"/>
                <w:sz w:val="24"/>
                <w:szCs w:val="24"/>
                <w:lang w:eastAsia="en-GB"/>
              </w:rPr>
              <w:t xml:space="preserve"> the campaign. </w:t>
            </w:r>
          </w:p>
          <w:p w:rsidR="00907640" w:rsidRDefault="00907640" w:rsidP="001151A5">
            <w:pPr>
              <w:contextualSpacing/>
              <w:rPr>
                <w:rFonts w:ascii="Arial" w:eastAsia="Times New Roman" w:hAnsi="Arial" w:cs="Arial"/>
                <w:color w:val="000000"/>
                <w:sz w:val="24"/>
                <w:szCs w:val="24"/>
                <w:lang w:eastAsia="en-GB"/>
              </w:rPr>
            </w:pPr>
          </w:p>
          <w:p w:rsidR="001B15AA" w:rsidRDefault="006B3A0C" w:rsidP="001151A5">
            <w:pPr>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As well as promoting general signs and symptoms</w:t>
            </w:r>
            <w:r w:rsidR="007C3A0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the campaign focus</w:t>
            </w:r>
            <w:r w:rsidR="007C3A06">
              <w:rPr>
                <w:rFonts w:ascii="Arial" w:eastAsia="Times New Roman" w:hAnsi="Arial" w:cs="Arial"/>
                <w:color w:val="000000"/>
                <w:sz w:val="24"/>
                <w:szCs w:val="24"/>
                <w:lang w:eastAsia="en-GB"/>
              </w:rPr>
              <w:t>sed</w:t>
            </w:r>
            <w:r>
              <w:rPr>
                <w:rFonts w:ascii="Arial" w:eastAsia="Times New Roman" w:hAnsi="Arial" w:cs="Arial"/>
                <w:color w:val="000000"/>
                <w:sz w:val="24"/>
                <w:szCs w:val="24"/>
                <w:lang w:eastAsia="en-GB"/>
              </w:rPr>
              <w:t xml:space="preserve"> on the tumour groups</w:t>
            </w:r>
            <w:r w:rsidR="005666F8">
              <w:rPr>
                <w:rFonts w:ascii="Arial" w:eastAsia="Times New Roman" w:hAnsi="Arial" w:cs="Arial"/>
                <w:color w:val="000000"/>
                <w:sz w:val="24"/>
                <w:szCs w:val="24"/>
                <w:lang w:eastAsia="en-GB"/>
              </w:rPr>
              <w:t xml:space="preserve"> e.g. lung and urological cancers</w:t>
            </w:r>
            <w:r>
              <w:rPr>
                <w:rFonts w:ascii="Arial" w:eastAsia="Times New Roman" w:hAnsi="Arial" w:cs="Arial"/>
                <w:color w:val="000000"/>
                <w:sz w:val="24"/>
                <w:szCs w:val="24"/>
                <w:lang w:eastAsia="en-GB"/>
              </w:rPr>
              <w:t xml:space="preserve"> and </w:t>
            </w:r>
            <w:r w:rsidR="007C3A06">
              <w:rPr>
                <w:rFonts w:ascii="Arial" w:eastAsia="Times New Roman" w:hAnsi="Arial" w:cs="Arial"/>
                <w:color w:val="000000"/>
                <w:sz w:val="24"/>
                <w:szCs w:val="24"/>
                <w:lang w:eastAsia="en-GB"/>
              </w:rPr>
              <w:t xml:space="preserve">local </w:t>
            </w:r>
            <w:r>
              <w:rPr>
                <w:rFonts w:ascii="Arial" w:eastAsia="Times New Roman" w:hAnsi="Arial" w:cs="Arial"/>
                <w:color w:val="000000"/>
                <w:sz w:val="24"/>
                <w:szCs w:val="24"/>
                <w:lang w:eastAsia="en-GB"/>
              </w:rPr>
              <w:t>communities where recovery was slowest</w:t>
            </w:r>
            <w:r w:rsidR="007C3A06">
              <w:rPr>
                <w:rFonts w:ascii="Arial" w:eastAsia="Times New Roman" w:hAnsi="Arial" w:cs="Arial"/>
                <w:color w:val="000000"/>
                <w:sz w:val="24"/>
                <w:szCs w:val="24"/>
                <w:lang w:eastAsia="en-GB"/>
              </w:rPr>
              <w:t>. These were identified</w:t>
            </w:r>
            <w:r>
              <w:rPr>
                <w:rFonts w:ascii="Arial" w:eastAsia="Times New Roman" w:hAnsi="Arial" w:cs="Arial"/>
                <w:color w:val="000000"/>
                <w:sz w:val="24"/>
                <w:szCs w:val="24"/>
                <w:lang w:eastAsia="en-GB"/>
              </w:rPr>
              <w:t xml:space="preserve"> using </w:t>
            </w:r>
            <w:r w:rsidR="007C3A06">
              <w:rPr>
                <w:rFonts w:ascii="Arial" w:eastAsia="Times New Roman" w:hAnsi="Arial" w:cs="Arial"/>
                <w:color w:val="000000"/>
                <w:sz w:val="24"/>
                <w:szCs w:val="24"/>
                <w:lang w:eastAsia="en-GB"/>
              </w:rPr>
              <w:t xml:space="preserve">the </w:t>
            </w:r>
            <w:r>
              <w:rPr>
                <w:rFonts w:ascii="Arial" w:eastAsia="Times New Roman" w:hAnsi="Arial" w:cs="Arial"/>
                <w:color w:val="000000"/>
                <w:sz w:val="24"/>
                <w:szCs w:val="24"/>
                <w:lang w:eastAsia="en-GB"/>
              </w:rPr>
              <w:t>equity data packs from the National Cancer Programme.</w:t>
            </w:r>
          </w:p>
          <w:p w:rsidR="001B15AA" w:rsidRDefault="001B15AA" w:rsidP="001151A5">
            <w:pPr>
              <w:contextualSpacing/>
              <w:rPr>
                <w:rFonts w:ascii="Arial" w:eastAsia="Times New Roman" w:hAnsi="Arial" w:cs="Arial"/>
                <w:color w:val="000000"/>
                <w:sz w:val="24"/>
                <w:szCs w:val="24"/>
                <w:lang w:eastAsia="en-GB"/>
              </w:rPr>
            </w:pPr>
          </w:p>
          <w:p w:rsidR="007C3A06" w:rsidRDefault="006B3A0C" w:rsidP="001151A5">
            <w:pPr>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Involvement</w:t>
            </w:r>
            <w:r w:rsidR="001B15AA">
              <w:rPr>
                <w:rFonts w:ascii="Arial" w:eastAsia="Times New Roman" w:hAnsi="Arial" w:cs="Arial"/>
                <w:color w:val="000000"/>
                <w:sz w:val="24"/>
                <w:szCs w:val="24"/>
                <w:lang w:eastAsia="en-GB"/>
              </w:rPr>
              <w:t xml:space="preserve"> a</w:t>
            </w:r>
            <w:r w:rsidR="003C0165">
              <w:rPr>
                <w:rFonts w:ascii="Arial" w:eastAsia="Times New Roman" w:hAnsi="Arial" w:cs="Arial"/>
                <w:color w:val="000000"/>
                <w:sz w:val="24"/>
                <w:szCs w:val="24"/>
                <w:lang w:eastAsia="en-GB"/>
              </w:rPr>
              <w:t>ctivities were facilitated online using WhatsApp, Microsoft Teams, Zoom, or via telephone discussions</w:t>
            </w:r>
            <w:r w:rsidR="007C3A06">
              <w:rPr>
                <w:rFonts w:ascii="Arial" w:eastAsia="Times New Roman" w:hAnsi="Arial" w:cs="Arial"/>
                <w:color w:val="000000"/>
                <w:sz w:val="24"/>
                <w:szCs w:val="24"/>
                <w:lang w:eastAsia="en-GB"/>
              </w:rPr>
              <w:t>. These were</w:t>
            </w:r>
            <w:r w:rsidR="001B15AA">
              <w:rPr>
                <w:rFonts w:ascii="Arial" w:eastAsia="Times New Roman" w:hAnsi="Arial" w:cs="Arial"/>
                <w:color w:val="000000"/>
                <w:sz w:val="24"/>
                <w:szCs w:val="24"/>
                <w:lang w:eastAsia="en-GB"/>
              </w:rPr>
              <w:t xml:space="preserve"> carried out by </w:t>
            </w:r>
            <w:r w:rsidR="00BB7028">
              <w:rPr>
                <w:rFonts w:ascii="Arial" w:eastAsia="Times New Roman" w:hAnsi="Arial" w:cs="Arial"/>
                <w:color w:val="000000"/>
                <w:sz w:val="24"/>
                <w:szCs w:val="24"/>
                <w:lang w:eastAsia="en-GB"/>
              </w:rPr>
              <w:t xml:space="preserve">the Alliance directly or in partnership with community organisations who </w:t>
            </w:r>
            <w:r w:rsidR="001B15AA">
              <w:rPr>
                <w:rFonts w:ascii="Arial" w:eastAsia="Times New Roman" w:hAnsi="Arial" w:cs="Arial"/>
                <w:color w:val="000000"/>
                <w:sz w:val="24"/>
                <w:szCs w:val="24"/>
                <w:lang w:eastAsia="en-GB"/>
              </w:rPr>
              <w:t>utilised</w:t>
            </w:r>
            <w:r w:rsidR="00670AC3">
              <w:rPr>
                <w:rFonts w:ascii="Arial" w:eastAsia="Times New Roman" w:hAnsi="Arial" w:cs="Arial"/>
                <w:color w:val="000000"/>
                <w:sz w:val="24"/>
                <w:szCs w:val="24"/>
                <w:lang w:eastAsia="en-GB"/>
              </w:rPr>
              <w:t xml:space="preserve"> their own communication channels e.g. WhatsApp groups</w:t>
            </w:r>
            <w:r w:rsidR="001B15AA">
              <w:rPr>
                <w:rFonts w:ascii="Arial" w:eastAsia="Times New Roman" w:hAnsi="Arial" w:cs="Arial"/>
                <w:color w:val="000000"/>
                <w:sz w:val="24"/>
                <w:szCs w:val="24"/>
                <w:lang w:eastAsia="en-GB"/>
              </w:rPr>
              <w:t xml:space="preserve"> to work with community members</w:t>
            </w:r>
            <w:r w:rsidR="00670AC3">
              <w:rPr>
                <w:rFonts w:ascii="Arial" w:eastAsia="Times New Roman" w:hAnsi="Arial" w:cs="Arial"/>
                <w:color w:val="000000"/>
                <w:sz w:val="24"/>
                <w:szCs w:val="24"/>
                <w:lang w:eastAsia="en-GB"/>
              </w:rPr>
              <w:t>.</w:t>
            </w:r>
            <w:r w:rsidR="001B15AA">
              <w:rPr>
                <w:rFonts w:ascii="Arial" w:eastAsia="Times New Roman" w:hAnsi="Arial" w:cs="Arial"/>
                <w:color w:val="000000"/>
                <w:sz w:val="24"/>
                <w:szCs w:val="24"/>
                <w:lang w:eastAsia="en-GB"/>
              </w:rPr>
              <w:t xml:space="preserve"> </w:t>
            </w:r>
          </w:p>
          <w:p w:rsidR="007C3A06" w:rsidRDefault="007C3A06" w:rsidP="001151A5">
            <w:pPr>
              <w:contextualSpacing/>
              <w:rPr>
                <w:rFonts w:ascii="Arial" w:eastAsia="Times New Roman" w:hAnsi="Arial" w:cs="Arial"/>
                <w:color w:val="000000"/>
                <w:sz w:val="24"/>
                <w:szCs w:val="24"/>
                <w:lang w:eastAsia="en-GB"/>
              </w:rPr>
            </w:pPr>
          </w:p>
          <w:p w:rsidR="001151A5" w:rsidRDefault="006B3A0C" w:rsidP="001151A5">
            <w:pPr>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Involvement </w:t>
            </w:r>
            <w:r w:rsidR="007C3A06">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ctivities</w:t>
            </w:r>
            <w:r w:rsidR="001B15AA">
              <w:rPr>
                <w:rFonts w:ascii="Arial" w:eastAsia="Times New Roman" w:hAnsi="Arial" w:cs="Arial"/>
                <w:color w:val="000000"/>
                <w:sz w:val="24"/>
                <w:szCs w:val="24"/>
                <w:lang w:eastAsia="en-GB"/>
              </w:rPr>
              <w:t xml:space="preserve"> included:</w:t>
            </w:r>
          </w:p>
          <w:p w:rsidR="001151A5" w:rsidRPr="001151A5" w:rsidRDefault="001151A5" w:rsidP="001151A5">
            <w:pPr>
              <w:rPr>
                <w:rFonts w:ascii="Arial" w:eastAsia="Times New Roman" w:hAnsi="Arial" w:cs="Arial"/>
                <w:color w:val="000000"/>
                <w:sz w:val="24"/>
                <w:szCs w:val="24"/>
                <w:lang w:eastAsia="en-GB"/>
              </w:rPr>
            </w:pPr>
          </w:p>
          <w:p w:rsidR="001151A5" w:rsidRPr="001151A5" w:rsidRDefault="001151A5" w:rsidP="001151A5">
            <w:pPr>
              <w:numPr>
                <w:ilvl w:val="0"/>
                <w:numId w:val="17"/>
              </w:numPr>
              <w:contextualSpacing/>
              <w:rPr>
                <w:rFonts w:ascii="Arial" w:eastAsia="Times New Roman" w:hAnsi="Arial" w:cs="Arial"/>
                <w:color w:val="000000"/>
                <w:sz w:val="24"/>
                <w:szCs w:val="24"/>
                <w:lang w:eastAsia="en-GB"/>
              </w:rPr>
            </w:pPr>
            <w:r w:rsidRPr="001151A5">
              <w:rPr>
                <w:rFonts w:ascii="Arial" w:eastAsia="Times New Roman" w:hAnsi="Arial" w:cs="Arial"/>
                <w:color w:val="000000"/>
                <w:sz w:val="24"/>
                <w:szCs w:val="24"/>
                <w:lang w:eastAsia="en-GB"/>
              </w:rPr>
              <w:t xml:space="preserve">Peer to peer </w:t>
            </w:r>
            <w:proofErr w:type="gramStart"/>
            <w:r w:rsidRPr="001151A5">
              <w:rPr>
                <w:rFonts w:ascii="Arial" w:eastAsia="Times New Roman" w:hAnsi="Arial" w:cs="Arial"/>
                <w:color w:val="000000"/>
                <w:sz w:val="24"/>
                <w:szCs w:val="24"/>
                <w:lang w:eastAsia="en-GB"/>
              </w:rPr>
              <w:t>messaging;</w:t>
            </w:r>
            <w:proofErr w:type="gramEnd"/>
            <w:r w:rsidRPr="001151A5">
              <w:rPr>
                <w:rFonts w:ascii="Arial" w:eastAsia="Times New Roman" w:hAnsi="Arial" w:cs="Arial"/>
                <w:color w:val="000000"/>
                <w:sz w:val="24"/>
                <w:szCs w:val="24"/>
                <w:lang w:eastAsia="en-GB"/>
              </w:rPr>
              <w:t xml:space="preserve"> </w:t>
            </w:r>
          </w:p>
          <w:p w:rsidR="001151A5" w:rsidRPr="001151A5" w:rsidRDefault="001151A5" w:rsidP="001151A5">
            <w:pPr>
              <w:numPr>
                <w:ilvl w:val="1"/>
                <w:numId w:val="17"/>
              </w:numPr>
              <w:contextualSpacing/>
              <w:rPr>
                <w:rFonts w:ascii="Arial" w:eastAsia="Times New Roman" w:hAnsi="Arial" w:cs="Arial"/>
                <w:color w:val="000000"/>
                <w:sz w:val="24"/>
                <w:szCs w:val="24"/>
                <w:lang w:eastAsia="en-GB"/>
              </w:rPr>
            </w:pPr>
            <w:r w:rsidRPr="001151A5">
              <w:rPr>
                <w:rFonts w:ascii="Arial" w:eastAsia="Times New Roman" w:hAnsi="Arial" w:cs="Arial"/>
                <w:color w:val="000000"/>
                <w:sz w:val="24"/>
                <w:szCs w:val="24"/>
                <w:lang w:eastAsia="en-GB"/>
              </w:rPr>
              <w:t>the development of short films promoting the campaign messages made by people with lived experience and people with a learning disability</w:t>
            </w:r>
            <w:r w:rsidR="006B3A0C">
              <w:rPr>
                <w:rFonts w:ascii="Arial" w:eastAsia="Times New Roman" w:hAnsi="Arial" w:cs="Arial"/>
                <w:color w:val="000000"/>
                <w:sz w:val="24"/>
                <w:szCs w:val="24"/>
                <w:lang w:eastAsia="en-GB"/>
              </w:rPr>
              <w:t>.</w:t>
            </w:r>
            <w:r w:rsidR="00BB7028">
              <w:rPr>
                <w:rFonts w:ascii="Arial" w:eastAsia="Times New Roman" w:hAnsi="Arial" w:cs="Arial"/>
                <w:color w:val="000000"/>
                <w:sz w:val="24"/>
                <w:szCs w:val="24"/>
                <w:lang w:eastAsia="en-GB"/>
              </w:rPr>
              <w:t xml:space="preserve"> </w:t>
            </w:r>
          </w:p>
          <w:p w:rsidR="001151A5" w:rsidRDefault="001151A5" w:rsidP="001151A5">
            <w:pPr>
              <w:numPr>
                <w:ilvl w:val="1"/>
                <w:numId w:val="17"/>
              </w:numPr>
              <w:contextualSpacing/>
              <w:rPr>
                <w:rFonts w:ascii="Arial" w:eastAsia="Times New Roman" w:hAnsi="Arial" w:cs="Arial"/>
                <w:sz w:val="24"/>
                <w:szCs w:val="24"/>
                <w:lang w:eastAsia="en-GB"/>
              </w:rPr>
            </w:pPr>
            <w:r w:rsidRPr="00F40542">
              <w:rPr>
                <w:rFonts w:ascii="Arial" w:eastAsia="Times New Roman" w:hAnsi="Arial" w:cs="Arial"/>
                <w:sz w:val="24"/>
                <w:szCs w:val="24"/>
                <w:lang w:eastAsia="en-GB"/>
              </w:rPr>
              <w:t xml:space="preserve">the development of short films made by people from </w:t>
            </w:r>
            <w:r w:rsidR="00DE3BA7" w:rsidRPr="00F40542">
              <w:rPr>
                <w:rFonts w:ascii="Arial" w:eastAsia="Times New Roman" w:hAnsi="Arial" w:cs="Arial"/>
                <w:sz w:val="24"/>
                <w:szCs w:val="24"/>
                <w:lang w:eastAsia="en-GB"/>
              </w:rPr>
              <w:t>our</w:t>
            </w:r>
            <w:r w:rsidRPr="00F40542">
              <w:rPr>
                <w:rFonts w:ascii="Arial" w:eastAsia="Times New Roman" w:hAnsi="Arial" w:cs="Arial"/>
                <w:sz w:val="24"/>
                <w:szCs w:val="24"/>
                <w:lang w:eastAsia="en-GB"/>
              </w:rPr>
              <w:t xml:space="preserve"> BAME communit</w:t>
            </w:r>
            <w:r w:rsidR="00DE3BA7" w:rsidRPr="00F40542">
              <w:rPr>
                <w:rFonts w:ascii="Arial" w:eastAsia="Times New Roman" w:hAnsi="Arial" w:cs="Arial"/>
                <w:sz w:val="24"/>
                <w:szCs w:val="24"/>
                <w:lang w:eastAsia="en-GB"/>
              </w:rPr>
              <w:t xml:space="preserve">ies, </w:t>
            </w:r>
            <w:r w:rsidRPr="00F40542">
              <w:rPr>
                <w:rFonts w:ascii="Arial" w:eastAsia="Times New Roman" w:hAnsi="Arial" w:cs="Arial"/>
                <w:sz w:val="24"/>
                <w:szCs w:val="24"/>
                <w:lang w:eastAsia="en-GB"/>
              </w:rPr>
              <w:t xml:space="preserve">produced in variety of different languages and dialects. </w:t>
            </w:r>
            <w:r w:rsidR="00E0380C" w:rsidRPr="00F40542">
              <w:rPr>
                <w:rFonts w:ascii="Arial" w:eastAsia="Times New Roman" w:hAnsi="Arial" w:cs="Arial"/>
                <w:sz w:val="24"/>
                <w:szCs w:val="24"/>
                <w:lang w:eastAsia="en-GB"/>
              </w:rPr>
              <w:t xml:space="preserve">  </w:t>
            </w:r>
          </w:p>
          <w:p w:rsidR="00F40542" w:rsidRPr="00F40542" w:rsidRDefault="00F40542" w:rsidP="00F40542">
            <w:pPr>
              <w:ind w:left="1080"/>
              <w:contextualSpacing/>
              <w:rPr>
                <w:rFonts w:ascii="Arial" w:eastAsia="Times New Roman" w:hAnsi="Arial" w:cs="Arial"/>
                <w:sz w:val="24"/>
                <w:szCs w:val="24"/>
                <w:lang w:eastAsia="en-GB"/>
              </w:rPr>
            </w:pPr>
            <w:r w:rsidRPr="008A20D8">
              <w:rPr>
                <w:rFonts w:ascii="Arial" w:eastAsia="Times New Roman" w:hAnsi="Arial" w:cs="Arial"/>
                <w:sz w:val="24"/>
                <w:szCs w:val="24"/>
                <w:lang w:eastAsia="en-GB"/>
              </w:rPr>
              <w:t xml:space="preserve">(the short films are available from the link in the </w:t>
            </w:r>
            <w:hyperlink w:anchor="filmresources" w:history="1">
              <w:r w:rsidRPr="008A20D8">
                <w:rPr>
                  <w:rStyle w:val="Hyperlink"/>
                  <w:rFonts w:ascii="Arial" w:eastAsia="Times New Roman" w:hAnsi="Arial" w:cs="Arial"/>
                  <w:sz w:val="24"/>
                  <w:szCs w:val="24"/>
                  <w:lang w:eastAsia="en-GB"/>
                </w:rPr>
                <w:t>resources section</w:t>
              </w:r>
            </w:hyperlink>
            <w:r w:rsidRPr="008A20D8">
              <w:rPr>
                <w:rFonts w:ascii="Arial" w:eastAsia="Times New Roman" w:hAnsi="Arial" w:cs="Arial"/>
                <w:sz w:val="24"/>
                <w:szCs w:val="24"/>
                <w:lang w:eastAsia="en-GB"/>
              </w:rPr>
              <w:t>)</w:t>
            </w:r>
          </w:p>
          <w:p w:rsidR="001151A5" w:rsidRPr="001151A5" w:rsidRDefault="001151A5" w:rsidP="001151A5">
            <w:pPr>
              <w:numPr>
                <w:ilvl w:val="0"/>
                <w:numId w:val="17"/>
              </w:numPr>
              <w:contextualSpacing/>
              <w:rPr>
                <w:rFonts w:ascii="Arial" w:eastAsia="Times New Roman" w:hAnsi="Arial" w:cs="Arial"/>
                <w:color w:val="000000"/>
                <w:sz w:val="24"/>
                <w:szCs w:val="24"/>
                <w:lang w:eastAsia="en-GB"/>
              </w:rPr>
            </w:pPr>
            <w:r w:rsidRPr="001151A5">
              <w:rPr>
                <w:rFonts w:ascii="Arial" w:eastAsia="Times New Roman" w:hAnsi="Arial" w:cs="Arial"/>
                <w:color w:val="000000"/>
                <w:sz w:val="24"/>
                <w:szCs w:val="24"/>
                <w:lang w:eastAsia="en-GB"/>
              </w:rPr>
              <w:t xml:space="preserve">Development of hard copy </w:t>
            </w:r>
            <w:hyperlink r:id="rId14" w:history="1">
              <w:r w:rsidR="003C0165" w:rsidRPr="007C3A06">
                <w:rPr>
                  <w:rStyle w:val="Hyperlink"/>
                  <w:rFonts w:ascii="Arial" w:eastAsia="Times New Roman" w:hAnsi="Arial" w:cs="Arial"/>
                  <w:sz w:val="24"/>
                  <w:szCs w:val="24"/>
                  <w:lang w:eastAsia="en-GB"/>
                </w:rPr>
                <w:t xml:space="preserve">patient </w:t>
              </w:r>
              <w:r w:rsidRPr="007C3A06">
                <w:rPr>
                  <w:rStyle w:val="Hyperlink"/>
                  <w:rFonts w:ascii="Arial" w:eastAsia="Times New Roman" w:hAnsi="Arial" w:cs="Arial"/>
                  <w:sz w:val="24"/>
                  <w:szCs w:val="24"/>
                  <w:lang w:eastAsia="en-GB"/>
                </w:rPr>
                <w:t>information</w:t>
              </w:r>
            </w:hyperlink>
            <w:r w:rsidR="00CF6D3A">
              <w:rPr>
                <w:rFonts w:ascii="Arial" w:eastAsia="Times New Roman" w:hAnsi="Arial" w:cs="Arial"/>
                <w:color w:val="000000"/>
                <w:sz w:val="24"/>
                <w:szCs w:val="24"/>
                <w:lang w:eastAsia="en-GB"/>
              </w:rPr>
              <w:t xml:space="preserve"> </w:t>
            </w:r>
            <w:r w:rsidR="00B8770D">
              <w:rPr>
                <w:rFonts w:ascii="Arial" w:eastAsia="Times New Roman" w:hAnsi="Arial" w:cs="Arial"/>
                <w:color w:val="000000"/>
                <w:sz w:val="24"/>
                <w:szCs w:val="24"/>
                <w:lang w:eastAsia="en-GB"/>
              </w:rPr>
              <w:t>by the Northern Cancer Alliance Lay Representatives</w:t>
            </w:r>
            <w:r w:rsidR="006B3A0C">
              <w:rPr>
                <w:rFonts w:ascii="Arial" w:eastAsia="Times New Roman" w:hAnsi="Arial" w:cs="Arial"/>
                <w:color w:val="000000"/>
                <w:sz w:val="24"/>
                <w:szCs w:val="24"/>
                <w:lang w:eastAsia="en-GB"/>
              </w:rPr>
              <w:t>,</w:t>
            </w:r>
            <w:r w:rsidR="003C0165">
              <w:rPr>
                <w:rFonts w:ascii="Arial" w:eastAsia="Times New Roman" w:hAnsi="Arial" w:cs="Arial"/>
                <w:color w:val="000000"/>
                <w:sz w:val="24"/>
                <w:szCs w:val="24"/>
                <w:lang w:eastAsia="en-GB"/>
              </w:rPr>
              <w:t xml:space="preserve"> </w:t>
            </w:r>
            <w:r w:rsidRPr="001151A5">
              <w:rPr>
                <w:rFonts w:ascii="Arial" w:eastAsia="Times New Roman" w:hAnsi="Arial" w:cs="Arial"/>
                <w:color w:val="000000"/>
                <w:sz w:val="24"/>
                <w:szCs w:val="24"/>
                <w:lang w:eastAsia="en-GB"/>
              </w:rPr>
              <w:t>rais</w:t>
            </w:r>
            <w:r w:rsidR="003C0165">
              <w:rPr>
                <w:rFonts w:ascii="Arial" w:eastAsia="Times New Roman" w:hAnsi="Arial" w:cs="Arial"/>
                <w:color w:val="000000"/>
                <w:sz w:val="24"/>
                <w:szCs w:val="24"/>
                <w:lang w:eastAsia="en-GB"/>
              </w:rPr>
              <w:t>ing</w:t>
            </w:r>
            <w:r w:rsidRPr="001151A5">
              <w:rPr>
                <w:rFonts w:ascii="Arial" w:eastAsia="Times New Roman" w:hAnsi="Arial" w:cs="Arial"/>
                <w:color w:val="000000"/>
                <w:sz w:val="24"/>
                <w:szCs w:val="24"/>
                <w:lang w:eastAsia="en-GB"/>
              </w:rPr>
              <w:t xml:space="preserve"> awareness of the potential signs and symptoms of cancer and the importance of </w:t>
            </w:r>
            <w:r w:rsidR="001B15AA">
              <w:rPr>
                <w:rFonts w:ascii="Arial" w:eastAsia="Times New Roman" w:hAnsi="Arial" w:cs="Arial"/>
                <w:color w:val="000000"/>
                <w:sz w:val="24"/>
                <w:szCs w:val="24"/>
                <w:lang w:eastAsia="en-GB"/>
              </w:rPr>
              <w:t>taking up screening invitations</w:t>
            </w:r>
            <w:r w:rsidRPr="001151A5">
              <w:rPr>
                <w:rFonts w:ascii="Arial" w:eastAsia="Times New Roman" w:hAnsi="Arial" w:cs="Arial"/>
                <w:color w:val="000000"/>
                <w:sz w:val="24"/>
                <w:szCs w:val="24"/>
                <w:lang w:eastAsia="en-GB"/>
              </w:rPr>
              <w:t>.</w:t>
            </w:r>
            <w:r w:rsidR="00CF6D3A">
              <w:rPr>
                <w:rFonts w:ascii="Arial" w:eastAsia="Times New Roman" w:hAnsi="Arial" w:cs="Arial"/>
                <w:color w:val="000000"/>
                <w:sz w:val="24"/>
                <w:szCs w:val="24"/>
                <w:lang w:eastAsia="en-GB"/>
              </w:rPr>
              <w:t xml:space="preserve"> </w:t>
            </w:r>
          </w:p>
          <w:p w:rsidR="003C0165" w:rsidRDefault="00B8770D" w:rsidP="007C3A06">
            <w:pPr>
              <w:numPr>
                <w:ilvl w:val="0"/>
                <w:numId w:val="17"/>
              </w:numPr>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Involvement of a Northern Cancer Alliance Lay</w:t>
            </w:r>
            <w:r w:rsidR="00DE3BA7">
              <w:rPr>
                <w:rFonts w:ascii="Arial" w:eastAsia="Times New Roman" w:hAnsi="Arial" w:cs="Arial"/>
                <w:color w:val="000000"/>
                <w:sz w:val="24"/>
                <w:szCs w:val="24"/>
                <w:lang w:eastAsia="en-GB"/>
              </w:rPr>
              <w:t xml:space="preserve"> Representative</w:t>
            </w:r>
            <w:r>
              <w:rPr>
                <w:rFonts w:ascii="Arial" w:eastAsia="Times New Roman" w:hAnsi="Arial" w:cs="Arial"/>
                <w:color w:val="000000"/>
                <w:sz w:val="24"/>
                <w:szCs w:val="24"/>
                <w:lang w:eastAsia="en-GB"/>
              </w:rPr>
              <w:t xml:space="preserve"> </w:t>
            </w:r>
            <w:r w:rsidR="00CF6D3A">
              <w:rPr>
                <w:rFonts w:ascii="Arial" w:eastAsia="Times New Roman" w:hAnsi="Arial" w:cs="Arial"/>
                <w:color w:val="000000"/>
                <w:sz w:val="24"/>
                <w:szCs w:val="24"/>
                <w:lang w:eastAsia="en-GB"/>
              </w:rPr>
              <w:t xml:space="preserve">in the communications group who </w:t>
            </w:r>
            <w:r w:rsidR="00BB7028">
              <w:rPr>
                <w:rFonts w:ascii="Arial" w:eastAsia="Times New Roman" w:hAnsi="Arial" w:cs="Arial"/>
                <w:color w:val="000000"/>
                <w:sz w:val="24"/>
                <w:szCs w:val="24"/>
                <w:lang w:eastAsia="en-GB"/>
              </w:rPr>
              <w:t xml:space="preserve">oversaw the development and implementation of the campaign, </w:t>
            </w:r>
            <w:r w:rsidR="00CF6D3A">
              <w:rPr>
                <w:rFonts w:ascii="Arial" w:eastAsia="Times New Roman" w:hAnsi="Arial" w:cs="Arial"/>
                <w:color w:val="000000"/>
                <w:sz w:val="24"/>
                <w:szCs w:val="24"/>
                <w:lang w:eastAsia="en-GB"/>
              </w:rPr>
              <w:t>produced the communications pla</w:t>
            </w:r>
            <w:r w:rsidR="00BB7028">
              <w:rPr>
                <w:rFonts w:ascii="Arial" w:eastAsia="Times New Roman" w:hAnsi="Arial" w:cs="Arial"/>
                <w:color w:val="000000"/>
                <w:sz w:val="24"/>
                <w:szCs w:val="24"/>
                <w:lang w:eastAsia="en-GB"/>
              </w:rPr>
              <w:t>n and</w:t>
            </w:r>
            <w:r w:rsidR="00BB7028" w:rsidRPr="001151A5">
              <w:rPr>
                <w:rFonts w:ascii="Arial" w:eastAsia="Times New Roman" w:hAnsi="Arial" w:cs="Arial"/>
                <w:color w:val="000000"/>
                <w:sz w:val="24"/>
                <w:szCs w:val="24"/>
                <w:lang w:eastAsia="en-GB"/>
              </w:rPr>
              <w:t xml:space="preserve"> </w:t>
            </w:r>
            <w:r w:rsidR="00BB7028">
              <w:rPr>
                <w:rFonts w:ascii="Arial" w:eastAsia="Times New Roman" w:hAnsi="Arial" w:cs="Arial"/>
                <w:color w:val="000000"/>
                <w:sz w:val="24"/>
                <w:szCs w:val="24"/>
                <w:lang w:eastAsia="en-GB"/>
              </w:rPr>
              <w:t>d</w:t>
            </w:r>
            <w:r w:rsidR="00BB7028" w:rsidRPr="001151A5">
              <w:rPr>
                <w:rFonts w:ascii="Arial" w:eastAsia="Times New Roman" w:hAnsi="Arial" w:cs="Arial"/>
                <w:color w:val="000000"/>
                <w:sz w:val="24"/>
                <w:szCs w:val="24"/>
                <w:lang w:eastAsia="en-GB"/>
              </w:rPr>
              <w:t>evelo</w:t>
            </w:r>
            <w:r w:rsidR="001B15AA">
              <w:rPr>
                <w:rFonts w:ascii="Arial" w:eastAsia="Times New Roman" w:hAnsi="Arial" w:cs="Arial"/>
                <w:color w:val="000000"/>
                <w:sz w:val="24"/>
                <w:szCs w:val="24"/>
                <w:lang w:eastAsia="en-GB"/>
              </w:rPr>
              <w:t>ped</w:t>
            </w:r>
            <w:r w:rsidR="00BB7028" w:rsidRPr="001151A5">
              <w:rPr>
                <w:rFonts w:ascii="Arial" w:eastAsia="Times New Roman" w:hAnsi="Arial" w:cs="Arial"/>
                <w:color w:val="000000"/>
                <w:sz w:val="24"/>
                <w:szCs w:val="24"/>
                <w:lang w:eastAsia="en-GB"/>
              </w:rPr>
              <w:t xml:space="preserve"> </w:t>
            </w:r>
            <w:hyperlink r:id="rId15" w:history="1">
              <w:r w:rsidR="00BB7028" w:rsidRPr="007C3A06">
                <w:rPr>
                  <w:rStyle w:val="Hyperlink"/>
                  <w:rFonts w:ascii="Arial" w:eastAsia="Times New Roman" w:hAnsi="Arial" w:cs="Arial"/>
                  <w:sz w:val="24"/>
                  <w:szCs w:val="24"/>
                  <w:lang w:eastAsia="en-GB"/>
                </w:rPr>
                <w:t>HUHY campaign webpages</w:t>
              </w:r>
            </w:hyperlink>
            <w:r w:rsidR="007C3A06">
              <w:rPr>
                <w:rFonts w:ascii="Arial" w:eastAsia="Times New Roman" w:hAnsi="Arial" w:cs="Arial"/>
                <w:color w:val="000000"/>
                <w:sz w:val="24"/>
                <w:szCs w:val="24"/>
                <w:lang w:eastAsia="en-GB"/>
              </w:rPr>
              <w:t>.</w:t>
            </w:r>
          </w:p>
          <w:p w:rsidR="007C3A06" w:rsidRDefault="007C3A06" w:rsidP="007C3A06">
            <w:pPr>
              <w:ind w:left="360"/>
              <w:contextualSpacing/>
              <w:rPr>
                <w:rFonts w:ascii="Arial" w:eastAsia="Times New Roman" w:hAnsi="Arial" w:cs="Arial"/>
                <w:color w:val="000000"/>
                <w:sz w:val="24"/>
                <w:szCs w:val="24"/>
                <w:lang w:eastAsia="en-GB"/>
              </w:rPr>
            </w:pPr>
          </w:p>
          <w:p w:rsidR="00A4256C" w:rsidRDefault="00CF6D3A" w:rsidP="005666F8">
            <w:pPr>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accessibility of informat</w:t>
            </w:r>
            <w:r w:rsidR="001B15AA">
              <w:rPr>
                <w:rFonts w:ascii="Arial" w:eastAsia="Times New Roman" w:hAnsi="Arial" w:cs="Arial"/>
                <w:color w:val="000000"/>
                <w:sz w:val="24"/>
                <w:szCs w:val="24"/>
                <w:lang w:eastAsia="en-GB"/>
              </w:rPr>
              <w:t>ion</w:t>
            </w:r>
            <w:r>
              <w:rPr>
                <w:rFonts w:ascii="Arial" w:eastAsia="Times New Roman" w:hAnsi="Arial" w:cs="Arial"/>
                <w:color w:val="000000"/>
                <w:sz w:val="24"/>
                <w:szCs w:val="24"/>
                <w:lang w:eastAsia="en-GB"/>
              </w:rPr>
              <w:t xml:space="preserve"> was a very important element of the campaign</w:t>
            </w:r>
            <w:r w:rsidR="001B15AA">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in particular </w:t>
            </w:r>
            <w:r w:rsidR="001151A5" w:rsidRPr="001151A5">
              <w:rPr>
                <w:rFonts w:ascii="Arial" w:eastAsia="Times New Roman" w:hAnsi="Arial" w:cs="Arial"/>
                <w:color w:val="000000"/>
                <w:sz w:val="24"/>
                <w:szCs w:val="24"/>
                <w:lang w:eastAsia="en-GB"/>
              </w:rPr>
              <w:t xml:space="preserve">the issue of digital poverty and language barriers. In order to reach as many people as possible, </w:t>
            </w:r>
            <w:r>
              <w:rPr>
                <w:rFonts w:ascii="Arial" w:eastAsia="Times New Roman" w:hAnsi="Arial" w:cs="Arial"/>
                <w:color w:val="000000"/>
                <w:sz w:val="24"/>
                <w:szCs w:val="24"/>
                <w:lang w:eastAsia="en-GB"/>
              </w:rPr>
              <w:t>the Alliance</w:t>
            </w:r>
            <w:r w:rsidR="001151A5" w:rsidRPr="001151A5">
              <w:rPr>
                <w:rFonts w:ascii="Arial" w:eastAsia="Times New Roman" w:hAnsi="Arial" w:cs="Arial"/>
                <w:color w:val="000000"/>
                <w:sz w:val="24"/>
                <w:szCs w:val="24"/>
                <w:lang w:eastAsia="en-GB"/>
              </w:rPr>
              <w:t xml:space="preserve"> wanted to ensure that the campaign resources did not rely wholly on digital communication channels. To address this</w:t>
            </w:r>
            <w:r w:rsidR="003C0165">
              <w:rPr>
                <w:rFonts w:ascii="Arial" w:eastAsia="Times New Roman" w:hAnsi="Arial" w:cs="Arial"/>
                <w:color w:val="000000"/>
                <w:sz w:val="24"/>
                <w:szCs w:val="24"/>
                <w:lang w:eastAsia="en-GB"/>
              </w:rPr>
              <w:t xml:space="preserve"> issue</w:t>
            </w:r>
            <w:r w:rsidR="001151A5" w:rsidRPr="001151A5">
              <w:rPr>
                <w:rFonts w:ascii="Arial" w:eastAsia="Times New Roman" w:hAnsi="Arial" w:cs="Arial"/>
                <w:color w:val="000000"/>
                <w:sz w:val="24"/>
                <w:szCs w:val="24"/>
                <w:lang w:eastAsia="en-GB"/>
              </w:rPr>
              <w:t xml:space="preserve"> 48,000</w:t>
            </w:r>
            <w:r w:rsidR="003C0165">
              <w:rPr>
                <w:rFonts w:ascii="Arial" w:eastAsia="Times New Roman" w:hAnsi="Arial" w:cs="Arial"/>
                <w:color w:val="000000"/>
                <w:sz w:val="24"/>
                <w:szCs w:val="24"/>
                <w:lang w:eastAsia="en-GB"/>
              </w:rPr>
              <w:t xml:space="preserve"> of the printed</w:t>
            </w:r>
            <w:r w:rsidR="001151A5" w:rsidRPr="001151A5">
              <w:rPr>
                <w:rFonts w:ascii="Arial" w:eastAsia="Times New Roman" w:hAnsi="Arial" w:cs="Arial"/>
                <w:color w:val="000000"/>
                <w:sz w:val="24"/>
                <w:szCs w:val="24"/>
                <w:lang w:eastAsia="en-GB"/>
              </w:rPr>
              <w:t xml:space="preserve"> patient information</w:t>
            </w:r>
            <w:r w:rsidR="003C0165">
              <w:rPr>
                <w:rFonts w:ascii="Arial" w:eastAsia="Times New Roman" w:hAnsi="Arial" w:cs="Arial"/>
                <w:color w:val="000000"/>
                <w:sz w:val="24"/>
                <w:szCs w:val="24"/>
                <w:lang w:eastAsia="en-GB"/>
              </w:rPr>
              <w:t xml:space="preserve"> leaflets</w:t>
            </w:r>
            <w:r w:rsidR="00452295">
              <w:rPr>
                <w:rFonts w:ascii="Arial" w:eastAsia="Times New Roman" w:hAnsi="Arial" w:cs="Arial"/>
                <w:color w:val="000000"/>
                <w:sz w:val="24"/>
                <w:szCs w:val="24"/>
                <w:lang w:eastAsia="en-GB"/>
              </w:rPr>
              <w:t xml:space="preserve"> produced by the Alliance Lay representatives</w:t>
            </w:r>
            <w:r>
              <w:rPr>
                <w:rFonts w:ascii="Arial" w:eastAsia="Times New Roman" w:hAnsi="Arial" w:cs="Arial"/>
                <w:color w:val="000000"/>
                <w:sz w:val="24"/>
                <w:szCs w:val="24"/>
                <w:lang w:eastAsia="en-GB"/>
              </w:rPr>
              <w:t xml:space="preserve"> </w:t>
            </w:r>
            <w:r w:rsidR="007C3A06">
              <w:rPr>
                <w:rFonts w:ascii="Arial" w:eastAsia="Times New Roman" w:hAnsi="Arial" w:cs="Arial"/>
                <w:color w:val="000000"/>
                <w:sz w:val="24"/>
                <w:szCs w:val="24"/>
                <w:lang w:eastAsia="en-GB"/>
              </w:rPr>
              <w:t xml:space="preserve">and </w:t>
            </w:r>
            <w:hyperlink r:id="rId16" w:history="1">
              <w:r w:rsidR="007C3A06" w:rsidRPr="007C3A06">
                <w:rPr>
                  <w:rStyle w:val="Hyperlink"/>
                  <w:rFonts w:ascii="Arial" w:eastAsia="Times New Roman" w:hAnsi="Arial" w:cs="Arial"/>
                  <w:sz w:val="24"/>
                  <w:szCs w:val="24"/>
                  <w:lang w:eastAsia="en-GB"/>
                </w:rPr>
                <w:t>magazines</w:t>
              </w:r>
            </w:hyperlink>
            <w:r w:rsidR="007C3A0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w</w:t>
            </w:r>
            <w:r w:rsidR="003C0165">
              <w:rPr>
                <w:rFonts w:ascii="Arial" w:eastAsia="Times New Roman" w:hAnsi="Arial" w:cs="Arial"/>
                <w:color w:val="000000"/>
                <w:sz w:val="24"/>
                <w:szCs w:val="24"/>
                <w:lang w:eastAsia="en-GB"/>
              </w:rPr>
              <w:t>ere</w:t>
            </w:r>
            <w:r>
              <w:rPr>
                <w:rFonts w:ascii="Arial" w:eastAsia="Times New Roman" w:hAnsi="Arial" w:cs="Arial"/>
                <w:color w:val="000000"/>
                <w:sz w:val="24"/>
                <w:szCs w:val="24"/>
                <w:lang w:eastAsia="en-GB"/>
              </w:rPr>
              <w:t xml:space="preserve"> distributed</w:t>
            </w:r>
            <w:r w:rsidR="001151A5" w:rsidRPr="001151A5">
              <w:rPr>
                <w:rFonts w:ascii="Arial" w:eastAsia="Times New Roman" w:hAnsi="Arial" w:cs="Arial"/>
                <w:color w:val="000000"/>
                <w:sz w:val="24"/>
                <w:szCs w:val="24"/>
                <w:lang w:eastAsia="en-GB"/>
              </w:rPr>
              <w:t xml:space="preserve"> via food banks</w:t>
            </w:r>
            <w:r w:rsidR="001B15AA">
              <w:rPr>
                <w:rFonts w:ascii="Arial" w:eastAsia="Times New Roman" w:hAnsi="Arial" w:cs="Arial"/>
                <w:color w:val="000000"/>
                <w:sz w:val="24"/>
                <w:szCs w:val="24"/>
                <w:lang w:eastAsia="en-GB"/>
              </w:rPr>
              <w:t>, food box delivery programmes</w:t>
            </w:r>
            <w:r w:rsidR="001151A5" w:rsidRPr="001151A5">
              <w:rPr>
                <w:rFonts w:ascii="Arial" w:eastAsia="Times New Roman" w:hAnsi="Arial" w:cs="Arial"/>
                <w:color w:val="000000"/>
                <w:sz w:val="24"/>
                <w:szCs w:val="24"/>
                <w:lang w:eastAsia="en-GB"/>
              </w:rPr>
              <w:t xml:space="preserve"> and other key locations in </w:t>
            </w:r>
            <w:r w:rsidR="003C0165">
              <w:rPr>
                <w:rFonts w:ascii="Arial" w:eastAsia="Times New Roman" w:hAnsi="Arial" w:cs="Arial"/>
                <w:color w:val="000000"/>
                <w:sz w:val="24"/>
                <w:szCs w:val="24"/>
                <w:lang w:eastAsia="en-GB"/>
              </w:rPr>
              <w:t xml:space="preserve">our most </w:t>
            </w:r>
            <w:r w:rsidR="001151A5" w:rsidRPr="001151A5">
              <w:rPr>
                <w:rFonts w:ascii="Arial" w:eastAsia="Times New Roman" w:hAnsi="Arial" w:cs="Arial"/>
                <w:color w:val="000000"/>
                <w:sz w:val="24"/>
                <w:szCs w:val="24"/>
                <w:lang w:eastAsia="en-GB"/>
              </w:rPr>
              <w:t>deprived areas across the region</w:t>
            </w:r>
            <w:r>
              <w:rPr>
                <w:rFonts w:ascii="Arial" w:eastAsia="Times New Roman" w:hAnsi="Arial" w:cs="Arial"/>
                <w:color w:val="000000"/>
                <w:sz w:val="24"/>
                <w:szCs w:val="24"/>
                <w:lang w:eastAsia="en-GB"/>
              </w:rPr>
              <w:t xml:space="preserve">. This element of the campaign was supported by </w:t>
            </w:r>
            <w:r w:rsidR="003C0165">
              <w:rPr>
                <w:rFonts w:ascii="Arial" w:eastAsia="Times New Roman" w:hAnsi="Arial" w:cs="Arial"/>
                <w:color w:val="000000"/>
                <w:sz w:val="24"/>
                <w:szCs w:val="24"/>
                <w:lang w:eastAsia="en-GB"/>
              </w:rPr>
              <w:t xml:space="preserve">local </w:t>
            </w:r>
            <w:r>
              <w:rPr>
                <w:rFonts w:ascii="Arial" w:eastAsia="Times New Roman" w:hAnsi="Arial" w:cs="Arial"/>
                <w:color w:val="000000"/>
                <w:sz w:val="24"/>
                <w:szCs w:val="24"/>
                <w:lang w:eastAsia="en-GB"/>
              </w:rPr>
              <w:t>third sector organisations</w:t>
            </w:r>
            <w:r w:rsidR="003C0165">
              <w:rPr>
                <w:rFonts w:ascii="Arial" w:eastAsia="Times New Roman" w:hAnsi="Arial" w:cs="Arial"/>
                <w:color w:val="000000"/>
                <w:sz w:val="24"/>
                <w:szCs w:val="24"/>
                <w:lang w:eastAsia="en-GB"/>
              </w:rPr>
              <w:t xml:space="preserve"> and the Alliance Cancer Community Awareness Workers</w:t>
            </w:r>
            <w:r w:rsidR="00452295">
              <w:rPr>
                <w:rFonts w:ascii="Arial" w:eastAsia="Times New Roman" w:hAnsi="Arial" w:cs="Arial"/>
                <w:color w:val="000000"/>
                <w:sz w:val="24"/>
                <w:szCs w:val="24"/>
                <w:lang w:eastAsia="en-GB"/>
              </w:rPr>
              <w:t xml:space="preserve"> who also distributed 350 posters raising awareness of head and neck cancer signs and symptoms.</w:t>
            </w:r>
          </w:p>
          <w:p w:rsidR="0027779B" w:rsidRPr="00C60E6C" w:rsidRDefault="0027779B" w:rsidP="005666F8">
            <w:pPr>
              <w:contextualSpacing/>
              <w:rPr>
                <w:rFonts w:ascii="Arial" w:hAnsi="Arial" w:cs="Arial"/>
                <w:sz w:val="24"/>
                <w:szCs w:val="24"/>
              </w:rPr>
            </w:pPr>
          </w:p>
        </w:tc>
      </w:tr>
      <w:tr w:rsidR="00A4256C" w:rsidRPr="00C60E6C" w:rsidTr="00B51A8E">
        <w:tc>
          <w:tcPr>
            <w:tcW w:w="1591" w:type="dxa"/>
          </w:tcPr>
          <w:p w:rsidR="00A4256C" w:rsidRPr="0027779B" w:rsidRDefault="00A4256C" w:rsidP="00A4256C">
            <w:pPr>
              <w:rPr>
                <w:rFonts w:ascii="Arial" w:hAnsi="Arial" w:cs="Arial"/>
                <w:b/>
                <w:bCs/>
                <w:sz w:val="24"/>
                <w:szCs w:val="24"/>
              </w:rPr>
            </w:pPr>
            <w:r w:rsidRPr="0027779B">
              <w:rPr>
                <w:rFonts w:ascii="Arial" w:hAnsi="Arial" w:cs="Arial"/>
                <w:b/>
                <w:bCs/>
                <w:sz w:val="24"/>
                <w:szCs w:val="24"/>
              </w:rPr>
              <w:t>Challenges</w:t>
            </w:r>
          </w:p>
        </w:tc>
        <w:tc>
          <w:tcPr>
            <w:tcW w:w="8260" w:type="dxa"/>
          </w:tcPr>
          <w:p w:rsidR="00A4256C" w:rsidRPr="00C60E6C" w:rsidRDefault="008C4BB1" w:rsidP="008C4BB1">
            <w:pPr>
              <w:spacing w:after="240"/>
              <w:textAlignment w:val="baseline"/>
              <w:rPr>
                <w:rFonts w:ascii="Arial" w:eastAsia="Times New Roman" w:hAnsi="Arial" w:cs="Arial"/>
                <w:bCs/>
                <w:color w:val="333333"/>
                <w:sz w:val="24"/>
                <w:szCs w:val="24"/>
                <w:bdr w:val="none" w:sz="0" w:space="0" w:color="auto" w:frame="1"/>
                <w:lang w:eastAsia="en-GB"/>
              </w:rPr>
            </w:pPr>
            <w:r w:rsidRPr="007239CB">
              <w:rPr>
                <w:rFonts w:ascii="Arial" w:eastAsia="Times New Roman" w:hAnsi="Arial" w:cs="Arial"/>
                <w:bCs/>
                <w:sz w:val="24"/>
                <w:szCs w:val="24"/>
                <w:bdr w:val="none" w:sz="0" w:space="0" w:color="auto" w:frame="1"/>
                <w:lang w:eastAsia="en-GB"/>
              </w:rPr>
              <w:t xml:space="preserve">The main challenges to involvement for this </w:t>
            </w:r>
            <w:proofErr w:type="gramStart"/>
            <w:r w:rsidRPr="007239CB">
              <w:rPr>
                <w:rFonts w:ascii="Arial" w:eastAsia="Times New Roman" w:hAnsi="Arial" w:cs="Arial"/>
                <w:bCs/>
                <w:sz w:val="24"/>
                <w:szCs w:val="24"/>
                <w:bdr w:val="none" w:sz="0" w:space="0" w:color="auto" w:frame="1"/>
                <w:lang w:eastAsia="en-GB"/>
              </w:rPr>
              <w:t>particular piece</w:t>
            </w:r>
            <w:proofErr w:type="gramEnd"/>
            <w:r w:rsidRPr="007239CB">
              <w:rPr>
                <w:rFonts w:ascii="Arial" w:eastAsia="Times New Roman" w:hAnsi="Arial" w:cs="Arial"/>
                <w:bCs/>
                <w:sz w:val="24"/>
                <w:szCs w:val="24"/>
                <w:bdr w:val="none" w:sz="0" w:space="0" w:color="auto" w:frame="1"/>
                <w:lang w:eastAsia="en-GB"/>
              </w:rPr>
              <w:t xml:space="preserve"> of work were the restrictions brought</w:t>
            </w:r>
            <w:r w:rsidR="00906A07" w:rsidRPr="007239CB">
              <w:rPr>
                <w:rFonts w:ascii="Arial" w:eastAsia="Times New Roman" w:hAnsi="Arial" w:cs="Arial"/>
                <w:bCs/>
                <w:sz w:val="24"/>
                <w:szCs w:val="24"/>
                <w:bdr w:val="none" w:sz="0" w:space="0" w:color="auto" w:frame="1"/>
                <w:lang w:eastAsia="en-GB"/>
              </w:rPr>
              <w:t xml:space="preserve"> about</w:t>
            </w:r>
            <w:r w:rsidRPr="007239CB">
              <w:rPr>
                <w:rFonts w:ascii="Arial" w:eastAsia="Times New Roman" w:hAnsi="Arial" w:cs="Arial"/>
                <w:bCs/>
                <w:sz w:val="24"/>
                <w:szCs w:val="24"/>
                <w:bdr w:val="none" w:sz="0" w:space="0" w:color="auto" w:frame="1"/>
                <w:lang w:eastAsia="en-GB"/>
              </w:rPr>
              <w:t xml:space="preserve"> by the Covid-19 pandemic. </w:t>
            </w:r>
            <w:r w:rsidR="00906A07" w:rsidRPr="007239CB">
              <w:rPr>
                <w:rFonts w:ascii="Arial" w:eastAsia="Times New Roman" w:hAnsi="Arial" w:cs="Arial"/>
                <w:bCs/>
                <w:sz w:val="24"/>
                <w:szCs w:val="24"/>
                <w:bdr w:val="none" w:sz="0" w:space="0" w:color="auto" w:frame="1"/>
                <w:lang w:eastAsia="en-GB"/>
              </w:rPr>
              <w:t xml:space="preserve"> An inability to work in partnership with people on a face to face basis meant that </w:t>
            </w:r>
            <w:proofErr w:type="gramStart"/>
            <w:r w:rsidR="00906A07" w:rsidRPr="007239CB">
              <w:rPr>
                <w:rFonts w:ascii="Arial" w:eastAsia="Times New Roman" w:hAnsi="Arial" w:cs="Arial"/>
                <w:bCs/>
                <w:sz w:val="24"/>
                <w:szCs w:val="24"/>
                <w:bdr w:val="none" w:sz="0" w:space="0" w:color="auto" w:frame="1"/>
                <w:lang w:eastAsia="en-GB"/>
              </w:rPr>
              <w:t>all of</w:t>
            </w:r>
            <w:proofErr w:type="gramEnd"/>
            <w:r w:rsidR="00906A07" w:rsidRPr="007239CB">
              <w:rPr>
                <w:rFonts w:ascii="Arial" w:eastAsia="Times New Roman" w:hAnsi="Arial" w:cs="Arial"/>
                <w:bCs/>
                <w:sz w:val="24"/>
                <w:szCs w:val="24"/>
                <w:bdr w:val="none" w:sz="0" w:space="0" w:color="auto" w:frame="1"/>
                <w:lang w:eastAsia="en-GB"/>
              </w:rPr>
              <w:t xml:space="preserve"> the involvement work was facilitated via digital channels. Working with community organisations who had pre or newly established communication channels with people in their homes also allowed the Alliance to reach out and involve a wider group of people in this work. </w:t>
            </w:r>
          </w:p>
        </w:tc>
      </w:tr>
      <w:tr w:rsidR="00A4256C" w:rsidRPr="00C60E6C" w:rsidTr="00B51A8E">
        <w:tc>
          <w:tcPr>
            <w:tcW w:w="1591" w:type="dxa"/>
          </w:tcPr>
          <w:p w:rsidR="00A4256C" w:rsidRPr="0095000A" w:rsidRDefault="00A4256C" w:rsidP="00A4256C">
            <w:pPr>
              <w:rPr>
                <w:rFonts w:ascii="Arial" w:hAnsi="Arial" w:cs="Arial"/>
                <w:b/>
                <w:bCs/>
                <w:sz w:val="24"/>
                <w:szCs w:val="24"/>
              </w:rPr>
            </w:pPr>
            <w:r w:rsidRPr="0095000A">
              <w:rPr>
                <w:rFonts w:ascii="Arial" w:hAnsi="Arial" w:cs="Arial"/>
                <w:b/>
                <w:bCs/>
                <w:sz w:val="24"/>
                <w:szCs w:val="24"/>
              </w:rPr>
              <w:t>Impact</w:t>
            </w:r>
          </w:p>
        </w:tc>
        <w:tc>
          <w:tcPr>
            <w:tcW w:w="8260" w:type="dxa"/>
          </w:tcPr>
          <w:p w:rsidR="00E51167" w:rsidRDefault="00E51167" w:rsidP="003A7F7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Overall impact:</w:t>
            </w:r>
          </w:p>
          <w:p w:rsidR="00E51167" w:rsidRDefault="00E51167" w:rsidP="003A7F71">
            <w:pPr>
              <w:rPr>
                <w:rFonts w:ascii="Arial" w:eastAsia="Times New Roman" w:hAnsi="Arial" w:cs="Arial"/>
                <w:color w:val="000000"/>
                <w:sz w:val="24"/>
                <w:szCs w:val="24"/>
                <w:lang w:eastAsia="en-GB"/>
              </w:rPr>
            </w:pPr>
          </w:p>
          <w:p w:rsidR="003A7F71" w:rsidRDefault="003A7F71" w:rsidP="003A7F7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NCA now has a wide range of HUHY coproduced resources </w:t>
            </w:r>
            <w:r w:rsidR="00E51167">
              <w:rPr>
                <w:rFonts w:ascii="Arial" w:eastAsia="Times New Roman" w:hAnsi="Arial" w:cs="Arial"/>
                <w:color w:val="000000"/>
                <w:sz w:val="24"/>
                <w:szCs w:val="24"/>
                <w:lang w:eastAsia="en-GB"/>
              </w:rPr>
              <w:t>whose messaging and scripts have been produced, written and shared by members of our communities across the North East and North Cumbria</w:t>
            </w:r>
            <w:r w:rsidR="00231EBE">
              <w:rPr>
                <w:rFonts w:ascii="Arial" w:eastAsia="Times New Roman" w:hAnsi="Arial" w:cs="Arial"/>
                <w:color w:val="000000"/>
                <w:sz w:val="24"/>
                <w:szCs w:val="24"/>
                <w:lang w:eastAsia="en-GB"/>
              </w:rPr>
              <w:t xml:space="preserve"> - a</w:t>
            </w:r>
            <w:r w:rsidR="00E51167">
              <w:rPr>
                <w:rFonts w:ascii="Arial" w:eastAsia="Times New Roman" w:hAnsi="Arial" w:cs="Arial"/>
                <w:color w:val="000000"/>
                <w:sz w:val="24"/>
                <w:szCs w:val="24"/>
                <w:lang w:eastAsia="en-GB"/>
              </w:rPr>
              <w:t>ll of which</w:t>
            </w:r>
            <w:r>
              <w:rPr>
                <w:rFonts w:ascii="Arial" w:eastAsia="Times New Roman" w:hAnsi="Arial" w:cs="Arial"/>
                <w:color w:val="000000"/>
                <w:sz w:val="24"/>
                <w:szCs w:val="24"/>
                <w:lang w:eastAsia="en-GB"/>
              </w:rPr>
              <w:t xml:space="preserve"> are now used on an ongoing basis to support recovery and encourage earlier diagnosis.</w:t>
            </w:r>
            <w:r w:rsidR="00E51167">
              <w:rPr>
                <w:rFonts w:ascii="Arial" w:eastAsia="Times New Roman" w:hAnsi="Arial" w:cs="Arial"/>
                <w:color w:val="000000"/>
                <w:sz w:val="24"/>
                <w:szCs w:val="24"/>
                <w:lang w:eastAsia="en-GB"/>
              </w:rPr>
              <w:t xml:space="preserve"> </w:t>
            </w:r>
          </w:p>
          <w:p w:rsidR="003A7F71" w:rsidRDefault="003A7F71" w:rsidP="003A7F71">
            <w:pPr>
              <w:rPr>
                <w:rFonts w:ascii="Arial" w:eastAsia="Times New Roman" w:hAnsi="Arial" w:cs="Arial"/>
                <w:color w:val="000000"/>
                <w:sz w:val="24"/>
                <w:szCs w:val="24"/>
                <w:lang w:eastAsia="en-GB"/>
              </w:rPr>
            </w:pPr>
          </w:p>
          <w:p w:rsidR="003A7F71" w:rsidRDefault="003A7F71" w:rsidP="003A7F7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Although difficult to attribute to the various campaigns</w:t>
            </w:r>
            <w:r w:rsidR="00231EBE">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the Alliance has seen a good rate of recovery of urgent cancer referrals.</w:t>
            </w:r>
          </w:p>
          <w:p w:rsidR="00E51167" w:rsidRDefault="00E51167" w:rsidP="003A7F71">
            <w:pPr>
              <w:rPr>
                <w:rFonts w:ascii="Arial" w:eastAsia="Times New Roman" w:hAnsi="Arial" w:cs="Arial"/>
                <w:color w:val="000000"/>
                <w:sz w:val="24"/>
                <w:szCs w:val="24"/>
                <w:lang w:eastAsia="en-GB"/>
              </w:rPr>
            </w:pPr>
          </w:p>
          <w:p w:rsidR="00E51167" w:rsidRPr="00E51167" w:rsidRDefault="00E51167" w:rsidP="00E51167">
            <w:pPr>
              <w:rPr>
                <w:rFonts w:ascii="Arial" w:eastAsia="Times New Roman" w:hAnsi="Arial" w:cs="Arial"/>
                <w:color w:val="000000"/>
                <w:sz w:val="24"/>
                <w:szCs w:val="24"/>
                <w:lang w:eastAsia="en-GB"/>
              </w:rPr>
            </w:pPr>
            <w:r w:rsidRPr="00E51167">
              <w:rPr>
                <w:rFonts w:ascii="Arial" w:eastAsia="Times New Roman" w:hAnsi="Arial" w:cs="Arial"/>
                <w:color w:val="000000"/>
                <w:sz w:val="24"/>
                <w:szCs w:val="24"/>
                <w:lang w:eastAsia="en-GB"/>
              </w:rPr>
              <w:t xml:space="preserve">All versions of the local HUHY campaigns have seen excellent levels of engagement </w:t>
            </w:r>
            <w:r>
              <w:rPr>
                <w:rFonts w:ascii="Arial" w:eastAsia="Times New Roman" w:hAnsi="Arial" w:cs="Arial"/>
                <w:color w:val="000000"/>
                <w:sz w:val="24"/>
                <w:szCs w:val="24"/>
                <w:lang w:eastAsia="en-GB"/>
              </w:rPr>
              <w:t>with</w:t>
            </w:r>
            <w:r w:rsidRPr="00E51167">
              <w:rPr>
                <w:rFonts w:ascii="Arial" w:eastAsia="Times New Roman" w:hAnsi="Arial" w:cs="Arial"/>
                <w:color w:val="000000"/>
                <w:sz w:val="24"/>
                <w:szCs w:val="24"/>
                <w:lang w:eastAsia="en-GB"/>
              </w:rPr>
              <w:t xml:space="preserve"> campaign messages and resources </w:t>
            </w:r>
            <w:r>
              <w:rPr>
                <w:rFonts w:ascii="Arial" w:eastAsia="Times New Roman" w:hAnsi="Arial" w:cs="Arial"/>
                <w:color w:val="000000"/>
                <w:sz w:val="24"/>
                <w:szCs w:val="24"/>
                <w:lang w:eastAsia="en-GB"/>
              </w:rPr>
              <w:t>being</w:t>
            </w:r>
            <w:r w:rsidRPr="00E51167">
              <w:rPr>
                <w:rFonts w:ascii="Arial" w:eastAsia="Times New Roman" w:hAnsi="Arial" w:cs="Arial"/>
                <w:color w:val="000000"/>
                <w:sz w:val="24"/>
                <w:szCs w:val="24"/>
                <w:lang w:eastAsia="en-GB"/>
              </w:rPr>
              <w:t xml:space="preserve"> shared by a range of community organisations via their own communication channels, including the North Tyneside Age UK website, Darlington Healthwatch e newsletter and Newcastle Healthworks Facebook account.</w:t>
            </w:r>
          </w:p>
          <w:p w:rsidR="00E51167" w:rsidRDefault="00E51167" w:rsidP="003A7F71">
            <w:pPr>
              <w:rPr>
                <w:rFonts w:ascii="Arial" w:eastAsia="Times New Roman" w:hAnsi="Arial" w:cs="Arial"/>
                <w:color w:val="000000"/>
                <w:sz w:val="24"/>
                <w:szCs w:val="24"/>
                <w:lang w:eastAsia="en-GB"/>
              </w:rPr>
            </w:pPr>
          </w:p>
          <w:p w:rsidR="003A7F71" w:rsidRDefault="00E51167" w:rsidP="003A7F7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Cancer Community Awareness Workers have been able to share additional cancer related information via food banks after developing relationships during the first run of the HUHY campaign.</w:t>
            </w:r>
          </w:p>
          <w:p w:rsidR="00E51167" w:rsidRDefault="00E51167" w:rsidP="003A7F71">
            <w:pPr>
              <w:rPr>
                <w:rFonts w:ascii="Arial" w:eastAsia="Times New Roman" w:hAnsi="Arial" w:cs="Arial"/>
                <w:color w:val="000000"/>
                <w:sz w:val="24"/>
                <w:szCs w:val="24"/>
                <w:lang w:eastAsia="en-GB"/>
              </w:rPr>
            </w:pPr>
          </w:p>
          <w:p w:rsidR="003A7F71" w:rsidRDefault="00E51167" w:rsidP="003A7F71">
            <w:pPr>
              <w:rPr>
                <w:rFonts w:eastAsia="Times New Roman" w:cstheme="minorHAnsi"/>
                <w:color w:val="000000"/>
                <w:lang w:eastAsia="en-GB"/>
              </w:rPr>
            </w:pPr>
            <w:r>
              <w:rPr>
                <w:rFonts w:ascii="Arial" w:eastAsia="Times New Roman" w:hAnsi="Arial" w:cs="Arial"/>
                <w:color w:val="000000"/>
                <w:sz w:val="24"/>
                <w:szCs w:val="24"/>
                <w:lang w:eastAsia="en-GB"/>
              </w:rPr>
              <w:t xml:space="preserve">Some of the patient films have been shared internationally via WhatsApp groups to as far as </w:t>
            </w:r>
            <w:r w:rsidR="0068086A">
              <w:rPr>
                <w:rFonts w:ascii="Arial" w:eastAsia="Times New Roman" w:hAnsi="Arial" w:cs="Arial"/>
                <w:color w:val="000000"/>
                <w:sz w:val="24"/>
                <w:szCs w:val="24"/>
                <w:lang w:eastAsia="en-GB"/>
              </w:rPr>
              <w:t>Pakistan</w:t>
            </w:r>
            <w:r>
              <w:rPr>
                <w:rFonts w:ascii="Arial" w:eastAsia="Times New Roman" w:hAnsi="Arial" w:cs="Arial"/>
                <w:color w:val="000000"/>
                <w:sz w:val="24"/>
                <w:szCs w:val="24"/>
                <w:lang w:eastAsia="en-GB"/>
              </w:rPr>
              <w:t>!</w:t>
            </w:r>
          </w:p>
          <w:p w:rsidR="00A4256C" w:rsidRPr="00907640" w:rsidRDefault="00A4256C" w:rsidP="00907640">
            <w:pPr>
              <w:spacing w:after="240"/>
              <w:textAlignment w:val="baseline"/>
              <w:rPr>
                <w:rFonts w:ascii="Arial" w:eastAsia="Times New Roman" w:hAnsi="Arial" w:cs="Arial"/>
                <w:bCs/>
                <w:color w:val="333333"/>
                <w:sz w:val="24"/>
                <w:szCs w:val="24"/>
                <w:bdr w:val="none" w:sz="0" w:space="0" w:color="auto" w:frame="1"/>
                <w:lang w:eastAsia="en-GB"/>
              </w:rPr>
            </w:pPr>
          </w:p>
        </w:tc>
      </w:tr>
      <w:tr w:rsidR="00A4256C" w:rsidRPr="00C60E6C" w:rsidTr="00B51A8E">
        <w:tc>
          <w:tcPr>
            <w:tcW w:w="1591" w:type="dxa"/>
          </w:tcPr>
          <w:p w:rsidR="00A4256C" w:rsidRPr="001823B0" w:rsidRDefault="00A4256C" w:rsidP="00A4256C">
            <w:pPr>
              <w:rPr>
                <w:rFonts w:ascii="Arial" w:hAnsi="Arial" w:cs="Arial"/>
                <w:b/>
                <w:bCs/>
                <w:sz w:val="24"/>
                <w:szCs w:val="24"/>
              </w:rPr>
            </w:pPr>
            <w:r w:rsidRPr="001823B0">
              <w:rPr>
                <w:rFonts w:ascii="Arial" w:hAnsi="Arial" w:cs="Arial"/>
                <w:b/>
                <w:bCs/>
                <w:sz w:val="24"/>
                <w:szCs w:val="24"/>
              </w:rPr>
              <w:t>Next steps, sustainability and scaling</w:t>
            </w:r>
          </w:p>
        </w:tc>
        <w:tc>
          <w:tcPr>
            <w:tcW w:w="8260" w:type="dxa"/>
          </w:tcPr>
          <w:p w:rsidR="008C4BB1" w:rsidRDefault="008C4BB1" w:rsidP="00A4256C">
            <w:pPr>
              <w:textAlignment w:val="baseline"/>
              <w:rPr>
                <w:rFonts w:ascii="Arial" w:eastAsia="Times New Roman" w:hAnsi="Arial" w:cs="Arial"/>
                <w:bCs/>
                <w:sz w:val="24"/>
                <w:szCs w:val="24"/>
                <w:bdr w:val="none" w:sz="0" w:space="0" w:color="auto" w:frame="1"/>
                <w:lang w:eastAsia="en-GB"/>
              </w:rPr>
            </w:pPr>
            <w:r w:rsidRPr="00907640">
              <w:rPr>
                <w:rFonts w:ascii="Arial" w:eastAsia="Times New Roman" w:hAnsi="Arial" w:cs="Arial"/>
                <w:bCs/>
                <w:sz w:val="24"/>
                <w:szCs w:val="24"/>
                <w:bdr w:val="none" w:sz="0" w:space="0" w:color="auto" w:frame="1"/>
                <w:lang w:eastAsia="en-GB"/>
              </w:rPr>
              <w:t xml:space="preserve">The approach adopted by the Northern Cancer Alliance to develop the local HUHY campaign has provided a blueprint for the ongoing involvement of the public in development of early diagnosis and prevention focussed campaigns. </w:t>
            </w:r>
          </w:p>
          <w:p w:rsidR="00907640" w:rsidRPr="00C60E6C" w:rsidRDefault="00907640"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00B51A8E">
        <w:tc>
          <w:tcPr>
            <w:tcW w:w="1591" w:type="dxa"/>
          </w:tcPr>
          <w:p w:rsidR="00A4256C" w:rsidRPr="00C22D11" w:rsidRDefault="00A4256C" w:rsidP="00A4256C">
            <w:pPr>
              <w:rPr>
                <w:rFonts w:ascii="Arial" w:hAnsi="Arial" w:cs="Arial"/>
                <w:b/>
                <w:bCs/>
                <w:sz w:val="24"/>
                <w:szCs w:val="24"/>
              </w:rPr>
            </w:pPr>
            <w:r w:rsidRPr="00C22D11">
              <w:rPr>
                <w:rFonts w:ascii="Arial" w:hAnsi="Arial" w:cs="Arial"/>
                <w:b/>
                <w:bCs/>
                <w:sz w:val="24"/>
                <w:szCs w:val="24"/>
              </w:rPr>
              <w:t>Find out more</w:t>
            </w:r>
          </w:p>
        </w:tc>
        <w:tc>
          <w:tcPr>
            <w:tcW w:w="8260" w:type="dxa"/>
          </w:tcPr>
          <w:p w:rsidR="00A4256C" w:rsidRPr="00907640" w:rsidRDefault="00907640" w:rsidP="008C4BB1">
            <w:pPr>
              <w:textAlignment w:val="baseline"/>
              <w:rPr>
                <w:rFonts w:ascii="Arial" w:eastAsia="Times New Roman" w:hAnsi="Arial" w:cs="Arial"/>
                <w:bCs/>
                <w:sz w:val="24"/>
                <w:szCs w:val="24"/>
                <w:bdr w:val="none" w:sz="0" w:space="0" w:color="auto" w:frame="1"/>
                <w:lang w:eastAsia="en-GB"/>
              </w:rPr>
            </w:pPr>
            <w:r w:rsidRPr="00907640">
              <w:rPr>
                <w:rFonts w:ascii="Arial" w:eastAsia="Times New Roman" w:hAnsi="Arial" w:cs="Arial"/>
                <w:bCs/>
                <w:sz w:val="24"/>
                <w:szCs w:val="24"/>
                <w:bdr w:val="none" w:sz="0" w:space="0" w:color="auto" w:frame="1"/>
                <w:lang w:eastAsia="en-GB"/>
              </w:rPr>
              <w:t>Joanne Mackintosh – Delivery Manager – Communications &amp; Engagement</w:t>
            </w:r>
          </w:p>
          <w:p w:rsidR="00907640" w:rsidRDefault="00907640" w:rsidP="008C4BB1">
            <w:pPr>
              <w:textAlignment w:val="baseline"/>
              <w:rPr>
                <w:rFonts w:ascii="Arial" w:hAnsi="Arial" w:cs="Arial"/>
                <w:bCs/>
                <w:color w:val="0000FF"/>
                <w:sz w:val="24"/>
                <w:szCs w:val="24"/>
                <w:u w:val="single"/>
                <w:bdr w:val="none" w:sz="0" w:space="0" w:color="auto" w:frame="1"/>
              </w:rPr>
            </w:pPr>
          </w:p>
          <w:p w:rsidR="00907640" w:rsidRDefault="00C00551" w:rsidP="008C4BB1">
            <w:pPr>
              <w:textAlignment w:val="baseline"/>
              <w:rPr>
                <w:rFonts w:ascii="Arial" w:hAnsi="Arial" w:cs="Arial"/>
                <w:bCs/>
                <w:color w:val="0000FF"/>
                <w:sz w:val="24"/>
                <w:szCs w:val="24"/>
                <w:u w:val="single"/>
                <w:bdr w:val="none" w:sz="0" w:space="0" w:color="auto" w:frame="1"/>
              </w:rPr>
            </w:pPr>
            <w:hyperlink r:id="rId17" w:history="1">
              <w:r w:rsidR="00907640" w:rsidRPr="00087295">
                <w:rPr>
                  <w:rStyle w:val="Hyperlink"/>
                  <w:rFonts w:ascii="Arial" w:hAnsi="Arial" w:cs="Arial"/>
                  <w:bCs/>
                  <w:sz w:val="24"/>
                  <w:szCs w:val="24"/>
                  <w:bdr w:val="none" w:sz="0" w:space="0" w:color="auto" w:frame="1"/>
                </w:rPr>
                <w:t>Joannemackintosh@nhs.net</w:t>
              </w:r>
            </w:hyperlink>
            <w:r w:rsidR="00907640">
              <w:rPr>
                <w:rFonts w:ascii="Arial" w:hAnsi="Arial" w:cs="Arial"/>
                <w:bCs/>
                <w:color w:val="0000FF"/>
                <w:sz w:val="24"/>
                <w:szCs w:val="24"/>
                <w:u w:val="single"/>
                <w:bdr w:val="none" w:sz="0" w:space="0" w:color="auto" w:frame="1"/>
              </w:rPr>
              <w:t xml:space="preserve"> </w:t>
            </w:r>
          </w:p>
          <w:p w:rsidR="00070A80" w:rsidRDefault="00070A80" w:rsidP="008C4BB1">
            <w:pPr>
              <w:textAlignment w:val="baseline"/>
              <w:rPr>
                <w:rFonts w:ascii="Arial" w:hAnsi="Arial" w:cs="Arial"/>
                <w:bCs/>
                <w:color w:val="0000FF"/>
                <w:sz w:val="24"/>
                <w:szCs w:val="24"/>
                <w:u w:val="single"/>
                <w:bdr w:val="none" w:sz="0" w:space="0" w:color="auto" w:frame="1"/>
              </w:rPr>
            </w:pPr>
          </w:p>
          <w:p w:rsidR="00907640" w:rsidRPr="00907640" w:rsidRDefault="00907640" w:rsidP="008C4BB1">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00B51A8E">
        <w:tc>
          <w:tcPr>
            <w:tcW w:w="9851" w:type="dxa"/>
            <w:gridSpan w:val="2"/>
            <w:shd w:val="clear" w:color="auto" w:fill="D0CECE" w:themeFill="background2" w:themeFillShade="E6"/>
          </w:tcPr>
          <w:p w:rsidR="00A4256C" w:rsidRPr="00A3424B" w:rsidRDefault="00A4256C" w:rsidP="00A4256C">
            <w:pPr>
              <w:textAlignment w:val="baseline"/>
              <w:rPr>
                <w:rFonts w:ascii="Arial" w:eastAsia="Times New Roman" w:hAnsi="Arial" w:cs="Arial"/>
                <w:b/>
                <w:bCs/>
                <w:color w:val="333333"/>
                <w:sz w:val="24"/>
                <w:szCs w:val="24"/>
                <w:bdr w:val="none" w:sz="0" w:space="0" w:color="auto" w:frame="1"/>
                <w:lang w:eastAsia="en-GB"/>
              </w:rPr>
            </w:pPr>
            <w:r w:rsidRPr="00A3424B">
              <w:rPr>
                <w:rFonts w:ascii="Arial" w:eastAsia="Times New Roman" w:hAnsi="Arial" w:cs="Arial"/>
                <w:b/>
                <w:bCs/>
                <w:color w:val="333333"/>
                <w:sz w:val="24"/>
                <w:szCs w:val="24"/>
                <w:bdr w:val="none" w:sz="0" w:space="0" w:color="auto" w:frame="1"/>
                <w:lang w:eastAsia="en-GB"/>
              </w:rPr>
              <w:t>Resources</w:t>
            </w:r>
          </w:p>
          <w:p w:rsidR="00A4256C" w:rsidRPr="00C60E6C"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00B51A8E">
        <w:tc>
          <w:tcPr>
            <w:tcW w:w="1591" w:type="dxa"/>
          </w:tcPr>
          <w:p w:rsidR="00A4256C" w:rsidRPr="00C60E6C" w:rsidRDefault="00A4256C" w:rsidP="00A4256C">
            <w:pPr>
              <w:rPr>
                <w:rFonts w:ascii="Arial" w:hAnsi="Arial" w:cs="Arial"/>
                <w:sz w:val="24"/>
                <w:szCs w:val="24"/>
              </w:rPr>
            </w:pPr>
            <w:r w:rsidRPr="00C60E6C">
              <w:rPr>
                <w:rFonts w:ascii="Arial" w:hAnsi="Arial" w:cs="Arial"/>
                <w:sz w:val="24"/>
                <w:szCs w:val="24"/>
              </w:rPr>
              <w:t>Add files</w:t>
            </w:r>
          </w:p>
        </w:tc>
        <w:tc>
          <w:tcPr>
            <w:tcW w:w="8260" w:type="dxa"/>
          </w:tcPr>
          <w:p w:rsidR="00A4256C" w:rsidRPr="00C60E6C"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00B51A8E">
        <w:tc>
          <w:tcPr>
            <w:tcW w:w="1591" w:type="dxa"/>
            <w:tcBorders>
              <w:bottom w:val="single" w:sz="4" w:space="0" w:color="auto"/>
            </w:tcBorders>
          </w:tcPr>
          <w:p w:rsidR="00A4256C" w:rsidRPr="00C60E6C" w:rsidRDefault="00A4256C" w:rsidP="00A4256C">
            <w:pPr>
              <w:rPr>
                <w:rFonts w:ascii="Arial" w:hAnsi="Arial" w:cs="Arial"/>
                <w:sz w:val="24"/>
                <w:szCs w:val="24"/>
              </w:rPr>
            </w:pPr>
          </w:p>
        </w:tc>
        <w:tc>
          <w:tcPr>
            <w:tcW w:w="8260" w:type="dxa"/>
            <w:tcBorders>
              <w:bottom w:val="single" w:sz="4" w:space="0" w:color="auto"/>
            </w:tcBorders>
          </w:tcPr>
          <w:p w:rsidR="00E51167" w:rsidRDefault="00E51167" w:rsidP="00907640">
            <w:pPr>
              <w:textAlignment w:val="baseline"/>
              <w:rPr>
                <w:rFonts w:ascii="Arial" w:eastAsia="Times New Roman" w:hAnsi="Arial" w:cs="Arial"/>
                <w:bCs/>
                <w:sz w:val="24"/>
                <w:szCs w:val="24"/>
                <w:bdr w:val="none" w:sz="0" w:space="0" w:color="auto" w:frame="1"/>
                <w:lang w:eastAsia="en-GB"/>
              </w:rPr>
            </w:pPr>
            <w:r>
              <w:rPr>
                <w:rFonts w:ascii="Arial" w:eastAsia="Times New Roman" w:hAnsi="Arial" w:cs="Arial"/>
                <w:bCs/>
                <w:sz w:val="24"/>
                <w:szCs w:val="24"/>
                <w:bdr w:val="none" w:sz="0" w:space="0" w:color="auto" w:frame="1"/>
                <w:lang w:eastAsia="en-GB"/>
              </w:rPr>
              <w:t xml:space="preserve">Example of a social media evaluation report: </w:t>
            </w:r>
            <w:hyperlink r:id="rId18" w:history="1">
              <w:r w:rsidRPr="00087295">
                <w:rPr>
                  <w:rStyle w:val="Hyperlink"/>
                  <w:rFonts w:ascii="Arial" w:eastAsia="Times New Roman" w:hAnsi="Arial" w:cs="Arial"/>
                  <w:bCs/>
                  <w:sz w:val="24"/>
                  <w:szCs w:val="24"/>
                  <w:bdr w:val="none" w:sz="0" w:space="0" w:color="auto" w:frame="1"/>
                  <w:lang w:eastAsia="en-GB"/>
                </w:rPr>
                <w:t>https://northerncanceralliance.nhs.uk/wp-content/uploads/2022/01/NCA-Help-Us-Help-You-social-media-report-January-2019-v1-July-2020-1.pdf</w:t>
              </w:r>
            </w:hyperlink>
            <w:r>
              <w:rPr>
                <w:rFonts w:ascii="Arial" w:eastAsia="Times New Roman" w:hAnsi="Arial" w:cs="Arial"/>
                <w:bCs/>
                <w:sz w:val="24"/>
                <w:szCs w:val="24"/>
                <w:bdr w:val="none" w:sz="0" w:space="0" w:color="auto" w:frame="1"/>
                <w:lang w:eastAsia="en-GB"/>
              </w:rPr>
              <w:t xml:space="preserve"> </w:t>
            </w:r>
          </w:p>
          <w:p w:rsidR="00E51167" w:rsidRDefault="00E51167" w:rsidP="00907640">
            <w:pPr>
              <w:textAlignment w:val="baseline"/>
              <w:rPr>
                <w:rFonts w:ascii="Arial" w:eastAsia="Times New Roman" w:hAnsi="Arial" w:cs="Arial"/>
                <w:bCs/>
                <w:sz w:val="24"/>
                <w:szCs w:val="24"/>
                <w:bdr w:val="none" w:sz="0" w:space="0" w:color="auto" w:frame="1"/>
                <w:lang w:eastAsia="en-GB"/>
              </w:rPr>
            </w:pPr>
          </w:p>
          <w:p w:rsidR="00907640" w:rsidRDefault="00907640" w:rsidP="00907640">
            <w:pPr>
              <w:textAlignment w:val="baseline"/>
              <w:rPr>
                <w:rFonts w:ascii="Arial" w:hAnsi="Arial" w:cs="Arial"/>
                <w:color w:val="0000FF"/>
                <w:sz w:val="24"/>
                <w:szCs w:val="24"/>
                <w:u w:val="single"/>
              </w:rPr>
            </w:pPr>
            <w:bookmarkStart w:id="0" w:name="filmresources"/>
            <w:r w:rsidRPr="00907640">
              <w:rPr>
                <w:rFonts w:ascii="Arial" w:eastAsia="Times New Roman" w:hAnsi="Arial" w:cs="Arial"/>
                <w:bCs/>
                <w:sz w:val="24"/>
                <w:szCs w:val="24"/>
                <w:bdr w:val="none" w:sz="0" w:space="0" w:color="auto" w:frame="1"/>
                <w:lang w:eastAsia="en-GB"/>
              </w:rPr>
              <w:t>View the range of coproduced campaign resources</w:t>
            </w:r>
            <w:bookmarkEnd w:id="0"/>
            <w:r w:rsidRPr="00907640">
              <w:rPr>
                <w:rFonts w:ascii="Arial" w:eastAsia="Times New Roman" w:hAnsi="Arial" w:cs="Arial"/>
                <w:bCs/>
                <w:sz w:val="24"/>
                <w:szCs w:val="24"/>
                <w:bdr w:val="none" w:sz="0" w:space="0" w:color="auto" w:frame="1"/>
                <w:lang w:eastAsia="en-GB"/>
              </w:rPr>
              <w:t>:</w:t>
            </w:r>
            <w:r w:rsidRPr="00907640">
              <w:rPr>
                <w:rFonts w:ascii="Arial" w:eastAsia="Times New Roman" w:hAnsi="Arial" w:cs="Arial"/>
                <w:bCs/>
                <w:color w:val="333333"/>
                <w:sz w:val="24"/>
                <w:szCs w:val="24"/>
                <w:bdr w:val="none" w:sz="0" w:space="0" w:color="auto" w:frame="1"/>
                <w:lang w:eastAsia="en-GB"/>
              </w:rPr>
              <w:t xml:space="preserve"> </w:t>
            </w:r>
            <w:r w:rsidRPr="00907640">
              <w:rPr>
                <w:rFonts w:ascii="Arial" w:hAnsi="Arial" w:cs="Arial"/>
                <w:sz w:val="24"/>
                <w:szCs w:val="24"/>
              </w:rPr>
              <w:t xml:space="preserve"> </w:t>
            </w:r>
            <w:hyperlink r:id="rId19" w:history="1">
              <w:r w:rsidRPr="00907640">
                <w:rPr>
                  <w:rFonts w:ascii="Arial" w:hAnsi="Arial" w:cs="Arial"/>
                  <w:color w:val="0000FF"/>
                  <w:sz w:val="24"/>
                  <w:szCs w:val="24"/>
                  <w:u w:val="single"/>
                </w:rPr>
                <w:t>Resources and Information - Northern Cancer Alliance Northern Cancer Alliance</w:t>
              </w:r>
            </w:hyperlink>
          </w:p>
          <w:p w:rsidR="00E51167" w:rsidRDefault="00E51167" w:rsidP="00907640">
            <w:pPr>
              <w:textAlignment w:val="baseline"/>
              <w:rPr>
                <w:rFonts w:ascii="Arial" w:hAnsi="Arial" w:cs="Arial"/>
                <w:color w:val="0000FF"/>
                <w:sz w:val="24"/>
                <w:szCs w:val="24"/>
                <w:u w:val="single"/>
              </w:rPr>
            </w:pPr>
          </w:p>
          <w:p w:rsidR="00A4256C" w:rsidRPr="00C60E6C"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79531A" w:rsidRPr="00C60E6C" w:rsidTr="00B51A8E">
        <w:tc>
          <w:tcPr>
            <w:tcW w:w="9851" w:type="dxa"/>
            <w:gridSpan w:val="2"/>
            <w:shd w:val="clear" w:color="auto" w:fill="D0CECE" w:themeFill="background2" w:themeFillShade="E6"/>
          </w:tcPr>
          <w:p w:rsidR="0079531A" w:rsidRDefault="0079531A" w:rsidP="0079531A">
            <w:pPr>
              <w:textAlignment w:val="baseline"/>
              <w:rPr>
                <w:rFonts w:ascii="Arial" w:eastAsia="Times New Roman" w:hAnsi="Arial" w:cs="Arial"/>
                <w:b/>
                <w:bCs/>
                <w:color w:val="333333"/>
                <w:sz w:val="24"/>
                <w:szCs w:val="24"/>
                <w:bdr w:val="none" w:sz="0" w:space="0" w:color="auto" w:frame="1"/>
                <w:lang w:eastAsia="en-GB"/>
              </w:rPr>
            </w:pPr>
            <w:r>
              <w:rPr>
                <w:rFonts w:ascii="Arial" w:eastAsia="Times New Roman" w:hAnsi="Arial" w:cs="Arial"/>
                <w:b/>
                <w:bCs/>
                <w:color w:val="333333"/>
                <w:sz w:val="24"/>
                <w:szCs w:val="24"/>
                <w:bdr w:val="none" w:sz="0" w:space="0" w:color="auto" w:frame="1"/>
                <w:lang w:eastAsia="en-GB"/>
              </w:rPr>
              <w:t>Media</w:t>
            </w:r>
          </w:p>
          <w:p w:rsidR="0079531A" w:rsidRDefault="0079531A" w:rsidP="0079531A">
            <w:pPr>
              <w:textAlignment w:val="baseline"/>
              <w:rPr>
                <w:rFonts w:ascii="Arial" w:eastAsia="Times New Roman" w:hAnsi="Arial" w:cs="Arial"/>
                <w:b/>
                <w:bCs/>
                <w:color w:val="333333"/>
                <w:sz w:val="24"/>
                <w:szCs w:val="24"/>
                <w:bdr w:val="none" w:sz="0" w:space="0" w:color="auto" w:frame="1"/>
                <w:lang w:eastAsia="en-GB"/>
              </w:rPr>
            </w:pPr>
          </w:p>
          <w:p w:rsidR="0079531A" w:rsidRPr="0079531A" w:rsidRDefault="00E639C2" w:rsidP="0079531A">
            <w:pPr>
              <w:textAlignment w:val="baseline"/>
              <w:rPr>
                <w:rFonts w:ascii="Arial" w:eastAsia="Times New Roman" w:hAnsi="Arial" w:cs="Arial"/>
                <w:color w:val="333333"/>
                <w:sz w:val="24"/>
                <w:szCs w:val="24"/>
                <w:bdr w:val="none" w:sz="0" w:space="0" w:color="auto" w:frame="1"/>
                <w:lang w:eastAsia="en-GB"/>
              </w:rPr>
            </w:pPr>
            <w:r>
              <w:rPr>
                <w:rFonts w:ascii="Arial" w:eastAsia="Times New Roman" w:hAnsi="Arial" w:cs="Arial"/>
                <w:color w:val="333333"/>
                <w:sz w:val="24"/>
                <w:szCs w:val="24"/>
                <w:bdr w:val="none" w:sz="0" w:space="0" w:color="auto" w:frame="1"/>
                <w:lang w:eastAsia="en-GB"/>
              </w:rPr>
              <w:t>How do you think this case study could be presented?</w:t>
            </w:r>
          </w:p>
          <w:p w:rsidR="0079531A" w:rsidRPr="00C60E6C" w:rsidRDefault="0079531A" w:rsidP="0079531A">
            <w:pPr>
              <w:textAlignment w:val="baseline"/>
              <w:rPr>
                <w:rFonts w:ascii="Arial" w:eastAsia="Times New Roman" w:hAnsi="Arial" w:cs="Arial"/>
                <w:bCs/>
                <w:color w:val="333333"/>
                <w:sz w:val="24"/>
                <w:szCs w:val="24"/>
                <w:bdr w:val="none" w:sz="0" w:space="0" w:color="auto" w:frame="1"/>
                <w:lang w:eastAsia="en-GB"/>
              </w:rPr>
            </w:pPr>
          </w:p>
        </w:tc>
      </w:tr>
      <w:tr w:rsidR="00E639C2" w:rsidRPr="00C60E6C" w:rsidTr="00B51A8E">
        <w:tc>
          <w:tcPr>
            <w:tcW w:w="1591" w:type="dxa"/>
          </w:tcPr>
          <w:p w:rsidR="00E639C2" w:rsidRDefault="00E639C2" w:rsidP="00A4256C">
            <w:pPr>
              <w:rPr>
                <w:rFonts w:ascii="Arial" w:hAnsi="Arial" w:cs="Arial"/>
                <w:sz w:val="24"/>
                <w:szCs w:val="24"/>
              </w:rPr>
            </w:pPr>
            <w:r>
              <w:rPr>
                <w:rFonts w:ascii="Arial" w:hAnsi="Arial" w:cs="Arial"/>
                <w:sz w:val="24"/>
                <w:szCs w:val="24"/>
              </w:rPr>
              <w:t>Text</w:t>
            </w:r>
          </w:p>
        </w:tc>
        <w:tc>
          <w:tcPr>
            <w:tcW w:w="8260" w:type="dxa"/>
          </w:tcPr>
          <w:p w:rsidR="00E639C2" w:rsidRPr="00C60E6C" w:rsidRDefault="00907640"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No</w:t>
            </w:r>
          </w:p>
        </w:tc>
      </w:tr>
      <w:tr w:rsidR="00AD0C8A" w:rsidRPr="00C60E6C" w:rsidTr="00B51A8E">
        <w:tc>
          <w:tcPr>
            <w:tcW w:w="1591" w:type="dxa"/>
          </w:tcPr>
          <w:p w:rsidR="00AD0C8A" w:rsidRPr="00C60E6C" w:rsidRDefault="008018E1" w:rsidP="00A4256C">
            <w:pPr>
              <w:rPr>
                <w:rFonts w:ascii="Arial" w:hAnsi="Arial" w:cs="Arial"/>
                <w:sz w:val="24"/>
                <w:szCs w:val="24"/>
              </w:rPr>
            </w:pPr>
            <w:r>
              <w:rPr>
                <w:rFonts w:ascii="Arial" w:hAnsi="Arial" w:cs="Arial"/>
                <w:sz w:val="24"/>
                <w:szCs w:val="24"/>
              </w:rPr>
              <w:t>Video</w:t>
            </w:r>
          </w:p>
        </w:tc>
        <w:tc>
          <w:tcPr>
            <w:tcW w:w="8260" w:type="dxa"/>
          </w:tcPr>
          <w:p w:rsidR="00AD0C8A" w:rsidRPr="00C60E6C" w:rsidRDefault="00907640"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Yes</w:t>
            </w:r>
          </w:p>
        </w:tc>
      </w:tr>
      <w:tr w:rsidR="00AD0C8A" w:rsidRPr="00C60E6C" w:rsidTr="00B51A8E">
        <w:tc>
          <w:tcPr>
            <w:tcW w:w="1591" w:type="dxa"/>
          </w:tcPr>
          <w:p w:rsidR="00AD0C8A" w:rsidRPr="00C60E6C" w:rsidRDefault="008018E1" w:rsidP="00A4256C">
            <w:pPr>
              <w:rPr>
                <w:rFonts w:ascii="Arial" w:hAnsi="Arial" w:cs="Arial"/>
                <w:sz w:val="24"/>
                <w:szCs w:val="24"/>
              </w:rPr>
            </w:pPr>
            <w:r>
              <w:rPr>
                <w:rFonts w:ascii="Arial" w:hAnsi="Arial" w:cs="Arial"/>
                <w:sz w:val="24"/>
                <w:szCs w:val="24"/>
              </w:rPr>
              <w:t>Audio file / podcast</w:t>
            </w:r>
          </w:p>
        </w:tc>
        <w:tc>
          <w:tcPr>
            <w:tcW w:w="8260" w:type="dxa"/>
          </w:tcPr>
          <w:p w:rsidR="00AD0C8A" w:rsidRDefault="00AD0C8A" w:rsidP="00A4256C">
            <w:pPr>
              <w:textAlignment w:val="baseline"/>
              <w:rPr>
                <w:rFonts w:ascii="Arial" w:eastAsia="Times New Roman" w:hAnsi="Arial" w:cs="Arial"/>
                <w:bCs/>
                <w:color w:val="333333"/>
                <w:sz w:val="24"/>
                <w:szCs w:val="24"/>
                <w:bdr w:val="none" w:sz="0" w:space="0" w:color="auto" w:frame="1"/>
                <w:lang w:eastAsia="en-GB"/>
              </w:rPr>
            </w:pPr>
          </w:p>
          <w:p w:rsidR="00907640" w:rsidRPr="00C60E6C" w:rsidRDefault="00907640"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Yes</w:t>
            </w:r>
          </w:p>
        </w:tc>
      </w:tr>
    </w:tbl>
    <w:p w:rsidR="00E860B0" w:rsidRPr="00C60E6C" w:rsidRDefault="00E860B0" w:rsidP="00907640">
      <w:pPr>
        <w:rPr>
          <w:rFonts w:ascii="Arial" w:hAnsi="Arial" w:cs="Arial"/>
          <w:sz w:val="24"/>
          <w:szCs w:val="24"/>
        </w:rPr>
      </w:pPr>
    </w:p>
    <w:sectPr w:rsidR="00E860B0" w:rsidRPr="00C60E6C">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0551" w:rsidRDefault="00C00551" w:rsidP="001F59FA">
      <w:pPr>
        <w:spacing w:after="0" w:line="240" w:lineRule="auto"/>
      </w:pPr>
      <w:r>
        <w:separator/>
      </w:r>
    </w:p>
  </w:endnote>
  <w:endnote w:type="continuationSeparator" w:id="0">
    <w:p w:rsidR="00C00551" w:rsidRDefault="00C00551" w:rsidP="001F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0551" w:rsidRDefault="00C00551" w:rsidP="001F59FA">
      <w:pPr>
        <w:spacing w:after="0" w:line="240" w:lineRule="auto"/>
      </w:pPr>
      <w:r>
        <w:separator/>
      </w:r>
    </w:p>
  </w:footnote>
  <w:footnote w:type="continuationSeparator" w:id="0">
    <w:p w:rsidR="00C00551" w:rsidRDefault="00C00551" w:rsidP="001F5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7D21" w:rsidRDefault="00F94CFE">
    <w:pPr>
      <w:pStyle w:val="Header"/>
      <w:rPr>
        <w:noProof/>
      </w:rPr>
    </w:pPr>
    <w:r>
      <w:rPr>
        <w:noProof/>
      </w:rPr>
      <w:tab/>
      <w:t xml:space="preserve">                                           </w:t>
    </w:r>
    <w:r w:rsidR="006E7D21">
      <w:rPr>
        <w:noProof/>
      </w:rPr>
      <w:t xml:space="preserve">                                 </w:t>
    </w:r>
    <w:r w:rsidR="00127036">
      <w:rPr>
        <w:noProof/>
      </w:rPr>
      <w:t xml:space="preserve">                                   </w:t>
    </w:r>
    <w:r w:rsidR="006E7D21">
      <w:rPr>
        <w:noProof/>
      </w:rPr>
      <w:t xml:space="preserve">                </w:t>
    </w:r>
    <w:r>
      <w:rPr>
        <w:noProof/>
      </w:rPr>
      <w:drawing>
        <wp:inline distT="0" distB="0" distL="0" distR="0" wp14:anchorId="78EE1712" wp14:editId="60F81096">
          <wp:extent cx="989463" cy="400052"/>
          <wp:effectExtent l="0" t="0" r="127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9463" cy="400052"/>
                  </a:xfrm>
                  <a:prstGeom prst="rect">
                    <a:avLst/>
                  </a:prstGeom>
                </pic:spPr>
              </pic:pic>
            </a:graphicData>
          </a:graphic>
        </wp:inline>
      </w:drawing>
    </w:r>
    <w:r w:rsidR="006E7D21">
      <w:rPr>
        <w:noProof/>
      </w:rPr>
      <w:t xml:space="preserve">     </w:t>
    </w:r>
    <w:r w:rsidR="00A4256C">
      <w:rPr>
        <w:noProof/>
      </w:rPr>
      <w:t xml:space="preserve">    </w:t>
    </w:r>
    <w:r w:rsidR="006E7D2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27AA2"/>
    <w:multiLevelType w:val="hybridMultilevel"/>
    <w:tmpl w:val="E358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E4BE4"/>
    <w:multiLevelType w:val="hybridMultilevel"/>
    <w:tmpl w:val="82BE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24A4C"/>
    <w:multiLevelType w:val="multilevel"/>
    <w:tmpl w:val="0D8E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187BA8"/>
    <w:multiLevelType w:val="multilevel"/>
    <w:tmpl w:val="778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573B8A"/>
    <w:multiLevelType w:val="multilevel"/>
    <w:tmpl w:val="BEB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4E716F"/>
    <w:multiLevelType w:val="multilevel"/>
    <w:tmpl w:val="F4DA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72FD3"/>
    <w:multiLevelType w:val="multilevel"/>
    <w:tmpl w:val="FA6A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67657"/>
    <w:multiLevelType w:val="multilevel"/>
    <w:tmpl w:val="8F4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674795"/>
    <w:multiLevelType w:val="multilevel"/>
    <w:tmpl w:val="B034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104A2B"/>
    <w:multiLevelType w:val="multilevel"/>
    <w:tmpl w:val="2156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9B277F"/>
    <w:multiLevelType w:val="multilevel"/>
    <w:tmpl w:val="F2AC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06DDC"/>
    <w:multiLevelType w:val="multilevel"/>
    <w:tmpl w:val="CE7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FB44B4"/>
    <w:multiLevelType w:val="hybridMultilevel"/>
    <w:tmpl w:val="F4FC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C498B"/>
    <w:multiLevelType w:val="hybridMultilevel"/>
    <w:tmpl w:val="27C0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3793F"/>
    <w:multiLevelType w:val="hybridMultilevel"/>
    <w:tmpl w:val="8780C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1A154B"/>
    <w:multiLevelType w:val="multilevel"/>
    <w:tmpl w:val="07C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4819D0"/>
    <w:multiLevelType w:val="multilevel"/>
    <w:tmpl w:val="EFE0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732D2A"/>
    <w:multiLevelType w:val="hybridMultilevel"/>
    <w:tmpl w:val="600E84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1"/>
  </w:num>
  <w:num w:numId="3">
    <w:abstractNumId w:val="16"/>
  </w:num>
  <w:num w:numId="4">
    <w:abstractNumId w:val="6"/>
  </w:num>
  <w:num w:numId="5">
    <w:abstractNumId w:val="15"/>
  </w:num>
  <w:num w:numId="6">
    <w:abstractNumId w:val="8"/>
  </w:num>
  <w:num w:numId="7">
    <w:abstractNumId w:val="5"/>
  </w:num>
  <w:num w:numId="8">
    <w:abstractNumId w:val="7"/>
  </w:num>
  <w:num w:numId="9">
    <w:abstractNumId w:val="4"/>
  </w:num>
  <w:num w:numId="10">
    <w:abstractNumId w:val="2"/>
  </w:num>
  <w:num w:numId="11">
    <w:abstractNumId w:val="1"/>
  </w:num>
  <w:num w:numId="12">
    <w:abstractNumId w:val="10"/>
  </w:num>
  <w:num w:numId="13">
    <w:abstractNumId w:val="12"/>
  </w:num>
  <w:num w:numId="14">
    <w:abstractNumId w:val="13"/>
  </w:num>
  <w:num w:numId="15">
    <w:abstractNumId w:val="9"/>
  </w:num>
  <w:num w:numId="16">
    <w:abstractNumId w:val="0"/>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FA"/>
    <w:rsid w:val="00012374"/>
    <w:rsid w:val="00061E0B"/>
    <w:rsid w:val="00070A80"/>
    <w:rsid w:val="000E3646"/>
    <w:rsid w:val="00110E54"/>
    <w:rsid w:val="001151A5"/>
    <w:rsid w:val="0012407C"/>
    <w:rsid w:val="00127036"/>
    <w:rsid w:val="00142843"/>
    <w:rsid w:val="00156D87"/>
    <w:rsid w:val="001823B0"/>
    <w:rsid w:val="001B15AA"/>
    <w:rsid w:val="001E59B6"/>
    <w:rsid w:val="001F59FA"/>
    <w:rsid w:val="00201420"/>
    <w:rsid w:val="002038C9"/>
    <w:rsid w:val="0020584C"/>
    <w:rsid w:val="002167EA"/>
    <w:rsid w:val="00231EBE"/>
    <w:rsid w:val="002443FF"/>
    <w:rsid w:val="00255198"/>
    <w:rsid w:val="0027779B"/>
    <w:rsid w:val="00286A4C"/>
    <w:rsid w:val="00391A6B"/>
    <w:rsid w:val="003A39BD"/>
    <w:rsid w:val="003A7F71"/>
    <w:rsid w:val="003C0165"/>
    <w:rsid w:val="003D3B35"/>
    <w:rsid w:val="00452295"/>
    <w:rsid w:val="0045406D"/>
    <w:rsid w:val="00474BDF"/>
    <w:rsid w:val="00496355"/>
    <w:rsid w:val="004E4197"/>
    <w:rsid w:val="005666F8"/>
    <w:rsid w:val="005828D7"/>
    <w:rsid w:val="005B4ACA"/>
    <w:rsid w:val="00670AC3"/>
    <w:rsid w:val="0068086A"/>
    <w:rsid w:val="006A7699"/>
    <w:rsid w:val="006B3A0C"/>
    <w:rsid w:val="006E7D21"/>
    <w:rsid w:val="00704FB9"/>
    <w:rsid w:val="007065BE"/>
    <w:rsid w:val="007239CB"/>
    <w:rsid w:val="0079531A"/>
    <w:rsid w:val="007C3A06"/>
    <w:rsid w:val="007D6E53"/>
    <w:rsid w:val="008018E1"/>
    <w:rsid w:val="00807CD3"/>
    <w:rsid w:val="00870E05"/>
    <w:rsid w:val="00877C64"/>
    <w:rsid w:val="008A20D8"/>
    <w:rsid w:val="008C4BB1"/>
    <w:rsid w:val="00906A07"/>
    <w:rsid w:val="00906FF8"/>
    <w:rsid w:val="00907640"/>
    <w:rsid w:val="0095000A"/>
    <w:rsid w:val="0098679B"/>
    <w:rsid w:val="00A3424B"/>
    <w:rsid w:val="00A4256C"/>
    <w:rsid w:val="00A53D19"/>
    <w:rsid w:val="00AC753F"/>
    <w:rsid w:val="00AD0C8A"/>
    <w:rsid w:val="00B11BC3"/>
    <w:rsid w:val="00B1688E"/>
    <w:rsid w:val="00B51A8E"/>
    <w:rsid w:val="00B8770D"/>
    <w:rsid w:val="00BB7028"/>
    <w:rsid w:val="00BF7504"/>
    <w:rsid w:val="00C00551"/>
    <w:rsid w:val="00C16BA4"/>
    <w:rsid w:val="00C22D11"/>
    <w:rsid w:val="00C5366D"/>
    <w:rsid w:val="00C60E6C"/>
    <w:rsid w:val="00CB37C8"/>
    <w:rsid w:val="00CF6D3A"/>
    <w:rsid w:val="00D515FA"/>
    <w:rsid w:val="00D92996"/>
    <w:rsid w:val="00DA68D1"/>
    <w:rsid w:val="00DE3BA7"/>
    <w:rsid w:val="00E0380C"/>
    <w:rsid w:val="00E231E0"/>
    <w:rsid w:val="00E31E1C"/>
    <w:rsid w:val="00E51167"/>
    <w:rsid w:val="00E52C18"/>
    <w:rsid w:val="00E639C2"/>
    <w:rsid w:val="00E770E0"/>
    <w:rsid w:val="00E860B0"/>
    <w:rsid w:val="00EB143F"/>
    <w:rsid w:val="00EC59ED"/>
    <w:rsid w:val="00ED585E"/>
    <w:rsid w:val="00EF06DA"/>
    <w:rsid w:val="00F40542"/>
    <w:rsid w:val="00F94CFE"/>
    <w:rsid w:val="00FC0381"/>
    <w:rsid w:val="00FF4407"/>
    <w:rsid w:val="041D5F7F"/>
    <w:rsid w:val="06B03F00"/>
    <w:rsid w:val="0782EC10"/>
    <w:rsid w:val="084C0F61"/>
    <w:rsid w:val="091EBC71"/>
    <w:rsid w:val="108CD59C"/>
    <w:rsid w:val="1129CE56"/>
    <w:rsid w:val="129154E4"/>
    <w:rsid w:val="139288CA"/>
    <w:rsid w:val="228AB051"/>
    <w:rsid w:val="22E3B007"/>
    <w:rsid w:val="2466580B"/>
    <w:rsid w:val="286D1493"/>
    <w:rsid w:val="34401631"/>
    <w:rsid w:val="40B2F16F"/>
    <w:rsid w:val="4ABA5A7E"/>
    <w:rsid w:val="4DF2E65D"/>
    <w:rsid w:val="636FC32A"/>
    <w:rsid w:val="6B68A365"/>
    <w:rsid w:val="6CEB4B69"/>
    <w:rsid w:val="702EC5C5"/>
    <w:rsid w:val="720D993F"/>
    <w:rsid w:val="7B659ED2"/>
    <w:rsid w:val="7E2CC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9CCE2"/>
  <w15:chartTrackingRefBased/>
  <w15:docId w15:val="{CF8A253A-8CDE-41D1-8308-43BA64AB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6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860B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9FA"/>
  </w:style>
  <w:style w:type="paragraph" w:styleId="Footer">
    <w:name w:val="footer"/>
    <w:basedOn w:val="Normal"/>
    <w:link w:val="FooterChar"/>
    <w:uiPriority w:val="99"/>
    <w:unhideWhenUsed/>
    <w:rsid w:val="001F5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9FA"/>
  </w:style>
  <w:style w:type="paragraph" w:styleId="BalloonText">
    <w:name w:val="Balloon Text"/>
    <w:basedOn w:val="Normal"/>
    <w:link w:val="BalloonTextChar"/>
    <w:uiPriority w:val="99"/>
    <w:semiHidden/>
    <w:unhideWhenUsed/>
    <w:rsid w:val="004E4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197"/>
    <w:rPr>
      <w:rFonts w:ascii="Segoe UI" w:hAnsi="Segoe UI" w:cs="Segoe UI"/>
      <w:sz w:val="18"/>
      <w:szCs w:val="18"/>
    </w:rPr>
  </w:style>
  <w:style w:type="character" w:customStyle="1" w:styleId="Heading1Char">
    <w:name w:val="Heading 1 Char"/>
    <w:basedOn w:val="DefaultParagraphFont"/>
    <w:link w:val="Heading1"/>
    <w:uiPriority w:val="9"/>
    <w:rsid w:val="00E860B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860B0"/>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E860B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860B0"/>
    <w:rPr>
      <w:rFonts w:ascii="Arial" w:eastAsia="Times New Roman" w:hAnsi="Arial" w:cs="Arial"/>
      <w:vanish/>
      <w:sz w:val="16"/>
      <w:szCs w:val="16"/>
      <w:lang w:eastAsia="en-GB"/>
    </w:rPr>
  </w:style>
  <w:style w:type="character" w:customStyle="1" w:styleId="informlabel">
    <w:name w:val="in_formlabel"/>
    <w:basedOn w:val="DefaultParagraphFont"/>
    <w:rsid w:val="00E860B0"/>
  </w:style>
  <w:style w:type="character" w:customStyle="1" w:styleId="mce-txt">
    <w:name w:val="mce-txt"/>
    <w:basedOn w:val="DefaultParagraphFont"/>
    <w:rsid w:val="00E860B0"/>
  </w:style>
  <w:style w:type="paragraph" w:styleId="NormalWeb">
    <w:name w:val="Normal (Web)"/>
    <w:basedOn w:val="Normal"/>
    <w:uiPriority w:val="99"/>
    <w:unhideWhenUsed/>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2-search-field">
    <w:name w:val="select2-search-field"/>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addtagli">
    <w:name w:val="in_addtagli"/>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addtaglink">
    <w:name w:val="in_addtaglink"/>
    <w:basedOn w:val="DefaultParagraphFont"/>
    <w:rsid w:val="00E860B0"/>
  </w:style>
  <w:style w:type="character" w:styleId="Hyperlink">
    <w:name w:val="Hyperlink"/>
    <w:basedOn w:val="DefaultParagraphFont"/>
    <w:uiPriority w:val="99"/>
    <w:unhideWhenUsed/>
    <w:rsid w:val="00E860B0"/>
    <w:rPr>
      <w:color w:val="0000FF"/>
      <w:u w:val="single"/>
    </w:rPr>
  </w:style>
  <w:style w:type="character" w:customStyle="1" w:styleId="intoggle">
    <w:name w:val="in_toggle"/>
    <w:basedOn w:val="DefaultParagraphFont"/>
    <w:rsid w:val="00E860B0"/>
  </w:style>
  <w:style w:type="character" w:customStyle="1" w:styleId="jqteamsacl2">
    <w:name w:val="jq_teams_acl_2"/>
    <w:basedOn w:val="DefaultParagraphFont"/>
    <w:rsid w:val="00E860B0"/>
  </w:style>
  <w:style w:type="paragraph" w:customStyle="1" w:styleId="select2-search-choice">
    <w:name w:val="select2-search-choice"/>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E860B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860B0"/>
    <w:rPr>
      <w:rFonts w:ascii="Arial" w:eastAsia="Times New Roman" w:hAnsi="Arial" w:cs="Arial"/>
      <w:vanish/>
      <w:sz w:val="16"/>
      <w:szCs w:val="16"/>
      <w:lang w:eastAsia="en-GB"/>
    </w:rPr>
  </w:style>
  <w:style w:type="character" w:styleId="Strong">
    <w:name w:val="Strong"/>
    <w:basedOn w:val="DefaultParagraphFont"/>
    <w:uiPriority w:val="22"/>
    <w:qFormat/>
    <w:rsid w:val="00A4256C"/>
    <w:rPr>
      <w:b/>
      <w:bCs/>
    </w:rPr>
  </w:style>
  <w:style w:type="paragraph" w:styleId="ListParagraph">
    <w:name w:val="List Paragraph"/>
    <w:basedOn w:val="Normal"/>
    <w:uiPriority w:val="34"/>
    <w:qFormat/>
    <w:rsid w:val="00A4256C"/>
    <w:pPr>
      <w:ind w:left="720"/>
      <w:contextualSpacing/>
    </w:pPr>
  </w:style>
  <w:style w:type="character" w:styleId="UnresolvedMention">
    <w:name w:val="Unresolved Mention"/>
    <w:basedOn w:val="DefaultParagraphFont"/>
    <w:uiPriority w:val="99"/>
    <w:semiHidden/>
    <w:unhideWhenUsed/>
    <w:rsid w:val="0012407C"/>
    <w:rPr>
      <w:color w:val="605E5C"/>
      <w:shd w:val="clear" w:color="auto" w:fill="E1DFDD"/>
    </w:rPr>
  </w:style>
  <w:style w:type="character" w:styleId="CommentReference">
    <w:name w:val="annotation reference"/>
    <w:basedOn w:val="DefaultParagraphFont"/>
    <w:uiPriority w:val="99"/>
    <w:semiHidden/>
    <w:unhideWhenUsed/>
    <w:rsid w:val="00E770E0"/>
    <w:rPr>
      <w:sz w:val="16"/>
      <w:szCs w:val="16"/>
    </w:rPr>
  </w:style>
  <w:style w:type="paragraph" w:styleId="CommentText">
    <w:name w:val="annotation text"/>
    <w:basedOn w:val="Normal"/>
    <w:link w:val="CommentTextChar"/>
    <w:uiPriority w:val="99"/>
    <w:semiHidden/>
    <w:unhideWhenUsed/>
    <w:rsid w:val="00E770E0"/>
    <w:pPr>
      <w:spacing w:line="240" w:lineRule="auto"/>
    </w:pPr>
    <w:rPr>
      <w:sz w:val="20"/>
      <w:szCs w:val="20"/>
    </w:rPr>
  </w:style>
  <w:style w:type="character" w:customStyle="1" w:styleId="CommentTextChar">
    <w:name w:val="Comment Text Char"/>
    <w:basedOn w:val="DefaultParagraphFont"/>
    <w:link w:val="CommentText"/>
    <w:uiPriority w:val="99"/>
    <w:semiHidden/>
    <w:rsid w:val="00E770E0"/>
    <w:rPr>
      <w:sz w:val="20"/>
      <w:szCs w:val="20"/>
    </w:rPr>
  </w:style>
  <w:style w:type="paragraph" w:styleId="CommentSubject">
    <w:name w:val="annotation subject"/>
    <w:basedOn w:val="CommentText"/>
    <w:next w:val="CommentText"/>
    <w:link w:val="CommentSubjectChar"/>
    <w:uiPriority w:val="99"/>
    <w:semiHidden/>
    <w:unhideWhenUsed/>
    <w:rsid w:val="00E770E0"/>
    <w:rPr>
      <w:b/>
      <w:bCs/>
    </w:rPr>
  </w:style>
  <w:style w:type="character" w:customStyle="1" w:styleId="CommentSubjectChar">
    <w:name w:val="Comment Subject Char"/>
    <w:basedOn w:val="CommentTextChar"/>
    <w:link w:val="CommentSubject"/>
    <w:uiPriority w:val="99"/>
    <w:semiHidden/>
    <w:rsid w:val="00E770E0"/>
    <w:rPr>
      <w:b/>
      <w:bCs/>
      <w:sz w:val="20"/>
      <w:szCs w:val="20"/>
    </w:rPr>
  </w:style>
  <w:style w:type="paragraph" w:styleId="Revision">
    <w:name w:val="Revision"/>
    <w:hidden/>
    <w:uiPriority w:val="99"/>
    <w:semiHidden/>
    <w:rsid w:val="0020584C"/>
    <w:pPr>
      <w:spacing w:after="0" w:line="240" w:lineRule="auto"/>
    </w:pPr>
  </w:style>
  <w:style w:type="character" w:styleId="FollowedHyperlink">
    <w:name w:val="FollowedHyperlink"/>
    <w:basedOn w:val="DefaultParagraphFont"/>
    <w:uiPriority w:val="99"/>
    <w:semiHidden/>
    <w:unhideWhenUsed/>
    <w:rsid w:val="00E03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3707">
      <w:bodyDiv w:val="1"/>
      <w:marLeft w:val="0"/>
      <w:marRight w:val="0"/>
      <w:marTop w:val="0"/>
      <w:marBottom w:val="0"/>
      <w:divBdr>
        <w:top w:val="none" w:sz="0" w:space="0" w:color="auto"/>
        <w:left w:val="none" w:sz="0" w:space="0" w:color="auto"/>
        <w:bottom w:val="none" w:sz="0" w:space="0" w:color="auto"/>
        <w:right w:val="none" w:sz="0" w:space="0" w:color="auto"/>
      </w:divBdr>
    </w:div>
    <w:div w:id="166291856">
      <w:bodyDiv w:val="1"/>
      <w:marLeft w:val="0"/>
      <w:marRight w:val="0"/>
      <w:marTop w:val="0"/>
      <w:marBottom w:val="0"/>
      <w:divBdr>
        <w:top w:val="none" w:sz="0" w:space="0" w:color="auto"/>
        <w:left w:val="none" w:sz="0" w:space="0" w:color="auto"/>
        <w:bottom w:val="none" w:sz="0" w:space="0" w:color="auto"/>
        <w:right w:val="none" w:sz="0" w:space="0" w:color="auto"/>
      </w:divBdr>
    </w:div>
    <w:div w:id="382218117">
      <w:bodyDiv w:val="1"/>
      <w:marLeft w:val="0"/>
      <w:marRight w:val="0"/>
      <w:marTop w:val="0"/>
      <w:marBottom w:val="0"/>
      <w:divBdr>
        <w:top w:val="none" w:sz="0" w:space="0" w:color="auto"/>
        <w:left w:val="none" w:sz="0" w:space="0" w:color="auto"/>
        <w:bottom w:val="none" w:sz="0" w:space="0" w:color="auto"/>
        <w:right w:val="none" w:sz="0" w:space="0" w:color="auto"/>
      </w:divBdr>
    </w:div>
    <w:div w:id="534927648">
      <w:bodyDiv w:val="1"/>
      <w:marLeft w:val="0"/>
      <w:marRight w:val="0"/>
      <w:marTop w:val="0"/>
      <w:marBottom w:val="0"/>
      <w:divBdr>
        <w:top w:val="none" w:sz="0" w:space="0" w:color="auto"/>
        <w:left w:val="none" w:sz="0" w:space="0" w:color="auto"/>
        <w:bottom w:val="none" w:sz="0" w:space="0" w:color="auto"/>
        <w:right w:val="none" w:sz="0" w:space="0" w:color="auto"/>
      </w:divBdr>
    </w:div>
    <w:div w:id="658310691">
      <w:bodyDiv w:val="1"/>
      <w:marLeft w:val="0"/>
      <w:marRight w:val="0"/>
      <w:marTop w:val="0"/>
      <w:marBottom w:val="0"/>
      <w:divBdr>
        <w:top w:val="none" w:sz="0" w:space="0" w:color="auto"/>
        <w:left w:val="none" w:sz="0" w:space="0" w:color="auto"/>
        <w:bottom w:val="none" w:sz="0" w:space="0" w:color="auto"/>
        <w:right w:val="none" w:sz="0" w:space="0" w:color="auto"/>
      </w:divBdr>
    </w:div>
    <w:div w:id="1207372497">
      <w:bodyDiv w:val="1"/>
      <w:marLeft w:val="0"/>
      <w:marRight w:val="0"/>
      <w:marTop w:val="0"/>
      <w:marBottom w:val="0"/>
      <w:divBdr>
        <w:top w:val="none" w:sz="0" w:space="0" w:color="auto"/>
        <w:left w:val="none" w:sz="0" w:space="0" w:color="auto"/>
        <w:bottom w:val="none" w:sz="0" w:space="0" w:color="auto"/>
        <w:right w:val="none" w:sz="0" w:space="0" w:color="auto"/>
      </w:divBdr>
    </w:div>
    <w:div w:id="1366173194">
      <w:bodyDiv w:val="1"/>
      <w:marLeft w:val="0"/>
      <w:marRight w:val="0"/>
      <w:marTop w:val="0"/>
      <w:marBottom w:val="0"/>
      <w:divBdr>
        <w:top w:val="none" w:sz="0" w:space="0" w:color="auto"/>
        <w:left w:val="none" w:sz="0" w:space="0" w:color="auto"/>
        <w:bottom w:val="none" w:sz="0" w:space="0" w:color="auto"/>
        <w:right w:val="none" w:sz="0" w:space="0" w:color="auto"/>
      </w:divBdr>
      <w:divsChild>
        <w:div w:id="1764692109">
          <w:marLeft w:val="0"/>
          <w:marRight w:val="0"/>
          <w:marTop w:val="0"/>
          <w:marBottom w:val="300"/>
          <w:divBdr>
            <w:top w:val="none" w:sz="0" w:space="0" w:color="auto"/>
            <w:left w:val="none" w:sz="0" w:space="0" w:color="auto"/>
            <w:bottom w:val="none" w:sz="0" w:space="0" w:color="auto"/>
            <w:right w:val="none" w:sz="0" w:space="0" w:color="auto"/>
          </w:divBdr>
        </w:div>
        <w:div w:id="1576937737">
          <w:marLeft w:val="0"/>
          <w:marRight w:val="0"/>
          <w:marTop w:val="0"/>
          <w:marBottom w:val="0"/>
          <w:divBdr>
            <w:top w:val="none" w:sz="0" w:space="0" w:color="auto"/>
            <w:left w:val="none" w:sz="0" w:space="0" w:color="auto"/>
            <w:bottom w:val="none" w:sz="0" w:space="0" w:color="auto"/>
            <w:right w:val="none" w:sz="0" w:space="0" w:color="auto"/>
          </w:divBdr>
          <w:divsChild>
            <w:div w:id="1536654683">
              <w:marLeft w:val="0"/>
              <w:marRight w:val="0"/>
              <w:marTop w:val="0"/>
              <w:marBottom w:val="300"/>
              <w:divBdr>
                <w:top w:val="single" w:sz="6" w:space="0" w:color="F5F5F5"/>
                <w:left w:val="single" w:sz="6" w:space="0" w:color="F5F5F5"/>
                <w:bottom w:val="single" w:sz="6" w:space="0" w:color="F5F5F5"/>
                <w:right w:val="single" w:sz="6" w:space="0" w:color="F5F5F5"/>
              </w:divBdr>
              <w:divsChild>
                <w:div w:id="157842101">
                  <w:marLeft w:val="0"/>
                  <w:marRight w:val="0"/>
                  <w:marTop w:val="0"/>
                  <w:marBottom w:val="0"/>
                  <w:divBdr>
                    <w:top w:val="none" w:sz="0" w:space="0" w:color="auto"/>
                    <w:left w:val="none" w:sz="0" w:space="0" w:color="auto"/>
                    <w:bottom w:val="none" w:sz="0" w:space="0" w:color="auto"/>
                    <w:right w:val="none" w:sz="0" w:space="0" w:color="auto"/>
                  </w:divBdr>
                </w:div>
                <w:div w:id="1265263208">
                  <w:marLeft w:val="0"/>
                  <w:marRight w:val="0"/>
                  <w:marTop w:val="0"/>
                  <w:marBottom w:val="0"/>
                  <w:divBdr>
                    <w:top w:val="none" w:sz="0" w:space="0" w:color="auto"/>
                    <w:left w:val="none" w:sz="0" w:space="0" w:color="auto"/>
                    <w:bottom w:val="none" w:sz="0" w:space="0" w:color="auto"/>
                    <w:right w:val="none" w:sz="0" w:space="0" w:color="auto"/>
                  </w:divBdr>
                  <w:divsChild>
                    <w:div w:id="208929000">
                      <w:marLeft w:val="0"/>
                      <w:marRight w:val="0"/>
                      <w:marTop w:val="0"/>
                      <w:marBottom w:val="300"/>
                      <w:divBdr>
                        <w:top w:val="none" w:sz="0" w:space="0" w:color="auto"/>
                        <w:left w:val="none" w:sz="0" w:space="0" w:color="auto"/>
                        <w:bottom w:val="none" w:sz="0" w:space="0" w:color="auto"/>
                        <w:right w:val="none" w:sz="0" w:space="0" w:color="auto"/>
                      </w:divBdr>
                      <w:divsChild>
                        <w:div w:id="540480931">
                          <w:marLeft w:val="0"/>
                          <w:marRight w:val="0"/>
                          <w:marTop w:val="0"/>
                          <w:marBottom w:val="0"/>
                          <w:divBdr>
                            <w:top w:val="none" w:sz="0" w:space="0" w:color="auto"/>
                            <w:left w:val="none" w:sz="0" w:space="0" w:color="auto"/>
                            <w:bottom w:val="none" w:sz="0" w:space="0" w:color="auto"/>
                            <w:right w:val="none" w:sz="0" w:space="0" w:color="auto"/>
                          </w:divBdr>
                        </w:div>
                      </w:divsChild>
                    </w:div>
                    <w:div w:id="2025789060">
                      <w:marLeft w:val="0"/>
                      <w:marRight w:val="0"/>
                      <w:marTop w:val="0"/>
                      <w:marBottom w:val="300"/>
                      <w:divBdr>
                        <w:top w:val="none" w:sz="0" w:space="0" w:color="auto"/>
                        <w:left w:val="none" w:sz="0" w:space="0" w:color="auto"/>
                        <w:bottom w:val="none" w:sz="0" w:space="0" w:color="auto"/>
                        <w:right w:val="none" w:sz="0" w:space="0" w:color="auto"/>
                      </w:divBdr>
                      <w:divsChild>
                        <w:div w:id="692463438">
                          <w:marLeft w:val="0"/>
                          <w:marRight w:val="0"/>
                          <w:marTop w:val="0"/>
                          <w:marBottom w:val="0"/>
                          <w:divBdr>
                            <w:top w:val="none" w:sz="0" w:space="0" w:color="auto"/>
                            <w:left w:val="none" w:sz="0" w:space="0" w:color="auto"/>
                            <w:bottom w:val="none" w:sz="0" w:space="0" w:color="auto"/>
                            <w:right w:val="none" w:sz="0" w:space="0" w:color="auto"/>
                          </w:divBdr>
                        </w:div>
                      </w:divsChild>
                    </w:div>
                    <w:div w:id="899436605">
                      <w:marLeft w:val="0"/>
                      <w:marRight w:val="0"/>
                      <w:marTop w:val="0"/>
                      <w:marBottom w:val="300"/>
                      <w:divBdr>
                        <w:top w:val="none" w:sz="0" w:space="0" w:color="auto"/>
                        <w:left w:val="none" w:sz="0" w:space="0" w:color="auto"/>
                        <w:bottom w:val="none" w:sz="0" w:space="0" w:color="auto"/>
                        <w:right w:val="none" w:sz="0" w:space="0" w:color="auto"/>
                      </w:divBdr>
                      <w:divsChild>
                        <w:div w:id="916599356">
                          <w:marLeft w:val="0"/>
                          <w:marRight w:val="0"/>
                          <w:marTop w:val="0"/>
                          <w:marBottom w:val="0"/>
                          <w:divBdr>
                            <w:top w:val="none" w:sz="0" w:space="0" w:color="auto"/>
                            <w:left w:val="none" w:sz="0" w:space="0" w:color="auto"/>
                            <w:bottom w:val="none" w:sz="0" w:space="0" w:color="auto"/>
                            <w:right w:val="none" w:sz="0" w:space="0" w:color="auto"/>
                          </w:divBdr>
                          <w:divsChild>
                            <w:div w:id="1739278680">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25914386">
                      <w:marLeft w:val="0"/>
                      <w:marRight w:val="0"/>
                      <w:marTop w:val="0"/>
                      <w:marBottom w:val="300"/>
                      <w:divBdr>
                        <w:top w:val="none" w:sz="0" w:space="0" w:color="auto"/>
                        <w:left w:val="none" w:sz="0" w:space="0" w:color="auto"/>
                        <w:bottom w:val="none" w:sz="0" w:space="0" w:color="auto"/>
                        <w:right w:val="none" w:sz="0" w:space="0" w:color="auto"/>
                      </w:divBdr>
                      <w:divsChild>
                        <w:div w:id="62720594">
                          <w:marLeft w:val="0"/>
                          <w:marRight w:val="0"/>
                          <w:marTop w:val="0"/>
                          <w:marBottom w:val="0"/>
                          <w:divBdr>
                            <w:top w:val="none" w:sz="0" w:space="0" w:color="auto"/>
                            <w:left w:val="none" w:sz="0" w:space="0" w:color="auto"/>
                            <w:bottom w:val="none" w:sz="0" w:space="0" w:color="auto"/>
                            <w:right w:val="none" w:sz="0" w:space="0" w:color="auto"/>
                          </w:divBdr>
                          <w:divsChild>
                            <w:div w:id="1655793662">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494344113">
                      <w:marLeft w:val="0"/>
                      <w:marRight w:val="0"/>
                      <w:marTop w:val="0"/>
                      <w:marBottom w:val="300"/>
                      <w:divBdr>
                        <w:top w:val="none" w:sz="0" w:space="0" w:color="auto"/>
                        <w:left w:val="none" w:sz="0" w:space="0" w:color="auto"/>
                        <w:bottom w:val="none" w:sz="0" w:space="0" w:color="auto"/>
                        <w:right w:val="none" w:sz="0" w:space="0" w:color="auto"/>
                      </w:divBdr>
                      <w:divsChild>
                        <w:div w:id="610018104">
                          <w:marLeft w:val="0"/>
                          <w:marRight w:val="0"/>
                          <w:marTop w:val="0"/>
                          <w:marBottom w:val="0"/>
                          <w:divBdr>
                            <w:top w:val="none" w:sz="0" w:space="0" w:color="auto"/>
                            <w:left w:val="none" w:sz="0" w:space="0" w:color="auto"/>
                            <w:bottom w:val="none" w:sz="0" w:space="0" w:color="auto"/>
                            <w:right w:val="none" w:sz="0" w:space="0" w:color="auto"/>
                          </w:divBdr>
                          <w:divsChild>
                            <w:div w:id="114551249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08923071">
                      <w:marLeft w:val="0"/>
                      <w:marRight w:val="0"/>
                      <w:marTop w:val="0"/>
                      <w:marBottom w:val="300"/>
                      <w:divBdr>
                        <w:top w:val="none" w:sz="0" w:space="0" w:color="auto"/>
                        <w:left w:val="none" w:sz="0" w:space="0" w:color="auto"/>
                        <w:bottom w:val="none" w:sz="0" w:space="0" w:color="auto"/>
                        <w:right w:val="none" w:sz="0" w:space="0" w:color="auto"/>
                      </w:divBdr>
                      <w:divsChild>
                        <w:div w:id="904487781">
                          <w:marLeft w:val="0"/>
                          <w:marRight w:val="0"/>
                          <w:marTop w:val="0"/>
                          <w:marBottom w:val="0"/>
                          <w:divBdr>
                            <w:top w:val="none" w:sz="0" w:space="0" w:color="auto"/>
                            <w:left w:val="none" w:sz="0" w:space="0" w:color="auto"/>
                            <w:bottom w:val="none" w:sz="0" w:space="0" w:color="auto"/>
                            <w:right w:val="none" w:sz="0" w:space="0" w:color="auto"/>
                          </w:divBdr>
                          <w:divsChild>
                            <w:div w:id="20822895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341926">
                      <w:marLeft w:val="0"/>
                      <w:marRight w:val="0"/>
                      <w:marTop w:val="0"/>
                      <w:marBottom w:val="300"/>
                      <w:divBdr>
                        <w:top w:val="none" w:sz="0" w:space="0" w:color="auto"/>
                        <w:left w:val="none" w:sz="0" w:space="0" w:color="auto"/>
                        <w:bottom w:val="none" w:sz="0" w:space="0" w:color="auto"/>
                        <w:right w:val="none" w:sz="0" w:space="0" w:color="auto"/>
                      </w:divBdr>
                      <w:divsChild>
                        <w:div w:id="595137737">
                          <w:marLeft w:val="0"/>
                          <w:marRight w:val="0"/>
                          <w:marTop w:val="0"/>
                          <w:marBottom w:val="0"/>
                          <w:divBdr>
                            <w:top w:val="none" w:sz="0" w:space="0" w:color="auto"/>
                            <w:left w:val="none" w:sz="0" w:space="0" w:color="auto"/>
                            <w:bottom w:val="none" w:sz="0" w:space="0" w:color="auto"/>
                            <w:right w:val="none" w:sz="0" w:space="0" w:color="auto"/>
                          </w:divBdr>
                          <w:divsChild>
                            <w:div w:id="12145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1250">
                      <w:marLeft w:val="0"/>
                      <w:marRight w:val="0"/>
                      <w:marTop w:val="0"/>
                      <w:marBottom w:val="300"/>
                      <w:divBdr>
                        <w:top w:val="none" w:sz="0" w:space="0" w:color="auto"/>
                        <w:left w:val="none" w:sz="0" w:space="0" w:color="auto"/>
                        <w:bottom w:val="none" w:sz="0" w:space="0" w:color="auto"/>
                        <w:right w:val="none" w:sz="0" w:space="0" w:color="auto"/>
                      </w:divBdr>
                      <w:divsChild>
                        <w:div w:id="1946157711">
                          <w:marLeft w:val="0"/>
                          <w:marRight w:val="0"/>
                          <w:marTop w:val="0"/>
                          <w:marBottom w:val="0"/>
                          <w:divBdr>
                            <w:top w:val="none" w:sz="0" w:space="0" w:color="auto"/>
                            <w:left w:val="none" w:sz="0" w:space="0" w:color="auto"/>
                            <w:bottom w:val="none" w:sz="0" w:space="0" w:color="auto"/>
                            <w:right w:val="none" w:sz="0" w:space="0" w:color="auto"/>
                          </w:divBdr>
                        </w:div>
                      </w:divsChild>
                    </w:div>
                    <w:div w:id="613100585">
                      <w:marLeft w:val="0"/>
                      <w:marRight w:val="0"/>
                      <w:marTop w:val="0"/>
                      <w:marBottom w:val="300"/>
                      <w:divBdr>
                        <w:top w:val="none" w:sz="0" w:space="0" w:color="auto"/>
                        <w:left w:val="none" w:sz="0" w:space="0" w:color="auto"/>
                        <w:bottom w:val="none" w:sz="0" w:space="0" w:color="auto"/>
                        <w:right w:val="none" w:sz="0" w:space="0" w:color="auto"/>
                      </w:divBdr>
                      <w:divsChild>
                        <w:div w:id="485129843">
                          <w:marLeft w:val="0"/>
                          <w:marRight w:val="0"/>
                          <w:marTop w:val="0"/>
                          <w:marBottom w:val="0"/>
                          <w:divBdr>
                            <w:top w:val="none" w:sz="0" w:space="0" w:color="auto"/>
                            <w:left w:val="none" w:sz="0" w:space="0" w:color="auto"/>
                            <w:bottom w:val="none" w:sz="0" w:space="0" w:color="auto"/>
                            <w:right w:val="none" w:sz="0" w:space="0" w:color="auto"/>
                          </w:divBdr>
                          <w:divsChild>
                            <w:div w:id="45044240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12329447">
                      <w:marLeft w:val="0"/>
                      <w:marRight w:val="0"/>
                      <w:marTop w:val="0"/>
                      <w:marBottom w:val="300"/>
                      <w:divBdr>
                        <w:top w:val="none" w:sz="0" w:space="0" w:color="auto"/>
                        <w:left w:val="none" w:sz="0" w:space="0" w:color="auto"/>
                        <w:bottom w:val="none" w:sz="0" w:space="0" w:color="auto"/>
                        <w:right w:val="none" w:sz="0" w:space="0" w:color="auto"/>
                      </w:divBdr>
                      <w:divsChild>
                        <w:div w:id="3425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2709">
              <w:marLeft w:val="0"/>
              <w:marRight w:val="0"/>
              <w:marTop w:val="0"/>
              <w:marBottom w:val="300"/>
              <w:divBdr>
                <w:top w:val="single" w:sz="6" w:space="0" w:color="F5F5F5"/>
                <w:left w:val="single" w:sz="6" w:space="0" w:color="F5F5F5"/>
                <w:bottom w:val="single" w:sz="6" w:space="0" w:color="F5F5F5"/>
                <w:right w:val="single" w:sz="6" w:space="0" w:color="F5F5F5"/>
              </w:divBdr>
              <w:divsChild>
                <w:div w:id="1025014342">
                  <w:marLeft w:val="0"/>
                  <w:marRight w:val="0"/>
                  <w:marTop w:val="0"/>
                  <w:marBottom w:val="0"/>
                  <w:divBdr>
                    <w:top w:val="none" w:sz="0" w:space="0" w:color="auto"/>
                    <w:left w:val="none" w:sz="0" w:space="0" w:color="auto"/>
                    <w:bottom w:val="none" w:sz="0" w:space="0" w:color="auto"/>
                    <w:right w:val="none" w:sz="0" w:space="0" w:color="auto"/>
                  </w:divBdr>
                </w:div>
                <w:div w:id="1054499004">
                  <w:marLeft w:val="0"/>
                  <w:marRight w:val="0"/>
                  <w:marTop w:val="0"/>
                  <w:marBottom w:val="0"/>
                  <w:divBdr>
                    <w:top w:val="none" w:sz="0" w:space="0" w:color="auto"/>
                    <w:left w:val="none" w:sz="0" w:space="0" w:color="auto"/>
                    <w:bottom w:val="none" w:sz="0" w:space="0" w:color="auto"/>
                    <w:right w:val="none" w:sz="0" w:space="0" w:color="auto"/>
                  </w:divBdr>
                  <w:divsChild>
                    <w:div w:id="43068761">
                      <w:marLeft w:val="0"/>
                      <w:marRight w:val="0"/>
                      <w:marTop w:val="0"/>
                      <w:marBottom w:val="0"/>
                      <w:divBdr>
                        <w:top w:val="none" w:sz="0" w:space="0" w:color="auto"/>
                        <w:left w:val="none" w:sz="0" w:space="0" w:color="auto"/>
                        <w:bottom w:val="none" w:sz="0" w:space="0" w:color="auto"/>
                        <w:right w:val="none" w:sz="0" w:space="0" w:color="auto"/>
                      </w:divBdr>
                      <w:divsChild>
                        <w:div w:id="348915559">
                          <w:marLeft w:val="0"/>
                          <w:marRight w:val="0"/>
                          <w:marTop w:val="0"/>
                          <w:marBottom w:val="300"/>
                          <w:divBdr>
                            <w:top w:val="none" w:sz="0" w:space="0" w:color="auto"/>
                            <w:left w:val="none" w:sz="0" w:space="0" w:color="auto"/>
                            <w:bottom w:val="none" w:sz="0" w:space="0" w:color="auto"/>
                            <w:right w:val="none" w:sz="0" w:space="0" w:color="auto"/>
                          </w:divBdr>
                          <w:divsChild>
                            <w:div w:id="1396777797">
                              <w:marLeft w:val="0"/>
                              <w:marRight w:val="0"/>
                              <w:marTop w:val="0"/>
                              <w:marBottom w:val="0"/>
                              <w:divBdr>
                                <w:top w:val="none" w:sz="0" w:space="0" w:color="auto"/>
                                <w:left w:val="none" w:sz="0" w:space="0" w:color="auto"/>
                                <w:bottom w:val="none" w:sz="0" w:space="0" w:color="auto"/>
                                <w:right w:val="none" w:sz="0" w:space="0" w:color="auto"/>
                              </w:divBdr>
                            </w:div>
                          </w:divsChild>
                        </w:div>
                        <w:div w:id="1834444229">
                          <w:marLeft w:val="0"/>
                          <w:marRight w:val="0"/>
                          <w:marTop w:val="0"/>
                          <w:marBottom w:val="300"/>
                          <w:divBdr>
                            <w:top w:val="none" w:sz="0" w:space="0" w:color="auto"/>
                            <w:left w:val="none" w:sz="0" w:space="0" w:color="auto"/>
                            <w:bottom w:val="none" w:sz="0" w:space="0" w:color="auto"/>
                            <w:right w:val="none" w:sz="0" w:space="0" w:color="auto"/>
                          </w:divBdr>
                          <w:divsChild>
                            <w:div w:id="460611266">
                              <w:marLeft w:val="0"/>
                              <w:marRight w:val="0"/>
                              <w:marTop w:val="0"/>
                              <w:marBottom w:val="0"/>
                              <w:divBdr>
                                <w:top w:val="none" w:sz="0" w:space="0" w:color="auto"/>
                                <w:left w:val="none" w:sz="0" w:space="0" w:color="auto"/>
                                <w:bottom w:val="none" w:sz="0" w:space="0" w:color="auto"/>
                                <w:right w:val="none" w:sz="0" w:space="0" w:color="auto"/>
                              </w:divBdr>
                              <w:divsChild>
                                <w:div w:id="1753966345">
                                  <w:marLeft w:val="0"/>
                                  <w:marRight w:val="0"/>
                                  <w:marTop w:val="0"/>
                                  <w:marBottom w:val="30"/>
                                  <w:divBdr>
                                    <w:top w:val="none" w:sz="0" w:space="0" w:color="auto"/>
                                    <w:left w:val="none" w:sz="0" w:space="0" w:color="auto"/>
                                    <w:bottom w:val="none" w:sz="0" w:space="0" w:color="auto"/>
                                    <w:right w:val="none" w:sz="0" w:space="0" w:color="auto"/>
                                  </w:divBdr>
                                  <w:divsChild>
                                    <w:div w:id="19985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4654">
                          <w:marLeft w:val="0"/>
                          <w:marRight w:val="0"/>
                          <w:marTop w:val="0"/>
                          <w:marBottom w:val="300"/>
                          <w:divBdr>
                            <w:top w:val="none" w:sz="0" w:space="0" w:color="auto"/>
                            <w:left w:val="none" w:sz="0" w:space="0" w:color="auto"/>
                            <w:bottom w:val="none" w:sz="0" w:space="0" w:color="auto"/>
                            <w:right w:val="none" w:sz="0" w:space="0" w:color="auto"/>
                          </w:divBdr>
                          <w:divsChild>
                            <w:div w:id="15662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027392">
      <w:bodyDiv w:val="1"/>
      <w:marLeft w:val="0"/>
      <w:marRight w:val="0"/>
      <w:marTop w:val="0"/>
      <w:marBottom w:val="0"/>
      <w:divBdr>
        <w:top w:val="none" w:sz="0" w:space="0" w:color="auto"/>
        <w:left w:val="none" w:sz="0" w:space="0" w:color="auto"/>
        <w:bottom w:val="none" w:sz="0" w:space="0" w:color="auto"/>
        <w:right w:val="none" w:sz="0" w:space="0" w:color="auto"/>
      </w:divBdr>
    </w:div>
    <w:div w:id="1388871465">
      <w:bodyDiv w:val="1"/>
      <w:marLeft w:val="0"/>
      <w:marRight w:val="0"/>
      <w:marTop w:val="0"/>
      <w:marBottom w:val="0"/>
      <w:divBdr>
        <w:top w:val="none" w:sz="0" w:space="0" w:color="auto"/>
        <w:left w:val="none" w:sz="0" w:space="0" w:color="auto"/>
        <w:bottom w:val="none" w:sz="0" w:space="0" w:color="auto"/>
        <w:right w:val="none" w:sz="0" w:space="0" w:color="auto"/>
      </w:divBdr>
      <w:divsChild>
        <w:div w:id="1679893122">
          <w:marLeft w:val="0"/>
          <w:marRight w:val="0"/>
          <w:marTop w:val="0"/>
          <w:marBottom w:val="300"/>
          <w:divBdr>
            <w:top w:val="none" w:sz="0" w:space="0" w:color="auto"/>
            <w:left w:val="none" w:sz="0" w:space="0" w:color="auto"/>
            <w:bottom w:val="none" w:sz="0" w:space="0" w:color="auto"/>
            <w:right w:val="none" w:sz="0" w:space="0" w:color="auto"/>
          </w:divBdr>
        </w:div>
        <w:div w:id="1066223259">
          <w:marLeft w:val="0"/>
          <w:marRight w:val="0"/>
          <w:marTop w:val="0"/>
          <w:marBottom w:val="0"/>
          <w:divBdr>
            <w:top w:val="none" w:sz="0" w:space="0" w:color="auto"/>
            <w:left w:val="none" w:sz="0" w:space="0" w:color="auto"/>
            <w:bottom w:val="none" w:sz="0" w:space="0" w:color="auto"/>
            <w:right w:val="none" w:sz="0" w:space="0" w:color="auto"/>
          </w:divBdr>
          <w:divsChild>
            <w:div w:id="734742347">
              <w:marLeft w:val="0"/>
              <w:marRight w:val="0"/>
              <w:marTop w:val="0"/>
              <w:marBottom w:val="300"/>
              <w:divBdr>
                <w:top w:val="single" w:sz="6" w:space="0" w:color="F5F5F5"/>
                <w:left w:val="single" w:sz="6" w:space="0" w:color="F5F5F5"/>
                <w:bottom w:val="single" w:sz="6" w:space="0" w:color="F5F5F5"/>
                <w:right w:val="single" w:sz="6" w:space="0" w:color="F5F5F5"/>
              </w:divBdr>
              <w:divsChild>
                <w:div w:id="2009598935">
                  <w:marLeft w:val="0"/>
                  <w:marRight w:val="0"/>
                  <w:marTop w:val="0"/>
                  <w:marBottom w:val="0"/>
                  <w:divBdr>
                    <w:top w:val="none" w:sz="0" w:space="0" w:color="auto"/>
                    <w:left w:val="none" w:sz="0" w:space="0" w:color="auto"/>
                    <w:bottom w:val="none" w:sz="0" w:space="0" w:color="auto"/>
                    <w:right w:val="none" w:sz="0" w:space="0" w:color="auto"/>
                  </w:divBdr>
                </w:div>
                <w:div w:id="269968963">
                  <w:marLeft w:val="0"/>
                  <w:marRight w:val="0"/>
                  <w:marTop w:val="0"/>
                  <w:marBottom w:val="0"/>
                  <w:divBdr>
                    <w:top w:val="none" w:sz="0" w:space="0" w:color="auto"/>
                    <w:left w:val="none" w:sz="0" w:space="0" w:color="auto"/>
                    <w:bottom w:val="none" w:sz="0" w:space="0" w:color="auto"/>
                    <w:right w:val="none" w:sz="0" w:space="0" w:color="auto"/>
                  </w:divBdr>
                  <w:divsChild>
                    <w:div w:id="177275150">
                      <w:marLeft w:val="0"/>
                      <w:marRight w:val="0"/>
                      <w:marTop w:val="0"/>
                      <w:marBottom w:val="300"/>
                      <w:divBdr>
                        <w:top w:val="none" w:sz="0" w:space="0" w:color="auto"/>
                        <w:left w:val="none" w:sz="0" w:space="0" w:color="auto"/>
                        <w:bottom w:val="none" w:sz="0" w:space="0" w:color="auto"/>
                        <w:right w:val="none" w:sz="0" w:space="0" w:color="auto"/>
                      </w:divBdr>
                      <w:divsChild>
                        <w:div w:id="930890507">
                          <w:marLeft w:val="0"/>
                          <w:marRight w:val="0"/>
                          <w:marTop w:val="0"/>
                          <w:marBottom w:val="0"/>
                          <w:divBdr>
                            <w:top w:val="none" w:sz="0" w:space="0" w:color="auto"/>
                            <w:left w:val="none" w:sz="0" w:space="0" w:color="auto"/>
                            <w:bottom w:val="none" w:sz="0" w:space="0" w:color="auto"/>
                            <w:right w:val="none" w:sz="0" w:space="0" w:color="auto"/>
                          </w:divBdr>
                        </w:div>
                      </w:divsChild>
                    </w:div>
                    <w:div w:id="2000963433">
                      <w:marLeft w:val="0"/>
                      <w:marRight w:val="0"/>
                      <w:marTop w:val="0"/>
                      <w:marBottom w:val="300"/>
                      <w:divBdr>
                        <w:top w:val="none" w:sz="0" w:space="0" w:color="auto"/>
                        <w:left w:val="none" w:sz="0" w:space="0" w:color="auto"/>
                        <w:bottom w:val="none" w:sz="0" w:space="0" w:color="auto"/>
                        <w:right w:val="none" w:sz="0" w:space="0" w:color="auto"/>
                      </w:divBdr>
                      <w:divsChild>
                        <w:div w:id="1465082903">
                          <w:marLeft w:val="0"/>
                          <w:marRight w:val="0"/>
                          <w:marTop w:val="0"/>
                          <w:marBottom w:val="0"/>
                          <w:divBdr>
                            <w:top w:val="none" w:sz="0" w:space="0" w:color="auto"/>
                            <w:left w:val="none" w:sz="0" w:space="0" w:color="auto"/>
                            <w:bottom w:val="none" w:sz="0" w:space="0" w:color="auto"/>
                            <w:right w:val="none" w:sz="0" w:space="0" w:color="auto"/>
                          </w:divBdr>
                        </w:div>
                      </w:divsChild>
                    </w:div>
                    <w:div w:id="1008368581">
                      <w:marLeft w:val="0"/>
                      <w:marRight w:val="0"/>
                      <w:marTop w:val="0"/>
                      <w:marBottom w:val="300"/>
                      <w:divBdr>
                        <w:top w:val="none" w:sz="0" w:space="0" w:color="auto"/>
                        <w:left w:val="none" w:sz="0" w:space="0" w:color="auto"/>
                        <w:bottom w:val="none" w:sz="0" w:space="0" w:color="auto"/>
                        <w:right w:val="none" w:sz="0" w:space="0" w:color="auto"/>
                      </w:divBdr>
                      <w:divsChild>
                        <w:div w:id="856582266">
                          <w:marLeft w:val="0"/>
                          <w:marRight w:val="0"/>
                          <w:marTop w:val="0"/>
                          <w:marBottom w:val="0"/>
                          <w:divBdr>
                            <w:top w:val="none" w:sz="0" w:space="0" w:color="auto"/>
                            <w:left w:val="none" w:sz="0" w:space="0" w:color="auto"/>
                            <w:bottom w:val="none" w:sz="0" w:space="0" w:color="auto"/>
                            <w:right w:val="none" w:sz="0" w:space="0" w:color="auto"/>
                          </w:divBdr>
                          <w:divsChild>
                            <w:div w:id="354380783">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264458422">
                      <w:marLeft w:val="0"/>
                      <w:marRight w:val="0"/>
                      <w:marTop w:val="0"/>
                      <w:marBottom w:val="300"/>
                      <w:divBdr>
                        <w:top w:val="none" w:sz="0" w:space="0" w:color="auto"/>
                        <w:left w:val="none" w:sz="0" w:space="0" w:color="auto"/>
                        <w:bottom w:val="none" w:sz="0" w:space="0" w:color="auto"/>
                        <w:right w:val="none" w:sz="0" w:space="0" w:color="auto"/>
                      </w:divBdr>
                      <w:divsChild>
                        <w:div w:id="1117411686">
                          <w:marLeft w:val="0"/>
                          <w:marRight w:val="0"/>
                          <w:marTop w:val="0"/>
                          <w:marBottom w:val="0"/>
                          <w:divBdr>
                            <w:top w:val="none" w:sz="0" w:space="0" w:color="auto"/>
                            <w:left w:val="none" w:sz="0" w:space="0" w:color="auto"/>
                            <w:bottom w:val="none" w:sz="0" w:space="0" w:color="auto"/>
                            <w:right w:val="none" w:sz="0" w:space="0" w:color="auto"/>
                          </w:divBdr>
                          <w:divsChild>
                            <w:div w:id="1768843847">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45165953">
                      <w:marLeft w:val="0"/>
                      <w:marRight w:val="0"/>
                      <w:marTop w:val="0"/>
                      <w:marBottom w:val="300"/>
                      <w:divBdr>
                        <w:top w:val="none" w:sz="0" w:space="0" w:color="auto"/>
                        <w:left w:val="none" w:sz="0" w:space="0" w:color="auto"/>
                        <w:bottom w:val="none" w:sz="0" w:space="0" w:color="auto"/>
                        <w:right w:val="none" w:sz="0" w:space="0" w:color="auto"/>
                      </w:divBdr>
                      <w:divsChild>
                        <w:div w:id="475768">
                          <w:marLeft w:val="0"/>
                          <w:marRight w:val="0"/>
                          <w:marTop w:val="0"/>
                          <w:marBottom w:val="0"/>
                          <w:divBdr>
                            <w:top w:val="none" w:sz="0" w:space="0" w:color="auto"/>
                            <w:left w:val="none" w:sz="0" w:space="0" w:color="auto"/>
                            <w:bottom w:val="none" w:sz="0" w:space="0" w:color="auto"/>
                            <w:right w:val="none" w:sz="0" w:space="0" w:color="auto"/>
                          </w:divBdr>
                          <w:divsChild>
                            <w:div w:id="19392875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21716067">
                      <w:marLeft w:val="0"/>
                      <w:marRight w:val="0"/>
                      <w:marTop w:val="0"/>
                      <w:marBottom w:val="300"/>
                      <w:divBdr>
                        <w:top w:val="none" w:sz="0" w:space="0" w:color="auto"/>
                        <w:left w:val="none" w:sz="0" w:space="0" w:color="auto"/>
                        <w:bottom w:val="none" w:sz="0" w:space="0" w:color="auto"/>
                        <w:right w:val="none" w:sz="0" w:space="0" w:color="auto"/>
                      </w:divBdr>
                      <w:divsChild>
                        <w:div w:id="764879677">
                          <w:marLeft w:val="0"/>
                          <w:marRight w:val="0"/>
                          <w:marTop w:val="0"/>
                          <w:marBottom w:val="0"/>
                          <w:divBdr>
                            <w:top w:val="none" w:sz="0" w:space="0" w:color="auto"/>
                            <w:left w:val="none" w:sz="0" w:space="0" w:color="auto"/>
                            <w:bottom w:val="none" w:sz="0" w:space="0" w:color="auto"/>
                            <w:right w:val="none" w:sz="0" w:space="0" w:color="auto"/>
                          </w:divBdr>
                          <w:divsChild>
                            <w:div w:id="15960891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45620386">
                      <w:marLeft w:val="0"/>
                      <w:marRight w:val="0"/>
                      <w:marTop w:val="0"/>
                      <w:marBottom w:val="300"/>
                      <w:divBdr>
                        <w:top w:val="none" w:sz="0" w:space="0" w:color="auto"/>
                        <w:left w:val="none" w:sz="0" w:space="0" w:color="auto"/>
                        <w:bottom w:val="none" w:sz="0" w:space="0" w:color="auto"/>
                        <w:right w:val="none" w:sz="0" w:space="0" w:color="auto"/>
                      </w:divBdr>
                      <w:divsChild>
                        <w:div w:id="1346522200">
                          <w:marLeft w:val="0"/>
                          <w:marRight w:val="0"/>
                          <w:marTop w:val="0"/>
                          <w:marBottom w:val="0"/>
                          <w:divBdr>
                            <w:top w:val="none" w:sz="0" w:space="0" w:color="auto"/>
                            <w:left w:val="none" w:sz="0" w:space="0" w:color="auto"/>
                            <w:bottom w:val="none" w:sz="0" w:space="0" w:color="auto"/>
                            <w:right w:val="none" w:sz="0" w:space="0" w:color="auto"/>
                          </w:divBdr>
                          <w:divsChild>
                            <w:div w:id="975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6459">
                      <w:marLeft w:val="0"/>
                      <w:marRight w:val="0"/>
                      <w:marTop w:val="0"/>
                      <w:marBottom w:val="300"/>
                      <w:divBdr>
                        <w:top w:val="none" w:sz="0" w:space="0" w:color="auto"/>
                        <w:left w:val="none" w:sz="0" w:space="0" w:color="auto"/>
                        <w:bottom w:val="none" w:sz="0" w:space="0" w:color="auto"/>
                        <w:right w:val="none" w:sz="0" w:space="0" w:color="auto"/>
                      </w:divBdr>
                      <w:divsChild>
                        <w:div w:id="357511985">
                          <w:marLeft w:val="0"/>
                          <w:marRight w:val="0"/>
                          <w:marTop w:val="0"/>
                          <w:marBottom w:val="0"/>
                          <w:divBdr>
                            <w:top w:val="none" w:sz="0" w:space="0" w:color="auto"/>
                            <w:left w:val="none" w:sz="0" w:space="0" w:color="auto"/>
                            <w:bottom w:val="none" w:sz="0" w:space="0" w:color="auto"/>
                            <w:right w:val="none" w:sz="0" w:space="0" w:color="auto"/>
                          </w:divBdr>
                        </w:div>
                      </w:divsChild>
                    </w:div>
                    <w:div w:id="821313501">
                      <w:marLeft w:val="0"/>
                      <w:marRight w:val="0"/>
                      <w:marTop w:val="0"/>
                      <w:marBottom w:val="300"/>
                      <w:divBdr>
                        <w:top w:val="none" w:sz="0" w:space="0" w:color="auto"/>
                        <w:left w:val="none" w:sz="0" w:space="0" w:color="auto"/>
                        <w:bottom w:val="none" w:sz="0" w:space="0" w:color="auto"/>
                        <w:right w:val="none" w:sz="0" w:space="0" w:color="auto"/>
                      </w:divBdr>
                      <w:divsChild>
                        <w:div w:id="1362512092">
                          <w:marLeft w:val="0"/>
                          <w:marRight w:val="0"/>
                          <w:marTop w:val="0"/>
                          <w:marBottom w:val="0"/>
                          <w:divBdr>
                            <w:top w:val="none" w:sz="0" w:space="0" w:color="auto"/>
                            <w:left w:val="none" w:sz="0" w:space="0" w:color="auto"/>
                            <w:bottom w:val="none" w:sz="0" w:space="0" w:color="auto"/>
                            <w:right w:val="none" w:sz="0" w:space="0" w:color="auto"/>
                          </w:divBdr>
                          <w:divsChild>
                            <w:div w:id="4010258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92650916">
                      <w:marLeft w:val="0"/>
                      <w:marRight w:val="0"/>
                      <w:marTop w:val="0"/>
                      <w:marBottom w:val="300"/>
                      <w:divBdr>
                        <w:top w:val="none" w:sz="0" w:space="0" w:color="auto"/>
                        <w:left w:val="none" w:sz="0" w:space="0" w:color="auto"/>
                        <w:bottom w:val="none" w:sz="0" w:space="0" w:color="auto"/>
                        <w:right w:val="none" w:sz="0" w:space="0" w:color="auto"/>
                      </w:divBdr>
                      <w:divsChild>
                        <w:div w:id="882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44321">
              <w:marLeft w:val="0"/>
              <w:marRight w:val="0"/>
              <w:marTop w:val="0"/>
              <w:marBottom w:val="300"/>
              <w:divBdr>
                <w:top w:val="single" w:sz="6" w:space="0" w:color="F5F5F5"/>
                <w:left w:val="single" w:sz="6" w:space="0" w:color="F5F5F5"/>
                <w:bottom w:val="single" w:sz="6" w:space="0" w:color="F5F5F5"/>
                <w:right w:val="single" w:sz="6" w:space="0" w:color="F5F5F5"/>
              </w:divBdr>
              <w:divsChild>
                <w:div w:id="940796268">
                  <w:marLeft w:val="0"/>
                  <w:marRight w:val="0"/>
                  <w:marTop w:val="0"/>
                  <w:marBottom w:val="0"/>
                  <w:divBdr>
                    <w:top w:val="none" w:sz="0" w:space="0" w:color="auto"/>
                    <w:left w:val="none" w:sz="0" w:space="0" w:color="auto"/>
                    <w:bottom w:val="none" w:sz="0" w:space="0" w:color="auto"/>
                    <w:right w:val="none" w:sz="0" w:space="0" w:color="auto"/>
                  </w:divBdr>
                </w:div>
                <w:div w:id="335350401">
                  <w:marLeft w:val="0"/>
                  <w:marRight w:val="0"/>
                  <w:marTop w:val="0"/>
                  <w:marBottom w:val="0"/>
                  <w:divBdr>
                    <w:top w:val="none" w:sz="0" w:space="0" w:color="auto"/>
                    <w:left w:val="none" w:sz="0" w:space="0" w:color="auto"/>
                    <w:bottom w:val="none" w:sz="0" w:space="0" w:color="auto"/>
                    <w:right w:val="none" w:sz="0" w:space="0" w:color="auto"/>
                  </w:divBdr>
                  <w:divsChild>
                    <w:div w:id="1111820346">
                      <w:marLeft w:val="0"/>
                      <w:marRight w:val="0"/>
                      <w:marTop w:val="0"/>
                      <w:marBottom w:val="0"/>
                      <w:divBdr>
                        <w:top w:val="none" w:sz="0" w:space="0" w:color="auto"/>
                        <w:left w:val="none" w:sz="0" w:space="0" w:color="auto"/>
                        <w:bottom w:val="none" w:sz="0" w:space="0" w:color="auto"/>
                        <w:right w:val="none" w:sz="0" w:space="0" w:color="auto"/>
                      </w:divBdr>
                      <w:divsChild>
                        <w:div w:id="670258214">
                          <w:marLeft w:val="0"/>
                          <w:marRight w:val="0"/>
                          <w:marTop w:val="0"/>
                          <w:marBottom w:val="300"/>
                          <w:divBdr>
                            <w:top w:val="none" w:sz="0" w:space="0" w:color="auto"/>
                            <w:left w:val="none" w:sz="0" w:space="0" w:color="auto"/>
                            <w:bottom w:val="none" w:sz="0" w:space="0" w:color="auto"/>
                            <w:right w:val="none" w:sz="0" w:space="0" w:color="auto"/>
                          </w:divBdr>
                          <w:divsChild>
                            <w:div w:id="330449962">
                              <w:marLeft w:val="0"/>
                              <w:marRight w:val="0"/>
                              <w:marTop w:val="0"/>
                              <w:marBottom w:val="0"/>
                              <w:divBdr>
                                <w:top w:val="none" w:sz="0" w:space="0" w:color="auto"/>
                                <w:left w:val="none" w:sz="0" w:space="0" w:color="auto"/>
                                <w:bottom w:val="none" w:sz="0" w:space="0" w:color="auto"/>
                                <w:right w:val="none" w:sz="0" w:space="0" w:color="auto"/>
                              </w:divBdr>
                            </w:div>
                          </w:divsChild>
                        </w:div>
                        <w:div w:id="464467134">
                          <w:marLeft w:val="0"/>
                          <w:marRight w:val="0"/>
                          <w:marTop w:val="0"/>
                          <w:marBottom w:val="300"/>
                          <w:divBdr>
                            <w:top w:val="none" w:sz="0" w:space="0" w:color="auto"/>
                            <w:left w:val="none" w:sz="0" w:space="0" w:color="auto"/>
                            <w:bottom w:val="none" w:sz="0" w:space="0" w:color="auto"/>
                            <w:right w:val="none" w:sz="0" w:space="0" w:color="auto"/>
                          </w:divBdr>
                          <w:divsChild>
                            <w:div w:id="1661731073">
                              <w:marLeft w:val="0"/>
                              <w:marRight w:val="0"/>
                              <w:marTop w:val="0"/>
                              <w:marBottom w:val="0"/>
                              <w:divBdr>
                                <w:top w:val="none" w:sz="0" w:space="0" w:color="auto"/>
                                <w:left w:val="none" w:sz="0" w:space="0" w:color="auto"/>
                                <w:bottom w:val="none" w:sz="0" w:space="0" w:color="auto"/>
                                <w:right w:val="none" w:sz="0" w:space="0" w:color="auto"/>
                              </w:divBdr>
                              <w:divsChild>
                                <w:div w:id="1393692922">
                                  <w:marLeft w:val="0"/>
                                  <w:marRight w:val="0"/>
                                  <w:marTop w:val="0"/>
                                  <w:marBottom w:val="30"/>
                                  <w:divBdr>
                                    <w:top w:val="none" w:sz="0" w:space="0" w:color="auto"/>
                                    <w:left w:val="none" w:sz="0" w:space="0" w:color="auto"/>
                                    <w:bottom w:val="none" w:sz="0" w:space="0" w:color="auto"/>
                                    <w:right w:val="none" w:sz="0" w:space="0" w:color="auto"/>
                                  </w:divBdr>
                                  <w:divsChild>
                                    <w:div w:id="1328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60777">
                          <w:marLeft w:val="0"/>
                          <w:marRight w:val="0"/>
                          <w:marTop w:val="0"/>
                          <w:marBottom w:val="300"/>
                          <w:divBdr>
                            <w:top w:val="none" w:sz="0" w:space="0" w:color="auto"/>
                            <w:left w:val="none" w:sz="0" w:space="0" w:color="auto"/>
                            <w:bottom w:val="none" w:sz="0" w:space="0" w:color="auto"/>
                            <w:right w:val="none" w:sz="0" w:space="0" w:color="auto"/>
                          </w:divBdr>
                          <w:divsChild>
                            <w:div w:id="17335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251536">
      <w:bodyDiv w:val="1"/>
      <w:marLeft w:val="0"/>
      <w:marRight w:val="0"/>
      <w:marTop w:val="0"/>
      <w:marBottom w:val="0"/>
      <w:divBdr>
        <w:top w:val="none" w:sz="0" w:space="0" w:color="auto"/>
        <w:left w:val="none" w:sz="0" w:space="0" w:color="auto"/>
        <w:bottom w:val="none" w:sz="0" w:space="0" w:color="auto"/>
        <w:right w:val="none" w:sz="0" w:space="0" w:color="auto"/>
      </w:divBdr>
    </w:div>
    <w:div w:id="2004815745">
      <w:bodyDiv w:val="1"/>
      <w:marLeft w:val="0"/>
      <w:marRight w:val="0"/>
      <w:marTop w:val="0"/>
      <w:marBottom w:val="0"/>
      <w:divBdr>
        <w:top w:val="none" w:sz="0" w:space="0" w:color="auto"/>
        <w:left w:val="none" w:sz="0" w:space="0" w:color="auto"/>
        <w:bottom w:val="none" w:sz="0" w:space="0" w:color="auto"/>
        <w:right w:val="none" w:sz="0" w:space="0" w:color="auto"/>
      </w:divBdr>
    </w:div>
    <w:div w:id="21307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r-fitness.co.uk/" TargetMode="External"/><Relationship Id="rId18" Type="http://schemas.openxmlformats.org/officeDocument/2006/relationships/hyperlink" Target="https://northerncanceralliance.nhs.uk/wp-content/uploads/2022/01/NCA-Help-Us-Help-You-social-media-report-January-2019-v1-July-2020-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ortherncanceralliance.nhs.uk/campaigns/helpushelpyou/resources-information/patient-information-our-communities/be-cancer-aware/" TargetMode="External"/><Relationship Id="rId17" Type="http://schemas.openxmlformats.org/officeDocument/2006/relationships/hyperlink" Target="mailto:Joannemackintosh@nhs.net" TargetMode="External"/><Relationship Id="rId2" Type="http://schemas.openxmlformats.org/officeDocument/2006/relationships/customXml" Target="../customXml/item2.xml"/><Relationship Id="rId16" Type="http://schemas.openxmlformats.org/officeDocument/2006/relationships/hyperlink" Target="https://northerncanceralliance.nhs.uk/wp-content/uploads/2020/06/FINAL-BIOM-special-summer-20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annemackintosh@nhs.net" TargetMode="External"/><Relationship Id="rId5" Type="http://schemas.openxmlformats.org/officeDocument/2006/relationships/numbering" Target="numbering.xml"/><Relationship Id="rId15" Type="http://schemas.openxmlformats.org/officeDocument/2006/relationships/hyperlink" Target="https://northerncanceralliance.nhs.uk/campaigns/helpushelpyou/resources-information/" TargetMode="External"/><Relationship Id="rId10" Type="http://schemas.openxmlformats.org/officeDocument/2006/relationships/endnotes" Target="endnotes.xml"/><Relationship Id="rId19" Type="http://schemas.openxmlformats.org/officeDocument/2006/relationships/hyperlink" Target="https://northerncanceralliance.nhs.uk/campaigns/helpushelpyou/resources-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rtherncanceralliance.nhs.uk/wp-content/uploads/2020/06/spotting_cancer_A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45078BB09C145AE31EAE7F733DC47" ma:contentTypeVersion="19" ma:contentTypeDescription="Create a new document." ma:contentTypeScope="" ma:versionID="e049e08ab2c584431aa75fc14c1c9954">
  <xsd:schema xmlns:xsd="http://www.w3.org/2001/XMLSchema" xmlns:xs="http://www.w3.org/2001/XMLSchema" xmlns:p="http://schemas.microsoft.com/office/2006/metadata/properties" xmlns:ns1="http://schemas.microsoft.com/sharepoint/v3" xmlns:ns2="e67ca73c-cbc1-4776-b628-b7079032f5ba" xmlns:ns3="f2caaac0-bf0a-4d98-b687-e2b8784608d1" xmlns:ns4="cccaf3ac-2de9-44d4-aa31-54302fceb5f7" targetNamespace="http://schemas.microsoft.com/office/2006/metadata/properties" ma:root="true" ma:fieldsID="12e94b59bb9115c2022ccf45bbd78e08" ns1:_="" ns2:_="" ns3:_="" ns4:_="">
    <xsd:import namespace="http://schemas.microsoft.com/sharepoint/v3"/>
    <xsd:import namespace="e67ca73c-cbc1-4776-b628-b7079032f5ba"/>
    <xsd:import namespace="f2caaac0-bf0a-4d98-b687-e2b8784608d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ca73c-cbc1-4776-b628-b7079032f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caaac0-bf0a-4d98-b687-e2b8784608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2d53aa-6da5-4847-b33d-885131c486a2}" ma:internalName="TaxCatchAll" ma:showField="CatchAllData" ma:web="f2caaac0-bf0a-4d98-b687-e2b878460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e67ca73c-cbc1-4776-b628-b7079032f5ba" xsi:nil="true"/>
    <TaxCatchAll xmlns="cccaf3ac-2de9-44d4-aa31-54302fceb5f7" xsi:nil="true"/>
    <lcf76f155ced4ddcb4097134ff3c332f xmlns="e67ca73c-cbc1-4776-b628-b7079032f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3FA594-C0CE-47FC-85CA-1F7254C5F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7ca73c-cbc1-4776-b628-b7079032f5ba"/>
    <ds:schemaRef ds:uri="f2caaac0-bf0a-4d98-b687-e2b8784608d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91A6C-1077-430B-AE65-E14C67010EA2}">
  <ds:schemaRefs>
    <ds:schemaRef ds:uri="http://schemas.openxmlformats.org/officeDocument/2006/bibliography"/>
  </ds:schemaRefs>
</ds:datastoreItem>
</file>

<file path=customXml/itemProps3.xml><?xml version="1.0" encoding="utf-8"?>
<ds:datastoreItem xmlns:ds="http://schemas.openxmlformats.org/officeDocument/2006/customXml" ds:itemID="{10913F94-4894-43D1-946D-91AB238C66A7}">
  <ds:schemaRefs>
    <ds:schemaRef ds:uri="http://schemas.microsoft.com/sharepoint/v3/contenttype/forms"/>
  </ds:schemaRefs>
</ds:datastoreItem>
</file>

<file path=customXml/itemProps4.xml><?xml version="1.0" encoding="utf-8"?>
<ds:datastoreItem xmlns:ds="http://schemas.openxmlformats.org/officeDocument/2006/customXml" ds:itemID="{6518DD9A-FE70-4D6C-8E02-8F7A8AB3219F}">
  <ds:schemaRefs>
    <ds:schemaRef ds:uri="http://schemas.microsoft.com/office/2006/metadata/properties"/>
    <ds:schemaRef ds:uri="http://schemas.microsoft.com/office/infopath/2007/PartnerControls"/>
    <ds:schemaRef ds:uri="http://schemas.microsoft.com/sharepoint/v3"/>
    <ds:schemaRef ds:uri="e67ca73c-cbc1-4776-b628-b7079032f5ba"/>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Keddie</dc:creator>
  <cp:keywords/>
  <dc:description/>
  <cp:lastModifiedBy>James Hingle</cp:lastModifiedBy>
  <cp:revision>1</cp:revision>
  <dcterms:created xsi:type="dcterms:W3CDTF">2022-07-08T12:32:00Z</dcterms:created>
  <dcterms:modified xsi:type="dcterms:W3CDTF">2022-07-08T12:32:00Z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0x01010087245078BB09C145AE31EAE7F733DC47</vt:lpwstr>
  </property>
</Properties>
</file>