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0F16" w14:textId="1B5D1108" w:rsidR="005C4DF3" w:rsidRPr="00ED6264" w:rsidRDefault="005C4DF3" w:rsidP="004018C5">
      <w:pPr>
        <w:spacing w:after="120"/>
        <w:rPr>
          <w:b/>
          <w:color w:val="0070C0"/>
          <w:sz w:val="20"/>
          <w:szCs w:val="14"/>
        </w:rPr>
      </w:pPr>
      <w:r w:rsidRPr="004F5431">
        <w:rPr>
          <w:b/>
          <w:color w:val="0070C0"/>
          <w:sz w:val="36"/>
          <w:szCs w:val="24"/>
        </w:rPr>
        <w:t xml:space="preserve">Chief Nursing Officer and Chief Midwifery Officer </w:t>
      </w:r>
      <w:r w:rsidR="004018C5" w:rsidRPr="004F5431">
        <w:rPr>
          <w:b/>
          <w:color w:val="0070C0"/>
          <w:sz w:val="36"/>
          <w:szCs w:val="24"/>
        </w:rPr>
        <w:t>HCSW</w:t>
      </w:r>
      <w:r w:rsidR="00877093" w:rsidRPr="004F5431">
        <w:rPr>
          <w:b/>
          <w:color w:val="0070C0"/>
          <w:sz w:val="36"/>
          <w:szCs w:val="24"/>
        </w:rPr>
        <w:t xml:space="preserve"> and MSW</w:t>
      </w:r>
      <w:r w:rsidR="004018C5" w:rsidRPr="004F5431">
        <w:rPr>
          <w:b/>
          <w:color w:val="0070C0"/>
          <w:sz w:val="36"/>
          <w:szCs w:val="24"/>
        </w:rPr>
        <w:t xml:space="preserve"> </w:t>
      </w:r>
      <w:r w:rsidRPr="004F5431">
        <w:rPr>
          <w:b/>
          <w:color w:val="0070C0"/>
          <w:sz w:val="36"/>
          <w:szCs w:val="24"/>
        </w:rPr>
        <w:t>Award</w:t>
      </w:r>
      <w:r w:rsidR="004018C5" w:rsidRPr="004F5431">
        <w:rPr>
          <w:b/>
          <w:color w:val="0070C0"/>
          <w:sz w:val="36"/>
          <w:szCs w:val="24"/>
        </w:rPr>
        <w:t>s</w:t>
      </w:r>
      <w:r w:rsidR="004F5431">
        <w:rPr>
          <w:b/>
          <w:color w:val="0070C0"/>
          <w:sz w:val="32"/>
        </w:rPr>
        <w:br/>
      </w:r>
    </w:p>
    <w:p w14:paraId="5FE996E2" w14:textId="1034A87D" w:rsidR="005C4DF3" w:rsidRPr="003B4D4C" w:rsidRDefault="005C4DF3" w:rsidP="005C4DF3">
      <w:pPr>
        <w:pStyle w:val="ListParagraph"/>
        <w:numPr>
          <w:ilvl w:val="0"/>
          <w:numId w:val="1"/>
        </w:numPr>
        <w:spacing w:after="120"/>
        <w:ind w:left="284" w:hanging="284"/>
        <w:contextualSpacing w:val="0"/>
        <w:jc w:val="both"/>
        <w:rPr>
          <w:rFonts w:ascii="Arial" w:hAnsi="Arial" w:cs="Arial"/>
        </w:rPr>
      </w:pPr>
      <w:bookmarkStart w:id="0" w:name="_Hlk6404846"/>
      <w:bookmarkStart w:id="1" w:name="_Hlk6405273"/>
      <w:r w:rsidRPr="003B4D4C">
        <w:rPr>
          <w:rFonts w:ascii="Arial" w:hAnsi="Arial" w:cs="Arial"/>
        </w:rPr>
        <w:t>The Chief Nursing and Chief Midwifery Officer</w:t>
      </w:r>
      <w:r w:rsidR="00A959AC">
        <w:rPr>
          <w:rFonts w:ascii="Arial" w:hAnsi="Arial" w:cs="Arial"/>
        </w:rPr>
        <w:t>s</w:t>
      </w:r>
      <w:r w:rsidR="00480E18">
        <w:rPr>
          <w:rFonts w:ascii="Arial" w:hAnsi="Arial" w:cs="Arial"/>
        </w:rPr>
        <w:t>’</w:t>
      </w:r>
      <w:r w:rsidRPr="003B4D4C">
        <w:rPr>
          <w:rFonts w:ascii="Arial" w:hAnsi="Arial" w:cs="Arial"/>
        </w:rPr>
        <w:t xml:space="preserve"> </w:t>
      </w:r>
      <w:r w:rsidR="00907578" w:rsidRPr="00907578">
        <w:rPr>
          <w:rFonts w:ascii="Arial" w:hAnsi="Arial" w:cs="Arial"/>
        </w:rPr>
        <w:t>Healthcare support workers</w:t>
      </w:r>
      <w:r w:rsidR="00907578">
        <w:rPr>
          <w:rFonts w:ascii="Arial" w:hAnsi="Arial" w:cs="Arial"/>
        </w:rPr>
        <w:t xml:space="preserve"> (</w:t>
      </w:r>
      <w:r w:rsidR="00907578">
        <w:rPr>
          <w:rFonts w:ascii="Arial" w:hAnsi="Arial" w:cs="Arial"/>
        </w:rPr>
        <w:t>HCSW</w:t>
      </w:r>
      <w:r w:rsidR="00907578">
        <w:rPr>
          <w:rFonts w:ascii="Arial" w:hAnsi="Arial" w:cs="Arial"/>
        </w:rPr>
        <w:t>)</w:t>
      </w:r>
      <w:r w:rsidR="00907578" w:rsidRPr="00907578">
        <w:rPr>
          <w:rFonts w:ascii="Arial" w:hAnsi="Arial" w:cs="Arial"/>
        </w:rPr>
        <w:t xml:space="preserve"> and maternity support workers</w:t>
      </w:r>
      <w:r w:rsidR="00907578">
        <w:rPr>
          <w:rFonts w:ascii="Arial" w:hAnsi="Arial" w:cs="Arial"/>
        </w:rPr>
        <w:t xml:space="preserve"> (</w:t>
      </w:r>
      <w:r w:rsidR="00A959AC">
        <w:rPr>
          <w:rFonts w:ascii="Arial" w:hAnsi="Arial" w:cs="Arial"/>
        </w:rPr>
        <w:t>MSW</w:t>
      </w:r>
      <w:r w:rsidR="00907578">
        <w:rPr>
          <w:rFonts w:ascii="Arial" w:hAnsi="Arial" w:cs="Arial"/>
        </w:rPr>
        <w:t>)</w:t>
      </w:r>
      <w:r w:rsidR="004018C5">
        <w:rPr>
          <w:rFonts w:ascii="Arial" w:hAnsi="Arial" w:cs="Arial"/>
        </w:rPr>
        <w:t xml:space="preserve"> </w:t>
      </w:r>
      <w:r w:rsidRPr="003B4D4C">
        <w:rPr>
          <w:rFonts w:ascii="Arial" w:hAnsi="Arial" w:cs="Arial"/>
        </w:rPr>
        <w:t>awards have been developed</w:t>
      </w:r>
      <w:r w:rsidR="000A6F0E">
        <w:rPr>
          <w:rFonts w:ascii="Arial" w:hAnsi="Arial" w:cs="Arial"/>
        </w:rPr>
        <w:t xml:space="preserve"> as a continuation of the CNO and </w:t>
      </w:r>
      <w:proofErr w:type="spellStart"/>
      <w:r w:rsidR="000A6F0E">
        <w:rPr>
          <w:rFonts w:ascii="Arial" w:hAnsi="Arial" w:cs="Arial"/>
        </w:rPr>
        <w:t>CMidO</w:t>
      </w:r>
      <w:proofErr w:type="spellEnd"/>
      <w:r w:rsidR="000A6F0E">
        <w:rPr>
          <w:rFonts w:ascii="Arial" w:hAnsi="Arial" w:cs="Arial"/>
        </w:rPr>
        <w:t xml:space="preserve"> </w:t>
      </w:r>
      <w:r w:rsidR="00967699">
        <w:rPr>
          <w:rFonts w:ascii="Arial" w:hAnsi="Arial" w:cs="Arial"/>
        </w:rPr>
        <w:t>awards,</w:t>
      </w:r>
      <w:r w:rsidRPr="003B4D4C">
        <w:rPr>
          <w:rFonts w:ascii="Arial" w:hAnsi="Arial" w:cs="Arial"/>
        </w:rPr>
        <w:t xml:space="preserve"> to reward the </w:t>
      </w:r>
      <w:r w:rsidR="0064501E" w:rsidRPr="003B4D4C">
        <w:rPr>
          <w:rFonts w:ascii="Arial" w:hAnsi="Arial" w:cs="Arial"/>
        </w:rPr>
        <w:t xml:space="preserve">enduring compassion </w:t>
      </w:r>
      <w:r w:rsidRPr="003B4D4C">
        <w:rPr>
          <w:rFonts w:ascii="Arial" w:hAnsi="Arial" w:cs="Arial"/>
        </w:rPr>
        <w:t xml:space="preserve">and </w:t>
      </w:r>
      <w:r w:rsidR="00AA0986">
        <w:rPr>
          <w:rFonts w:ascii="Arial" w:hAnsi="Arial" w:cs="Arial"/>
        </w:rPr>
        <w:t>vital</w:t>
      </w:r>
      <w:r w:rsidR="00AA0986" w:rsidRPr="003B4D4C">
        <w:rPr>
          <w:rFonts w:ascii="Arial" w:hAnsi="Arial" w:cs="Arial"/>
        </w:rPr>
        <w:t xml:space="preserve"> </w:t>
      </w:r>
      <w:r w:rsidRPr="003B4D4C">
        <w:rPr>
          <w:rFonts w:ascii="Arial" w:hAnsi="Arial" w:cs="Arial"/>
        </w:rPr>
        <w:t xml:space="preserve">contribution made by </w:t>
      </w:r>
      <w:r w:rsidR="00A959AC">
        <w:rPr>
          <w:rFonts w:ascii="Arial" w:hAnsi="Arial" w:cs="Arial"/>
        </w:rPr>
        <w:t>HCSWs and M</w:t>
      </w:r>
      <w:r w:rsidR="0059434E">
        <w:rPr>
          <w:rFonts w:ascii="Arial" w:hAnsi="Arial" w:cs="Arial"/>
        </w:rPr>
        <w:t>S</w:t>
      </w:r>
      <w:r w:rsidR="00A959AC">
        <w:rPr>
          <w:rFonts w:ascii="Arial" w:hAnsi="Arial" w:cs="Arial"/>
        </w:rPr>
        <w:t>Ws</w:t>
      </w:r>
      <w:r w:rsidR="004018C5" w:rsidRPr="003B4D4C">
        <w:rPr>
          <w:rFonts w:ascii="Arial" w:hAnsi="Arial" w:cs="Arial"/>
        </w:rPr>
        <w:t xml:space="preserve"> in</w:t>
      </w:r>
      <w:r w:rsidRPr="003B4D4C">
        <w:rPr>
          <w:rFonts w:ascii="Arial" w:hAnsi="Arial" w:cs="Arial"/>
        </w:rPr>
        <w:t xml:space="preserve"> England and their exceptional support of nursing and midwifery practice. In today’s NHS, </w:t>
      </w:r>
      <w:r w:rsidR="004C70F9">
        <w:rPr>
          <w:rFonts w:ascii="Arial" w:hAnsi="Arial" w:cs="Arial"/>
        </w:rPr>
        <w:t>HCSWs and M</w:t>
      </w:r>
      <w:r w:rsidR="0059434E">
        <w:rPr>
          <w:rFonts w:ascii="Arial" w:hAnsi="Arial" w:cs="Arial"/>
        </w:rPr>
        <w:t>S</w:t>
      </w:r>
      <w:r w:rsidR="004C70F9">
        <w:rPr>
          <w:rFonts w:ascii="Arial" w:hAnsi="Arial" w:cs="Arial"/>
        </w:rPr>
        <w:t>Ws</w:t>
      </w:r>
      <w:r w:rsidR="004018C5">
        <w:rPr>
          <w:rFonts w:ascii="Arial" w:hAnsi="Arial" w:cs="Arial"/>
        </w:rPr>
        <w:t xml:space="preserve"> </w:t>
      </w:r>
      <w:r w:rsidR="004018C5" w:rsidRPr="003B4D4C">
        <w:rPr>
          <w:rFonts w:ascii="Arial" w:hAnsi="Arial" w:cs="Arial"/>
        </w:rPr>
        <w:t>undertake</w:t>
      </w:r>
      <w:r w:rsidRPr="003B4D4C">
        <w:rPr>
          <w:rFonts w:ascii="Arial" w:hAnsi="Arial" w:cs="Arial"/>
        </w:rPr>
        <w:t xml:space="preserve"> a wide range of roles. These take place in a variety of settings: acute, mental health, learning disabilities, community, maternity, children and young people and primary care. </w:t>
      </w:r>
    </w:p>
    <w:p w14:paraId="48216B3F" w14:textId="3BFE924E" w:rsidR="005C4DF3" w:rsidRPr="003B4D4C" w:rsidRDefault="005C4DF3" w:rsidP="005C4DF3">
      <w:pPr>
        <w:pStyle w:val="ListParagraph"/>
        <w:numPr>
          <w:ilvl w:val="0"/>
          <w:numId w:val="1"/>
        </w:numPr>
        <w:spacing w:after="120"/>
        <w:ind w:left="284" w:hanging="284"/>
        <w:contextualSpacing w:val="0"/>
        <w:jc w:val="both"/>
        <w:rPr>
          <w:rFonts w:ascii="Arial" w:hAnsi="Arial" w:cs="Arial"/>
        </w:rPr>
      </w:pPr>
      <w:r w:rsidRPr="003B4D4C">
        <w:rPr>
          <w:rFonts w:ascii="Arial" w:hAnsi="Arial" w:cs="Arial"/>
        </w:rPr>
        <w:t xml:space="preserve">The </w:t>
      </w:r>
      <w:r w:rsidR="004018C5" w:rsidRPr="003B4D4C">
        <w:rPr>
          <w:rFonts w:ascii="Arial" w:hAnsi="Arial" w:cs="Arial"/>
        </w:rPr>
        <w:t xml:space="preserve">award </w:t>
      </w:r>
      <w:r w:rsidR="004018C5" w:rsidRPr="001D72D7">
        <w:rPr>
          <w:rFonts w:ascii="Arial" w:hAnsi="Arial" w:cs="Arial"/>
        </w:rPr>
        <w:t>recognises</w:t>
      </w:r>
      <w:r w:rsidRPr="003B4D4C">
        <w:rPr>
          <w:rFonts w:ascii="Arial" w:hAnsi="Arial" w:cs="Arial"/>
        </w:rPr>
        <w:t xml:space="preserve"> </w:t>
      </w:r>
      <w:r w:rsidR="004C70F9">
        <w:rPr>
          <w:rFonts w:ascii="Arial" w:hAnsi="Arial" w:cs="Arial"/>
        </w:rPr>
        <w:t xml:space="preserve">HCSWs and </w:t>
      </w:r>
      <w:r w:rsidR="00877093">
        <w:rPr>
          <w:rFonts w:ascii="Arial" w:hAnsi="Arial" w:cs="Arial"/>
        </w:rPr>
        <w:t>MSW</w:t>
      </w:r>
      <w:r w:rsidR="004C70F9">
        <w:rPr>
          <w:rFonts w:ascii="Arial" w:hAnsi="Arial" w:cs="Arial"/>
        </w:rPr>
        <w:t>s</w:t>
      </w:r>
      <w:r w:rsidR="008C6C92">
        <w:rPr>
          <w:rFonts w:ascii="Arial" w:hAnsi="Arial" w:cs="Arial"/>
        </w:rPr>
        <w:t xml:space="preserve"> </w:t>
      </w:r>
      <w:r w:rsidRPr="003B4D4C">
        <w:rPr>
          <w:rFonts w:ascii="Arial" w:hAnsi="Arial" w:cs="Arial"/>
        </w:rPr>
        <w:t xml:space="preserve">who </w:t>
      </w:r>
      <w:r w:rsidR="008C6C92">
        <w:rPr>
          <w:rFonts w:ascii="Arial" w:hAnsi="Arial" w:cs="Arial"/>
        </w:rPr>
        <w:t xml:space="preserve">consistently </w:t>
      </w:r>
      <w:r w:rsidR="004018C5">
        <w:rPr>
          <w:rFonts w:ascii="Arial" w:hAnsi="Arial" w:cs="Arial"/>
        </w:rPr>
        <w:t xml:space="preserve">demonstrate </w:t>
      </w:r>
      <w:r w:rsidR="00A136EC">
        <w:rPr>
          <w:rFonts w:ascii="Arial" w:hAnsi="Arial" w:cs="Arial"/>
        </w:rPr>
        <w:t xml:space="preserve">the NHS </w:t>
      </w:r>
      <w:r w:rsidR="004018C5">
        <w:rPr>
          <w:rFonts w:ascii="Arial" w:hAnsi="Arial" w:cs="Arial"/>
        </w:rPr>
        <w:t xml:space="preserve">values and behaviours </w:t>
      </w:r>
      <w:r w:rsidR="00A136EC">
        <w:rPr>
          <w:rFonts w:ascii="Arial" w:hAnsi="Arial" w:cs="Arial"/>
        </w:rPr>
        <w:t xml:space="preserve">when fulfilling </w:t>
      </w:r>
      <w:r w:rsidRPr="003B4D4C">
        <w:rPr>
          <w:rFonts w:ascii="Arial" w:hAnsi="Arial" w:cs="Arial"/>
        </w:rPr>
        <w:t xml:space="preserve">their everyday roles to provide excellent </w:t>
      </w:r>
      <w:r w:rsidR="004018C5">
        <w:rPr>
          <w:rFonts w:ascii="Arial" w:hAnsi="Arial" w:cs="Arial"/>
        </w:rPr>
        <w:t xml:space="preserve">patient </w:t>
      </w:r>
      <w:r w:rsidRPr="003B4D4C">
        <w:rPr>
          <w:rFonts w:ascii="Arial" w:hAnsi="Arial" w:cs="Arial"/>
        </w:rPr>
        <w:t>care</w:t>
      </w:r>
      <w:r w:rsidR="004109C0">
        <w:rPr>
          <w:rFonts w:ascii="Arial" w:hAnsi="Arial" w:cs="Arial"/>
        </w:rPr>
        <w:t>;</w:t>
      </w:r>
      <w:r w:rsidR="0047380F">
        <w:rPr>
          <w:rFonts w:ascii="Arial" w:hAnsi="Arial" w:cs="Arial"/>
        </w:rPr>
        <w:t xml:space="preserve"> </w:t>
      </w:r>
      <w:r w:rsidRPr="003B4D4C">
        <w:rPr>
          <w:rFonts w:ascii="Arial" w:hAnsi="Arial" w:cs="Arial"/>
        </w:rPr>
        <w:t xml:space="preserve">and inspiration to their colleagues and the patients they care for. </w:t>
      </w:r>
      <w:r w:rsidRPr="004018C5">
        <w:t xml:space="preserve"> </w:t>
      </w:r>
    </w:p>
    <w:p w14:paraId="2693DA8B" w14:textId="0B27C4DC" w:rsidR="00575011" w:rsidRDefault="005C4DF3" w:rsidP="005C4DF3">
      <w:pPr>
        <w:pStyle w:val="ListParagraph"/>
        <w:numPr>
          <w:ilvl w:val="0"/>
          <w:numId w:val="1"/>
        </w:numPr>
        <w:spacing w:after="120"/>
        <w:ind w:left="284" w:hanging="284"/>
        <w:contextualSpacing w:val="0"/>
        <w:jc w:val="both"/>
        <w:rPr>
          <w:rFonts w:ascii="Arial" w:hAnsi="Arial" w:cs="Arial"/>
        </w:rPr>
      </w:pPr>
      <w:r w:rsidRPr="003B4D4C">
        <w:rPr>
          <w:rFonts w:ascii="Arial" w:hAnsi="Arial" w:cs="Arial"/>
        </w:rPr>
        <w:t xml:space="preserve">Criteria for receiving an award are outlined below. </w:t>
      </w:r>
      <w:r w:rsidR="004215EA" w:rsidRPr="001D72D7">
        <w:rPr>
          <w:rFonts w:ascii="Arial" w:hAnsi="Arial" w:cs="Arial"/>
        </w:rPr>
        <w:t>Criteria</w:t>
      </w:r>
      <w:r w:rsidRPr="003B4D4C">
        <w:rPr>
          <w:rFonts w:ascii="Arial" w:hAnsi="Arial" w:cs="Arial"/>
        </w:rPr>
        <w:t xml:space="preserve">, </w:t>
      </w:r>
      <w:r w:rsidR="00C0604E" w:rsidRPr="003B4D4C">
        <w:rPr>
          <w:rFonts w:ascii="Arial" w:hAnsi="Arial" w:cs="Arial"/>
        </w:rPr>
        <w:t>eligibility,</w:t>
      </w:r>
      <w:r w:rsidRPr="003B4D4C">
        <w:rPr>
          <w:rFonts w:ascii="Arial" w:hAnsi="Arial" w:cs="Arial"/>
        </w:rPr>
        <w:t xml:space="preserve"> and process have been developed to ensure that recipients are recognised by </w:t>
      </w:r>
      <w:r w:rsidR="00792526" w:rsidRPr="003B4D4C">
        <w:rPr>
          <w:rFonts w:ascii="Arial" w:hAnsi="Arial" w:cs="Arial"/>
        </w:rPr>
        <w:t xml:space="preserve">both their fellow </w:t>
      </w:r>
      <w:r w:rsidR="00610F1A" w:rsidRPr="003B4D4C">
        <w:rPr>
          <w:rFonts w:ascii="Arial" w:hAnsi="Arial" w:cs="Arial"/>
        </w:rPr>
        <w:t>HCSWs</w:t>
      </w:r>
      <w:r w:rsidR="002B6010">
        <w:rPr>
          <w:rFonts w:ascii="Arial" w:hAnsi="Arial" w:cs="Arial"/>
        </w:rPr>
        <w:t xml:space="preserve"> and </w:t>
      </w:r>
      <w:r w:rsidR="00877093">
        <w:rPr>
          <w:rFonts w:ascii="Arial" w:hAnsi="Arial" w:cs="Arial"/>
        </w:rPr>
        <w:t>MSW</w:t>
      </w:r>
      <w:r w:rsidR="00610F1A">
        <w:rPr>
          <w:rFonts w:ascii="Arial" w:hAnsi="Arial" w:cs="Arial"/>
        </w:rPr>
        <w:t>s</w:t>
      </w:r>
      <w:r w:rsidRPr="003B4D4C">
        <w:rPr>
          <w:rFonts w:ascii="Arial" w:hAnsi="Arial" w:cs="Arial"/>
        </w:rPr>
        <w:t>,</w:t>
      </w:r>
      <w:r w:rsidR="00792526" w:rsidRPr="003B4D4C">
        <w:rPr>
          <w:rFonts w:ascii="Arial" w:hAnsi="Arial" w:cs="Arial"/>
        </w:rPr>
        <w:t xml:space="preserve"> </w:t>
      </w:r>
      <w:r w:rsidR="004109C0">
        <w:rPr>
          <w:rFonts w:ascii="Arial" w:hAnsi="Arial" w:cs="Arial"/>
        </w:rPr>
        <w:t>as</w:t>
      </w:r>
      <w:r w:rsidR="00575011">
        <w:rPr>
          <w:rFonts w:ascii="Arial" w:hAnsi="Arial" w:cs="Arial"/>
        </w:rPr>
        <w:t xml:space="preserve"> </w:t>
      </w:r>
      <w:r w:rsidR="004109C0">
        <w:rPr>
          <w:rFonts w:ascii="Arial" w:hAnsi="Arial" w:cs="Arial"/>
        </w:rPr>
        <w:t xml:space="preserve">well as </w:t>
      </w:r>
      <w:r w:rsidR="00575011">
        <w:rPr>
          <w:rFonts w:ascii="Arial" w:hAnsi="Arial" w:cs="Arial"/>
        </w:rPr>
        <w:t>the</w:t>
      </w:r>
      <w:r w:rsidRPr="003B4D4C">
        <w:rPr>
          <w:rFonts w:ascii="Arial" w:hAnsi="Arial" w:cs="Arial"/>
        </w:rPr>
        <w:t xml:space="preserve"> nursing and midwifery community for </w:t>
      </w:r>
      <w:r w:rsidR="0001218A">
        <w:rPr>
          <w:rFonts w:ascii="Arial" w:hAnsi="Arial" w:cs="Arial"/>
        </w:rPr>
        <w:t xml:space="preserve">several reasons: </w:t>
      </w:r>
    </w:p>
    <w:p w14:paraId="1B65940B" w14:textId="77777777" w:rsidR="00575011" w:rsidRDefault="005C4DF3" w:rsidP="00575011">
      <w:pPr>
        <w:pStyle w:val="ListParagraph"/>
        <w:numPr>
          <w:ilvl w:val="0"/>
          <w:numId w:val="19"/>
        </w:numPr>
        <w:spacing w:after="120"/>
        <w:contextualSpacing w:val="0"/>
        <w:jc w:val="both"/>
        <w:rPr>
          <w:rFonts w:ascii="Arial" w:hAnsi="Arial" w:cs="Arial"/>
        </w:rPr>
      </w:pPr>
      <w:r w:rsidRPr="003B4D4C">
        <w:rPr>
          <w:rFonts w:ascii="Arial" w:hAnsi="Arial" w:cs="Arial"/>
        </w:rPr>
        <w:t>their excellent contribution to supporting their nursing and midwifery colleagues</w:t>
      </w:r>
      <w:r w:rsidR="0001218A">
        <w:rPr>
          <w:rFonts w:ascii="Arial" w:hAnsi="Arial" w:cs="Arial"/>
        </w:rPr>
        <w:t>,</w:t>
      </w:r>
    </w:p>
    <w:p w14:paraId="4E10A4D8" w14:textId="378D4B9E" w:rsidR="00EF54E4" w:rsidRDefault="0001218A" w:rsidP="00575011">
      <w:pPr>
        <w:pStyle w:val="ListParagraph"/>
        <w:numPr>
          <w:ilvl w:val="0"/>
          <w:numId w:val="19"/>
        </w:numPr>
        <w:spacing w:after="120"/>
        <w:contextualSpacing w:val="0"/>
        <w:jc w:val="both"/>
        <w:rPr>
          <w:rFonts w:ascii="Arial" w:hAnsi="Arial" w:cs="Arial"/>
        </w:rPr>
      </w:pPr>
      <w:r>
        <w:rPr>
          <w:rFonts w:ascii="Arial" w:hAnsi="Arial" w:cs="Arial"/>
        </w:rPr>
        <w:t>their commitment to delivering outstanding patient care</w:t>
      </w:r>
      <w:r w:rsidR="00EF54E4">
        <w:rPr>
          <w:rFonts w:ascii="Arial" w:hAnsi="Arial" w:cs="Arial"/>
        </w:rPr>
        <w:t>;</w:t>
      </w:r>
      <w:r>
        <w:rPr>
          <w:rFonts w:ascii="Arial" w:hAnsi="Arial" w:cs="Arial"/>
        </w:rPr>
        <w:t xml:space="preserve"> and </w:t>
      </w:r>
    </w:p>
    <w:p w14:paraId="7E145579" w14:textId="633D9F2E" w:rsidR="005C4DF3" w:rsidRPr="003B4D4C" w:rsidRDefault="0001218A" w:rsidP="00922FA5">
      <w:pPr>
        <w:pStyle w:val="ListParagraph"/>
        <w:numPr>
          <w:ilvl w:val="0"/>
          <w:numId w:val="19"/>
        </w:numPr>
        <w:spacing w:after="120"/>
        <w:contextualSpacing w:val="0"/>
        <w:jc w:val="both"/>
        <w:rPr>
          <w:rFonts w:ascii="Arial" w:hAnsi="Arial" w:cs="Arial"/>
        </w:rPr>
      </w:pPr>
      <w:r>
        <w:rPr>
          <w:rFonts w:ascii="Arial" w:hAnsi="Arial" w:cs="Arial"/>
        </w:rPr>
        <w:t xml:space="preserve">their ability to demonstrate leadership and quality improvement in their role.  </w:t>
      </w:r>
      <w:r w:rsidR="005C4DF3" w:rsidRPr="003B4D4C">
        <w:rPr>
          <w:rFonts w:ascii="Arial" w:hAnsi="Arial" w:cs="Arial"/>
        </w:rPr>
        <w:t xml:space="preserve"> </w:t>
      </w:r>
      <w:bookmarkEnd w:id="0"/>
    </w:p>
    <w:p w14:paraId="15F0340C" w14:textId="077FBB8A" w:rsidR="000D522C" w:rsidRPr="00ED6264" w:rsidRDefault="005C4DF3" w:rsidP="00ED6264">
      <w:pPr>
        <w:pStyle w:val="ListParagraph"/>
        <w:numPr>
          <w:ilvl w:val="0"/>
          <w:numId w:val="1"/>
        </w:numPr>
        <w:spacing w:after="120"/>
        <w:ind w:left="284" w:hanging="284"/>
        <w:contextualSpacing w:val="0"/>
        <w:rPr>
          <w:rFonts w:ascii="Arial" w:hAnsi="Arial" w:cs="Arial"/>
        </w:rPr>
      </w:pPr>
      <w:r w:rsidRPr="003B4D4C">
        <w:rPr>
          <w:rFonts w:ascii="Arial" w:hAnsi="Arial" w:cs="Arial"/>
        </w:rPr>
        <w:t xml:space="preserve">Each award recipient will be encouraged to become a </w:t>
      </w:r>
      <w:r w:rsidR="0047380F">
        <w:rPr>
          <w:rFonts w:ascii="Arial" w:hAnsi="Arial" w:cs="Arial"/>
        </w:rPr>
        <w:t>heal</w:t>
      </w:r>
      <w:r w:rsidR="00325FE9">
        <w:rPr>
          <w:rFonts w:ascii="Arial" w:hAnsi="Arial" w:cs="Arial"/>
        </w:rPr>
        <w:t>t</w:t>
      </w:r>
      <w:r w:rsidR="0047380F">
        <w:rPr>
          <w:rFonts w:ascii="Arial" w:hAnsi="Arial" w:cs="Arial"/>
        </w:rPr>
        <w:t>hcare support worker</w:t>
      </w:r>
      <w:r w:rsidR="00792526" w:rsidRPr="003B4D4C">
        <w:rPr>
          <w:rFonts w:ascii="Arial" w:hAnsi="Arial" w:cs="Arial"/>
        </w:rPr>
        <w:t xml:space="preserve"> </w:t>
      </w:r>
      <w:r w:rsidR="002B6010">
        <w:rPr>
          <w:rFonts w:ascii="Arial" w:hAnsi="Arial" w:cs="Arial"/>
        </w:rPr>
        <w:t xml:space="preserve">or maternity support worker </w:t>
      </w:r>
      <w:r w:rsidR="00981D51" w:rsidRPr="003B4D4C">
        <w:rPr>
          <w:rFonts w:ascii="Arial" w:hAnsi="Arial" w:cs="Arial"/>
        </w:rPr>
        <w:t>Ambassador</w:t>
      </w:r>
      <w:r w:rsidR="00877093">
        <w:rPr>
          <w:rFonts w:ascii="Arial" w:hAnsi="Arial" w:cs="Arial"/>
        </w:rPr>
        <w:t>,</w:t>
      </w:r>
      <w:r w:rsidR="00981D51">
        <w:rPr>
          <w:rFonts w:ascii="Arial" w:hAnsi="Arial" w:cs="Arial"/>
        </w:rPr>
        <w:t xml:space="preserve"> </w:t>
      </w:r>
      <w:r w:rsidR="00981D51" w:rsidRPr="003B4D4C">
        <w:rPr>
          <w:rFonts w:ascii="Arial" w:hAnsi="Arial" w:cs="Arial"/>
        </w:rPr>
        <w:t>a</w:t>
      </w:r>
      <w:r w:rsidR="00792526" w:rsidRPr="003B4D4C">
        <w:rPr>
          <w:rFonts w:ascii="Arial" w:hAnsi="Arial" w:cs="Arial"/>
        </w:rPr>
        <w:t xml:space="preserve"> role that involves taking every opportunity to raise the profile of </w:t>
      </w:r>
      <w:r w:rsidR="0047380F">
        <w:rPr>
          <w:rFonts w:ascii="Arial" w:hAnsi="Arial" w:cs="Arial"/>
        </w:rPr>
        <w:t xml:space="preserve">healthcare support workers </w:t>
      </w:r>
      <w:r w:rsidR="005B1D51">
        <w:rPr>
          <w:rFonts w:ascii="Arial" w:hAnsi="Arial" w:cs="Arial"/>
        </w:rPr>
        <w:t>and maternity support workers</w:t>
      </w:r>
      <w:r w:rsidR="00975337">
        <w:rPr>
          <w:rFonts w:ascii="Arial" w:hAnsi="Arial" w:cs="Arial"/>
        </w:rPr>
        <w:t xml:space="preserve">, </w:t>
      </w:r>
      <w:r w:rsidR="00EE7318" w:rsidRPr="003B4D4C">
        <w:rPr>
          <w:rFonts w:ascii="Arial" w:hAnsi="Arial" w:cs="Arial"/>
        </w:rPr>
        <w:t>both</w:t>
      </w:r>
      <w:r w:rsidR="00792526" w:rsidRPr="003B4D4C">
        <w:rPr>
          <w:rFonts w:ascii="Arial" w:hAnsi="Arial" w:cs="Arial"/>
        </w:rPr>
        <w:t xml:space="preserve"> in the public arena and within the workplace. </w:t>
      </w:r>
      <w:r w:rsidR="00ED6264">
        <w:rPr>
          <w:rFonts w:ascii="Arial" w:hAnsi="Arial" w:cs="Arial"/>
        </w:rPr>
        <w:br/>
      </w:r>
    </w:p>
    <w:p w14:paraId="42DE7127" w14:textId="4A4A503C" w:rsidR="00655131" w:rsidRPr="00877093" w:rsidRDefault="000D522C" w:rsidP="00ED6264">
      <w:pPr>
        <w:spacing w:after="120"/>
        <w:rPr>
          <w:rFonts w:cs="Arial"/>
          <w:b/>
          <w:bCs/>
        </w:rPr>
      </w:pPr>
      <w:r w:rsidRPr="000D522C">
        <w:rPr>
          <w:b/>
          <w:color w:val="0070C0"/>
          <w:sz w:val="36"/>
          <w:szCs w:val="36"/>
        </w:rPr>
        <w:t>Health</w:t>
      </w:r>
      <w:r w:rsidR="0059434E">
        <w:rPr>
          <w:b/>
          <w:color w:val="0070C0"/>
          <w:sz w:val="36"/>
          <w:szCs w:val="36"/>
        </w:rPr>
        <w:t xml:space="preserve">care </w:t>
      </w:r>
      <w:r w:rsidRPr="000D522C">
        <w:rPr>
          <w:b/>
          <w:color w:val="0070C0"/>
          <w:sz w:val="36"/>
          <w:szCs w:val="36"/>
        </w:rPr>
        <w:t xml:space="preserve">Support Worker </w:t>
      </w:r>
      <w:r w:rsidR="00610F1A">
        <w:rPr>
          <w:b/>
          <w:color w:val="0070C0"/>
          <w:sz w:val="36"/>
          <w:szCs w:val="36"/>
        </w:rPr>
        <w:t>and Maternity</w:t>
      </w:r>
      <w:r w:rsidR="0059434E">
        <w:rPr>
          <w:b/>
          <w:color w:val="0070C0"/>
          <w:sz w:val="36"/>
          <w:szCs w:val="36"/>
        </w:rPr>
        <w:t xml:space="preserve"> </w:t>
      </w:r>
      <w:r w:rsidR="00610F1A">
        <w:rPr>
          <w:b/>
          <w:color w:val="0070C0"/>
          <w:sz w:val="36"/>
          <w:szCs w:val="36"/>
        </w:rPr>
        <w:t xml:space="preserve">Support Worker </w:t>
      </w:r>
      <w:r w:rsidRPr="000D522C">
        <w:rPr>
          <w:b/>
          <w:color w:val="0070C0"/>
          <w:sz w:val="36"/>
          <w:szCs w:val="36"/>
        </w:rPr>
        <w:t>Award</w:t>
      </w:r>
      <w:r w:rsidR="004F5431">
        <w:rPr>
          <w:b/>
          <w:color w:val="0070C0"/>
          <w:sz w:val="36"/>
          <w:szCs w:val="36"/>
        </w:rPr>
        <w:br/>
      </w:r>
      <w:bookmarkEnd w:id="1"/>
      <w:r w:rsidR="00655131" w:rsidRPr="00CE35D6">
        <w:rPr>
          <w:rFonts w:cs="Arial"/>
          <w:b/>
          <w:bCs/>
        </w:rPr>
        <w:t xml:space="preserve"> </w:t>
      </w:r>
    </w:p>
    <w:p w14:paraId="4A8A6616" w14:textId="17FDDFD4" w:rsidR="00934022" w:rsidRPr="00877093" w:rsidRDefault="0084721E" w:rsidP="004018C5">
      <w:pPr>
        <w:numPr>
          <w:ilvl w:val="1"/>
          <w:numId w:val="1"/>
        </w:numPr>
        <w:spacing w:after="120" w:line="276" w:lineRule="auto"/>
        <w:ind w:left="851" w:hanging="567"/>
        <w:jc w:val="both"/>
        <w:rPr>
          <w:sz w:val="22"/>
        </w:rPr>
      </w:pPr>
      <w:r w:rsidRPr="00877093">
        <w:rPr>
          <w:sz w:val="22"/>
        </w:rPr>
        <w:t xml:space="preserve">The </w:t>
      </w:r>
      <w:r w:rsidR="00934022" w:rsidRPr="00877093">
        <w:rPr>
          <w:sz w:val="22"/>
        </w:rPr>
        <w:t xml:space="preserve">award recognises </w:t>
      </w:r>
      <w:r w:rsidR="00934022" w:rsidRPr="00877093">
        <w:rPr>
          <w:rFonts w:cs="Arial"/>
          <w:sz w:val="22"/>
        </w:rPr>
        <w:t>those HCSWs</w:t>
      </w:r>
      <w:r w:rsidR="006E0177" w:rsidRPr="00877093">
        <w:rPr>
          <w:rFonts w:cs="Arial"/>
          <w:sz w:val="22"/>
        </w:rPr>
        <w:t xml:space="preserve"> and </w:t>
      </w:r>
      <w:r w:rsidR="00877093" w:rsidRPr="00877093">
        <w:rPr>
          <w:rFonts w:cs="Arial"/>
          <w:sz w:val="22"/>
        </w:rPr>
        <w:t>MSW</w:t>
      </w:r>
      <w:r w:rsidR="006E0177" w:rsidRPr="00877093">
        <w:rPr>
          <w:rFonts w:cs="Arial"/>
          <w:sz w:val="22"/>
        </w:rPr>
        <w:t>s</w:t>
      </w:r>
      <w:r w:rsidR="00934022" w:rsidRPr="00877093">
        <w:rPr>
          <w:sz w:val="22"/>
        </w:rPr>
        <w:t xml:space="preserve"> </w:t>
      </w:r>
      <w:r w:rsidR="0075060A" w:rsidRPr="00877093">
        <w:rPr>
          <w:sz w:val="22"/>
        </w:rPr>
        <w:t xml:space="preserve">that </w:t>
      </w:r>
      <w:r w:rsidR="00934022" w:rsidRPr="00877093">
        <w:rPr>
          <w:rFonts w:cs="Arial"/>
          <w:sz w:val="22"/>
        </w:rPr>
        <w:t xml:space="preserve">encapsulate the values of the NHS and </w:t>
      </w:r>
      <w:r w:rsidR="004018C5" w:rsidRPr="00877093">
        <w:rPr>
          <w:rFonts w:cs="Arial"/>
          <w:sz w:val="22"/>
        </w:rPr>
        <w:t xml:space="preserve">that of </w:t>
      </w:r>
      <w:r w:rsidR="00934022" w:rsidRPr="00877093">
        <w:rPr>
          <w:rFonts w:cs="Arial"/>
          <w:sz w:val="22"/>
        </w:rPr>
        <w:t>the</w:t>
      </w:r>
      <w:r w:rsidR="0075060A" w:rsidRPr="00877093">
        <w:rPr>
          <w:rFonts w:cs="Arial"/>
          <w:sz w:val="22"/>
        </w:rPr>
        <w:t>ir own</w:t>
      </w:r>
      <w:r w:rsidR="00934022" w:rsidRPr="00877093">
        <w:rPr>
          <w:rFonts w:cs="Arial"/>
          <w:sz w:val="22"/>
        </w:rPr>
        <w:t xml:space="preserve"> organisations</w:t>
      </w:r>
      <w:r w:rsidR="0075060A" w:rsidRPr="00877093">
        <w:rPr>
          <w:rFonts w:cs="Arial"/>
          <w:sz w:val="22"/>
        </w:rPr>
        <w:t xml:space="preserve">, </w:t>
      </w:r>
      <w:r w:rsidR="00EF76E7" w:rsidRPr="00877093">
        <w:rPr>
          <w:rFonts w:cs="Arial"/>
          <w:sz w:val="22"/>
        </w:rPr>
        <w:t xml:space="preserve">both </w:t>
      </w:r>
      <w:r w:rsidR="00934022" w:rsidRPr="00877093">
        <w:rPr>
          <w:sz w:val="22"/>
        </w:rPr>
        <w:t xml:space="preserve">in supporting their </w:t>
      </w:r>
      <w:r w:rsidR="00EF76E7" w:rsidRPr="00877093">
        <w:rPr>
          <w:rFonts w:cs="Arial"/>
          <w:sz w:val="22"/>
        </w:rPr>
        <w:t>nursing</w:t>
      </w:r>
      <w:r w:rsidR="00934022" w:rsidRPr="00877093">
        <w:rPr>
          <w:sz w:val="22"/>
        </w:rPr>
        <w:t xml:space="preserve"> and </w:t>
      </w:r>
      <w:r w:rsidR="00EF76E7" w:rsidRPr="00877093">
        <w:rPr>
          <w:rFonts w:cs="Arial"/>
          <w:sz w:val="22"/>
        </w:rPr>
        <w:t>midwifery</w:t>
      </w:r>
      <w:r w:rsidR="00934022" w:rsidRPr="00877093">
        <w:rPr>
          <w:sz w:val="22"/>
        </w:rPr>
        <w:t xml:space="preserve"> colleagues</w:t>
      </w:r>
      <w:r w:rsidR="00EF76E7" w:rsidRPr="00877093">
        <w:rPr>
          <w:rFonts w:cs="Arial"/>
          <w:sz w:val="22"/>
        </w:rPr>
        <w:t xml:space="preserve">, and in delivering patient care.  </w:t>
      </w:r>
      <w:r w:rsidR="00BF2F81" w:rsidRPr="00877093">
        <w:rPr>
          <w:rFonts w:cs="Arial"/>
          <w:sz w:val="22"/>
        </w:rPr>
        <w:t xml:space="preserve"> </w:t>
      </w:r>
    </w:p>
    <w:p w14:paraId="13F14144" w14:textId="594B56CE" w:rsidR="00F40675" w:rsidRDefault="00934022" w:rsidP="004018C5">
      <w:pPr>
        <w:numPr>
          <w:ilvl w:val="1"/>
          <w:numId w:val="1"/>
        </w:numPr>
        <w:spacing w:after="120" w:line="276" w:lineRule="auto"/>
        <w:ind w:left="851" w:hanging="567"/>
        <w:jc w:val="both"/>
        <w:rPr>
          <w:sz w:val="22"/>
        </w:rPr>
      </w:pPr>
      <w:r w:rsidRPr="00877093">
        <w:rPr>
          <w:rFonts w:cs="Arial"/>
          <w:sz w:val="22"/>
        </w:rPr>
        <w:t>HCSWs</w:t>
      </w:r>
      <w:r w:rsidR="00D141AF" w:rsidRPr="00877093">
        <w:rPr>
          <w:rFonts w:cs="Arial"/>
          <w:sz w:val="22"/>
        </w:rPr>
        <w:t xml:space="preserve"> and </w:t>
      </w:r>
      <w:r w:rsidR="00877093" w:rsidRPr="00877093">
        <w:rPr>
          <w:rFonts w:cs="Arial"/>
          <w:sz w:val="22"/>
        </w:rPr>
        <w:t>MSW</w:t>
      </w:r>
      <w:r w:rsidR="00D141AF" w:rsidRPr="00877093">
        <w:rPr>
          <w:rFonts w:cs="Arial"/>
          <w:sz w:val="22"/>
        </w:rPr>
        <w:t>s</w:t>
      </w:r>
      <w:r w:rsidRPr="00877093">
        <w:rPr>
          <w:rFonts w:cs="Arial"/>
          <w:sz w:val="22"/>
        </w:rPr>
        <w:t xml:space="preserve"> should be recognised for the many different facets of their role and the multitude of values they uphold.  HCSWs</w:t>
      </w:r>
      <w:r w:rsidR="00D141AF" w:rsidRPr="00877093">
        <w:rPr>
          <w:rFonts w:cs="Arial"/>
          <w:sz w:val="22"/>
        </w:rPr>
        <w:t xml:space="preserve"> and </w:t>
      </w:r>
      <w:r w:rsidR="00877093" w:rsidRPr="00877093">
        <w:rPr>
          <w:rFonts w:cs="Arial"/>
          <w:sz w:val="22"/>
        </w:rPr>
        <w:t>MSW</w:t>
      </w:r>
      <w:r w:rsidR="00D141AF" w:rsidRPr="00877093">
        <w:rPr>
          <w:rFonts w:cs="Arial"/>
          <w:sz w:val="22"/>
        </w:rPr>
        <w:t>s</w:t>
      </w:r>
      <w:r w:rsidRPr="00877093">
        <w:rPr>
          <w:sz w:val="22"/>
        </w:rPr>
        <w:t xml:space="preserve"> who demonstrate excellence in their role</w:t>
      </w:r>
      <w:r w:rsidR="00FF0A41" w:rsidRPr="00877093">
        <w:rPr>
          <w:sz w:val="22"/>
        </w:rPr>
        <w:t xml:space="preserve"> may do so in many ways</w:t>
      </w:r>
      <w:r w:rsidR="00877093">
        <w:rPr>
          <w:sz w:val="22"/>
        </w:rPr>
        <w:t>,</w:t>
      </w:r>
      <w:r w:rsidR="00FF0A41" w:rsidRPr="00877093">
        <w:rPr>
          <w:sz w:val="22"/>
        </w:rPr>
        <w:t xml:space="preserve"> </w:t>
      </w:r>
      <w:r w:rsidR="004F5431" w:rsidRPr="00877093">
        <w:rPr>
          <w:sz w:val="22"/>
        </w:rPr>
        <w:t>including</w:t>
      </w:r>
      <w:r w:rsidRPr="00877093">
        <w:rPr>
          <w:sz w:val="22"/>
        </w:rPr>
        <w:t xml:space="preserve"> </w:t>
      </w:r>
      <w:r w:rsidR="00FF0A41" w:rsidRPr="00877093">
        <w:rPr>
          <w:sz w:val="22"/>
        </w:rPr>
        <w:t xml:space="preserve">providing support to </w:t>
      </w:r>
      <w:r w:rsidRPr="00877093">
        <w:rPr>
          <w:sz w:val="22"/>
        </w:rPr>
        <w:t>nursing and midwifery</w:t>
      </w:r>
      <w:r w:rsidR="001A064C" w:rsidRPr="00877093">
        <w:rPr>
          <w:sz w:val="22"/>
        </w:rPr>
        <w:t>;</w:t>
      </w:r>
      <w:r w:rsidRPr="00877093">
        <w:rPr>
          <w:sz w:val="22"/>
        </w:rPr>
        <w:t xml:space="preserve"> </w:t>
      </w:r>
      <w:r w:rsidR="006E0177" w:rsidRPr="00877093">
        <w:rPr>
          <w:sz w:val="22"/>
        </w:rPr>
        <w:t>supporting</w:t>
      </w:r>
      <w:r w:rsidR="00FF0A41" w:rsidRPr="00877093">
        <w:rPr>
          <w:sz w:val="22"/>
        </w:rPr>
        <w:t xml:space="preserve"> </w:t>
      </w:r>
      <w:r w:rsidRPr="00877093">
        <w:rPr>
          <w:sz w:val="22"/>
        </w:rPr>
        <w:t xml:space="preserve">and educating other </w:t>
      </w:r>
      <w:r w:rsidR="0064501E" w:rsidRPr="00877093">
        <w:rPr>
          <w:rFonts w:cs="Arial"/>
          <w:sz w:val="22"/>
        </w:rPr>
        <w:t>HCSWs</w:t>
      </w:r>
      <w:r w:rsidR="001A064C" w:rsidRPr="00877093">
        <w:rPr>
          <w:rFonts w:cs="Arial"/>
          <w:sz w:val="22"/>
        </w:rPr>
        <w:t xml:space="preserve"> and </w:t>
      </w:r>
      <w:r w:rsidR="00877093" w:rsidRPr="00877093">
        <w:rPr>
          <w:rFonts w:cs="Arial"/>
          <w:sz w:val="22"/>
        </w:rPr>
        <w:t>MSW</w:t>
      </w:r>
      <w:r w:rsidR="00D141AF" w:rsidRPr="00877093">
        <w:rPr>
          <w:rFonts w:cs="Arial"/>
          <w:sz w:val="22"/>
        </w:rPr>
        <w:t>s</w:t>
      </w:r>
      <w:r w:rsidR="001A064C" w:rsidRPr="00877093">
        <w:rPr>
          <w:sz w:val="22"/>
        </w:rPr>
        <w:t>;</w:t>
      </w:r>
      <w:r w:rsidRPr="00877093">
        <w:rPr>
          <w:sz w:val="22"/>
        </w:rPr>
        <w:t xml:space="preserve"> </w:t>
      </w:r>
      <w:r w:rsidR="001A064C" w:rsidRPr="00877093">
        <w:rPr>
          <w:sz w:val="22"/>
        </w:rPr>
        <w:t xml:space="preserve">working with </w:t>
      </w:r>
      <w:r w:rsidRPr="00877093">
        <w:rPr>
          <w:sz w:val="22"/>
        </w:rPr>
        <w:t>patients</w:t>
      </w:r>
      <w:r w:rsidR="001A064C" w:rsidRPr="00877093">
        <w:rPr>
          <w:sz w:val="22"/>
        </w:rPr>
        <w:t xml:space="preserve"> and </w:t>
      </w:r>
      <w:r w:rsidR="00C0604E" w:rsidRPr="00877093">
        <w:rPr>
          <w:sz w:val="22"/>
        </w:rPr>
        <w:t>carers</w:t>
      </w:r>
      <w:r w:rsidR="00C328CE" w:rsidRPr="00877093">
        <w:rPr>
          <w:sz w:val="22"/>
        </w:rPr>
        <w:t>;</w:t>
      </w:r>
      <w:r w:rsidRPr="00877093">
        <w:rPr>
          <w:sz w:val="22"/>
        </w:rPr>
        <w:t xml:space="preserve"> </w:t>
      </w:r>
      <w:r w:rsidR="00C328CE" w:rsidRPr="00877093">
        <w:rPr>
          <w:sz w:val="22"/>
        </w:rPr>
        <w:t xml:space="preserve">supporting the improvement of </w:t>
      </w:r>
      <w:r w:rsidRPr="00877093">
        <w:rPr>
          <w:sz w:val="22"/>
        </w:rPr>
        <w:t>staff experience</w:t>
      </w:r>
      <w:r w:rsidR="00C328CE" w:rsidRPr="00877093">
        <w:rPr>
          <w:sz w:val="22"/>
        </w:rPr>
        <w:t>; or through championing</w:t>
      </w:r>
      <w:r w:rsidRPr="00877093">
        <w:rPr>
          <w:sz w:val="22"/>
        </w:rPr>
        <w:t xml:space="preserve"> diversity and </w:t>
      </w:r>
      <w:r w:rsidR="00F40675" w:rsidRPr="00877093">
        <w:rPr>
          <w:sz w:val="22"/>
        </w:rPr>
        <w:t xml:space="preserve">working to reduce </w:t>
      </w:r>
      <w:r w:rsidRPr="00877093">
        <w:rPr>
          <w:sz w:val="22"/>
        </w:rPr>
        <w:t xml:space="preserve">health inequalities.  </w:t>
      </w:r>
    </w:p>
    <w:p w14:paraId="742F0A98" w14:textId="77777777" w:rsidR="008A722E" w:rsidRDefault="008A722E" w:rsidP="008A722E">
      <w:pPr>
        <w:spacing w:after="120" w:line="276" w:lineRule="auto"/>
        <w:jc w:val="both"/>
        <w:rPr>
          <w:sz w:val="22"/>
        </w:rPr>
      </w:pPr>
    </w:p>
    <w:p w14:paraId="2A2D71F9" w14:textId="77777777" w:rsidR="008A722E" w:rsidRPr="00877093" w:rsidRDefault="008A722E" w:rsidP="008A722E">
      <w:pPr>
        <w:spacing w:after="120" w:line="276" w:lineRule="auto"/>
        <w:jc w:val="both"/>
        <w:rPr>
          <w:sz w:val="22"/>
        </w:rPr>
      </w:pPr>
    </w:p>
    <w:p w14:paraId="5BE2FB82" w14:textId="1FF4E2FE" w:rsidR="00934022" w:rsidRDefault="00ED6264" w:rsidP="004F5431">
      <w:pPr>
        <w:spacing w:after="120"/>
        <w:rPr>
          <w:b/>
          <w:color w:val="0070C0"/>
          <w:sz w:val="36"/>
          <w:szCs w:val="36"/>
        </w:rPr>
      </w:pPr>
      <w:r w:rsidRPr="00ED6264">
        <w:rPr>
          <w:b/>
          <w:color w:val="0070C0"/>
          <w:sz w:val="18"/>
          <w:szCs w:val="18"/>
        </w:rPr>
        <w:lastRenderedPageBreak/>
        <w:br/>
      </w:r>
      <w:r w:rsidR="00451253">
        <w:rPr>
          <w:b/>
          <w:color w:val="0070C0"/>
          <w:sz w:val="36"/>
          <w:szCs w:val="36"/>
        </w:rPr>
        <w:t xml:space="preserve">Award </w:t>
      </w:r>
      <w:r w:rsidR="00934022">
        <w:rPr>
          <w:b/>
          <w:color w:val="0070C0"/>
          <w:sz w:val="36"/>
          <w:szCs w:val="36"/>
        </w:rPr>
        <w:t xml:space="preserve">Nomination Criteria </w:t>
      </w:r>
      <w:r w:rsidR="004F5431">
        <w:rPr>
          <w:b/>
          <w:color w:val="0070C0"/>
          <w:sz w:val="36"/>
          <w:szCs w:val="36"/>
        </w:rPr>
        <w:br/>
      </w:r>
    </w:p>
    <w:p w14:paraId="6794CC7D" w14:textId="4BFD1E1C" w:rsidR="00451253" w:rsidRPr="003B4D4C" w:rsidRDefault="0084721E" w:rsidP="00451253">
      <w:pPr>
        <w:pStyle w:val="ListParagraph"/>
        <w:numPr>
          <w:ilvl w:val="0"/>
          <w:numId w:val="1"/>
        </w:numPr>
        <w:spacing w:after="120"/>
        <w:ind w:left="284" w:hanging="284"/>
        <w:contextualSpacing w:val="0"/>
        <w:jc w:val="both"/>
        <w:rPr>
          <w:rFonts w:ascii="Arial" w:hAnsi="Arial" w:cs="Arial"/>
        </w:rPr>
      </w:pPr>
      <w:r w:rsidRPr="003B4D4C">
        <w:rPr>
          <w:rFonts w:ascii="Arial" w:hAnsi="Arial" w:cs="Arial"/>
        </w:rPr>
        <w:t>HCSWs</w:t>
      </w:r>
      <w:r w:rsidR="00D141AF">
        <w:rPr>
          <w:rFonts w:ascii="Arial" w:hAnsi="Arial" w:cs="Arial"/>
        </w:rPr>
        <w:t xml:space="preserve"> and </w:t>
      </w:r>
      <w:r w:rsidR="00877093">
        <w:rPr>
          <w:rFonts w:ascii="Arial" w:hAnsi="Arial" w:cs="Arial"/>
        </w:rPr>
        <w:t>MSW</w:t>
      </w:r>
      <w:r w:rsidR="00D141AF">
        <w:rPr>
          <w:rFonts w:ascii="Arial" w:hAnsi="Arial" w:cs="Arial"/>
        </w:rPr>
        <w:t>s</w:t>
      </w:r>
      <w:r w:rsidRPr="003B4D4C">
        <w:rPr>
          <w:rFonts w:ascii="Arial" w:hAnsi="Arial" w:cs="Arial"/>
        </w:rPr>
        <w:t xml:space="preserve"> can </w:t>
      </w:r>
      <w:r w:rsidR="00451253" w:rsidRPr="003B4D4C">
        <w:rPr>
          <w:rFonts w:ascii="Arial" w:hAnsi="Arial" w:cs="Arial"/>
        </w:rPr>
        <w:t>be nominated under 6 different categories to reflect the area in which they excel, whatever their clinical setting.</w:t>
      </w:r>
    </w:p>
    <w:p w14:paraId="5275CA33" w14:textId="647B9CA7" w:rsidR="00451253" w:rsidRPr="003B4D4C" w:rsidRDefault="00451253" w:rsidP="004F665F">
      <w:pPr>
        <w:pStyle w:val="ListParagraph"/>
        <w:numPr>
          <w:ilvl w:val="1"/>
          <w:numId w:val="1"/>
        </w:numPr>
        <w:spacing w:after="120"/>
        <w:ind w:left="851"/>
        <w:contextualSpacing w:val="0"/>
        <w:jc w:val="both"/>
        <w:rPr>
          <w:rFonts w:ascii="Arial" w:hAnsi="Arial" w:cs="Arial"/>
        </w:rPr>
      </w:pPr>
      <w:r w:rsidRPr="003B4D4C">
        <w:rPr>
          <w:rFonts w:ascii="Arial" w:hAnsi="Arial" w:cs="Arial"/>
          <w:b/>
          <w:bCs/>
          <w:color w:val="202124"/>
        </w:rPr>
        <w:t>Working together for patients</w:t>
      </w:r>
      <w:r w:rsidRPr="003B4D4C">
        <w:rPr>
          <w:rFonts w:ascii="Arial" w:hAnsi="Arial" w:cs="Arial"/>
          <w:color w:val="202124"/>
        </w:rPr>
        <w:t xml:space="preserve"> – HCSW</w:t>
      </w:r>
      <w:r w:rsidR="00706DC2">
        <w:rPr>
          <w:rFonts w:ascii="Arial" w:hAnsi="Arial" w:cs="Arial"/>
          <w:color w:val="202124"/>
        </w:rPr>
        <w:t xml:space="preserve"> and </w:t>
      </w:r>
      <w:r w:rsidR="00877093">
        <w:rPr>
          <w:rFonts w:ascii="Arial" w:hAnsi="Arial" w:cs="Arial"/>
          <w:color w:val="202124"/>
        </w:rPr>
        <w:t>MSW</w:t>
      </w:r>
      <w:r w:rsidR="00706DC2">
        <w:rPr>
          <w:rFonts w:ascii="Arial" w:hAnsi="Arial" w:cs="Arial"/>
          <w:color w:val="202124"/>
        </w:rPr>
        <w:t>s</w:t>
      </w:r>
      <w:r w:rsidRPr="003B4D4C">
        <w:rPr>
          <w:rFonts w:ascii="Arial" w:hAnsi="Arial" w:cs="Arial"/>
          <w:color w:val="202124"/>
        </w:rPr>
        <w:t xml:space="preserve"> who</w:t>
      </w:r>
      <w:r w:rsidR="0095770B">
        <w:rPr>
          <w:rFonts w:ascii="Arial" w:hAnsi="Arial" w:cs="Arial"/>
          <w:color w:val="202124"/>
        </w:rPr>
        <w:t xml:space="preserve"> </w:t>
      </w:r>
      <w:r w:rsidR="00EF7FEB">
        <w:rPr>
          <w:rFonts w:ascii="Arial" w:hAnsi="Arial" w:cs="Arial"/>
          <w:color w:val="202124"/>
        </w:rPr>
        <w:t xml:space="preserve">consistently </w:t>
      </w:r>
      <w:r w:rsidR="00C46E1C">
        <w:rPr>
          <w:rFonts w:ascii="Arial" w:hAnsi="Arial" w:cs="Arial"/>
          <w:color w:val="202124"/>
        </w:rPr>
        <w:t>demonstrate</w:t>
      </w:r>
      <w:r w:rsidR="0095770B">
        <w:rPr>
          <w:rFonts w:ascii="Arial" w:hAnsi="Arial" w:cs="Arial"/>
          <w:color w:val="202124"/>
        </w:rPr>
        <w:t xml:space="preserve"> the values of the NHS</w:t>
      </w:r>
      <w:r w:rsidRPr="003B4D4C">
        <w:rPr>
          <w:rFonts w:ascii="Arial" w:hAnsi="Arial" w:cs="Arial"/>
          <w:color w:val="202124"/>
        </w:rPr>
        <w:t xml:space="preserve"> in supporting their HCSW,</w:t>
      </w:r>
      <w:r w:rsidR="00F46CE8">
        <w:rPr>
          <w:rFonts w:ascii="Arial" w:hAnsi="Arial" w:cs="Arial"/>
          <w:color w:val="202124"/>
        </w:rPr>
        <w:t xml:space="preserve"> </w:t>
      </w:r>
      <w:r w:rsidR="00877093">
        <w:rPr>
          <w:rFonts w:ascii="Arial" w:hAnsi="Arial" w:cs="Arial"/>
          <w:color w:val="202124"/>
        </w:rPr>
        <w:t>MSW</w:t>
      </w:r>
      <w:r w:rsidR="00F46CE8">
        <w:rPr>
          <w:rFonts w:ascii="Arial" w:hAnsi="Arial" w:cs="Arial"/>
          <w:color w:val="202124"/>
        </w:rPr>
        <w:t>,</w:t>
      </w:r>
      <w:r w:rsidRPr="003B4D4C">
        <w:rPr>
          <w:rFonts w:ascii="Arial" w:hAnsi="Arial" w:cs="Arial"/>
          <w:color w:val="202124"/>
        </w:rPr>
        <w:t xml:space="preserve"> nurse, midwifery, and medical colleagues, to deliver the highest possible patient care.  </w:t>
      </w:r>
    </w:p>
    <w:p w14:paraId="43E65D5A" w14:textId="7535B0EB" w:rsidR="00BF64AC" w:rsidRPr="002B30BC" w:rsidRDefault="00451253" w:rsidP="004F665F">
      <w:pPr>
        <w:pStyle w:val="ListParagraph"/>
        <w:numPr>
          <w:ilvl w:val="1"/>
          <w:numId w:val="1"/>
        </w:numPr>
        <w:spacing w:after="120"/>
        <w:ind w:left="851"/>
        <w:contextualSpacing w:val="0"/>
        <w:jc w:val="both"/>
        <w:rPr>
          <w:rFonts w:ascii="Arial" w:hAnsi="Arial" w:cs="Arial"/>
        </w:rPr>
      </w:pPr>
      <w:r w:rsidRPr="003B4D4C">
        <w:rPr>
          <w:rFonts w:ascii="Arial" w:hAnsi="Arial" w:cs="Arial"/>
          <w:b/>
          <w:bCs/>
          <w:color w:val="202124"/>
        </w:rPr>
        <w:t>Respect and dignity</w:t>
      </w:r>
      <w:r w:rsidRPr="003B4D4C">
        <w:rPr>
          <w:rFonts w:ascii="Arial" w:hAnsi="Arial" w:cs="Arial"/>
          <w:color w:val="202124"/>
        </w:rPr>
        <w:t xml:space="preserve"> – HCSWs</w:t>
      </w:r>
      <w:r w:rsidR="00F46CE8">
        <w:rPr>
          <w:rFonts w:ascii="Arial" w:hAnsi="Arial" w:cs="Arial"/>
          <w:color w:val="202124"/>
        </w:rPr>
        <w:t xml:space="preserve"> and </w:t>
      </w:r>
      <w:r w:rsidR="00877093">
        <w:rPr>
          <w:rFonts w:ascii="Arial" w:hAnsi="Arial" w:cs="Arial"/>
          <w:color w:val="202124"/>
        </w:rPr>
        <w:t>MSW</w:t>
      </w:r>
      <w:r w:rsidR="00F46CE8">
        <w:rPr>
          <w:rFonts w:ascii="Arial" w:hAnsi="Arial" w:cs="Arial"/>
          <w:color w:val="202124"/>
        </w:rPr>
        <w:t>s</w:t>
      </w:r>
      <w:r w:rsidRPr="003B4D4C">
        <w:rPr>
          <w:rFonts w:ascii="Arial" w:hAnsi="Arial" w:cs="Arial"/>
          <w:color w:val="202124"/>
        </w:rPr>
        <w:t xml:space="preserve"> who exemplify the importance of patient respect and dignity in all that they do.</w:t>
      </w:r>
    </w:p>
    <w:p w14:paraId="44A5A58A" w14:textId="27D12A0C" w:rsidR="00BF64AC" w:rsidRPr="00922FA5" w:rsidRDefault="00451253" w:rsidP="004F665F">
      <w:pPr>
        <w:pStyle w:val="ListParagraph"/>
        <w:numPr>
          <w:ilvl w:val="1"/>
          <w:numId w:val="1"/>
        </w:numPr>
        <w:spacing w:after="120"/>
        <w:ind w:left="851"/>
        <w:contextualSpacing w:val="0"/>
        <w:jc w:val="both"/>
        <w:rPr>
          <w:rFonts w:ascii="Arial" w:hAnsi="Arial" w:cs="Arial"/>
        </w:rPr>
      </w:pPr>
      <w:r w:rsidRPr="00922FA5">
        <w:rPr>
          <w:rFonts w:ascii="Arial" w:hAnsi="Arial" w:cs="Arial"/>
          <w:b/>
          <w:bCs/>
          <w:color w:val="202124"/>
        </w:rPr>
        <w:t>Commitment to quality of care</w:t>
      </w:r>
      <w:r w:rsidRPr="00922FA5">
        <w:rPr>
          <w:rFonts w:ascii="Arial" w:hAnsi="Arial" w:cs="Arial"/>
          <w:color w:val="202124"/>
        </w:rPr>
        <w:t xml:space="preserve"> </w:t>
      </w:r>
      <w:r w:rsidR="005E6BD5" w:rsidRPr="00922FA5">
        <w:rPr>
          <w:rFonts w:ascii="Arial" w:hAnsi="Arial" w:cs="Arial"/>
          <w:color w:val="202124"/>
        </w:rPr>
        <w:t>–</w:t>
      </w:r>
      <w:r w:rsidRPr="00922FA5">
        <w:rPr>
          <w:rFonts w:ascii="Arial" w:hAnsi="Arial" w:cs="Arial"/>
          <w:color w:val="202124"/>
        </w:rPr>
        <w:t xml:space="preserve"> </w:t>
      </w:r>
      <w:r w:rsidR="005E6BD5" w:rsidRPr="00922FA5">
        <w:rPr>
          <w:rFonts w:ascii="Arial" w:hAnsi="Arial" w:cs="Arial"/>
        </w:rPr>
        <w:t xml:space="preserve">HCSWs and </w:t>
      </w:r>
      <w:r w:rsidR="00877093">
        <w:rPr>
          <w:rFonts w:ascii="Arial" w:hAnsi="Arial" w:cs="Arial"/>
        </w:rPr>
        <w:t>MSW</w:t>
      </w:r>
      <w:r w:rsidR="005E6BD5" w:rsidRPr="00922FA5">
        <w:rPr>
          <w:rFonts w:ascii="Arial" w:hAnsi="Arial" w:cs="Arial"/>
        </w:rPr>
        <w:t>s c</w:t>
      </w:r>
      <w:r w:rsidRPr="00922FA5">
        <w:rPr>
          <w:rFonts w:ascii="Arial" w:hAnsi="Arial" w:cs="Arial"/>
        </w:rPr>
        <w:t>ontribute to the development of services for patients resulting in improvement of service provision.</w:t>
      </w:r>
      <w:r w:rsidR="00655131" w:rsidRPr="00922FA5">
        <w:rPr>
          <w:rFonts w:ascii="Arial" w:hAnsi="Arial" w:cs="Arial"/>
        </w:rPr>
        <w:t xml:space="preserve"> </w:t>
      </w:r>
    </w:p>
    <w:p w14:paraId="65C4C245" w14:textId="1E46DFCF" w:rsidR="00BF64AC" w:rsidRPr="00922FA5" w:rsidRDefault="00BF64AC" w:rsidP="004F665F">
      <w:pPr>
        <w:pStyle w:val="ListParagraph"/>
        <w:numPr>
          <w:ilvl w:val="1"/>
          <w:numId w:val="1"/>
        </w:numPr>
        <w:spacing w:after="120"/>
        <w:ind w:left="851"/>
        <w:contextualSpacing w:val="0"/>
        <w:jc w:val="both"/>
        <w:rPr>
          <w:rFonts w:ascii="Arial" w:hAnsi="Arial" w:cs="Arial"/>
        </w:rPr>
      </w:pPr>
      <w:r w:rsidRPr="00922FA5">
        <w:rPr>
          <w:rFonts w:ascii="Arial" w:hAnsi="Arial" w:cs="Arial"/>
          <w:b/>
          <w:bCs/>
          <w:color w:val="202124"/>
        </w:rPr>
        <w:t>Compassion</w:t>
      </w:r>
      <w:r w:rsidRPr="00922FA5">
        <w:rPr>
          <w:rFonts w:ascii="Arial" w:hAnsi="Arial" w:cs="Arial"/>
          <w:color w:val="202124"/>
        </w:rPr>
        <w:t xml:space="preserve"> –</w:t>
      </w:r>
      <w:r w:rsidRPr="00922FA5">
        <w:rPr>
          <w:rFonts w:ascii="Arial" w:hAnsi="Arial" w:cs="Arial"/>
        </w:rPr>
        <w:t xml:space="preserve"> </w:t>
      </w:r>
      <w:r w:rsidR="005E6BD5" w:rsidRPr="00922FA5">
        <w:rPr>
          <w:rFonts w:ascii="Arial" w:hAnsi="Arial" w:cs="Arial"/>
        </w:rPr>
        <w:t xml:space="preserve">HCSWs and </w:t>
      </w:r>
      <w:r w:rsidR="00877093">
        <w:rPr>
          <w:rFonts w:ascii="Arial" w:hAnsi="Arial" w:cs="Arial"/>
        </w:rPr>
        <w:t>MSW</w:t>
      </w:r>
      <w:r w:rsidR="005E6BD5" w:rsidRPr="00922FA5">
        <w:rPr>
          <w:rFonts w:ascii="Arial" w:hAnsi="Arial" w:cs="Arial"/>
        </w:rPr>
        <w:t>s p</w:t>
      </w:r>
      <w:r w:rsidRPr="00922FA5">
        <w:rPr>
          <w:rFonts w:ascii="Arial" w:hAnsi="Arial" w:cs="Arial"/>
        </w:rPr>
        <w:t xml:space="preserve">rovide consistently outstanding care </w:t>
      </w:r>
      <w:r w:rsidR="00B46089" w:rsidRPr="00922FA5">
        <w:rPr>
          <w:rFonts w:ascii="Arial" w:hAnsi="Arial" w:cs="Arial"/>
        </w:rPr>
        <w:t>to patients and to colleagues</w:t>
      </w:r>
      <w:r w:rsidR="00CB44D1">
        <w:rPr>
          <w:rFonts w:ascii="Arial" w:hAnsi="Arial" w:cs="Arial"/>
        </w:rPr>
        <w:t>,</w:t>
      </w:r>
      <w:r w:rsidR="00B46089" w:rsidRPr="00922FA5">
        <w:rPr>
          <w:rFonts w:ascii="Arial" w:hAnsi="Arial" w:cs="Arial"/>
        </w:rPr>
        <w:t xml:space="preserve"> </w:t>
      </w:r>
      <w:r w:rsidRPr="00922FA5">
        <w:rPr>
          <w:rFonts w:ascii="Arial" w:hAnsi="Arial" w:cs="Arial"/>
        </w:rPr>
        <w:t>which is recognised by patient</w:t>
      </w:r>
      <w:r w:rsidR="00B46089" w:rsidRPr="00922FA5">
        <w:rPr>
          <w:rFonts w:ascii="Arial" w:hAnsi="Arial" w:cs="Arial"/>
        </w:rPr>
        <w:t xml:space="preserve">s, </w:t>
      </w:r>
      <w:r w:rsidRPr="00922FA5">
        <w:rPr>
          <w:rFonts w:ascii="Arial" w:hAnsi="Arial" w:cs="Arial"/>
        </w:rPr>
        <w:t>service user</w:t>
      </w:r>
      <w:r w:rsidR="00B46089" w:rsidRPr="00922FA5">
        <w:rPr>
          <w:rFonts w:ascii="Arial" w:hAnsi="Arial" w:cs="Arial"/>
        </w:rPr>
        <w:t>s</w:t>
      </w:r>
      <w:r w:rsidRPr="00922FA5">
        <w:rPr>
          <w:rFonts w:ascii="Arial" w:hAnsi="Arial" w:cs="Arial"/>
        </w:rPr>
        <w:t xml:space="preserve"> and colleagues</w:t>
      </w:r>
      <w:r w:rsidR="00B46089" w:rsidRPr="00922FA5">
        <w:rPr>
          <w:rFonts w:ascii="Arial" w:hAnsi="Arial" w:cs="Arial"/>
        </w:rPr>
        <w:t xml:space="preserve"> alike</w:t>
      </w:r>
      <w:r w:rsidRPr="00922FA5">
        <w:rPr>
          <w:rFonts w:ascii="Arial" w:hAnsi="Arial" w:cs="Arial"/>
        </w:rPr>
        <w:t>.</w:t>
      </w:r>
    </w:p>
    <w:p w14:paraId="485DC8E0" w14:textId="732D3029" w:rsidR="00BF64AC" w:rsidRPr="003B4D4C" w:rsidRDefault="00BF64AC" w:rsidP="004F665F">
      <w:pPr>
        <w:pStyle w:val="ListParagraph"/>
        <w:numPr>
          <w:ilvl w:val="1"/>
          <w:numId w:val="1"/>
        </w:numPr>
        <w:spacing w:after="120"/>
        <w:ind w:left="851"/>
        <w:contextualSpacing w:val="0"/>
        <w:jc w:val="both"/>
        <w:rPr>
          <w:rFonts w:ascii="Arial" w:hAnsi="Arial" w:cs="Arial"/>
        </w:rPr>
      </w:pPr>
      <w:r w:rsidRPr="003B4D4C">
        <w:rPr>
          <w:rFonts w:ascii="Arial" w:hAnsi="Arial" w:cs="Arial"/>
          <w:b/>
          <w:bCs/>
          <w:color w:val="202124"/>
        </w:rPr>
        <w:t>Improving lives</w:t>
      </w:r>
      <w:r w:rsidRPr="003B4D4C">
        <w:rPr>
          <w:rFonts w:ascii="Arial" w:hAnsi="Arial" w:cs="Arial"/>
          <w:color w:val="202124"/>
        </w:rPr>
        <w:t xml:space="preserve"> – Recognising that many HCSWs </w:t>
      </w:r>
      <w:r w:rsidR="005E6BD5">
        <w:rPr>
          <w:rFonts w:ascii="Arial" w:hAnsi="Arial" w:cs="Arial"/>
          <w:color w:val="202124"/>
        </w:rPr>
        <w:t xml:space="preserve">and </w:t>
      </w:r>
      <w:r w:rsidR="00877093">
        <w:rPr>
          <w:rFonts w:ascii="Arial" w:hAnsi="Arial" w:cs="Arial"/>
          <w:color w:val="202124"/>
        </w:rPr>
        <w:t>MSW</w:t>
      </w:r>
      <w:r w:rsidR="005E6BD5">
        <w:rPr>
          <w:rFonts w:ascii="Arial" w:hAnsi="Arial" w:cs="Arial"/>
          <w:color w:val="202124"/>
        </w:rPr>
        <w:t xml:space="preserve">s </w:t>
      </w:r>
      <w:r w:rsidRPr="003B4D4C">
        <w:rPr>
          <w:rFonts w:ascii="Arial" w:hAnsi="Arial" w:cs="Arial"/>
          <w:color w:val="202124"/>
        </w:rPr>
        <w:t>will impact the lives not just of their patients but also to their</w:t>
      </w:r>
      <w:r w:rsidR="00AD6765">
        <w:rPr>
          <w:rFonts w:ascii="Arial" w:hAnsi="Arial" w:cs="Arial"/>
          <w:color w:val="202124"/>
        </w:rPr>
        <w:t xml:space="preserve"> patients</w:t>
      </w:r>
      <w:r w:rsidR="00877093">
        <w:rPr>
          <w:rFonts w:ascii="Arial" w:hAnsi="Arial" w:cs="Arial"/>
          <w:color w:val="202124"/>
        </w:rPr>
        <w:t>’</w:t>
      </w:r>
      <w:r w:rsidR="00AD6765">
        <w:rPr>
          <w:rFonts w:ascii="Arial" w:hAnsi="Arial" w:cs="Arial"/>
          <w:color w:val="202124"/>
        </w:rPr>
        <w:t xml:space="preserve"> </w:t>
      </w:r>
      <w:r w:rsidRPr="003B4D4C">
        <w:rPr>
          <w:rFonts w:ascii="Arial" w:hAnsi="Arial" w:cs="Arial"/>
          <w:color w:val="202124"/>
        </w:rPr>
        <w:t>loved ones</w:t>
      </w:r>
      <w:r w:rsidR="005E6BD5">
        <w:rPr>
          <w:rFonts w:ascii="Arial" w:hAnsi="Arial" w:cs="Arial"/>
          <w:color w:val="202124"/>
        </w:rPr>
        <w:t>.  T</w:t>
      </w:r>
      <w:r w:rsidRPr="003B4D4C">
        <w:rPr>
          <w:rFonts w:ascii="Arial" w:hAnsi="Arial" w:cs="Arial"/>
          <w:color w:val="202124"/>
        </w:rPr>
        <w:t>his is for HCSWs</w:t>
      </w:r>
      <w:r w:rsidR="005E6BD5">
        <w:rPr>
          <w:rFonts w:ascii="Arial" w:hAnsi="Arial" w:cs="Arial"/>
          <w:color w:val="202124"/>
        </w:rPr>
        <w:t xml:space="preserve"> and </w:t>
      </w:r>
      <w:r w:rsidR="00877093">
        <w:rPr>
          <w:rFonts w:ascii="Arial" w:hAnsi="Arial" w:cs="Arial"/>
          <w:color w:val="202124"/>
        </w:rPr>
        <w:t>MSW</w:t>
      </w:r>
      <w:r w:rsidR="005E6BD5">
        <w:rPr>
          <w:rFonts w:ascii="Arial" w:hAnsi="Arial" w:cs="Arial"/>
          <w:color w:val="202124"/>
        </w:rPr>
        <w:t>s</w:t>
      </w:r>
      <w:r w:rsidRPr="003B4D4C">
        <w:rPr>
          <w:rFonts w:ascii="Arial" w:hAnsi="Arial" w:cs="Arial"/>
          <w:color w:val="202124"/>
        </w:rPr>
        <w:t xml:space="preserve"> that </w:t>
      </w:r>
      <w:r w:rsidR="00BE19D2">
        <w:rPr>
          <w:rFonts w:ascii="Arial" w:hAnsi="Arial" w:cs="Arial"/>
          <w:color w:val="202124"/>
        </w:rPr>
        <w:t xml:space="preserve">consistently demonstrate the NHS values </w:t>
      </w:r>
      <w:r w:rsidRPr="003B4D4C">
        <w:rPr>
          <w:rFonts w:ascii="Arial" w:hAnsi="Arial" w:cs="Arial"/>
          <w:color w:val="202124"/>
        </w:rPr>
        <w:t xml:space="preserve">to build good relationships with patients and their networks to provide outstanding patient care in their clinical setting.   </w:t>
      </w:r>
    </w:p>
    <w:p w14:paraId="50F02439" w14:textId="279D85E3" w:rsidR="00BF64AC" w:rsidRPr="003B4D4C" w:rsidRDefault="00BF64AC" w:rsidP="004F665F">
      <w:pPr>
        <w:pStyle w:val="ListParagraph"/>
        <w:numPr>
          <w:ilvl w:val="1"/>
          <w:numId w:val="1"/>
        </w:numPr>
        <w:spacing w:after="120"/>
        <w:ind w:left="851"/>
        <w:contextualSpacing w:val="0"/>
        <w:jc w:val="both"/>
        <w:rPr>
          <w:rFonts w:ascii="Arial" w:hAnsi="Arial" w:cs="Arial"/>
        </w:rPr>
      </w:pPr>
      <w:r w:rsidRPr="003B4D4C">
        <w:rPr>
          <w:rFonts w:ascii="Arial" w:hAnsi="Arial" w:cs="Arial"/>
          <w:b/>
          <w:bCs/>
          <w:color w:val="202124"/>
        </w:rPr>
        <w:t>Everyone counts –</w:t>
      </w:r>
      <w:r w:rsidRPr="003B4D4C">
        <w:rPr>
          <w:rFonts w:ascii="Arial" w:hAnsi="Arial" w:cs="Arial"/>
          <w:color w:val="202124"/>
        </w:rPr>
        <w:t xml:space="preserve"> HCSWs</w:t>
      </w:r>
      <w:r w:rsidR="001A70AD">
        <w:rPr>
          <w:rFonts w:ascii="Arial" w:hAnsi="Arial" w:cs="Arial"/>
          <w:color w:val="202124"/>
        </w:rPr>
        <w:t xml:space="preserve"> and </w:t>
      </w:r>
      <w:r w:rsidR="00877093">
        <w:rPr>
          <w:rFonts w:ascii="Arial" w:hAnsi="Arial" w:cs="Arial"/>
          <w:color w:val="202124"/>
        </w:rPr>
        <w:t>MSW</w:t>
      </w:r>
      <w:r w:rsidR="001A70AD">
        <w:rPr>
          <w:rFonts w:ascii="Arial" w:hAnsi="Arial" w:cs="Arial"/>
          <w:color w:val="202124"/>
        </w:rPr>
        <w:t>s</w:t>
      </w:r>
      <w:r w:rsidRPr="003B4D4C">
        <w:rPr>
          <w:rFonts w:ascii="Arial" w:hAnsi="Arial" w:cs="Arial"/>
          <w:color w:val="202124"/>
        </w:rPr>
        <w:t xml:space="preserve"> who champion equality, diversity, and inclusion in everything that they do, both in clinical practice and with their colleagues </w:t>
      </w:r>
    </w:p>
    <w:p w14:paraId="15B06CB8" w14:textId="70E1EBA8" w:rsidR="00984091" w:rsidRPr="00325FE9" w:rsidRDefault="00BF64AC" w:rsidP="00877093">
      <w:pPr>
        <w:pStyle w:val="ListParagraph"/>
        <w:ind w:left="284"/>
        <w:rPr>
          <w:b/>
          <w:color w:val="0070C0"/>
          <w:sz w:val="36"/>
          <w:szCs w:val="36"/>
        </w:rPr>
      </w:pPr>
      <w:r w:rsidRPr="003B4D4C">
        <w:rPr>
          <w:rFonts w:ascii="Arial" w:hAnsi="Arial" w:cs="Arial"/>
        </w:rPr>
        <w:t xml:space="preserve">Nominations must be </w:t>
      </w:r>
      <w:r w:rsidRPr="004F2E93">
        <w:rPr>
          <w:rFonts w:ascii="Arial" w:hAnsi="Arial" w:cs="Arial"/>
        </w:rPr>
        <w:t xml:space="preserve">submitted and approved through the process below.  </w:t>
      </w:r>
      <w:r w:rsidR="008A1BCB" w:rsidRPr="004F2E93">
        <w:rPr>
          <w:rFonts w:ascii="Arial" w:hAnsi="Arial" w:cs="Arial"/>
        </w:rPr>
        <w:t>I</w:t>
      </w:r>
      <w:r w:rsidRPr="004F2E93">
        <w:rPr>
          <w:rFonts w:ascii="Arial" w:hAnsi="Arial" w:cs="Arial"/>
        </w:rPr>
        <w:t>ndividual</w:t>
      </w:r>
      <w:r w:rsidR="004F5431" w:rsidRPr="004F2E93">
        <w:rPr>
          <w:rFonts w:ascii="Arial" w:hAnsi="Arial" w:cs="Arial"/>
        </w:rPr>
        <w:t xml:space="preserve"> nominations should be submitted, even when a group or team are being considered. We are keen to showcase the contribution of individual support workers and how they contribute to a wider team or organisation.</w:t>
      </w:r>
      <w:r w:rsidR="00981D51" w:rsidRPr="004F2E93">
        <w:rPr>
          <w:rFonts w:ascii="Arial" w:hAnsi="Arial" w:cs="Arial"/>
        </w:rPr>
        <w:t xml:space="preserve">  More than</w:t>
      </w:r>
      <w:r w:rsidR="00981D51">
        <w:rPr>
          <w:rFonts w:ascii="Arial" w:hAnsi="Arial" w:cs="Arial"/>
        </w:rPr>
        <w:t xml:space="preserve"> one winner will be selected for each category. </w:t>
      </w:r>
      <w:r w:rsidRPr="003B4D4C">
        <w:rPr>
          <w:rFonts w:ascii="Arial" w:hAnsi="Arial" w:cs="Arial"/>
        </w:rPr>
        <w:t xml:space="preserve"> </w:t>
      </w:r>
      <w:bookmarkStart w:id="2" w:name="_Hlk9271997"/>
    </w:p>
    <w:p w14:paraId="2C477DD3" w14:textId="77777777" w:rsidR="009B0C5F" w:rsidRPr="00352BB5" w:rsidRDefault="009B0C5F" w:rsidP="002B30BC">
      <w:pPr>
        <w:pStyle w:val="ListParagraph"/>
        <w:spacing w:after="120"/>
        <w:ind w:left="284"/>
        <w:contextualSpacing w:val="0"/>
        <w:jc w:val="both"/>
        <w:rPr>
          <w:rFonts w:ascii="Arial" w:hAnsi="Arial" w:cs="Arial"/>
          <w:b/>
          <w:bCs/>
        </w:rPr>
      </w:pPr>
    </w:p>
    <w:p w14:paraId="4058A4BF" w14:textId="00440551" w:rsidR="00984091" w:rsidRPr="00144B48" w:rsidRDefault="00636402" w:rsidP="00ED6264">
      <w:pPr>
        <w:spacing w:after="120"/>
        <w:jc w:val="both"/>
        <w:rPr>
          <w:rFonts w:cs="Arial"/>
          <w:b/>
        </w:rPr>
      </w:pPr>
      <w:r>
        <w:rPr>
          <w:b/>
          <w:color w:val="0070C0"/>
          <w:sz w:val="36"/>
          <w:szCs w:val="36"/>
        </w:rPr>
        <w:t>Process</w:t>
      </w:r>
      <w:r w:rsidR="004F5431">
        <w:rPr>
          <w:b/>
          <w:color w:val="0070C0"/>
          <w:sz w:val="36"/>
          <w:szCs w:val="36"/>
        </w:rPr>
        <w:br/>
      </w:r>
      <w:r w:rsidR="00ED6264">
        <w:rPr>
          <w:rFonts w:cs="Arial"/>
          <w:b/>
        </w:rPr>
        <w:br/>
      </w:r>
      <w:r w:rsidR="00984091" w:rsidRPr="00352BB5">
        <w:rPr>
          <w:rFonts w:cs="Arial"/>
          <w:b/>
        </w:rPr>
        <w:t>Process for nomination</w:t>
      </w:r>
    </w:p>
    <w:p w14:paraId="46CF24FC" w14:textId="66CD1372" w:rsidR="00BF64AC" w:rsidRDefault="00753489" w:rsidP="00BF64AC">
      <w:pPr>
        <w:numPr>
          <w:ilvl w:val="1"/>
          <w:numId w:val="1"/>
        </w:numPr>
        <w:spacing w:after="120" w:line="276" w:lineRule="auto"/>
        <w:ind w:left="851" w:hanging="567"/>
        <w:jc w:val="both"/>
        <w:rPr>
          <w:rFonts w:cs="Arial"/>
          <w:sz w:val="22"/>
        </w:rPr>
      </w:pPr>
      <w:r w:rsidRPr="002B30BC">
        <w:rPr>
          <w:sz w:val="22"/>
        </w:rPr>
        <w:t>Nominating organisation completes the form (Annex 1). All nominations require two signatures</w:t>
      </w:r>
      <w:r w:rsidR="00BF64AC">
        <w:rPr>
          <w:rFonts w:cs="Arial"/>
          <w:sz w:val="22"/>
        </w:rPr>
        <w:t xml:space="preserve"> </w:t>
      </w:r>
      <w:r w:rsidR="00984091" w:rsidRPr="00BF64AC">
        <w:rPr>
          <w:rFonts w:cs="Arial"/>
          <w:sz w:val="22"/>
        </w:rPr>
        <w:t xml:space="preserve">from </w:t>
      </w:r>
      <w:r w:rsidR="00EF76E7" w:rsidRPr="00BF64AC">
        <w:rPr>
          <w:rFonts w:cs="Arial"/>
          <w:sz w:val="22"/>
        </w:rPr>
        <w:t xml:space="preserve">any of the following: </w:t>
      </w:r>
    </w:p>
    <w:p w14:paraId="6B5597A6" w14:textId="10731AB4" w:rsidR="00F07BF8" w:rsidRDefault="00F07BF8" w:rsidP="00BF64AC">
      <w:pPr>
        <w:numPr>
          <w:ilvl w:val="2"/>
          <w:numId w:val="1"/>
        </w:numPr>
        <w:spacing w:after="120" w:line="276" w:lineRule="auto"/>
        <w:jc w:val="both"/>
        <w:rPr>
          <w:rFonts w:cs="Arial"/>
          <w:sz w:val="22"/>
        </w:rPr>
      </w:pPr>
      <w:r>
        <w:rPr>
          <w:rFonts w:cs="Arial"/>
          <w:sz w:val="22"/>
        </w:rPr>
        <w:t xml:space="preserve">a fellow HCSW or </w:t>
      </w:r>
      <w:r w:rsidR="00877093">
        <w:rPr>
          <w:rFonts w:cs="Arial"/>
          <w:sz w:val="22"/>
        </w:rPr>
        <w:t>MSW</w:t>
      </w:r>
    </w:p>
    <w:p w14:paraId="04933B19" w14:textId="2AD413EE" w:rsidR="00BF64AC" w:rsidRPr="002B30BC" w:rsidRDefault="00EF76E7" w:rsidP="00BF64AC">
      <w:pPr>
        <w:numPr>
          <w:ilvl w:val="2"/>
          <w:numId w:val="1"/>
        </w:numPr>
        <w:spacing w:after="120" w:line="276" w:lineRule="auto"/>
        <w:jc w:val="both"/>
        <w:rPr>
          <w:rFonts w:cs="Arial"/>
          <w:sz w:val="22"/>
        </w:rPr>
      </w:pPr>
      <w:r w:rsidRPr="00BF64AC">
        <w:rPr>
          <w:rFonts w:cs="Arial"/>
          <w:sz w:val="22"/>
        </w:rPr>
        <w:t>a member of the HCSW</w:t>
      </w:r>
      <w:r w:rsidR="001A70AD">
        <w:rPr>
          <w:rFonts w:cs="Arial"/>
          <w:sz w:val="22"/>
        </w:rPr>
        <w:t>/</w:t>
      </w:r>
      <w:r w:rsidR="00877093">
        <w:rPr>
          <w:rFonts w:cs="Arial"/>
          <w:sz w:val="22"/>
        </w:rPr>
        <w:t>MSW</w:t>
      </w:r>
      <w:r w:rsidRPr="00BF64AC">
        <w:rPr>
          <w:rFonts w:cs="Arial"/>
          <w:sz w:val="22"/>
        </w:rPr>
        <w:t xml:space="preserve"> practice education team,</w:t>
      </w:r>
    </w:p>
    <w:p w14:paraId="7EACC1A7" w14:textId="0D58CD23" w:rsidR="00BF64AC" w:rsidRDefault="007E5AC6" w:rsidP="00BF64AC">
      <w:pPr>
        <w:numPr>
          <w:ilvl w:val="2"/>
          <w:numId w:val="1"/>
        </w:numPr>
        <w:spacing w:after="120" w:line="276" w:lineRule="auto"/>
        <w:jc w:val="both"/>
        <w:rPr>
          <w:rFonts w:cs="Arial"/>
          <w:sz w:val="22"/>
        </w:rPr>
      </w:pPr>
      <w:r w:rsidRPr="002B30BC">
        <w:rPr>
          <w:sz w:val="22"/>
        </w:rPr>
        <w:t>a staff nurse</w:t>
      </w:r>
      <w:r w:rsidR="001A70AD">
        <w:rPr>
          <w:sz w:val="22"/>
        </w:rPr>
        <w:t xml:space="preserve"> or midwife</w:t>
      </w:r>
      <w:r w:rsidR="00EF76E7" w:rsidRPr="00BF64AC">
        <w:rPr>
          <w:rFonts w:cs="Arial"/>
          <w:sz w:val="22"/>
        </w:rPr>
        <w:t xml:space="preserve">, </w:t>
      </w:r>
    </w:p>
    <w:p w14:paraId="4FE27704" w14:textId="250D4F34" w:rsidR="00BF64AC" w:rsidRDefault="00EF76E7" w:rsidP="00BF64AC">
      <w:pPr>
        <w:numPr>
          <w:ilvl w:val="2"/>
          <w:numId w:val="1"/>
        </w:numPr>
        <w:spacing w:after="120" w:line="276" w:lineRule="auto"/>
        <w:jc w:val="both"/>
        <w:rPr>
          <w:rFonts w:cs="Arial"/>
          <w:sz w:val="22"/>
        </w:rPr>
      </w:pPr>
      <w:r w:rsidRPr="00BF64AC">
        <w:rPr>
          <w:rFonts w:cs="Arial"/>
          <w:sz w:val="22"/>
        </w:rPr>
        <w:t>a Matron/Manager from</w:t>
      </w:r>
      <w:r w:rsidR="002576BD" w:rsidRPr="002B30BC">
        <w:rPr>
          <w:sz w:val="22"/>
        </w:rPr>
        <w:t xml:space="preserve"> the HCSW</w:t>
      </w:r>
      <w:r w:rsidR="001A70AD">
        <w:rPr>
          <w:sz w:val="22"/>
        </w:rPr>
        <w:t>/</w:t>
      </w:r>
      <w:r w:rsidR="00877093">
        <w:rPr>
          <w:sz w:val="22"/>
        </w:rPr>
        <w:t>MSW</w:t>
      </w:r>
      <w:r w:rsidR="002576BD" w:rsidRPr="002B30BC">
        <w:rPr>
          <w:sz w:val="22"/>
        </w:rPr>
        <w:t xml:space="preserve">’s </w:t>
      </w:r>
      <w:r w:rsidRPr="00BF64AC">
        <w:rPr>
          <w:rFonts w:cs="Arial"/>
          <w:sz w:val="22"/>
        </w:rPr>
        <w:t>clinical setting</w:t>
      </w:r>
    </w:p>
    <w:p w14:paraId="79E94F90" w14:textId="77777777" w:rsidR="00BF64AC" w:rsidRDefault="00EF76E7" w:rsidP="00BF64AC">
      <w:pPr>
        <w:numPr>
          <w:ilvl w:val="2"/>
          <w:numId w:val="1"/>
        </w:numPr>
        <w:spacing w:after="120" w:line="276" w:lineRule="auto"/>
        <w:jc w:val="both"/>
        <w:rPr>
          <w:rFonts w:cs="Arial"/>
          <w:sz w:val="22"/>
        </w:rPr>
      </w:pPr>
      <w:r w:rsidRPr="00BF64AC">
        <w:rPr>
          <w:rFonts w:cs="Arial"/>
          <w:sz w:val="22"/>
        </w:rPr>
        <w:t>a Chief Nurse</w:t>
      </w:r>
      <w:r w:rsidR="00BF64AC">
        <w:rPr>
          <w:rFonts w:cs="Arial"/>
          <w:sz w:val="22"/>
        </w:rPr>
        <w:t>/</w:t>
      </w:r>
      <w:r w:rsidRPr="00BF64AC">
        <w:rPr>
          <w:rFonts w:cs="Arial"/>
          <w:sz w:val="22"/>
        </w:rPr>
        <w:t>Midwife</w:t>
      </w:r>
      <w:r w:rsidR="00BF64AC">
        <w:rPr>
          <w:rFonts w:cs="Arial"/>
          <w:sz w:val="22"/>
        </w:rPr>
        <w:t xml:space="preserve">; or </w:t>
      </w:r>
    </w:p>
    <w:p w14:paraId="1D61EDCF" w14:textId="3E6C6ECE" w:rsidR="0084721E" w:rsidRPr="00BF64AC" w:rsidRDefault="00BF64AC" w:rsidP="00BF64AC">
      <w:pPr>
        <w:numPr>
          <w:ilvl w:val="2"/>
          <w:numId w:val="1"/>
        </w:numPr>
        <w:spacing w:after="120" w:line="276" w:lineRule="auto"/>
        <w:jc w:val="both"/>
        <w:rPr>
          <w:rFonts w:cs="Arial"/>
          <w:sz w:val="22"/>
        </w:rPr>
      </w:pPr>
      <w:r>
        <w:rPr>
          <w:rFonts w:cs="Arial"/>
          <w:sz w:val="22"/>
        </w:rPr>
        <w:t>D</w:t>
      </w:r>
      <w:r w:rsidR="00EF76E7" w:rsidRPr="00BF64AC">
        <w:rPr>
          <w:rFonts w:cs="Arial"/>
          <w:sz w:val="22"/>
        </w:rPr>
        <w:t xml:space="preserve">irector of Nursing or Midwifery. </w:t>
      </w:r>
    </w:p>
    <w:p w14:paraId="52D9744C" w14:textId="51D83782" w:rsidR="002576BD" w:rsidRPr="00A460C5" w:rsidRDefault="004713BE" w:rsidP="00BF64AC">
      <w:pPr>
        <w:numPr>
          <w:ilvl w:val="1"/>
          <w:numId w:val="1"/>
        </w:numPr>
        <w:spacing w:after="120" w:line="276" w:lineRule="auto"/>
        <w:ind w:left="851" w:hanging="567"/>
        <w:jc w:val="both"/>
        <w:rPr>
          <w:sz w:val="22"/>
        </w:rPr>
      </w:pPr>
      <w:r w:rsidRPr="00BF64AC">
        <w:rPr>
          <w:sz w:val="22"/>
        </w:rPr>
        <w:lastRenderedPageBreak/>
        <w:t>All completed nominations will be reviewed and approved by NHS England</w:t>
      </w:r>
      <w:r w:rsidR="00CF34EC">
        <w:rPr>
          <w:sz w:val="22"/>
        </w:rPr>
        <w:t xml:space="preserve"> CNO/</w:t>
      </w:r>
      <w:proofErr w:type="spellStart"/>
      <w:r w:rsidR="00CF34EC">
        <w:rPr>
          <w:sz w:val="22"/>
        </w:rPr>
        <w:t>CMidO</w:t>
      </w:r>
      <w:proofErr w:type="spellEnd"/>
      <w:r w:rsidR="00CF34EC">
        <w:rPr>
          <w:sz w:val="22"/>
        </w:rPr>
        <w:t xml:space="preserve"> HCSW and </w:t>
      </w:r>
      <w:r w:rsidR="00877093">
        <w:rPr>
          <w:sz w:val="22"/>
        </w:rPr>
        <w:t>MSW</w:t>
      </w:r>
      <w:r w:rsidR="00CF34EC">
        <w:rPr>
          <w:sz w:val="22"/>
        </w:rPr>
        <w:t xml:space="preserve"> Panel within the nursing workforce directorate</w:t>
      </w:r>
      <w:r w:rsidR="00BF64AC">
        <w:rPr>
          <w:sz w:val="22"/>
        </w:rPr>
        <w:t>.</w:t>
      </w:r>
      <w:r w:rsidR="00325FE9">
        <w:rPr>
          <w:rFonts w:cs="Arial"/>
          <w:sz w:val="22"/>
        </w:rPr>
        <w:t xml:space="preserve"> This should also include</w:t>
      </w:r>
      <w:r w:rsidR="005B4C4F">
        <w:rPr>
          <w:rFonts w:cs="Arial"/>
          <w:sz w:val="22"/>
        </w:rPr>
        <w:t xml:space="preserve"> HCSWs</w:t>
      </w:r>
      <w:r w:rsidR="001A70AD">
        <w:rPr>
          <w:rFonts w:cs="Arial"/>
          <w:sz w:val="22"/>
        </w:rPr>
        <w:t xml:space="preserve">, </w:t>
      </w:r>
      <w:r w:rsidR="00877093">
        <w:rPr>
          <w:rFonts w:cs="Arial"/>
          <w:sz w:val="22"/>
        </w:rPr>
        <w:t>MSW</w:t>
      </w:r>
      <w:r w:rsidR="001A70AD">
        <w:rPr>
          <w:rFonts w:cs="Arial"/>
          <w:sz w:val="22"/>
        </w:rPr>
        <w:t>s</w:t>
      </w:r>
      <w:r w:rsidR="005B4C4F">
        <w:rPr>
          <w:rFonts w:cs="Arial"/>
          <w:sz w:val="22"/>
        </w:rPr>
        <w:t xml:space="preserve"> and HCSW</w:t>
      </w:r>
      <w:r w:rsidR="001A70AD">
        <w:rPr>
          <w:rFonts w:cs="Arial"/>
          <w:sz w:val="22"/>
        </w:rPr>
        <w:t>/</w:t>
      </w:r>
      <w:r w:rsidR="00877093">
        <w:rPr>
          <w:rFonts w:cs="Arial"/>
          <w:sz w:val="22"/>
        </w:rPr>
        <w:t>MSW</w:t>
      </w:r>
      <w:r w:rsidR="005B4C4F">
        <w:rPr>
          <w:rFonts w:cs="Arial"/>
          <w:sz w:val="22"/>
        </w:rPr>
        <w:t xml:space="preserve"> educators</w:t>
      </w:r>
      <w:r w:rsidR="00325FE9">
        <w:rPr>
          <w:rFonts w:cs="Arial"/>
          <w:sz w:val="22"/>
        </w:rPr>
        <w:t xml:space="preserve"> to add an element of peer review</w:t>
      </w:r>
    </w:p>
    <w:p w14:paraId="6ED65F59" w14:textId="582BBD12" w:rsidR="00A460C5" w:rsidRPr="00A460C5" w:rsidRDefault="00A460C5" w:rsidP="00BF64AC">
      <w:pPr>
        <w:numPr>
          <w:ilvl w:val="1"/>
          <w:numId w:val="1"/>
        </w:numPr>
        <w:spacing w:after="120" w:line="276" w:lineRule="auto"/>
        <w:ind w:left="851" w:hanging="567"/>
        <w:jc w:val="both"/>
        <w:rPr>
          <w:b/>
          <w:bCs/>
          <w:sz w:val="22"/>
        </w:rPr>
      </w:pPr>
      <w:r w:rsidRPr="00A460C5">
        <w:rPr>
          <w:rFonts w:cs="Arial"/>
          <w:b/>
          <w:bCs/>
          <w:sz w:val="22"/>
        </w:rPr>
        <w:t>All forms must be signed off by the organisation’s Director of Nursing or Midwifery</w:t>
      </w:r>
    </w:p>
    <w:p w14:paraId="4CD77482" w14:textId="1EC1F37E" w:rsidR="009B0C5F" w:rsidRPr="00144B48" w:rsidRDefault="00C1251A" w:rsidP="0030617B">
      <w:pPr>
        <w:numPr>
          <w:ilvl w:val="1"/>
          <w:numId w:val="1"/>
        </w:numPr>
        <w:spacing w:after="120" w:line="276" w:lineRule="auto"/>
        <w:ind w:left="851" w:hanging="567"/>
        <w:jc w:val="both"/>
        <w:rPr>
          <w:rFonts w:cs="Arial"/>
          <w:sz w:val="22"/>
        </w:rPr>
      </w:pPr>
      <w:r>
        <w:rPr>
          <w:rFonts w:cs="Arial"/>
          <w:sz w:val="22"/>
        </w:rPr>
        <w:t>A</w:t>
      </w:r>
      <w:r w:rsidR="009B0C5F" w:rsidRPr="00144B48">
        <w:rPr>
          <w:rFonts w:cs="Arial"/>
          <w:sz w:val="22"/>
        </w:rPr>
        <w:t>wards may be presented by</w:t>
      </w:r>
      <w:r w:rsidR="00325FE9">
        <w:rPr>
          <w:rFonts w:cs="Arial"/>
          <w:sz w:val="22"/>
        </w:rPr>
        <w:t xml:space="preserve"> </w:t>
      </w:r>
      <w:r w:rsidR="009B0C5F" w:rsidRPr="00144B48">
        <w:rPr>
          <w:rFonts w:cs="Arial"/>
          <w:sz w:val="22"/>
        </w:rPr>
        <w:t xml:space="preserve">DCNOs, Regional Chief Nurses or Regional </w:t>
      </w:r>
      <w:r w:rsidR="004D5B52" w:rsidRPr="00144B48">
        <w:rPr>
          <w:rFonts w:cs="Arial"/>
          <w:sz w:val="22"/>
        </w:rPr>
        <w:t xml:space="preserve">Lead/ </w:t>
      </w:r>
      <w:r w:rsidR="009B0C5F" w:rsidRPr="00144B48">
        <w:rPr>
          <w:rFonts w:cs="Arial"/>
          <w:sz w:val="22"/>
        </w:rPr>
        <w:t>Chief Midwives</w:t>
      </w:r>
      <w:r w:rsidR="00F30EB4" w:rsidRPr="00144B48">
        <w:rPr>
          <w:rFonts w:cs="Arial"/>
          <w:sz w:val="22"/>
        </w:rPr>
        <w:t xml:space="preserve"> (as appointed)</w:t>
      </w:r>
      <w:r w:rsidR="009B0C5F" w:rsidRPr="00144B48">
        <w:rPr>
          <w:rFonts w:cs="Arial"/>
          <w:sz w:val="22"/>
        </w:rPr>
        <w:t xml:space="preserve">. </w:t>
      </w:r>
    </w:p>
    <w:p w14:paraId="69353A7E" w14:textId="34F9D180" w:rsidR="005F7AF1" w:rsidRPr="003B4D4C" w:rsidRDefault="005F7AF1" w:rsidP="00BF64AC">
      <w:pPr>
        <w:numPr>
          <w:ilvl w:val="1"/>
          <w:numId w:val="1"/>
        </w:numPr>
        <w:spacing w:after="120" w:line="276" w:lineRule="auto"/>
        <w:ind w:left="851" w:hanging="567"/>
        <w:jc w:val="both"/>
        <w:rPr>
          <w:rFonts w:cs="Arial"/>
        </w:rPr>
      </w:pPr>
      <w:r w:rsidRPr="003B4D4C">
        <w:rPr>
          <w:rFonts w:cs="Arial"/>
        </w:rPr>
        <w:t xml:space="preserve">Communication/media </w:t>
      </w:r>
      <w:r w:rsidRPr="00BF64AC">
        <w:rPr>
          <w:sz w:val="22"/>
        </w:rPr>
        <w:t>Communication</w:t>
      </w:r>
      <w:r w:rsidRPr="003B4D4C">
        <w:rPr>
          <w:rFonts w:cs="Arial"/>
        </w:rPr>
        <w:t xml:space="preserve">/Media </w:t>
      </w:r>
    </w:p>
    <w:p w14:paraId="3A11D4CE" w14:textId="3A8A1847" w:rsidR="005F7AF1" w:rsidRPr="003B4D4C" w:rsidRDefault="005F7AF1" w:rsidP="005F7AF1">
      <w:pPr>
        <w:pStyle w:val="ListParagraph"/>
        <w:numPr>
          <w:ilvl w:val="2"/>
          <w:numId w:val="1"/>
        </w:numPr>
        <w:spacing w:after="120"/>
        <w:ind w:left="1135" w:hanging="284"/>
        <w:jc w:val="both"/>
        <w:rPr>
          <w:rFonts w:ascii="Arial" w:hAnsi="Arial" w:cs="Arial"/>
        </w:rPr>
      </w:pPr>
      <w:r w:rsidRPr="003B4D4C">
        <w:rPr>
          <w:rFonts w:ascii="Arial" w:hAnsi="Arial" w:cs="Arial"/>
        </w:rPr>
        <w:t>All award recipients will be listed on the CNO/</w:t>
      </w:r>
      <w:proofErr w:type="spellStart"/>
      <w:r w:rsidRPr="003B4D4C">
        <w:rPr>
          <w:rFonts w:ascii="Arial" w:hAnsi="Arial" w:cs="Arial"/>
        </w:rPr>
        <w:t>CMid</w:t>
      </w:r>
      <w:r w:rsidR="001D3F02">
        <w:rPr>
          <w:rFonts w:ascii="Arial" w:hAnsi="Arial" w:cs="Arial"/>
        </w:rPr>
        <w:t>O</w:t>
      </w:r>
      <w:proofErr w:type="spellEnd"/>
      <w:r w:rsidRPr="003B4D4C">
        <w:rPr>
          <w:rFonts w:ascii="Arial" w:hAnsi="Arial" w:cs="Arial"/>
        </w:rPr>
        <w:t xml:space="preserve"> pages on the NHS England website.</w:t>
      </w:r>
    </w:p>
    <w:p w14:paraId="591DC54A" w14:textId="7A49E566" w:rsidR="005F7AF1" w:rsidRPr="003B4D4C" w:rsidRDefault="005F7AF1" w:rsidP="005F7AF1">
      <w:pPr>
        <w:pStyle w:val="ListParagraph"/>
        <w:numPr>
          <w:ilvl w:val="2"/>
          <w:numId w:val="1"/>
        </w:numPr>
        <w:spacing w:after="120"/>
        <w:ind w:left="1135" w:hanging="284"/>
        <w:jc w:val="both"/>
        <w:rPr>
          <w:rFonts w:ascii="Arial" w:hAnsi="Arial" w:cs="Arial"/>
        </w:rPr>
      </w:pPr>
      <w:r w:rsidRPr="003B4D4C">
        <w:rPr>
          <w:rFonts w:ascii="Arial" w:hAnsi="Arial" w:cs="Arial"/>
        </w:rPr>
        <w:t>@teamCNO</w:t>
      </w:r>
      <w:r w:rsidR="00EF14F0">
        <w:rPr>
          <w:rFonts w:ascii="Arial" w:hAnsi="Arial" w:cs="Arial"/>
        </w:rPr>
        <w:t xml:space="preserve"> and @teamCM</w:t>
      </w:r>
      <w:r w:rsidR="00877093">
        <w:rPr>
          <w:rFonts w:ascii="Arial" w:hAnsi="Arial" w:cs="Arial"/>
        </w:rPr>
        <w:t>id</w:t>
      </w:r>
      <w:r w:rsidR="00EF14F0">
        <w:rPr>
          <w:rFonts w:ascii="Arial" w:hAnsi="Arial" w:cs="Arial"/>
        </w:rPr>
        <w:t>O</w:t>
      </w:r>
      <w:r w:rsidR="001D3F02">
        <w:rPr>
          <w:rFonts w:ascii="Arial" w:hAnsi="Arial" w:cs="Arial"/>
        </w:rPr>
        <w:t xml:space="preserve"> </w:t>
      </w:r>
      <w:r w:rsidRPr="003B4D4C">
        <w:rPr>
          <w:rFonts w:ascii="Arial" w:hAnsi="Arial" w:cs="Arial"/>
        </w:rPr>
        <w:t xml:space="preserve">will promote via social media using appropriate images and hashtags (#WeAreHCSWs) with consent from recipient. </w:t>
      </w:r>
    </w:p>
    <w:p w14:paraId="66269BA5" w14:textId="134C131B" w:rsidR="005F7AF1" w:rsidRPr="003B4D4C" w:rsidRDefault="005F7AF1" w:rsidP="005F7AF1">
      <w:pPr>
        <w:pStyle w:val="ListParagraph"/>
        <w:numPr>
          <w:ilvl w:val="2"/>
          <w:numId w:val="1"/>
        </w:numPr>
        <w:spacing w:after="120"/>
        <w:ind w:left="1135" w:hanging="284"/>
        <w:jc w:val="both"/>
        <w:rPr>
          <w:rFonts w:ascii="Arial" w:hAnsi="Arial" w:cs="Arial"/>
        </w:rPr>
      </w:pPr>
      <w:r w:rsidRPr="003B4D4C">
        <w:rPr>
          <w:rFonts w:ascii="Arial" w:hAnsi="Arial" w:cs="Arial"/>
        </w:rPr>
        <w:t>An announcement will be made in the CNO</w:t>
      </w:r>
      <w:r w:rsidR="00EF14F0">
        <w:rPr>
          <w:rFonts w:ascii="Arial" w:hAnsi="Arial" w:cs="Arial"/>
        </w:rPr>
        <w:t xml:space="preserve"> and </w:t>
      </w:r>
      <w:proofErr w:type="spellStart"/>
      <w:r w:rsidR="00EF14F0">
        <w:rPr>
          <w:rFonts w:ascii="Arial" w:hAnsi="Arial" w:cs="Arial"/>
        </w:rPr>
        <w:t>CM</w:t>
      </w:r>
      <w:r w:rsidR="00877093">
        <w:rPr>
          <w:rFonts w:ascii="Arial" w:hAnsi="Arial" w:cs="Arial"/>
        </w:rPr>
        <w:t>id</w:t>
      </w:r>
      <w:r w:rsidR="00EF14F0">
        <w:rPr>
          <w:rFonts w:ascii="Arial" w:hAnsi="Arial" w:cs="Arial"/>
        </w:rPr>
        <w:t>O</w:t>
      </w:r>
      <w:proofErr w:type="spellEnd"/>
      <w:r w:rsidR="001D3F02">
        <w:rPr>
          <w:rFonts w:ascii="Arial" w:hAnsi="Arial" w:cs="Arial"/>
        </w:rPr>
        <w:t xml:space="preserve"> </w:t>
      </w:r>
      <w:r w:rsidRPr="003B4D4C">
        <w:rPr>
          <w:rFonts w:ascii="Arial" w:hAnsi="Arial" w:cs="Arial"/>
        </w:rPr>
        <w:t>bulletin.</w:t>
      </w:r>
    </w:p>
    <w:p w14:paraId="722DFB21" w14:textId="77777777" w:rsidR="005F7AF1" w:rsidRPr="003B4D4C" w:rsidRDefault="005F7AF1" w:rsidP="005F7AF1">
      <w:pPr>
        <w:pStyle w:val="ListParagraph"/>
        <w:numPr>
          <w:ilvl w:val="2"/>
          <w:numId w:val="1"/>
        </w:numPr>
        <w:spacing w:after="120"/>
        <w:ind w:left="1135" w:hanging="284"/>
        <w:jc w:val="both"/>
        <w:rPr>
          <w:rFonts w:ascii="Arial" w:hAnsi="Arial" w:cs="Arial"/>
        </w:rPr>
      </w:pPr>
      <w:r w:rsidRPr="003B4D4C">
        <w:rPr>
          <w:rFonts w:ascii="Arial" w:hAnsi="Arial" w:cs="Arial"/>
        </w:rPr>
        <w:t xml:space="preserve">Recipients will be sent a digital certificate. </w:t>
      </w:r>
    </w:p>
    <w:p w14:paraId="69081A4C" w14:textId="77777777" w:rsidR="005F7AF1" w:rsidRPr="003B4D4C" w:rsidRDefault="005F7AF1" w:rsidP="005F7AF1">
      <w:pPr>
        <w:pStyle w:val="ListParagraph"/>
        <w:numPr>
          <w:ilvl w:val="2"/>
          <w:numId w:val="1"/>
        </w:numPr>
        <w:spacing w:after="120"/>
        <w:ind w:left="1135" w:hanging="284"/>
        <w:jc w:val="both"/>
        <w:rPr>
          <w:rFonts w:ascii="Arial" w:hAnsi="Arial" w:cs="Arial"/>
        </w:rPr>
      </w:pPr>
      <w:r w:rsidRPr="003B4D4C">
        <w:rPr>
          <w:rFonts w:ascii="Arial" w:hAnsi="Arial" w:cs="Arial"/>
        </w:rPr>
        <w:t>Recommended text to include in recipient email signature and twitter profile –</w:t>
      </w:r>
      <w:r w:rsidRPr="003B4D4C">
        <w:rPr>
          <w:rFonts w:ascii="Arial" w:hAnsi="Arial" w:cs="Arial"/>
          <w:i/>
        </w:rPr>
        <w:t xml:space="preserve">Award honouree 2022 </w:t>
      </w:r>
    </w:p>
    <w:p w14:paraId="36C115C0" w14:textId="36466B95" w:rsidR="007B090A" w:rsidRPr="00A460C5" w:rsidRDefault="005F7AF1" w:rsidP="0030617B">
      <w:pPr>
        <w:pStyle w:val="ListParagraph"/>
        <w:numPr>
          <w:ilvl w:val="2"/>
          <w:numId w:val="1"/>
        </w:numPr>
        <w:spacing w:after="120"/>
        <w:ind w:left="1135" w:hanging="284"/>
        <w:jc w:val="both"/>
        <w:rPr>
          <w:rFonts w:ascii="Arial" w:hAnsi="Arial" w:cs="Arial"/>
        </w:rPr>
      </w:pPr>
      <w:r w:rsidRPr="003B4D4C">
        <w:rPr>
          <w:rFonts w:ascii="Arial" w:hAnsi="Arial" w:cs="Arial"/>
        </w:rPr>
        <w:t xml:space="preserve">Support award recipient’s own media - </w:t>
      </w:r>
      <w:proofErr w:type="gramStart"/>
      <w:r w:rsidRPr="003B4D4C">
        <w:rPr>
          <w:rFonts w:ascii="Arial" w:hAnsi="Arial" w:cs="Arial"/>
        </w:rPr>
        <w:t>e.g.</w:t>
      </w:r>
      <w:proofErr w:type="gramEnd"/>
      <w:r w:rsidRPr="003B4D4C">
        <w:rPr>
          <w:rFonts w:ascii="Arial" w:hAnsi="Arial" w:cs="Arial"/>
        </w:rPr>
        <w:t xml:space="preserve"> with supporting statement from Chief Nursing or Chief Midwifery Officer.</w:t>
      </w:r>
    </w:p>
    <w:p w14:paraId="12E94AD6" w14:textId="528BA277" w:rsidR="006D16A3" w:rsidRPr="00ED6264" w:rsidRDefault="003B4D4C" w:rsidP="004F5431">
      <w:pPr>
        <w:spacing w:after="120"/>
        <w:rPr>
          <w:rFonts w:cs="Arial"/>
          <w:b/>
          <w:sz w:val="8"/>
          <w:szCs w:val="6"/>
        </w:rPr>
      </w:pPr>
      <w:r w:rsidRPr="003B4D4C">
        <w:rPr>
          <w:rFonts w:cs="Arial"/>
          <w:b/>
        </w:rPr>
        <w:t>If you have a query about process or criteria in relation to a nomination you wish to make, please contact us at details on the nomination forms</w:t>
      </w:r>
      <w:r w:rsidR="00C1251A">
        <w:rPr>
          <w:rFonts w:cs="Arial"/>
          <w:b/>
        </w:rPr>
        <w:t xml:space="preserve"> </w:t>
      </w:r>
      <w:hyperlink r:id="rId11" w:history="1">
        <w:r w:rsidR="004F5431" w:rsidRPr="00756A1A">
          <w:rPr>
            <w:rStyle w:val="Hyperlink"/>
            <w:b/>
            <w:bCs/>
          </w:rPr>
          <w:t>england.NursingWorkforce@nhs.net</w:t>
        </w:r>
      </w:hyperlink>
      <w:r w:rsidR="00ED6264">
        <w:rPr>
          <w:rFonts w:cs="Arial"/>
          <w:b/>
        </w:rPr>
        <w:br/>
      </w:r>
      <w:r w:rsidR="00ED6264">
        <w:rPr>
          <w:b/>
          <w:color w:val="0070C0"/>
          <w:sz w:val="36"/>
          <w:szCs w:val="36"/>
        </w:rPr>
        <w:br/>
      </w:r>
      <w:r w:rsidR="006D16A3">
        <w:rPr>
          <w:b/>
          <w:color w:val="0070C0"/>
          <w:sz w:val="36"/>
          <w:szCs w:val="36"/>
        </w:rPr>
        <w:t>Review Panel and Process</w:t>
      </w:r>
      <w:r w:rsidR="00ED6264">
        <w:rPr>
          <w:b/>
          <w:color w:val="0070C0"/>
          <w:sz w:val="36"/>
          <w:szCs w:val="36"/>
        </w:rPr>
        <w:br/>
      </w:r>
    </w:p>
    <w:p w14:paraId="224700A2" w14:textId="1A4E8092" w:rsidR="006D16A3" w:rsidRPr="004F2E93" w:rsidRDefault="006D16A3" w:rsidP="006D16A3">
      <w:pPr>
        <w:pStyle w:val="ListParagraph"/>
        <w:numPr>
          <w:ilvl w:val="0"/>
          <w:numId w:val="1"/>
        </w:numPr>
        <w:spacing w:after="120"/>
        <w:ind w:left="284" w:hanging="284"/>
        <w:contextualSpacing w:val="0"/>
        <w:jc w:val="both"/>
        <w:rPr>
          <w:rFonts w:ascii="Arial" w:hAnsi="Arial" w:cs="Arial"/>
          <w:b/>
        </w:rPr>
      </w:pPr>
      <w:r>
        <w:rPr>
          <w:rFonts w:ascii="Arial" w:hAnsi="Arial" w:cs="Arial"/>
          <w:b/>
        </w:rPr>
        <w:t xml:space="preserve">The CNO and </w:t>
      </w:r>
      <w:proofErr w:type="spellStart"/>
      <w:r>
        <w:rPr>
          <w:rFonts w:ascii="Arial" w:hAnsi="Arial" w:cs="Arial"/>
          <w:b/>
        </w:rPr>
        <w:t>CMidO</w:t>
      </w:r>
      <w:proofErr w:type="spellEnd"/>
      <w:r>
        <w:rPr>
          <w:rFonts w:ascii="Arial" w:hAnsi="Arial" w:cs="Arial"/>
          <w:b/>
        </w:rPr>
        <w:t xml:space="preserve"> HCSW and </w:t>
      </w:r>
      <w:r w:rsidR="00877093">
        <w:rPr>
          <w:rFonts w:ascii="Arial" w:hAnsi="Arial" w:cs="Arial"/>
          <w:b/>
        </w:rPr>
        <w:t>MSW</w:t>
      </w:r>
      <w:r>
        <w:rPr>
          <w:rFonts w:ascii="Arial" w:hAnsi="Arial" w:cs="Arial"/>
          <w:b/>
        </w:rPr>
        <w:t xml:space="preserve"> Awards panel </w:t>
      </w:r>
      <w:r w:rsidRPr="004F2E93">
        <w:rPr>
          <w:rFonts w:ascii="Arial" w:hAnsi="Arial" w:cs="Arial"/>
          <w:b/>
        </w:rPr>
        <w:t xml:space="preserve">will meet </w:t>
      </w:r>
      <w:r w:rsidR="00EB5955" w:rsidRPr="004F2E93">
        <w:rPr>
          <w:rFonts w:ascii="Arial" w:hAnsi="Arial" w:cs="Arial"/>
          <w:b/>
        </w:rPr>
        <w:t>every two months</w:t>
      </w:r>
      <w:r w:rsidRPr="004F2E93">
        <w:rPr>
          <w:rFonts w:ascii="Arial" w:hAnsi="Arial" w:cs="Arial"/>
          <w:b/>
        </w:rPr>
        <w:t xml:space="preserve"> </w:t>
      </w:r>
      <w:r w:rsidR="002C42FC" w:rsidRPr="004F2E93">
        <w:rPr>
          <w:rFonts w:ascii="Arial" w:hAnsi="Arial" w:cs="Arial"/>
          <w:b/>
        </w:rPr>
        <w:t>to review nominations</w:t>
      </w:r>
      <w:r w:rsidR="00491095" w:rsidRPr="004F2E93">
        <w:rPr>
          <w:rFonts w:ascii="Arial" w:hAnsi="Arial" w:cs="Arial"/>
          <w:b/>
        </w:rPr>
        <w:t xml:space="preserve">.  The panel will be composed of: </w:t>
      </w:r>
    </w:p>
    <w:p w14:paraId="353B6145" w14:textId="06628D73" w:rsidR="00491095" w:rsidRPr="00922FA5" w:rsidRDefault="00491095" w:rsidP="00491095">
      <w:pPr>
        <w:pStyle w:val="ListParagraph"/>
        <w:numPr>
          <w:ilvl w:val="1"/>
          <w:numId w:val="1"/>
        </w:numPr>
        <w:spacing w:after="120"/>
        <w:contextualSpacing w:val="0"/>
        <w:jc w:val="both"/>
        <w:rPr>
          <w:rFonts w:ascii="Arial" w:hAnsi="Arial" w:cs="Arial"/>
          <w:bCs/>
        </w:rPr>
      </w:pPr>
      <w:r w:rsidRPr="00922FA5">
        <w:rPr>
          <w:rFonts w:ascii="Arial" w:hAnsi="Arial" w:cs="Arial"/>
          <w:bCs/>
        </w:rPr>
        <w:t>A representative from HCSW Programme</w:t>
      </w:r>
    </w:p>
    <w:p w14:paraId="324DF031" w14:textId="61F03939" w:rsidR="00491095" w:rsidRPr="00922FA5" w:rsidRDefault="00491095" w:rsidP="00491095">
      <w:pPr>
        <w:pStyle w:val="ListParagraph"/>
        <w:numPr>
          <w:ilvl w:val="1"/>
          <w:numId w:val="1"/>
        </w:numPr>
        <w:spacing w:after="120"/>
        <w:contextualSpacing w:val="0"/>
        <w:jc w:val="both"/>
        <w:rPr>
          <w:rFonts w:ascii="Arial" w:hAnsi="Arial" w:cs="Arial"/>
          <w:bCs/>
        </w:rPr>
      </w:pPr>
      <w:r w:rsidRPr="00922FA5">
        <w:rPr>
          <w:rFonts w:ascii="Arial" w:hAnsi="Arial" w:cs="Arial"/>
          <w:bCs/>
        </w:rPr>
        <w:t xml:space="preserve">A representative from the Maternity Workforce Programme </w:t>
      </w:r>
    </w:p>
    <w:p w14:paraId="57D01DD1" w14:textId="00EC98D9" w:rsidR="00491095" w:rsidRPr="00922FA5" w:rsidRDefault="00491095" w:rsidP="00491095">
      <w:pPr>
        <w:pStyle w:val="ListParagraph"/>
        <w:numPr>
          <w:ilvl w:val="1"/>
          <w:numId w:val="1"/>
        </w:numPr>
        <w:spacing w:after="120"/>
        <w:contextualSpacing w:val="0"/>
        <w:jc w:val="both"/>
        <w:rPr>
          <w:rFonts w:ascii="Arial" w:hAnsi="Arial" w:cs="Arial"/>
          <w:bCs/>
        </w:rPr>
      </w:pPr>
      <w:r w:rsidRPr="00922FA5">
        <w:rPr>
          <w:rFonts w:ascii="Arial" w:hAnsi="Arial" w:cs="Arial"/>
          <w:bCs/>
        </w:rPr>
        <w:t xml:space="preserve">Peer review provided by </w:t>
      </w:r>
      <w:r w:rsidR="00EF7252" w:rsidRPr="00922FA5">
        <w:rPr>
          <w:rFonts w:ascii="Arial" w:hAnsi="Arial" w:cs="Arial"/>
          <w:bCs/>
        </w:rPr>
        <w:t>HCSW/</w:t>
      </w:r>
      <w:r w:rsidR="00877093">
        <w:rPr>
          <w:rFonts w:ascii="Arial" w:hAnsi="Arial" w:cs="Arial"/>
          <w:bCs/>
        </w:rPr>
        <w:t>MSW</w:t>
      </w:r>
      <w:r w:rsidR="00EF7252" w:rsidRPr="00922FA5">
        <w:rPr>
          <w:rFonts w:ascii="Arial" w:hAnsi="Arial" w:cs="Arial"/>
          <w:bCs/>
        </w:rPr>
        <w:t xml:space="preserve"> or HCSW/</w:t>
      </w:r>
      <w:r w:rsidR="00877093">
        <w:rPr>
          <w:rFonts w:ascii="Arial" w:hAnsi="Arial" w:cs="Arial"/>
          <w:bCs/>
        </w:rPr>
        <w:t>MSW</w:t>
      </w:r>
      <w:r w:rsidR="00EF7252" w:rsidRPr="00922FA5">
        <w:rPr>
          <w:rFonts w:ascii="Arial" w:hAnsi="Arial" w:cs="Arial"/>
          <w:bCs/>
        </w:rPr>
        <w:t xml:space="preserve"> Educator </w:t>
      </w:r>
    </w:p>
    <w:p w14:paraId="31E9119D" w14:textId="50D2463B" w:rsidR="00EF7252" w:rsidRPr="00922FA5" w:rsidRDefault="00EF7252" w:rsidP="00491095">
      <w:pPr>
        <w:pStyle w:val="ListParagraph"/>
        <w:numPr>
          <w:ilvl w:val="1"/>
          <w:numId w:val="1"/>
        </w:numPr>
        <w:spacing w:after="120"/>
        <w:contextualSpacing w:val="0"/>
        <w:jc w:val="both"/>
        <w:rPr>
          <w:rFonts w:ascii="Arial" w:hAnsi="Arial" w:cs="Arial"/>
          <w:bCs/>
        </w:rPr>
      </w:pPr>
      <w:r w:rsidRPr="00922FA5">
        <w:rPr>
          <w:rFonts w:ascii="Arial" w:hAnsi="Arial" w:cs="Arial"/>
          <w:bCs/>
        </w:rPr>
        <w:t xml:space="preserve">Regional SROs </w:t>
      </w:r>
    </w:p>
    <w:p w14:paraId="2DDD35C1" w14:textId="50F6B5B1" w:rsidR="00EF7252" w:rsidRPr="00922FA5" w:rsidRDefault="00EF7252" w:rsidP="00491095">
      <w:pPr>
        <w:pStyle w:val="ListParagraph"/>
        <w:numPr>
          <w:ilvl w:val="1"/>
          <w:numId w:val="1"/>
        </w:numPr>
        <w:spacing w:after="120"/>
        <w:contextualSpacing w:val="0"/>
        <w:jc w:val="both"/>
        <w:rPr>
          <w:rFonts w:ascii="Arial" w:hAnsi="Arial" w:cs="Arial"/>
          <w:bCs/>
        </w:rPr>
      </w:pPr>
      <w:r w:rsidRPr="00922FA5">
        <w:rPr>
          <w:rFonts w:ascii="Arial" w:hAnsi="Arial" w:cs="Arial"/>
          <w:bCs/>
        </w:rPr>
        <w:t>A member of CNO nursing awards panel</w:t>
      </w:r>
    </w:p>
    <w:p w14:paraId="7BB117E6" w14:textId="14893014" w:rsidR="00EF7252" w:rsidRPr="00922FA5" w:rsidRDefault="00EF7252" w:rsidP="00922FA5">
      <w:pPr>
        <w:pStyle w:val="ListParagraph"/>
        <w:numPr>
          <w:ilvl w:val="1"/>
          <w:numId w:val="1"/>
        </w:numPr>
        <w:spacing w:after="120"/>
        <w:contextualSpacing w:val="0"/>
        <w:jc w:val="both"/>
        <w:rPr>
          <w:rFonts w:ascii="Arial" w:hAnsi="Arial" w:cs="Arial"/>
          <w:bCs/>
        </w:rPr>
      </w:pPr>
      <w:r w:rsidRPr="00922FA5">
        <w:rPr>
          <w:rFonts w:ascii="Arial" w:hAnsi="Arial" w:cs="Arial"/>
          <w:bCs/>
        </w:rPr>
        <w:t xml:space="preserve">A member of </w:t>
      </w:r>
      <w:proofErr w:type="spellStart"/>
      <w:r w:rsidRPr="00922FA5">
        <w:rPr>
          <w:rFonts w:ascii="Arial" w:hAnsi="Arial" w:cs="Arial"/>
          <w:bCs/>
        </w:rPr>
        <w:t>CMidO</w:t>
      </w:r>
      <w:proofErr w:type="spellEnd"/>
      <w:r w:rsidRPr="00922FA5">
        <w:rPr>
          <w:rFonts w:ascii="Arial" w:hAnsi="Arial" w:cs="Arial"/>
          <w:bCs/>
        </w:rPr>
        <w:t xml:space="preserve"> midwifery awards panel </w:t>
      </w:r>
    </w:p>
    <w:p w14:paraId="7E8CC3A4" w14:textId="5051295B" w:rsidR="00C02F2A" w:rsidRDefault="007D548C" w:rsidP="007D548C">
      <w:pPr>
        <w:pStyle w:val="ListParagraph"/>
        <w:numPr>
          <w:ilvl w:val="0"/>
          <w:numId w:val="1"/>
        </w:numPr>
        <w:spacing w:after="120"/>
        <w:ind w:left="284" w:hanging="284"/>
        <w:contextualSpacing w:val="0"/>
        <w:jc w:val="both"/>
        <w:rPr>
          <w:rFonts w:ascii="Arial" w:hAnsi="Arial" w:cs="Arial"/>
          <w:b/>
        </w:rPr>
      </w:pPr>
      <w:r>
        <w:rPr>
          <w:rFonts w:ascii="Arial" w:hAnsi="Arial" w:cs="Arial"/>
          <w:b/>
        </w:rPr>
        <w:t xml:space="preserve">The </w:t>
      </w:r>
      <w:r w:rsidR="00C02F2A">
        <w:rPr>
          <w:rFonts w:ascii="Arial" w:hAnsi="Arial" w:cs="Arial"/>
          <w:b/>
        </w:rPr>
        <w:t xml:space="preserve">dates for when the panel will meet </w:t>
      </w:r>
      <w:r w:rsidR="00B05BDD">
        <w:rPr>
          <w:rFonts w:ascii="Arial" w:hAnsi="Arial" w:cs="Arial"/>
          <w:b/>
        </w:rPr>
        <w:t xml:space="preserve">once a quarter for an hour, </w:t>
      </w:r>
      <w:r w:rsidR="00EB5955">
        <w:rPr>
          <w:rFonts w:ascii="Arial" w:hAnsi="Arial" w:cs="Arial"/>
          <w:b/>
        </w:rPr>
        <w:t>11.30am – 12.30pm</w:t>
      </w:r>
      <w:r w:rsidR="00B05BDD">
        <w:rPr>
          <w:rFonts w:ascii="Arial" w:hAnsi="Arial" w:cs="Arial"/>
          <w:b/>
        </w:rPr>
        <w:t xml:space="preserve"> on the first Friday of that month, </w:t>
      </w:r>
      <w:r w:rsidR="00C02F2A">
        <w:rPr>
          <w:rFonts w:ascii="Arial" w:hAnsi="Arial" w:cs="Arial"/>
          <w:b/>
        </w:rPr>
        <w:t xml:space="preserve">over the next year </w:t>
      </w:r>
      <w:r w:rsidR="00B05BDD">
        <w:rPr>
          <w:rFonts w:ascii="Arial" w:hAnsi="Arial" w:cs="Arial"/>
          <w:b/>
        </w:rPr>
        <w:t xml:space="preserve">the dates </w:t>
      </w:r>
      <w:r w:rsidR="00C02F2A">
        <w:rPr>
          <w:rFonts w:ascii="Arial" w:hAnsi="Arial" w:cs="Arial"/>
          <w:b/>
        </w:rPr>
        <w:t xml:space="preserve">will be as follows: </w:t>
      </w:r>
    </w:p>
    <w:tbl>
      <w:tblPr>
        <w:tblStyle w:val="TableGrid"/>
        <w:tblW w:w="0" w:type="auto"/>
        <w:tblInd w:w="284" w:type="dxa"/>
        <w:tblLook w:val="04A0" w:firstRow="1" w:lastRow="0" w:firstColumn="1" w:lastColumn="0" w:noHBand="0" w:noVBand="1"/>
      </w:tblPr>
      <w:tblGrid>
        <w:gridCol w:w="4365"/>
        <w:gridCol w:w="4367"/>
      </w:tblGrid>
      <w:tr w:rsidR="00C9208B" w14:paraId="0141BDCE" w14:textId="77777777" w:rsidTr="00C9208B">
        <w:tc>
          <w:tcPr>
            <w:tcW w:w="4508" w:type="dxa"/>
          </w:tcPr>
          <w:p w14:paraId="769E9D65" w14:textId="4AD30796" w:rsidR="00C9208B" w:rsidRPr="004F2E93" w:rsidRDefault="00C9208B" w:rsidP="00B05BDD">
            <w:pPr>
              <w:pStyle w:val="ListParagraph"/>
              <w:spacing w:after="120"/>
              <w:ind w:left="0"/>
              <w:contextualSpacing w:val="0"/>
              <w:jc w:val="both"/>
              <w:rPr>
                <w:rFonts w:ascii="Arial" w:hAnsi="Arial" w:cs="Arial"/>
                <w:b/>
              </w:rPr>
            </w:pPr>
            <w:r w:rsidRPr="004F2E93">
              <w:rPr>
                <w:rFonts w:ascii="Arial" w:hAnsi="Arial" w:cs="Arial"/>
                <w:b/>
              </w:rPr>
              <w:t>Friday 4</w:t>
            </w:r>
            <w:r w:rsidRPr="004F2E93">
              <w:rPr>
                <w:rFonts w:ascii="Arial" w:hAnsi="Arial" w:cs="Arial"/>
                <w:b/>
                <w:vertAlign w:val="superscript"/>
              </w:rPr>
              <w:t>th</w:t>
            </w:r>
            <w:r w:rsidRPr="004F2E93">
              <w:rPr>
                <w:rFonts w:ascii="Arial" w:hAnsi="Arial" w:cs="Arial"/>
                <w:b/>
              </w:rPr>
              <w:t xml:space="preserve"> November 2022</w:t>
            </w:r>
          </w:p>
        </w:tc>
        <w:tc>
          <w:tcPr>
            <w:tcW w:w="4508" w:type="dxa"/>
          </w:tcPr>
          <w:p w14:paraId="3E092E4B" w14:textId="3E2321B1" w:rsidR="00C9208B" w:rsidRPr="004F2E93" w:rsidRDefault="000D70DC" w:rsidP="00B05BDD">
            <w:pPr>
              <w:pStyle w:val="ListParagraph"/>
              <w:spacing w:after="120"/>
              <w:ind w:left="0"/>
              <w:contextualSpacing w:val="0"/>
              <w:jc w:val="both"/>
              <w:rPr>
                <w:rFonts w:ascii="Arial" w:hAnsi="Arial" w:cs="Arial"/>
                <w:b/>
              </w:rPr>
            </w:pPr>
            <w:r w:rsidRPr="004F2E93">
              <w:rPr>
                <w:rFonts w:ascii="Arial" w:hAnsi="Arial" w:cs="Arial"/>
                <w:b/>
              </w:rPr>
              <w:t xml:space="preserve">Friday </w:t>
            </w:r>
            <w:r w:rsidR="00EB5955" w:rsidRPr="004F2E93">
              <w:rPr>
                <w:rFonts w:ascii="Arial" w:hAnsi="Arial" w:cs="Arial"/>
                <w:b/>
              </w:rPr>
              <w:t>15</w:t>
            </w:r>
            <w:r w:rsidR="00EB5955" w:rsidRPr="004F2E93">
              <w:rPr>
                <w:rFonts w:ascii="Arial" w:hAnsi="Arial" w:cs="Arial"/>
                <w:b/>
                <w:vertAlign w:val="superscript"/>
              </w:rPr>
              <w:t>th</w:t>
            </w:r>
            <w:r w:rsidR="00EB5955" w:rsidRPr="004F2E93">
              <w:rPr>
                <w:rFonts w:ascii="Arial" w:hAnsi="Arial" w:cs="Arial"/>
                <w:b/>
              </w:rPr>
              <w:t xml:space="preserve"> September</w:t>
            </w:r>
            <w:r w:rsidRPr="004F2E93">
              <w:rPr>
                <w:rFonts w:ascii="Arial" w:hAnsi="Arial" w:cs="Arial"/>
                <w:b/>
              </w:rPr>
              <w:t xml:space="preserve"> 2023</w:t>
            </w:r>
          </w:p>
        </w:tc>
      </w:tr>
      <w:tr w:rsidR="00C9208B" w14:paraId="35018F21" w14:textId="77777777" w:rsidTr="00C9208B">
        <w:tc>
          <w:tcPr>
            <w:tcW w:w="4508" w:type="dxa"/>
          </w:tcPr>
          <w:p w14:paraId="521B310C" w14:textId="2F78648D" w:rsidR="00C9208B" w:rsidRPr="004F2E93" w:rsidRDefault="00C9208B" w:rsidP="00B05BDD">
            <w:pPr>
              <w:pStyle w:val="ListParagraph"/>
              <w:spacing w:after="120"/>
              <w:ind w:left="0"/>
              <w:contextualSpacing w:val="0"/>
              <w:jc w:val="both"/>
              <w:rPr>
                <w:rFonts w:ascii="Arial" w:hAnsi="Arial" w:cs="Arial"/>
                <w:b/>
              </w:rPr>
            </w:pPr>
            <w:r w:rsidRPr="004F2E93">
              <w:rPr>
                <w:rFonts w:ascii="Arial" w:hAnsi="Arial" w:cs="Arial"/>
                <w:b/>
              </w:rPr>
              <w:t>Friday 3</w:t>
            </w:r>
            <w:r w:rsidRPr="004F2E93">
              <w:rPr>
                <w:rFonts w:ascii="Arial" w:hAnsi="Arial" w:cs="Arial"/>
                <w:b/>
                <w:vertAlign w:val="superscript"/>
              </w:rPr>
              <w:t>rd</w:t>
            </w:r>
            <w:r w:rsidRPr="004F2E93">
              <w:rPr>
                <w:rFonts w:ascii="Arial" w:hAnsi="Arial" w:cs="Arial"/>
                <w:b/>
              </w:rPr>
              <w:t xml:space="preserve"> February 2023</w:t>
            </w:r>
          </w:p>
        </w:tc>
        <w:tc>
          <w:tcPr>
            <w:tcW w:w="4508" w:type="dxa"/>
          </w:tcPr>
          <w:p w14:paraId="78356F73" w14:textId="3DB7A073" w:rsidR="00C9208B" w:rsidRPr="004F2E93" w:rsidRDefault="000D70DC" w:rsidP="00B05BDD">
            <w:pPr>
              <w:pStyle w:val="ListParagraph"/>
              <w:spacing w:after="120"/>
              <w:ind w:left="0"/>
              <w:contextualSpacing w:val="0"/>
              <w:jc w:val="both"/>
              <w:rPr>
                <w:rFonts w:ascii="Arial" w:hAnsi="Arial" w:cs="Arial"/>
                <w:b/>
              </w:rPr>
            </w:pPr>
            <w:r w:rsidRPr="004F2E93">
              <w:rPr>
                <w:rFonts w:ascii="Arial" w:hAnsi="Arial" w:cs="Arial"/>
                <w:b/>
              </w:rPr>
              <w:t xml:space="preserve">Friday </w:t>
            </w:r>
            <w:r w:rsidR="00EB5955" w:rsidRPr="004F2E93">
              <w:rPr>
                <w:rFonts w:ascii="Arial" w:hAnsi="Arial" w:cs="Arial"/>
                <w:b/>
              </w:rPr>
              <w:t>17</w:t>
            </w:r>
            <w:r w:rsidR="00EB5955" w:rsidRPr="004F2E93">
              <w:rPr>
                <w:rFonts w:ascii="Arial" w:hAnsi="Arial" w:cs="Arial"/>
                <w:b/>
                <w:vertAlign w:val="superscript"/>
              </w:rPr>
              <w:t>th</w:t>
            </w:r>
            <w:r w:rsidR="00EB5955" w:rsidRPr="004F2E93">
              <w:rPr>
                <w:rFonts w:ascii="Arial" w:hAnsi="Arial" w:cs="Arial"/>
                <w:b/>
              </w:rPr>
              <w:t xml:space="preserve"> </w:t>
            </w:r>
            <w:r w:rsidRPr="004F2E93">
              <w:rPr>
                <w:rFonts w:ascii="Arial" w:hAnsi="Arial" w:cs="Arial"/>
                <w:b/>
              </w:rPr>
              <w:t>November 2023</w:t>
            </w:r>
          </w:p>
        </w:tc>
      </w:tr>
      <w:tr w:rsidR="00C9208B" w14:paraId="28A928CD" w14:textId="77777777" w:rsidTr="00C9208B">
        <w:tc>
          <w:tcPr>
            <w:tcW w:w="4508" w:type="dxa"/>
          </w:tcPr>
          <w:p w14:paraId="17DCC4AD" w14:textId="52622B3A" w:rsidR="00C9208B" w:rsidRPr="004F2E93" w:rsidRDefault="00EB5955" w:rsidP="00B05BDD">
            <w:pPr>
              <w:pStyle w:val="ListParagraph"/>
              <w:spacing w:after="120"/>
              <w:ind w:left="0"/>
              <w:contextualSpacing w:val="0"/>
              <w:jc w:val="both"/>
              <w:rPr>
                <w:rFonts w:ascii="Arial" w:hAnsi="Arial" w:cs="Arial"/>
                <w:b/>
              </w:rPr>
            </w:pPr>
            <w:r w:rsidRPr="004F2E93">
              <w:rPr>
                <w:rFonts w:ascii="Arial" w:hAnsi="Arial" w:cs="Arial"/>
                <w:b/>
              </w:rPr>
              <w:t>Friday 14</w:t>
            </w:r>
            <w:r w:rsidRPr="004F2E93">
              <w:rPr>
                <w:rFonts w:ascii="Arial" w:hAnsi="Arial" w:cs="Arial"/>
                <w:b/>
                <w:vertAlign w:val="superscript"/>
              </w:rPr>
              <w:t>th</w:t>
            </w:r>
            <w:r w:rsidRPr="004F2E93">
              <w:rPr>
                <w:rFonts w:ascii="Arial" w:hAnsi="Arial" w:cs="Arial"/>
                <w:b/>
              </w:rPr>
              <w:t xml:space="preserve"> July 2023</w:t>
            </w:r>
          </w:p>
        </w:tc>
        <w:tc>
          <w:tcPr>
            <w:tcW w:w="4508" w:type="dxa"/>
          </w:tcPr>
          <w:p w14:paraId="0B71D29B" w14:textId="5C34A1F1" w:rsidR="00C9208B" w:rsidRPr="004F2E93" w:rsidRDefault="004F2E93" w:rsidP="00B05BDD">
            <w:pPr>
              <w:pStyle w:val="ListParagraph"/>
              <w:spacing w:after="120"/>
              <w:ind w:left="0"/>
              <w:contextualSpacing w:val="0"/>
              <w:jc w:val="both"/>
              <w:rPr>
                <w:rFonts w:ascii="Arial" w:hAnsi="Arial" w:cs="Arial"/>
                <w:b/>
              </w:rPr>
            </w:pPr>
            <w:r w:rsidRPr="004F2E93">
              <w:rPr>
                <w:rFonts w:ascii="Arial" w:hAnsi="Arial" w:cs="Arial"/>
                <w:b/>
              </w:rPr>
              <w:t>Friday 1</w:t>
            </w:r>
            <w:r>
              <w:rPr>
                <w:rFonts w:ascii="Arial" w:hAnsi="Arial" w:cs="Arial"/>
                <w:b/>
              </w:rPr>
              <w:t>9</w:t>
            </w:r>
            <w:r w:rsidRPr="004F2E93">
              <w:rPr>
                <w:rFonts w:ascii="Arial" w:hAnsi="Arial" w:cs="Arial"/>
                <w:b/>
                <w:vertAlign w:val="superscript"/>
              </w:rPr>
              <w:t>th</w:t>
            </w:r>
            <w:r w:rsidRPr="004F2E93">
              <w:rPr>
                <w:rFonts w:ascii="Arial" w:hAnsi="Arial" w:cs="Arial"/>
                <w:b/>
              </w:rPr>
              <w:t xml:space="preserve"> January 2024</w:t>
            </w:r>
          </w:p>
        </w:tc>
      </w:tr>
      <w:bookmarkEnd w:id="2"/>
    </w:tbl>
    <w:p w14:paraId="23DC85F5" w14:textId="77777777" w:rsidR="00ED6264" w:rsidRDefault="00ED6264" w:rsidP="00655131">
      <w:pPr>
        <w:rPr>
          <w:b/>
          <w:color w:val="2E74B5" w:themeColor="accent5" w:themeShade="BF"/>
          <w:sz w:val="28"/>
        </w:rPr>
      </w:pPr>
    </w:p>
    <w:p w14:paraId="0D9FFC44" w14:textId="77777777" w:rsidR="00ED6264" w:rsidRPr="004F2E93" w:rsidRDefault="00ED6264" w:rsidP="00ED6264">
      <w:pPr>
        <w:rPr>
          <w:rFonts w:cs="Arial"/>
          <w:sz w:val="22"/>
        </w:rPr>
      </w:pPr>
      <w:r w:rsidRPr="004F2E93">
        <w:rPr>
          <w:rFonts w:cs="Arial"/>
          <w:sz w:val="22"/>
        </w:rPr>
        <w:lastRenderedPageBreak/>
        <w:t xml:space="preserve">Nominations must be submitted </w:t>
      </w:r>
      <w:r w:rsidRPr="004F2E93">
        <w:rPr>
          <w:rFonts w:cs="Arial"/>
          <w:b/>
          <w:bCs/>
          <w:sz w:val="22"/>
        </w:rPr>
        <w:t>by 12.00pm the week before the review panel</w:t>
      </w:r>
      <w:r w:rsidRPr="004F2E93">
        <w:rPr>
          <w:rFonts w:cs="Arial"/>
          <w:sz w:val="22"/>
        </w:rPr>
        <w:t xml:space="preserve"> to be considered for that review panel.  Deadlines for the upcoming panels are below:</w:t>
      </w:r>
    </w:p>
    <w:p w14:paraId="4D9D73A0" w14:textId="77777777" w:rsidR="00ED6264" w:rsidRPr="004F2E93" w:rsidRDefault="00ED6264" w:rsidP="00ED6264">
      <w:pPr>
        <w:pStyle w:val="ListParagraph"/>
        <w:numPr>
          <w:ilvl w:val="0"/>
          <w:numId w:val="19"/>
        </w:numPr>
        <w:rPr>
          <w:rFonts w:ascii="Arial" w:hAnsi="Arial" w:cs="Arial"/>
        </w:rPr>
      </w:pPr>
      <w:r w:rsidRPr="004F2E93">
        <w:rPr>
          <w:rFonts w:ascii="Arial" w:hAnsi="Arial" w:cs="Arial"/>
        </w:rPr>
        <w:t>12.00pm Friday 8</w:t>
      </w:r>
      <w:r w:rsidRPr="004F2E93">
        <w:rPr>
          <w:rFonts w:ascii="Arial" w:hAnsi="Arial" w:cs="Arial"/>
          <w:vertAlign w:val="superscript"/>
        </w:rPr>
        <w:t>th</w:t>
      </w:r>
      <w:r w:rsidRPr="004F2E93">
        <w:rPr>
          <w:rFonts w:ascii="Arial" w:hAnsi="Arial" w:cs="Arial"/>
        </w:rPr>
        <w:t xml:space="preserve"> September 2023</w:t>
      </w:r>
    </w:p>
    <w:p w14:paraId="2C69A06F" w14:textId="77777777" w:rsidR="00ED6264" w:rsidRPr="004F2E93" w:rsidRDefault="00ED6264" w:rsidP="00ED6264">
      <w:pPr>
        <w:pStyle w:val="ListParagraph"/>
        <w:numPr>
          <w:ilvl w:val="0"/>
          <w:numId w:val="19"/>
        </w:numPr>
        <w:rPr>
          <w:rFonts w:ascii="Arial" w:hAnsi="Arial" w:cs="Arial"/>
        </w:rPr>
      </w:pPr>
      <w:r w:rsidRPr="004F2E93">
        <w:rPr>
          <w:rFonts w:ascii="Arial" w:hAnsi="Arial" w:cs="Arial"/>
        </w:rPr>
        <w:t>12:00pm Friday 10</w:t>
      </w:r>
      <w:r w:rsidRPr="004F2E93">
        <w:rPr>
          <w:rFonts w:ascii="Arial" w:hAnsi="Arial" w:cs="Arial"/>
          <w:vertAlign w:val="superscript"/>
        </w:rPr>
        <w:t>th</w:t>
      </w:r>
      <w:r w:rsidRPr="004F2E93">
        <w:rPr>
          <w:rFonts w:ascii="Arial" w:hAnsi="Arial" w:cs="Arial"/>
        </w:rPr>
        <w:t xml:space="preserve"> November 2023 </w:t>
      </w:r>
    </w:p>
    <w:p w14:paraId="2076E9BA" w14:textId="78813BD3" w:rsidR="004F2E93" w:rsidRPr="004F2E93" w:rsidRDefault="004F2E93" w:rsidP="00ED6264">
      <w:pPr>
        <w:pStyle w:val="ListParagraph"/>
        <w:numPr>
          <w:ilvl w:val="0"/>
          <w:numId w:val="19"/>
        </w:numPr>
        <w:rPr>
          <w:rFonts w:ascii="Arial" w:hAnsi="Arial" w:cs="Arial"/>
        </w:rPr>
      </w:pPr>
      <w:r w:rsidRPr="004F2E93">
        <w:rPr>
          <w:rFonts w:ascii="Arial" w:hAnsi="Arial" w:cs="Arial"/>
        </w:rPr>
        <w:t>12.00pm Friday 12</w:t>
      </w:r>
      <w:r w:rsidRPr="004F2E93">
        <w:rPr>
          <w:rFonts w:ascii="Arial" w:hAnsi="Arial" w:cs="Arial"/>
          <w:vertAlign w:val="superscript"/>
        </w:rPr>
        <w:t>th</w:t>
      </w:r>
      <w:r w:rsidRPr="004F2E93">
        <w:rPr>
          <w:rFonts w:ascii="Arial" w:hAnsi="Arial" w:cs="Arial"/>
        </w:rPr>
        <w:t xml:space="preserve"> January 2024</w:t>
      </w:r>
    </w:p>
    <w:p w14:paraId="4F4CDBDE" w14:textId="550EFBA0" w:rsidR="00655131" w:rsidRPr="004F2E93" w:rsidRDefault="002B30BC" w:rsidP="00655131">
      <w:pPr>
        <w:rPr>
          <w:b/>
          <w:color w:val="2E74B5" w:themeColor="accent5" w:themeShade="BF"/>
          <w:sz w:val="28"/>
          <w:szCs w:val="24"/>
        </w:rPr>
      </w:pPr>
      <w:r w:rsidRPr="004F2E93">
        <w:rPr>
          <w:b/>
          <w:color w:val="2E74B5" w:themeColor="accent5" w:themeShade="BF"/>
          <w:sz w:val="28"/>
        </w:rPr>
        <w:t>Annex 1 –Nomination Form</w:t>
      </w:r>
    </w:p>
    <w:tbl>
      <w:tblPr>
        <w:tblStyle w:val="TableGrid"/>
        <w:tblW w:w="0" w:type="auto"/>
        <w:tblLook w:val="04A0" w:firstRow="1" w:lastRow="0" w:firstColumn="1" w:lastColumn="0" w:noHBand="0" w:noVBand="1"/>
      </w:tblPr>
      <w:tblGrid>
        <w:gridCol w:w="3964"/>
        <w:gridCol w:w="5052"/>
      </w:tblGrid>
      <w:tr w:rsidR="007B090A" w:rsidRPr="004F2E93" w14:paraId="3941873F" w14:textId="77777777" w:rsidTr="007B090A">
        <w:tc>
          <w:tcPr>
            <w:tcW w:w="9016" w:type="dxa"/>
            <w:gridSpan w:val="2"/>
            <w:shd w:val="clear" w:color="auto" w:fill="0070C0"/>
          </w:tcPr>
          <w:p w14:paraId="529BACD0" w14:textId="77777777" w:rsidR="00655131" w:rsidRPr="004F2E93" w:rsidRDefault="00655131" w:rsidP="00803C79">
            <w:pPr>
              <w:rPr>
                <w:b/>
                <w:color w:val="FFFFFF" w:themeColor="background1"/>
              </w:rPr>
            </w:pPr>
            <w:r w:rsidRPr="004F2E93">
              <w:rPr>
                <w:b/>
                <w:color w:val="FFFFFF" w:themeColor="background1"/>
              </w:rPr>
              <w:t>Details of person making nomination</w:t>
            </w:r>
          </w:p>
        </w:tc>
      </w:tr>
      <w:tr w:rsidR="00655131" w:rsidRPr="004F2E93" w14:paraId="1EB2AA6E" w14:textId="77777777" w:rsidTr="00C87A64">
        <w:tc>
          <w:tcPr>
            <w:tcW w:w="3964" w:type="dxa"/>
          </w:tcPr>
          <w:p w14:paraId="21EE5401" w14:textId="77777777" w:rsidR="00655131" w:rsidRPr="004F2E93" w:rsidRDefault="007B090A" w:rsidP="00803C79">
            <w:pPr>
              <w:rPr>
                <w:b/>
              </w:rPr>
            </w:pPr>
            <w:r w:rsidRPr="004F2E93">
              <w:rPr>
                <w:b/>
              </w:rPr>
              <w:t xml:space="preserve">Full </w:t>
            </w:r>
            <w:r w:rsidR="00655131" w:rsidRPr="004F2E93">
              <w:rPr>
                <w:b/>
              </w:rPr>
              <w:t>Name</w:t>
            </w:r>
          </w:p>
        </w:tc>
        <w:tc>
          <w:tcPr>
            <w:tcW w:w="5052" w:type="dxa"/>
          </w:tcPr>
          <w:p w14:paraId="4F197537" w14:textId="77777777" w:rsidR="00655131" w:rsidRPr="004F2E93" w:rsidRDefault="00655131" w:rsidP="00803C79"/>
        </w:tc>
      </w:tr>
      <w:tr w:rsidR="00655131" w:rsidRPr="004F2E93" w14:paraId="4B31E75A" w14:textId="77777777" w:rsidTr="00C87A64">
        <w:tc>
          <w:tcPr>
            <w:tcW w:w="3964" w:type="dxa"/>
          </w:tcPr>
          <w:p w14:paraId="47410392" w14:textId="77777777" w:rsidR="00655131" w:rsidRPr="004F2E93" w:rsidRDefault="00655131" w:rsidP="00803C79">
            <w:pPr>
              <w:rPr>
                <w:b/>
              </w:rPr>
            </w:pPr>
            <w:r w:rsidRPr="004F2E93">
              <w:rPr>
                <w:b/>
              </w:rPr>
              <w:t xml:space="preserve">Organisation </w:t>
            </w:r>
          </w:p>
        </w:tc>
        <w:tc>
          <w:tcPr>
            <w:tcW w:w="5052" w:type="dxa"/>
          </w:tcPr>
          <w:p w14:paraId="2432C811" w14:textId="77777777" w:rsidR="00655131" w:rsidRPr="004F2E93" w:rsidRDefault="00655131" w:rsidP="00803C79"/>
        </w:tc>
      </w:tr>
      <w:tr w:rsidR="007B090A" w:rsidRPr="004F2E93" w14:paraId="0094F90E" w14:textId="77777777" w:rsidTr="00C87A64">
        <w:tc>
          <w:tcPr>
            <w:tcW w:w="3964" w:type="dxa"/>
          </w:tcPr>
          <w:p w14:paraId="548543DB" w14:textId="77777777" w:rsidR="007B090A" w:rsidRPr="004F2E93" w:rsidRDefault="007B090A" w:rsidP="00803C79">
            <w:pPr>
              <w:rPr>
                <w:b/>
              </w:rPr>
            </w:pPr>
            <w:r w:rsidRPr="004F2E93">
              <w:rPr>
                <w:b/>
              </w:rPr>
              <w:t>Job Title</w:t>
            </w:r>
          </w:p>
        </w:tc>
        <w:tc>
          <w:tcPr>
            <w:tcW w:w="5052" w:type="dxa"/>
          </w:tcPr>
          <w:p w14:paraId="1789126F" w14:textId="77777777" w:rsidR="007B090A" w:rsidRPr="004F2E93" w:rsidRDefault="007B090A" w:rsidP="00803C79"/>
        </w:tc>
      </w:tr>
      <w:tr w:rsidR="00655131" w:rsidRPr="004F2E93" w14:paraId="115A627A" w14:textId="77777777" w:rsidTr="00C87A64">
        <w:tc>
          <w:tcPr>
            <w:tcW w:w="3964" w:type="dxa"/>
          </w:tcPr>
          <w:p w14:paraId="6E23418F" w14:textId="77777777" w:rsidR="00655131" w:rsidRPr="004F2E93" w:rsidRDefault="00655131" w:rsidP="00803C79">
            <w:pPr>
              <w:rPr>
                <w:b/>
              </w:rPr>
            </w:pPr>
            <w:r w:rsidRPr="004F2E93">
              <w:rPr>
                <w:b/>
              </w:rPr>
              <w:t>Contact details (</w:t>
            </w:r>
            <w:r w:rsidR="007B36E6" w:rsidRPr="004F2E93">
              <w:rPr>
                <w:b/>
              </w:rPr>
              <w:t>e</w:t>
            </w:r>
            <w:r w:rsidRPr="004F2E93">
              <w:rPr>
                <w:b/>
              </w:rPr>
              <w:t xml:space="preserve">mail and </w:t>
            </w:r>
            <w:r w:rsidR="007B36E6" w:rsidRPr="004F2E93">
              <w:rPr>
                <w:b/>
              </w:rPr>
              <w:t>p</w:t>
            </w:r>
            <w:r w:rsidRPr="004F2E93">
              <w:rPr>
                <w:b/>
              </w:rPr>
              <w:t>hone)</w:t>
            </w:r>
          </w:p>
        </w:tc>
        <w:tc>
          <w:tcPr>
            <w:tcW w:w="5052" w:type="dxa"/>
          </w:tcPr>
          <w:p w14:paraId="599702FC" w14:textId="77777777" w:rsidR="00655131" w:rsidRPr="004F2E93" w:rsidRDefault="00655131" w:rsidP="00803C79"/>
        </w:tc>
      </w:tr>
      <w:tr w:rsidR="00655131" w:rsidRPr="004F2E93" w14:paraId="53EDA68B" w14:textId="77777777" w:rsidTr="00C87A64">
        <w:tc>
          <w:tcPr>
            <w:tcW w:w="3964" w:type="dxa"/>
          </w:tcPr>
          <w:p w14:paraId="5380AF7F" w14:textId="4323585F" w:rsidR="00655131" w:rsidRPr="004F2E93" w:rsidRDefault="00A460C5" w:rsidP="00803C79">
            <w:pPr>
              <w:rPr>
                <w:b/>
              </w:rPr>
            </w:pPr>
            <w:r w:rsidRPr="004F2E93">
              <w:rPr>
                <w:b/>
              </w:rPr>
              <w:t>Signature</w:t>
            </w:r>
          </w:p>
        </w:tc>
        <w:tc>
          <w:tcPr>
            <w:tcW w:w="5052" w:type="dxa"/>
          </w:tcPr>
          <w:p w14:paraId="0AD9786D" w14:textId="77777777" w:rsidR="00655131" w:rsidRPr="004F2E93" w:rsidRDefault="00655131" w:rsidP="00803C79"/>
        </w:tc>
      </w:tr>
      <w:tr w:rsidR="00A460C5" w:rsidRPr="004F2E93" w14:paraId="351542D9" w14:textId="77777777" w:rsidTr="00C87A64">
        <w:tc>
          <w:tcPr>
            <w:tcW w:w="3964" w:type="dxa"/>
          </w:tcPr>
          <w:p w14:paraId="6B81CC6C" w14:textId="048959B6" w:rsidR="00A460C5" w:rsidRPr="004F2E93" w:rsidRDefault="00A460C5" w:rsidP="00803C79">
            <w:pPr>
              <w:rPr>
                <w:b/>
              </w:rPr>
            </w:pPr>
            <w:r w:rsidRPr="004F2E93">
              <w:rPr>
                <w:b/>
              </w:rPr>
              <w:t xml:space="preserve">Name of Director of Nursing/Midwifery </w:t>
            </w:r>
          </w:p>
        </w:tc>
        <w:tc>
          <w:tcPr>
            <w:tcW w:w="5052" w:type="dxa"/>
          </w:tcPr>
          <w:p w14:paraId="6D8C2932" w14:textId="77777777" w:rsidR="00A460C5" w:rsidRPr="004F2E93" w:rsidRDefault="00A460C5" w:rsidP="00803C79"/>
        </w:tc>
      </w:tr>
      <w:tr w:rsidR="00A460C5" w:rsidRPr="004F2E93" w14:paraId="6812CA8B" w14:textId="77777777" w:rsidTr="00C87A64">
        <w:tc>
          <w:tcPr>
            <w:tcW w:w="3964" w:type="dxa"/>
          </w:tcPr>
          <w:p w14:paraId="32A20A37" w14:textId="4C23BCA8" w:rsidR="00A460C5" w:rsidRPr="004F2E93" w:rsidRDefault="00A460C5" w:rsidP="00803C79">
            <w:pPr>
              <w:rPr>
                <w:b/>
              </w:rPr>
            </w:pPr>
            <w:r w:rsidRPr="004F2E93">
              <w:rPr>
                <w:b/>
              </w:rPr>
              <w:t>Signature of Director of Nursing/Midwifery</w:t>
            </w:r>
          </w:p>
        </w:tc>
        <w:tc>
          <w:tcPr>
            <w:tcW w:w="5052" w:type="dxa"/>
          </w:tcPr>
          <w:p w14:paraId="0D6EA092" w14:textId="77777777" w:rsidR="00A460C5" w:rsidRPr="004F2E93" w:rsidRDefault="00A460C5" w:rsidP="00803C79"/>
        </w:tc>
      </w:tr>
      <w:tr w:rsidR="004F5431" w14:paraId="7DD3DDC1" w14:textId="77777777" w:rsidTr="00C87A64">
        <w:tc>
          <w:tcPr>
            <w:tcW w:w="3964" w:type="dxa"/>
          </w:tcPr>
          <w:p w14:paraId="5D22E8A3" w14:textId="3755F3C3" w:rsidR="004F5431" w:rsidRPr="004F2E93" w:rsidRDefault="004F5431" w:rsidP="00803C79">
            <w:pPr>
              <w:rPr>
                <w:b/>
              </w:rPr>
            </w:pPr>
            <w:r w:rsidRPr="004F2E93">
              <w:rPr>
                <w:b/>
              </w:rPr>
              <w:t>Date of submission</w:t>
            </w:r>
          </w:p>
        </w:tc>
        <w:tc>
          <w:tcPr>
            <w:tcW w:w="5052" w:type="dxa"/>
          </w:tcPr>
          <w:p w14:paraId="1F438F0E" w14:textId="77777777" w:rsidR="004F5431" w:rsidRPr="004F2E93" w:rsidRDefault="004F5431" w:rsidP="00803C79"/>
        </w:tc>
      </w:tr>
    </w:tbl>
    <w:p w14:paraId="5F1AFE22" w14:textId="77777777" w:rsidR="00655131" w:rsidRPr="00CB2FBB" w:rsidRDefault="00655131" w:rsidP="00655131">
      <w:pPr>
        <w:rPr>
          <w:b/>
        </w:rPr>
      </w:pPr>
    </w:p>
    <w:tbl>
      <w:tblPr>
        <w:tblStyle w:val="TableGrid"/>
        <w:tblW w:w="0" w:type="auto"/>
        <w:tblLook w:val="04A0" w:firstRow="1" w:lastRow="0" w:firstColumn="1" w:lastColumn="0" w:noHBand="0" w:noVBand="1"/>
      </w:tblPr>
      <w:tblGrid>
        <w:gridCol w:w="3964"/>
        <w:gridCol w:w="5052"/>
      </w:tblGrid>
      <w:tr w:rsidR="007B090A" w:rsidRPr="007B090A" w14:paraId="371417C6" w14:textId="77777777" w:rsidTr="007B090A">
        <w:tc>
          <w:tcPr>
            <w:tcW w:w="9016" w:type="dxa"/>
            <w:gridSpan w:val="2"/>
            <w:shd w:val="clear" w:color="auto" w:fill="0070C0"/>
          </w:tcPr>
          <w:p w14:paraId="29943DD0" w14:textId="77777777" w:rsidR="00655131" w:rsidRPr="007B090A" w:rsidRDefault="00655131" w:rsidP="00803C79">
            <w:pPr>
              <w:rPr>
                <w:b/>
                <w:color w:val="FFFFFF" w:themeColor="background1"/>
              </w:rPr>
            </w:pPr>
            <w:r w:rsidRPr="007B090A">
              <w:rPr>
                <w:b/>
                <w:color w:val="FFFFFF" w:themeColor="background1"/>
              </w:rPr>
              <w:t>Details of the award nominee</w:t>
            </w:r>
          </w:p>
        </w:tc>
      </w:tr>
      <w:tr w:rsidR="00655131" w14:paraId="5CB0FE60" w14:textId="77777777" w:rsidTr="00C87A64">
        <w:tc>
          <w:tcPr>
            <w:tcW w:w="3964" w:type="dxa"/>
          </w:tcPr>
          <w:p w14:paraId="18E0DE26" w14:textId="77777777" w:rsidR="00655131" w:rsidRPr="00C51DC2" w:rsidRDefault="007B090A" w:rsidP="00803C79">
            <w:pPr>
              <w:rPr>
                <w:b/>
              </w:rPr>
            </w:pPr>
            <w:r>
              <w:rPr>
                <w:b/>
              </w:rPr>
              <w:t xml:space="preserve">Full </w:t>
            </w:r>
            <w:r w:rsidR="00655131" w:rsidRPr="00C51DC2">
              <w:rPr>
                <w:b/>
              </w:rPr>
              <w:t>Name</w:t>
            </w:r>
          </w:p>
        </w:tc>
        <w:tc>
          <w:tcPr>
            <w:tcW w:w="5052" w:type="dxa"/>
          </w:tcPr>
          <w:p w14:paraId="05B71BC5" w14:textId="77777777" w:rsidR="00655131" w:rsidRDefault="00655131" w:rsidP="00803C79"/>
        </w:tc>
      </w:tr>
      <w:tr w:rsidR="00655131" w14:paraId="6F8791A8" w14:textId="77777777" w:rsidTr="00C87A64">
        <w:tc>
          <w:tcPr>
            <w:tcW w:w="3964" w:type="dxa"/>
          </w:tcPr>
          <w:p w14:paraId="0D1B905B" w14:textId="77777777" w:rsidR="00655131" w:rsidRPr="00C51DC2" w:rsidRDefault="007B090A" w:rsidP="00803C79">
            <w:pPr>
              <w:rPr>
                <w:b/>
              </w:rPr>
            </w:pPr>
            <w:r>
              <w:rPr>
                <w:b/>
              </w:rPr>
              <w:t>Date of birth</w:t>
            </w:r>
          </w:p>
        </w:tc>
        <w:tc>
          <w:tcPr>
            <w:tcW w:w="5052" w:type="dxa"/>
          </w:tcPr>
          <w:p w14:paraId="757DA09D" w14:textId="77777777" w:rsidR="00655131" w:rsidRDefault="00655131" w:rsidP="00803C79"/>
        </w:tc>
      </w:tr>
      <w:tr w:rsidR="007B090A" w14:paraId="6A313727" w14:textId="77777777" w:rsidTr="00C87A64">
        <w:tc>
          <w:tcPr>
            <w:tcW w:w="3964" w:type="dxa"/>
          </w:tcPr>
          <w:p w14:paraId="3EEBC627" w14:textId="77777777" w:rsidR="007B090A" w:rsidRDefault="007B090A" w:rsidP="00803C79">
            <w:pPr>
              <w:rPr>
                <w:b/>
              </w:rPr>
            </w:pPr>
            <w:r>
              <w:rPr>
                <w:b/>
              </w:rPr>
              <w:t>Ethnicity*</w:t>
            </w:r>
          </w:p>
        </w:tc>
        <w:tc>
          <w:tcPr>
            <w:tcW w:w="5052" w:type="dxa"/>
          </w:tcPr>
          <w:p w14:paraId="761DA433" w14:textId="77777777" w:rsidR="007B090A" w:rsidRDefault="007B090A" w:rsidP="00803C79"/>
        </w:tc>
      </w:tr>
      <w:tr w:rsidR="00977575" w14:paraId="7AE0AEEC" w14:textId="77777777" w:rsidTr="00C87A64">
        <w:tc>
          <w:tcPr>
            <w:tcW w:w="3964" w:type="dxa"/>
          </w:tcPr>
          <w:p w14:paraId="7D1DD278" w14:textId="77777777" w:rsidR="00977575" w:rsidRPr="00C51DC2" w:rsidRDefault="00977575" w:rsidP="00803C79">
            <w:pPr>
              <w:rPr>
                <w:b/>
              </w:rPr>
            </w:pPr>
            <w:r>
              <w:rPr>
                <w:b/>
              </w:rPr>
              <w:t xml:space="preserve">Home </w:t>
            </w:r>
            <w:r w:rsidR="007B090A">
              <w:rPr>
                <w:b/>
              </w:rPr>
              <w:t>A</w:t>
            </w:r>
            <w:r>
              <w:rPr>
                <w:b/>
              </w:rPr>
              <w:t xml:space="preserve">ddress </w:t>
            </w:r>
          </w:p>
        </w:tc>
        <w:tc>
          <w:tcPr>
            <w:tcW w:w="5052" w:type="dxa"/>
          </w:tcPr>
          <w:p w14:paraId="7C2036BB" w14:textId="77777777" w:rsidR="00977575" w:rsidRDefault="00977575" w:rsidP="00803C79"/>
        </w:tc>
      </w:tr>
      <w:tr w:rsidR="00655131" w14:paraId="72DB2F3E" w14:textId="77777777" w:rsidTr="00C87A64">
        <w:tc>
          <w:tcPr>
            <w:tcW w:w="3964" w:type="dxa"/>
          </w:tcPr>
          <w:p w14:paraId="18A391D7" w14:textId="77777777" w:rsidR="00655131" w:rsidRPr="00C51DC2" w:rsidRDefault="00655131" w:rsidP="00803C79">
            <w:pPr>
              <w:rPr>
                <w:b/>
              </w:rPr>
            </w:pPr>
            <w:r w:rsidRPr="00C51DC2">
              <w:rPr>
                <w:b/>
              </w:rPr>
              <w:t xml:space="preserve">Organisation </w:t>
            </w:r>
          </w:p>
        </w:tc>
        <w:tc>
          <w:tcPr>
            <w:tcW w:w="5052" w:type="dxa"/>
          </w:tcPr>
          <w:p w14:paraId="561EB38E" w14:textId="77777777" w:rsidR="00655131" w:rsidRDefault="00655131" w:rsidP="00803C79"/>
        </w:tc>
      </w:tr>
      <w:tr w:rsidR="007B090A" w14:paraId="6604900D" w14:textId="77777777" w:rsidTr="00C87A64">
        <w:tc>
          <w:tcPr>
            <w:tcW w:w="3964" w:type="dxa"/>
          </w:tcPr>
          <w:p w14:paraId="5DB04380" w14:textId="77777777" w:rsidR="007B090A" w:rsidRPr="00C51DC2" w:rsidRDefault="007B090A" w:rsidP="00803C79">
            <w:pPr>
              <w:rPr>
                <w:b/>
              </w:rPr>
            </w:pPr>
            <w:r>
              <w:rPr>
                <w:b/>
              </w:rPr>
              <w:t>Job Title</w:t>
            </w:r>
          </w:p>
        </w:tc>
        <w:tc>
          <w:tcPr>
            <w:tcW w:w="5052" w:type="dxa"/>
          </w:tcPr>
          <w:p w14:paraId="4E1A6795" w14:textId="77777777" w:rsidR="007B090A" w:rsidRDefault="007B090A" w:rsidP="00803C79"/>
        </w:tc>
      </w:tr>
      <w:tr w:rsidR="007B090A" w14:paraId="17B4B051" w14:textId="77777777" w:rsidTr="00C87A64">
        <w:tc>
          <w:tcPr>
            <w:tcW w:w="3964" w:type="dxa"/>
          </w:tcPr>
          <w:p w14:paraId="58172327" w14:textId="34EAB0D3" w:rsidR="007B090A" w:rsidRPr="00C51DC2" w:rsidRDefault="007B090A" w:rsidP="00803C79">
            <w:pPr>
              <w:rPr>
                <w:b/>
              </w:rPr>
            </w:pPr>
            <w:r>
              <w:rPr>
                <w:b/>
              </w:rPr>
              <w:t>Band</w:t>
            </w:r>
            <w:r w:rsidR="00C87A64">
              <w:rPr>
                <w:b/>
              </w:rPr>
              <w:t xml:space="preserve"> (2-4)</w:t>
            </w:r>
          </w:p>
        </w:tc>
        <w:tc>
          <w:tcPr>
            <w:tcW w:w="5052" w:type="dxa"/>
          </w:tcPr>
          <w:p w14:paraId="0AAC869B" w14:textId="77777777" w:rsidR="007B090A" w:rsidRDefault="007B090A" w:rsidP="00803C79"/>
        </w:tc>
      </w:tr>
      <w:tr w:rsidR="00C14AA7" w14:paraId="30068FF0" w14:textId="77777777" w:rsidTr="00C87A64">
        <w:tc>
          <w:tcPr>
            <w:tcW w:w="3964" w:type="dxa"/>
          </w:tcPr>
          <w:p w14:paraId="40B20E8C" w14:textId="0C7B637D" w:rsidR="00C14AA7" w:rsidRDefault="00C14AA7" w:rsidP="002D1C57">
            <w:pPr>
              <w:rPr>
                <w:b/>
              </w:rPr>
            </w:pPr>
            <w:r>
              <w:rPr>
                <w:b/>
              </w:rPr>
              <w:t>Length of service in post and NHS</w:t>
            </w:r>
          </w:p>
        </w:tc>
        <w:tc>
          <w:tcPr>
            <w:tcW w:w="5052" w:type="dxa"/>
          </w:tcPr>
          <w:p w14:paraId="09E4F7E4" w14:textId="77777777" w:rsidR="00C14AA7" w:rsidRDefault="00C14AA7" w:rsidP="002D1C57"/>
        </w:tc>
      </w:tr>
      <w:tr w:rsidR="00C14AA7" w14:paraId="551A00C7" w14:textId="77777777" w:rsidTr="00C87A64">
        <w:tc>
          <w:tcPr>
            <w:tcW w:w="3964" w:type="dxa"/>
          </w:tcPr>
          <w:p w14:paraId="06CCC72D" w14:textId="64D3C561" w:rsidR="00C14AA7" w:rsidRPr="00C51DC2" w:rsidRDefault="00C14AA7" w:rsidP="002D1C57">
            <w:pPr>
              <w:rPr>
                <w:b/>
              </w:rPr>
            </w:pPr>
            <w:r w:rsidRPr="00C51DC2">
              <w:rPr>
                <w:b/>
              </w:rPr>
              <w:t>Contact details (</w:t>
            </w:r>
            <w:r>
              <w:rPr>
                <w:b/>
              </w:rPr>
              <w:t>e</w:t>
            </w:r>
            <w:r w:rsidRPr="00C51DC2">
              <w:rPr>
                <w:b/>
              </w:rPr>
              <w:t xml:space="preserve">mail and </w:t>
            </w:r>
            <w:r>
              <w:rPr>
                <w:b/>
              </w:rPr>
              <w:t>p</w:t>
            </w:r>
            <w:r w:rsidRPr="00C51DC2">
              <w:rPr>
                <w:b/>
              </w:rPr>
              <w:t>hone)</w:t>
            </w:r>
          </w:p>
        </w:tc>
        <w:tc>
          <w:tcPr>
            <w:tcW w:w="5052" w:type="dxa"/>
          </w:tcPr>
          <w:p w14:paraId="7901CCC8" w14:textId="77777777" w:rsidR="00C14AA7" w:rsidRDefault="00C14AA7" w:rsidP="002D1C57"/>
        </w:tc>
      </w:tr>
      <w:tr w:rsidR="00C14AA7" w14:paraId="120C4CAA" w14:textId="77777777" w:rsidTr="00C87A64">
        <w:tc>
          <w:tcPr>
            <w:tcW w:w="3964" w:type="dxa"/>
          </w:tcPr>
          <w:p w14:paraId="0B61328C" w14:textId="77777777" w:rsidR="00C14AA7" w:rsidRDefault="00513530" w:rsidP="002D1C57">
            <w:pPr>
              <w:rPr>
                <w:b/>
              </w:rPr>
            </w:pPr>
            <w:r>
              <w:rPr>
                <w:b/>
              </w:rPr>
              <w:t xml:space="preserve">Category for Nomination </w:t>
            </w:r>
          </w:p>
          <w:p w14:paraId="4EFE6E25" w14:textId="6FC8241B" w:rsidR="00F96A00" w:rsidRPr="004E2BBD" w:rsidRDefault="00F96A00" w:rsidP="00F96A00">
            <w:pPr>
              <w:pStyle w:val="ListParagraph"/>
              <w:numPr>
                <w:ilvl w:val="0"/>
                <w:numId w:val="4"/>
              </w:numPr>
              <w:spacing w:after="120" w:line="240" w:lineRule="auto"/>
              <w:jc w:val="both"/>
              <w:rPr>
                <w:rFonts w:ascii="Arial" w:hAnsi="Arial" w:cs="Arial"/>
              </w:rPr>
            </w:pPr>
            <w:r w:rsidRPr="004E2BBD">
              <w:rPr>
                <w:rFonts w:ascii="Arial" w:hAnsi="Arial" w:cs="Arial"/>
                <w:color w:val="202124"/>
              </w:rPr>
              <w:t xml:space="preserve">Working together for patients </w:t>
            </w:r>
          </w:p>
          <w:p w14:paraId="11D471D6" w14:textId="6C1E0975" w:rsidR="00F96A00" w:rsidRPr="004E2BBD" w:rsidRDefault="00F96A00" w:rsidP="00F96A00">
            <w:pPr>
              <w:pStyle w:val="ListParagraph"/>
              <w:numPr>
                <w:ilvl w:val="0"/>
                <w:numId w:val="4"/>
              </w:numPr>
              <w:spacing w:after="120" w:line="240" w:lineRule="auto"/>
              <w:jc w:val="both"/>
              <w:rPr>
                <w:rFonts w:ascii="Arial" w:hAnsi="Arial" w:cs="Arial"/>
              </w:rPr>
            </w:pPr>
            <w:r w:rsidRPr="004E2BBD">
              <w:rPr>
                <w:rFonts w:ascii="Arial" w:hAnsi="Arial" w:cs="Arial"/>
                <w:color w:val="202124"/>
              </w:rPr>
              <w:t xml:space="preserve">Respect and dignity </w:t>
            </w:r>
          </w:p>
          <w:p w14:paraId="1E1FE3E7" w14:textId="575DABD6" w:rsidR="00F96A00" w:rsidRPr="004E2BBD" w:rsidRDefault="00F96A00" w:rsidP="00F96A00">
            <w:pPr>
              <w:pStyle w:val="ListParagraph"/>
              <w:numPr>
                <w:ilvl w:val="0"/>
                <w:numId w:val="4"/>
              </w:numPr>
              <w:spacing w:after="120" w:line="240" w:lineRule="auto"/>
              <w:jc w:val="both"/>
              <w:rPr>
                <w:rFonts w:ascii="Arial" w:hAnsi="Arial" w:cs="Arial"/>
              </w:rPr>
            </w:pPr>
            <w:r w:rsidRPr="004E2BBD">
              <w:rPr>
                <w:rFonts w:ascii="Arial" w:hAnsi="Arial" w:cs="Arial"/>
                <w:color w:val="202124"/>
              </w:rPr>
              <w:t xml:space="preserve">Commitment to quality of care </w:t>
            </w:r>
          </w:p>
          <w:p w14:paraId="4876E17F" w14:textId="211696F1" w:rsidR="00F96A00" w:rsidRPr="004E2BBD" w:rsidRDefault="00F96A00" w:rsidP="00F96A00">
            <w:pPr>
              <w:pStyle w:val="ListParagraph"/>
              <w:numPr>
                <w:ilvl w:val="0"/>
                <w:numId w:val="4"/>
              </w:numPr>
              <w:spacing w:after="120" w:line="240" w:lineRule="auto"/>
              <w:jc w:val="both"/>
              <w:rPr>
                <w:rFonts w:ascii="Arial" w:hAnsi="Arial" w:cs="Arial"/>
              </w:rPr>
            </w:pPr>
            <w:r w:rsidRPr="004E2BBD">
              <w:rPr>
                <w:rFonts w:ascii="Arial" w:hAnsi="Arial" w:cs="Arial"/>
                <w:color w:val="202124"/>
              </w:rPr>
              <w:t xml:space="preserve">Compassion </w:t>
            </w:r>
          </w:p>
          <w:p w14:paraId="13B5910B" w14:textId="49722660" w:rsidR="00F96A00" w:rsidRPr="004E2BBD" w:rsidRDefault="00F96A00" w:rsidP="00F96A00">
            <w:pPr>
              <w:pStyle w:val="ListParagraph"/>
              <w:numPr>
                <w:ilvl w:val="0"/>
                <w:numId w:val="4"/>
              </w:numPr>
              <w:spacing w:after="120" w:line="240" w:lineRule="auto"/>
              <w:jc w:val="both"/>
              <w:rPr>
                <w:rFonts w:ascii="Arial" w:hAnsi="Arial" w:cs="Arial"/>
              </w:rPr>
            </w:pPr>
            <w:r w:rsidRPr="004E2BBD">
              <w:rPr>
                <w:rFonts w:ascii="Arial" w:hAnsi="Arial" w:cs="Arial"/>
                <w:color w:val="202124"/>
              </w:rPr>
              <w:t xml:space="preserve">Improving lives    </w:t>
            </w:r>
          </w:p>
          <w:p w14:paraId="378A068C" w14:textId="3A661C77" w:rsidR="00F96A00" w:rsidRPr="004E2BBD" w:rsidRDefault="00F96A00" w:rsidP="00F96A00">
            <w:pPr>
              <w:pStyle w:val="ListParagraph"/>
              <w:numPr>
                <w:ilvl w:val="0"/>
                <w:numId w:val="4"/>
              </w:numPr>
              <w:spacing w:after="120" w:line="240" w:lineRule="auto"/>
              <w:jc w:val="both"/>
              <w:rPr>
                <w:rFonts w:ascii="Arial" w:hAnsi="Arial" w:cs="Arial"/>
              </w:rPr>
            </w:pPr>
            <w:r w:rsidRPr="004E2BBD">
              <w:rPr>
                <w:rFonts w:ascii="Arial" w:hAnsi="Arial" w:cs="Arial"/>
                <w:color w:val="202124"/>
              </w:rPr>
              <w:t xml:space="preserve">Everyone counts  </w:t>
            </w:r>
          </w:p>
          <w:p w14:paraId="60BA7AF8" w14:textId="509BFDB7" w:rsidR="00513530" w:rsidRPr="00C51DC2" w:rsidRDefault="00513530" w:rsidP="002D1C57">
            <w:pPr>
              <w:rPr>
                <w:b/>
              </w:rPr>
            </w:pPr>
          </w:p>
        </w:tc>
        <w:tc>
          <w:tcPr>
            <w:tcW w:w="5052" w:type="dxa"/>
          </w:tcPr>
          <w:p w14:paraId="6D0C75B3" w14:textId="77777777" w:rsidR="00C14AA7" w:rsidRDefault="00C14AA7" w:rsidP="002D1C57"/>
        </w:tc>
      </w:tr>
      <w:tr w:rsidR="002B30BC" w14:paraId="7878E0EF" w14:textId="77777777" w:rsidTr="00C87A64">
        <w:tc>
          <w:tcPr>
            <w:tcW w:w="3964" w:type="dxa"/>
          </w:tcPr>
          <w:p w14:paraId="459ABF5A" w14:textId="77777777" w:rsidR="002B30BC" w:rsidRDefault="002B30BC" w:rsidP="002D1C57">
            <w:pPr>
              <w:rPr>
                <w:b/>
              </w:rPr>
            </w:pPr>
            <w:r>
              <w:rPr>
                <w:b/>
              </w:rPr>
              <w:t xml:space="preserve">Nomination Rationale (max 500 words) </w:t>
            </w:r>
          </w:p>
          <w:p w14:paraId="01DB0E04" w14:textId="2AAC024A" w:rsidR="004F665F" w:rsidRDefault="004F665F" w:rsidP="002D1C57">
            <w:pPr>
              <w:rPr>
                <w:b/>
              </w:rPr>
            </w:pPr>
          </w:p>
          <w:p w14:paraId="483601A8" w14:textId="38667035" w:rsidR="00FA4570" w:rsidRPr="004F665F" w:rsidRDefault="004F665F" w:rsidP="004F665F">
            <w:pPr>
              <w:pStyle w:val="ListParagraph"/>
              <w:spacing w:after="0" w:line="240" w:lineRule="auto"/>
              <w:ind w:left="736"/>
              <w:rPr>
                <w:rFonts w:ascii="Arial" w:eastAsia="Times New Roman" w:hAnsi="Arial" w:cs="Arial"/>
                <w:sz w:val="21"/>
                <w:szCs w:val="21"/>
                <w:lang w:eastAsia="en-GB"/>
              </w:rPr>
            </w:pPr>
            <w:r w:rsidRPr="004F665F">
              <w:rPr>
                <w:rFonts w:ascii="Arial" w:eastAsia="Times New Roman" w:hAnsi="Arial" w:cs="Arial"/>
                <w:sz w:val="21"/>
                <w:szCs w:val="21"/>
                <w:lang w:eastAsia="en-GB"/>
              </w:rPr>
              <w:t xml:space="preserve">1. </w:t>
            </w:r>
            <w:r w:rsidR="002B30BC" w:rsidRPr="004F665F">
              <w:rPr>
                <w:rFonts w:ascii="Arial" w:eastAsia="Times New Roman" w:hAnsi="Arial" w:cs="Arial"/>
                <w:sz w:val="21"/>
                <w:szCs w:val="21"/>
                <w:lang w:eastAsia="en-GB"/>
              </w:rPr>
              <w:t xml:space="preserve">The rationale should focus on the impact of the nominee. </w:t>
            </w:r>
            <w:r w:rsidR="002B30BC" w:rsidRPr="004F665F">
              <w:rPr>
                <w:rFonts w:ascii="Arial" w:eastAsia="Times New Roman" w:hAnsi="Arial" w:cs="Arial"/>
                <w:sz w:val="21"/>
                <w:szCs w:val="21"/>
                <w:lang w:eastAsia="en-GB"/>
              </w:rPr>
              <w:br/>
            </w:r>
            <w:r w:rsidR="002B30BC" w:rsidRPr="004F665F">
              <w:rPr>
                <w:rFonts w:ascii="Arial" w:eastAsia="Times New Roman" w:hAnsi="Arial" w:cs="Arial"/>
                <w:sz w:val="21"/>
                <w:szCs w:val="21"/>
                <w:lang w:eastAsia="en-GB"/>
              </w:rPr>
              <w:br/>
              <w:t xml:space="preserve">How has the nominee’s impact improved the experience of staff </w:t>
            </w:r>
            <w:r w:rsidR="002B30BC" w:rsidRPr="004F665F">
              <w:rPr>
                <w:rFonts w:ascii="Arial" w:eastAsia="Times New Roman" w:hAnsi="Arial" w:cs="Arial"/>
                <w:sz w:val="21"/>
                <w:szCs w:val="21"/>
                <w:lang w:eastAsia="en-GB"/>
              </w:rPr>
              <w:lastRenderedPageBreak/>
              <w:t xml:space="preserve">and patients that they work with? </w:t>
            </w:r>
            <w:r w:rsidR="002B30BC" w:rsidRPr="004F665F">
              <w:rPr>
                <w:rFonts w:ascii="Arial" w:eastAsia="Times New Roman" w:hAnsi="Arial" w:cs="Arial"/>
                <w:sz w:val="21"/>
                <w:szCs w:val="21"/>
                <w:lang w:eastAsia="en-GB"/>
              </w:rPr>
              <w:br/>
            </w:r>
            <w:r w:rsidR="002B30BC" w:rsidRPr="004F665F">
              <w:rPr>
                <w:rFonts w:ascii="Arial" w:eastAsia="Times New Roman" w:hAnsi="Arial" w:cs="Arial"/>
                <w:sz w:val="21"/>
                <w:szCs w:val="21"/>
                <w:lang w:eastAsia="en-GB"/>
              </w:rPr>
              <w:br/>
              <w:t>2. Please provide enough context for the reader to under</w:t>
            </w:r>
            <w:r w:rsidR="0068383F" w:rsidRPr="004F665F">
              <w:rPr>
                <w:rFonts w:ascii="Arial" w:eastAsia="Times New Roman" w:hAnsi="Arial" w:cs="Arial"/>
                <w:sz w:val="21"/>
                <w:szCs w:val="21"/>
                <w:lang w:eastAsia="en-GB"/>
              </w:rPr>
              <w:t>stand</w:t>
            </w:r>
            <w:r w:rsidR="002B30BC" w:rsidRPr="004F665F">
              <w:rPr>
                <w:rFonts w:ascii="Arial" w:eastAsia="Times New Roman" w:hAnsi="Arial" w:cs="Arial"/>
                <w:sz w:val="21"/>
                <w:szCs w:val="21"/>
                <w:lang w:eastAsia="en-GB"/>
              </w:rPr>
              <w:t xml:space="preserve"> why the i</w:t>
            </w:r>
            <w:r w:rsidR="008337A4" w:rsidRPr="004F665F">
              <w:rPr>
                <w:rFonts w:ascii="Arial" w:eastAsia="Times New Roman" w:hAnsi="Arial" w:cs="Arial"/>
                <w:sz w:val="21"/>
                <w:szCs w:val="21"/>
                <w:lang w:eastAsia="en-GB"/>
              </w:rPr>
              <w:t xml:space="preserve">ndividual’s </w:t>
            </w:r>
            <w:r>
              <w:rPr>
                <w:rFonts w:ascii="Arial" w:eastAsia="Times New Roman" w:hAnsi="Arial" w:cs="Arial"/>
                <w:sz w:val="21"/>
                <w:szCs w:val="21"/>
                <w:lang w:eastAsia="en-GB"/>
              </w:rPr>
              <w:t>i</w:t>
            </w:r>
            <w:r w:rsidR="002B30BC" w:rsidRPr="004F665F">
              <w:rPr>
                <w:rFonts w:ascii="Arial" w:eastAsia="Times New Roman" w:hAnsi="Arial" w:cs="Arial"/>
                <w:sz w:val="21"/>
                <w:szCs w:val="21"/>
                <w:lang w:eastAsia="en-GB"/>
              </w:rPr>
              <w:t>mpact was significant as they may not have much knowledge of the field.</w:t>
            </w:r>
            <w:r w:rsidR="002B30BC" w:rsidRPr="004F665F">
              <w:rPr>
                <w:rFonts w:ascii="Arial" w:eastAsia="Times New Roman" w:hAnsi="Arial" w:cs="Arial"/>
                <w:sz w:val="21"/>
                <w:szCs w:val="21"/>
                <w:lang w:eastAsia="en-GB"/>
              </w:rPr>
              <w:br/>
            </w:r>
            <w:r w:rsidR="002B30BC" w:rsidRPr="004F665F">
              <w:rPr>
                <w:rFonts w:ascii="Arial" w:eastAsia="Times New Roman" w:hAnsi="Arial" w:cs="Arial"/>
                <w:sz w:val="21"/>
                <w:szCs w:val="21"/>
                <w:lang w:eastAsia="en-GB"/>
              </w:rPr>
              <w:br/>
              <w:t xml:space="preserve">3. What values/behaviours are they demonstrating that makes them outstanding? How are they </w:t>
            </w:r>
            <w:r w:rsidR="00BE19D2" w:rsidRPr="004F665F">
              <w:rPr>
                <w:rFonts w:ascii="Arial" w:eastAsia="Times New Roman" w:hAnsi="Arial" w:cs="Arial"/>
                <w:sz w:val="21"/>
                <w:szCs w:val="21"/>
                <w:lang w:eastAsia="en-GB"/>
              </w:rPr>
              <w:t>consistently</w:t>
            </w:r>
            <w:r w:rsidR="002B30BC" w:rsidRPr="004F665F">
              <w:rPr>
                <w:rFonts w:ascii="Arial" w:eastAsia="Times New Roman" w:hAnsi="Arial" w:cs="Arial"/>
                <w:sz w:val="21"/>
                <w:szCs w:val="21"/>
                <w:lang w:eastAsia="en-GB"/>
              </w:rPr>
              <w:t xml:space="preserve"> demonstrating these values/behaviours</w:t>
            </w:r>
            <w:r w:rsidR="00FA4570" w:rsidRPr="004F665F">
              <w:rPr>
                <w:rFonts w:ascii="Arial" w:eastAsia="Times New Roman" w:hAnsi="Arial" w:cs="Arial"/>
                <w:sz w:val="21"/>
                <w:szCs w:val="21"/>
                <w:lang w:eastAsia="en-GB"/>
              </w:rPr>
              <w:t xml:space="preserve"> within the scope of their job role</w:t>
            </w:r>
            <w:r w:rsidR="002B30BC" w:rsidRPr="004F665F">
              <w:rPr>
                <w:rFonts w:ascii="Arial" w:eastAsia="Times New Roman" w:hAnsi="Arial" w:cs="Arial"/>
                <w:sz w:val="21"/>
                <w:szCs w:val="21"/>
                <w:lang w:eastAsia="en-GB"/>
              </w:rPr>
              <w:t xml:space="preserve">? </w:t>
            </w:r>
          </w:p>
          <w:p w14:paraId="03D7CF96" w14:textId="19E5A6F3" w:rsidR="002B30BC" w:rsidRPr="00922FA5" w:rsidRDefault="002B30BC" w:rsidP="004F665F">
            <w:pPr>
              <w:pStyle w:val="ListParagraph"/>
              <w:spacing w:after="0" w:line="240" w:lineRule="auto"/>
              <w:rPr>
                <w:b/>
              </w:rPr>
            </w:pPr>
            <w:r w:rsidRPr="004F665F">
              <w:rPr>
                <w:rFonts w:ascii="Arial" w:eastAsia="Times New Roman" w:hAnsi="Arial" w:cs="Arial"/>
                <w:sz w:val="21"/>
                <w:szCs w:val="21"/>
                <w:lang w:eastAsia="en-GB"/>
              </w:rPr>
              <w:br/>
              <w:t xml:space="preserve">4. Focus on their recent achievements over the past 2 years, including any reflections on their experience and impact during the pandemic.  The rationale should not be an extended CV or list of achievements. The nominee must still be active in the field. </w:t>
            </w:r>
            <w:r w:rsidRPr="004F665F">
              <w:rPr>
                <w:rFonts w:ascii="Arial" w:eastAsia="Times New Roman" w:hAnsi="Arial" w:cs="Arial"/>
                <w:sz w:val="21"/>
                <w:szCs w:val="21"/>
                <w:lang w:eastAsia="en-GB"/>
              </w:rPr>
              <w:br/>
            </w:r>
            <w:r w:rsidRPr="004F665F">
              <w:rPr>
                <w:rFonts w:ascii="Arial" w:eastAsia="Times New Roman" w:hAnsi="Arial" w:cs="Arial"/>
                <w:sz w:val="21"/>
                <w:szCs w:val="21"/>
                <w:lang w:eastAsia="en-GB"/>
              </w:rPr>
              <w:br/>
              <w:t>5.  Give examples of how they have demonstrated</w:t>
            </w:r>
            <w:r w:rsidR="004B39AF" w:rsidRPr="004F665F">
              <w:rPr>
                <w:rFonts w:ascii="Arial" w:eastAsia="Times New Roman" w:hAnsi="Arial" w:cs="Arial"/>
                <w:sz w:val="21"/>
                <w:szCs w:val="21"/>
                <w:lang w:eastAsia="en-GB"/>
              </w:rPr>
              <w:t xml:space="preserve"> the NHS values and behaviours</w:t>
            </w:r>
            <w:r w:rsidRPr="004F665F">
              <w:rPr>
                <w:rFonts w:ascii="Arial" w:eastAsia="Times New Roman" w:hAnsi="Arial" w:cs="Arial"/>
                <w:sz w:val="21"/>
                <w:szCs w:val="21"/>
                <w:lang w:eastAsia="en-GB"/>
              </w:rPr>
              <w:t xml:space="preserve"> </w:t>
            </w:r>
            <w:r w:rsidR="004B39AF" w:rsidRPr="004F665F">
              <w:rPr>
                <w:rFonts w:ascii="Arial" w:eastAsia="Times New Roman" w:hAnsi="Arial" w:cs="Arial"/>
                <w:sz w:val="21"/>
                <w:szCs w:val="21"/>
                <w:lang w:eastAsia="en-GB"/>
              </w:rPr>
              <w:t xml:space="preserve">and </w:t>
            </w:r>
            <w:r w:rsidRPr="004F665F">
              <w:rPr>
                <w:rFonts w:ascii="Arial" w:eastAsia="Times New Roman" w:hAnsi="Arial" w:cs="Arial"/>
                <w:sz w:val="21"/>
                <w:szCs w:val="21"/>
                <w:lang w:eastAsia="en-GB"/>
              </w:rPr>
              <w:t>the difference that their contribution has made. Providing evidence of impact will help to make the case for an award.</w:t>
            </w:r>
            <w:r w:rsidRPr="004F665F">
              <w:rPr>
                <w:rFonts w:ascii="Arial" w:eastAsia="Times New Roman" w:hAnsi="Arial" w:cs="Arial"/>
                <w:sz w:val="21"/>
                <w:szCs w:val="21"/>
                <w:lang w:eastAsia="en-GB"/>
              </w:rPr>
              <w:br/>
            </w:r>
            <w:r w:rsidRPr="004F665F">
              <w:rPr>
                <w:rFonts w:ascii="Arial" w:eastAsia="Times New Roman" w:hAnsi="Arial" w:cs="Arial"/>
                <w:sz w:val="21"/>
                <w:szCs w:val="21"/>
                <w:lang w:eastAsia="en-GB"/>
              </w:rPr>
              <w:br/>
              <w:t>General advice: Start with a sentence that summarises the impact that the nominee has had, follow up with the most recent and greatest achievement, provide evidence to support the case. Include one or two further examples whether appropriate to demonstrate how the nominee is outstanding</w:t>
            </w:r>
            <w:r w:rsidRPr="004F665F">
              <w:rPr>
                <w:rFonts w:ascii="Arial" w:eastAsia="Times New Roman" w:hAnsi="Arial" w:cs="Arial"/>
                <w:color w:val="BFBFBF" w:themeColor="background1" w:themeShade="BF"/>
                <w:sz w:val="21"/>
                <w:szCs w:val="21"/>
                <w:lang w:eastAsia="en-GB"/>
              </w:rPr>
              <w:t>.</w:t>
            </w:r>
            <w:r w:rsidRPr="004F665F">
              <w:rPr>
                <w:rFonts w:ascii="Arial" w:eastAsia="Times New Roman" w:hAnsi="Arial" w:cs="Arial"/>
                <w:color w:val="BFBFBF" w:themeColor="background1" w:themeShade="BF"/>
                <w:sz w:val="21"/>
                <w:szCs w:val="21"/>
                <w:lang w:eastAsia="en-GB"/>
              </w:rPr>
              <w:br/>
            </w:r>
          </w:p>
        </w:tc>
        <w:tc>
          <w:tcPr>
            <w:tcW w:w="5052" w:type="dxa"/>
          </w:tcPr>
          <w:p w14:paraId="09435DF9" w14:textId="77777777" w:rsidR="002B30BC" w:rsidRDefault="002B30BC" w:rsidP="002D1C57"/>
        </w:tc>
      </w:tr>
    </w:tbl>
    <w:p w14:paraId="69406830" w14:textId="77777777" w:rsidR="002B30BC" w:rsidRDefault="002B30BC" w:rsidP="002D1C57">
      <w:pPr>
        <w:rPr>
          <w:rFonts w:eastAsia="Times New Roman" w:cs="Arial"/>
          <w:color w:val="BFBFBF" w:themeColor="background1" w:themeShade="BF"/>
          <w:sz w:val="21"/>
          <w:szCs w:val="21"/>
          <w:lang w:eastAsia="en-GB"/>
        </w:rPr>
      </w:pPr>
    </w:p>
    <w:p w14:paraId="1613731F" w14:textId="77777777" w:rsidR="00655131" w:rsidRPr="005F55AA" w:rsidRDefault="00FB1CA6" w:rsidP="00CC3A73">
      <w:pPr>
        <w:rPr>
          <w:rFonts w:cs="Arial"/>
          <w:b/>
          <w:bCs/>
          <w:sz w:val="22"/>
        </w:rPr>
      </w:pPr>
      <w:r w:rsidRPr="004F665F">
        <w:rPr>
          <w:rFonts w:cs="Arial"/>
          <w:b/>
          <w:bCs/>
          <w:sz w:val="22"/>
        </w:rPr>
        <w:t>Form submission</w:t>
      </w:r>
    </w:p>
    <w:p w14:paraId="5D556CA1" w14:textId="53E0EBED" w:rsidR="00FC68B3" w:rsidRPr="005F55AA" w:rsidRDefault="212EFD64" w:rsidP="00BF64AC">
      <w:pPr>
        <w:pStyle w:val="ListParagraph"/>
        <w:numPr>
          <w:ilvl w:val="0"/>
          <w:numId w:val="5"/>
        </w:numPr>
        <w:spacing w:after="240"/>
        <w:ind w:left="567" w:hanging="567"/>
        <w:contextualSpacing w:val="0"/>
        <w:rPr>
          <w:rFonts w:ascii="Arial" w:eastAsiaTheme="minorEastAsia" w:hAnsi="Arial" w:cs="Arial"/>
        </w:rPr>
      </w:pPr>
      <w:r w:rsidRPr="005F55AA">
        <w:rPr>
          <w:rFonts w:ascii="Arial" w:hAnsi="Arial" w:cs="Arial"/>
          <w:b/>
          <w:bCs/>
        </w:rPr>
        <w:t>A Chief Nursing</w:t>
      </w:r>
      <w:r w:rsidR="002B30BC" w:rsidRPr="005F55AA">
        <w:rPr>
          <w:rFonts w:ascii="Arial" w:hAnsi="Arial" w:cs="Arial"/>
          <w:b/>
          <w:bCs/>
        </w:rPr>
        <w:t>/Midwifery</w:t>
      </w:r>
      <w:r w:rsidRPr="005F55AA">
        <w:rPr>
          <w:rFonts w:ascii="Arial" w:hAnsi="Arial" w:cs="Arial"/>
          <w:b/>
          <w:bCs/>
        </w:rPr>
        <w:t xml:space="preserve"> Officer award </w:t>
      </w:r>
      <w:r w:rsidR="005D14A8" w:rsidRPr="005F55AA">
        <w:rPr>
          <w:rFonts w:ascii="Arial" w:hAnsi="Arial" w:cs="Arial"/>
          <w:b/>
          <w:bCs/>
        </w:rPr>
        <w:t xml:space="preserve">HCSW Award </w:t>
      </w:r>
      <w:r w:rsidR="00FC68B3" w:rsidRPr="005F55AA">
        <w:rPr>
          <w:rFonts w:ascii="Arial" w:hAnsi="Arial" w:cs="Arial"/>
        </w:rPr>
        <w:t xml:space="preserve">nomination should be sent to the office of CNO at:  </w:t>
      </w:r>
      <w:hyperlink r:id="rId12" w:history="1">
        <w:r w:rsidR="00A86336" w:rsidRPr="005F55AA">
          <w:rPr>
            <w:rStyle w:val="Hyperlink"/>
            <w:rFonts w:ascii="Arial" w:hAnsi="Arial" w:cs="Arial"/>
          </w:rPr>
          <w:t>england.NursingWorkforce@nhs.net</w:t>
        </w:r>
      </w:hyperlink>
    </w:p>
    <w:p w14:paraId="660111AE" w14:textId="4E04CA47" w:rsidR="00FC68B3" w:rsidRPr="004F665F" w:rsidRDefault="00FC68B3" w:rsidP="00BF64AC">
      <w:pPr>
        <w:pStyle w:val="ListParagraph"/>
        <w:numPr>
          <w:ilvl w:val="0"/>
          <w:numId w:val="5"/>
        </w:numPr>
        <w:spacing w:after="240"/>
        <w:ind w:left="567" w:hanging="567"/>
        <w:contextualSpacing w:val="0"/>
        <w:rPr>
          <w:rFonts w:ascii="Arial" w:hAnsi="Arial"/>
        </w:rPr>
      </w:pPr>
      <w:r w:rsidRPr="004F665F">
        <w:rPr>
          <w:rFonts w:ascii="Arial" w:hAnsi="Arial"/>
          <w:b/>
        </w:rPr>
        <w:t xml:space="preserve">Nomination emails should be marked </w:t>
      </w:r>
      <w:r w:rsidRPr="004F665F">
        <w:rPr>
          <w:rFonts w:ascii="Arial" w:hAnsi="Arial"/>
          <w:b/>
          <w:u w:val="single"/>
        </w:rPr>
        <w:t>‘</w:t>
      </w:r>
      <w:r w:rsidR="00655131" w:rsidRPr="004F665F">
        <w:rPr>
          <w:rFonts w:ascii="Arial" w:hAnsi="Arial" w:cs="Arial"/>
          <w:b/>
          <w:bCs/>
          <w:u w:val="single"/>
        </w:rPr>
        <w:t xml:space="preserve">CNO </w:t>
      </w:r>
      <w:r w:rsidR="007B36E6" w:rsidRPr="004F665F">
        <w:rPr>
          <w:rFonts w:ascii="Arial" w:hAnsi="Arial" w:cs="Arial"/>
          <w:b/>
          <w:bCs/>
          <w:u w:val="single"/>
        </w:rPr>
        <w:t xml:space="preserve">/ </w:t>
      </w:r>
      <w:proofErr w:type="spellStart"/>
      <w:r w:rsidR="00655131" w:rsidRPr="004F665F">
        <w:rPr>
          <w:rFonts w:ascii="Arial" w:hAnsi="Arial" w:cs="Arial"/>
          <w:b/>
          <w:bCs/>
          <w:u w:val="single"/>
        </w:rPr>
        <w:t>CM</w:t>
      </w:r>
      <w:r w:rsidR="00877093" w:rsidRPr="004F665F">
        <w:rPr>
          <w:rFonts w:ascii="Arial" w:hAnsi="Arial" w:cs="Arial"/>
          <w:b/>
          <w:bCs/>
          <w:u w:val="single"/>
        </w:rPr>
        <w:t>id</w:t>
      </w:r>
      <w:r w:rsidR="00655131" w:rsidRPr="004F665F">
        <w:rPr>
          <w:rFonts w:ascii="Arial" w:hAnsi="Arial" w:cs="Arial"/>
          <w:b/>
          <w:bCs/>
          <w:u w:val="single"/>
        </w:rPr>
        <w:t>O</w:t>
      </w:r>
      <w:proofErr w:type="spellEnd"/>
      <w:r w:rsidR="00655131" w:rsidRPr="004F665F">
        <w:rPr>
          <w:rFonts w:ascii="Arial" w:hAnsi="Arial" w:cs="Arial"/>
          <w:b/>
          <w:bCs/>
          <w:u w:val="single"/>
        </w:rPr>
        <w:t xml:space="preserve"> </w:t>
      </w:r>
      <w:r w:rsidR="007B090A" w:rsidRPr="004F665F">
        <w:rPr>
          <w:rFonts w:ascii="Arial" w:hAnsi="Arial" w:cs="Arial"/>
          <w:b/>
          <w:bCs/>
          <w:u w:val="single"/>
        </w:rPr>
        <w:t>A</w:t>
      </w:r>
      <w:r w:rsidR="00655131" w:rsidRPr="004F665F">
        <w:rPr>
          <w:rFonts w:ascii="Arial" w:hAnsi="Arial" w:cs="Arial"/>
          <w:b/>
          <w:bCs/>
          <w:u w:val="single"/>
        </w:rPr>
        <w:t>ward</w:t>
      </w:r>
      <w:r w:rsidR="007B36E6" w:rsidRPr="004F665F">
        <w:rPr>
          <w:rFonts w:ascii="Arial" w:hAnsi="Arial" w:cs="Arial"/>
          <w:b/>
          <w:bCs/>
          <w:u w:val="single"/>
        </w:rPr>
        <w:t xml:space="preserve"> </w:t>
      </w:r>
      <w:r w:rsidR="007B090A" w:rsidRPr="004F665F">
        <w:rPr>
          <w:rFonts w:ascii="Arial" w:hAnsi="Arial" w:cs="Arial"/>
          <w:b/>
          <w:bCs/>
          <w:u w:val="single"/>
        </w:rPr>
        <w:t>N</w:t>
      </w:r>
      <w:r w:rsidR="007B36E6" w:rsidRPr="004F665F">
        <w:rPr>
          <w:rFonts w:ascii="Arial" w:hAnsi="Arial" w:cs="Arial"/>
          <w:b/>
          <w:bCs/>
          <w:u w:val="single"/>
        </w:rPr>
        <w:t>omination</w:t>
      </w:r>
      <w:r w:rsidR="00E67544" w:rsidRPr="004F665F">
        <w:rPr>
          <w:rFonts w:ascii="Arial" w:hAnsi="Arial" w:cs="Arial"/>
          <w:b/>
          <w:bCs/>
          <w:u w:val="single"/>
        </w:rPr>
        <w:t xml:space="preserve"> </w:t>
      </w:r>
      <w:r w:rsidR="00A058BF" w:rsidRPr="004F665F">
        <w:rPr>
          <w:rFonts w:ascii="Arial" w:hAnsi="Arial" w:cs="Arial"/>
          <w:b/>
          <w:bCs/>
          <w:u w:val="single"/>
        </w:rPr>
        <w:t>HCSW</w:t>
      </w:r>
      <w:r w:rsidR="009A4A5E" w:rsidRPr="004F665F">
        <w:rPr>
          <w:rFonts w:ascii="Arial" w:hAnsi="Arial" w:cs="Arial"/>
          <w:b/>
          <w:bCs/>
          <w:u w:val="single"/>
        </w:rPr>
        <w:t>/</w:t>
      </w:r>
      <w:r w:rsidR="00877093" w:rsidRPr="004F665F">
        <w:rPr>
          <w:rFonts w:ascii="Arial" w:hAnsi="Arial" w:cs="Arial"/>
          <w:b/>
          <w:bCs/>
          <w:u w:val="single"/>
        </w:rPr>
        <w:t>MSW</w:t>
      </w:r>
      <w:r w:rsidR="00922FA5" w:rsidRPr="004F665F">
        <w:rPr>
          <w:rFonts w:ascii="Arial" w:hAnsi="Arial" w:cs="Arial"/>
          <w:b/>
          <w:bCs/>
          <w:u w:val="single"/>
        </w:rPr>
        <w:t xml:space="preserve"> </w:t>
      </w:r>
      <w:r w:rsidRPr="004F665F">
        <w:rPr>
          <w:rFonts w:ascii="Arial" w:hAnsi="Arial" w:cs="Arial"/>
          <w:b/>
          <w:bCs/>
          <w:u w:val="single"/>
        </w:rPr>
        <w:t xml:space="preserve">award nomination </w:t>
      </w:r>
      <w:r w:rsidRPr="004F665F">
        <w:rPr>
          <w:rFonts w:ascii="Arial" w:hAnsi="Arial"/>
          <w:b/>
          <w:u w:val="single"/>
        </w:rPr>
        <w:t>– Confidential’</w:t>
      </w:r>
      <w:r w:rsidRPr="004F665F">
        <w:rPr>
          <w:rFonts w:ascii="Arial" w:hAnsi="Arial"/>
          <w:u w:val="single"/>
        </w:rPr>
        <w:t xml:space="preserve"> </w:t>
      </w:r>
    </w:p>
    <w:p w14:paraId="340444F2" w14:textId="77777777" w:rsidR="00CB479C" w:rsidRPr="007B090A" w:rsidRDefault="00CB479C">
      <w:pPr>
        <w:rPr>
          <w:sz w:val="22"/>
        </w:rPr>
      </w:pPr>
    </w:p>
    <w:tbl>
      <w:tblPr>
        <w:tblStyle w:val="TableGrid"/>
        <w:tblW w:w="0" w:type="auto"/>
        <w:tblLook w:val="04A0" w:firstRow="1" w:lastRow="0" w:firstColumn="1" w:lastColumn="0" w:noHBand="0" w:noVBand="1"/>
      </w:tblPr>
      <w:tblGrid>
        <w:gridCol w:w="9016"/>
      </w:tblGrid>
      <w:tr w:rsidR="002B30BC" w:rsidRPr="007B090A" w14:paraId="5A52BBB5" w14:textId="77777777" w:rsidTr="00236F7B">
        <w:tc>
          <w:tcPr>
            <w:tcW w:w="9016" w:type="dxa"/>
          </w:tcPr>
          <w:p w14:paraId="0D8075FC" w14:textId="77777777" w:rsidR="002B30BC" w:rsidRPr="007B090A" w:rsidRDefault="002B30BC" w:rsidP="00236F7B">
            <w:pPr>
              <w:rPr>
                <w:sz w:val="22"/>
              </w:rPr>
            </w:pPr>
            <w:r w:rsidRPr="007B090A">
              <w:rPr>
                <w:sz w:val="22"/>
              </w:rPr>
              <w:lastRenderedPageBreak/>
              <w:t>Office use:</w:t>
            </w:r>
          </w:p>
          <w:p w14:paraId="143B0510" w14:textId="77777777" w:rsidR="002B30BC" w:rsidRPr="007B090A" w:rsidRDefault="002B30BC" w:rsidP="00236F7B">
            <w:pPr>
              <w:rPr>
                <w:sz w:val="22"/>
              </w:rPr>
            </w:pPr>
            <w:r w:rsidRPr="007B090A">
              <w:rPr>
                <w:sz w:val="22"/>
              </w:rPr>
              <w:t>Award type:</w:t>
            </w:r>
          </w:p>
          <w:p w14:paraId="373DF95A" w14:textId="77777777" w:rsidR="002B30BC" w:rsidRPr="007B090A" w:rsidRDefault="002B30BC" w:rsidP="00236F7B">
            <w:pPr>
              <w:rPr>
                <w:sz w:val="22"/>
              </w:rPr>
            </w:pPr>
            <w:r w:rsidRPr="007B090A">
              <w:rPr>
                <w:sz w:val="22"/>
              </w:rPr>
              <w:t xml:space="preserve">Event: </w:t>
            </w:r>
          </w:p>
          <w:p w14:paraId="5F93B08F" w14:textId="77777777" w:rsidR="002B30BC" w:rsidRPr="007B090A" w:rsidRDefault="002B30BC" w:rsidP="00236F7B">
            <w:pPr>
              <w:rPr>
                <w:sz w:val="22"/>
              </w:rPr>
            </w:pPr>
            <w:r w:rsidRPr="007B090A">
              <w:rPr>
                <w:sz w:val="22"/>
              </w:rPr>
              <w:t>Date:</w:t>
            </w:r>
          </w:p>
          <w:p w14:paraId="3FE94700" w14:textId="6441C3FC" w:rsidR="002B30BC" w:rsidRPr="007B090A" w:rsidRDefault="002B30BC" w:rsidP="00236F7B">
            <w:pPr>
              <w:rPr>
                <w:sz w:val="22"/>
              </w:rPr>
            </w:pPr>
            <w:r w:rsidRPr="007B090A">
              <w:rPr>
                <w:sz w:val="22"/>
              </w:rPr>
              <w:t xml:space="preserve">CNO / </w:t>
            </w:r>
            <w:proofErr w:type="spellStart"/>
            <w:r w:rsidRPr="007B090A">
              <w:rPr>
                <w:sz w:val="22"/>
              </w:rPr>
              <w:t>CM</w:t>
            </w:r>
            <w:r w:rsidR="00877093">
              <w:rPr>
                <w:sz w:val="22"/>
              </w:rPr>
              <w:t>id</w:t>
            </w:r>
            <w:r w:rsidRPr="007B090A">
              <w:rPr>
                <w:sz w:val="22"/>
              </w:rPr>
              <w:t>O</w:t>
            </w:r>
            <w:proofErr w:type="spellEnd"/>
            <w:r w:rsidRPr="007B090A">
              <w:rPr>
                <w:sz w:val="22"/>
              </w:rPr>
              <w:t xml:space="preserve"> or SMT member:</w:t>
            </w:r>
          </w:p>
          <w:p w14:paraId="735597CC" w14:textId="77777777" w:rsidR="002B30BC" w:rsidRPr="007B090A" w:rsidRDefault="002B30BC" w:rsidP="00236F7B">
            <w:pPr>
              <w:rPr>
                <w:sz w:val="22"/>
              </w:rPr>
            </w:pPr>
            <w:r w:rsidRPr="007B090A">
              <w:rPr>
                <w:sz w:val="22"/>
              </w:rPr>
              <w:t>Demographic/Diversity assessment:</w:t>
            </w:r>
          </w:p>
          <w:p w14:paraId="35AD7448" w14:textId="77777777" w:rsidR="002B30BC" w:rsidRPr="007B090A" w:rsidRDefault="002B30BC" w:rsidP="00236F7B">
            <w:pPr>
              <w:rPr>
                <w:sz w:val="22"/>
              </w:rPr>
            </w:pPr>
          </w:p>
        </w:tc>
      </w:tr>
    </w:tbl>
    <w:p w14:paraId="44D7DE78" w14:textId="23666EB1" w:rsidR="00277278" w:rsidRPr="002B30BC" w:rsidRDefault="00000000">
      <w:pPr>
        <w:rPr>
          <w:sz w:val="22"/>
        </w:rPr>
      </w:pPr>
    </w:p>
    <w:sectPr w:rsidR="00277278" w:rsidRPr="002B30BC" w:rsidSect="004F5431">
      <w:headerReference w:type="even" r:id="rId13"/>
      <w:headerReference w:type="default" r:id="rId14"/>
      <w:footerReference w:type="first" r:id="rId15"/>
      <w:pgSz w:w="11906" w:h="16838"/>
      <w:pgMar w:top="1440" w:right="1440" w:bottom="1440" w:left="1440" w:header="708"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B49C" w14:textId="77777777" w:rsidR="00BB7EE5" w:rsidRDefault="00BB7EE5" w:rsidP="004018C5">
      <w:pPr>
        <w:spacing w:after="0" w:line="240" w:lineRule="auto"/>
      </w:pPr>
      <w:r>
        <w:separator/>
      </w:r>
    </w:p>
  </w:endnote>
  <w:endnote w:type="continuationSeparator" w:id="0">
    <w:p w14:paraId="0A5DD30F" w14:textId="77777777" w:rsidR="00BB7EE5" w:rsidRDefault="00BB7EE5" w:rsidP="004018C5">
      <w:pPr>
        <w:spacing w:after="0" w:line="240" w:lineRule="auto"/>
      </w:pPr>
      <w:r>
        <w:continuationSeparator/>
      </w:r>
    </w:p>
  </w:endnote>
  <w:endnote w:type="continuationNotice" w:id="1">
    <w:p w14:paraId="7C0A75A1" w14:textId="77777777" w:rsidR="00BB7EE5" w:rsidRDefault="00BB7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0E60" w14:textId="1CB0DE8B" w:rsidR="004018C5" w:rsidRDefault="00CB479C">
    <w:pPr>
      <w:pStyle w:val="Footer"/>
    </w:pPr>
    <w:r>
      <w:rPr>
        <w:noProof/>
      </w:rPr>
      <mc:AlternateContent>
        <mc:Choice Requires="wps">
          <w:drawing>
            <wp:anchor distT="0" distB="0" distL="114300" distR="114300" simplePos="0" relativeHeight="251658241" behindDoc="0" locked="0" layoutInCell="1" allowOverlap="1" wp14:anchorId="48562FC5" wp14:editId="2D737807">
              <wp:simplePos x="0" y="0"/>
              <wp:positionH relativeFrom="margin">
                <wp:posOffset>1257300</wp:posOffset>
              </wp:positionH>
              <wp:positionV relativeFrom="margin">
                <wp:posOffset>8947150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84B3B07" w14:textId="77777777" w:rsidR="00CB479C" w:rsidRPr="00FC4EFF" w:rsidRDefault="00CB479C" w:rsidP="00CB479C">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62FC5" id="_x0000_t202" coordsize="21600,21600" o:spt="202" path="m,l,21600r21600,l21600,xe">
              <v:stroke joinstyle="miter"/>
              <v:path gradientshapeok="t" o:connecttype="rect"/>
            </v:shapetype>
            <v:shape id="Text Box 4" o:spid="_x0000_s1026" type="#_x0000_t202" style="position:absolute;margin-left:99pt;margin-top:704.5pt;width:252.75pt;height: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jbLQIAAFQEAAAOAAAAZHJzL2Uyb0RvYy54bWysVEuP2jAQvlfqf7B8Lwks0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" fillcolor="white [3201]" stroked="f" strokeweight=".5pt">
              <v:textbox>
                <w:txbxContent>
                  <w:p w14:paraId="184B3B07" w14:textId="77777777" w:rsidR="00CB479C" w:rsidRPr="00FC4EFF" w:rsidRDefault="00CB479C" w:rsidP="00CB479C">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Pr="005E5831">
      <w:rPr>
        <w:noProof/>
      </w:rPr>
      <w:drawing>
        <wp:anchor distT="0" distB="0" distL="114300" distR="114300" simplePos="0" relativeHeight="251658240" behindDoc="1" locked="0" layoutInCell="1" allowOverlap="1" wp14:anchorId="41D067C1" wp14:editId="73292E54">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3A8B" w14:textId="77777777" w:rsidR="00BB7EE5" w:rsidRDefault="00BB7EE5" w:rsidP="004018C5">
      <w:pPr>
        <w:spacing w:after="0" w:line="240" w:lineRule="auto"/>
      </w:pPr>
      <w:r>
        <w:separator/>
      </w:r>
    </w:p>
  </w:footnote>
  <w:footnote w:type="continuationSeparator" w:id="0">
    <w:p w14:paraId="07F43D0D" w14:textId="77777777" w:rsidR="00BB7EE5" w:rsidRDefault="00BB7EE5" w:rsidP="004018C5">
      <w:pPr>
        <w:spacing w:after="0" w:line="240" w:lineRule="auto"/>
      </w:pPr>
      <w:r>
        <w:continuationSeparator/>
      </w:r>
    </w:p>
  </w:footnote>
  <w:footnote w:type="continuationNotice" w:id="1">
    <w:p w14:paraId="2C76449E" w14:textId="77777777" w:rsidR="00BB7EE5" w:rsidRDefault="00BB7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F8AF" w14:textId="6A1815FC" w:rsidR="004F5431" w:rsidRDefault="004F5431">
    <w:pPr>
      <w:pStyle w:val="Header"/>
    </w:pPr>
    <w:r>
      <w:rPr>
        <w:noProof/>
      </w:rPr>
      <w:drawing>
        <wp:anchor distT="0" distB="0" distL="114300" distR="114300" simplePos="0" relativeHeight="251659265" behindDoc="1" locked="0" layoutInCell="1" allowOverlap="1" wp14:anchorId="1B47471E" wp14:editId="4E804989">
          <wp:simplePos x="0" y="0"/>
          <wp:positionH relativeFrom="column">
            <wp:posOffset>5593080</wp:posOffset>
          </wp:positionH>
          <wp:positionV relativeFrom="paragraph">
            <wp:posOffset>-240030</wp:posOffset>
          </wp:positionV>
          <wp:extent cx="793115" cy="619125"/>
          <wp:effectExtent l="0" t="0" r="6985" b="9525"/>
          <wp:wrapTight wrapText="bothSides">
            <wp:wrapPolygon edited="0">
              <wp:start x="0" y="0"/>
              <wp:lineTo x="0" y="20603"/>
              <wp:lineTo x="5707" y="21268"/>
              <wp:lineTo x="9857" y="21268"/>
              <wp:lineTo x="21271" y="20603"/>
              <wp:lineTo x="21271" y="0"/>
              <wp:lineTo x="0" y="0"/>
            </wp:wrapPolygon>
          </wp:wrapTight>
          <wp:docPr id="3" name="Picture 3" descr="Coronavirus: NHS urges public to stay safe during Ramadan - Shropsh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NHS urges public to stay safe during Ramadan - Shropshir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F9F997" w14:textId="55BA6095" w:rsidR="004F5431" w:rsidRDefault="004F5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DA4F" w14:textId="5AC3101E" w:rsidR="004F5431" w:rsidRDefault="004F5431">
    <w:pPr>
      <w:pStyle w:val="Header"/>
    </w:pPr>
    <w:r>
      <w:rPr>
        <w:noProof/>
      </w:rPr>
      <w:drawing>
        <wp:anchor distT="0" distB="0" distL="114300" distR="114300" simplePos="0" relativeHeight="251660289" behindDoc="1" locked="0" layoutInCell="1" allowOverlap="1" wp14:anchorId="084E2C6A" wp14:editId="0E75AF42">
          <wp:simplePos x="0" y="0"/>
          <wp:positionH relativeFrom="margin">
            <wp:posOffset>5638800</wp:posOffset>
          </wp:positionH>
          <wp:positionV relativeFrom="paragraph">
            <wp:posOffset>-249555</wp:posOffset>
          </wp:positionV>
          <wp:extent cx="762000" cy="594360"/>
          <wp:effectExtent l="0" t="0" r="0" b="0"/>
          <wp:wrapTight wrapText="bothSides">
            <wp:wrapPolygon edited="0">
              <wp:start x="0" y="0"/>
              <wp:lineTo x="0" y="20077"/>
              <wp:lineTo x="5400" y="20769"/>
              <wp:lineTo x="9720" y="20769"/>
              <wp:lineTo x="21060" y="20077"/>
              <wp:lineTo x="21060" y="0"/>
              <wp:lineTo x="0" y="0"/>
            </wp:wrapPolygon>
          </wp:wrapTight>
          <wp:docPr id="6" name="Picture 6" descr="Coronavirus: NHS urges public to stay safe during Ramadan - Shropsh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NHS urges public to stay safe during Ramadan - Shropshir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DD5"/>
    <w:multiLevelType w:val="hybridMultilevel"/>
    <w:tmpl w:val="BBAAEF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C44F8A"/>
    <w:multiLevelType w:val="hybridMultilevel"/>
    <w:tmpl w:val="3A0075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C5EB5"/>
    <w:multiLevelType w:val="hybridMultilevel"/>
    <w:tmpl w:val="9E4408E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8427B"/>
    <w:multiLevelType w:val="hybridMultilevel"/>
    <w:tmpl w:val="6EF42A78"/>
    <w:lvl w:ilvl="0" w:tplc="1A0EF96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031CB2"/>
    <w:multiLevelType w:val="hybridMultilevel"/>
    <w:tmpl w:val="DF78A2A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D14957"/>
    <w:multiLevelType w:val="hybridMultilevel"/>
    <w:tmpl w:val="ABA8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A417E"/>
    <w:multiLevelType w:val="hybridMultilevel"/>
    <w:tmpl w:val="62862CD6"/>
    <w:lvl w:ilvl="0" w:tplc="53901ED2">
      <w:start w:val="1"/>
      <w:numFmt w:val="decimal"/>
      <w:lvlText w:val="%1."/>
      <w:lvlJc w:val="left"/>
      <w:pPr>
        <w:ind w:left="1080" w:hanging="360"/>
      </w:pPr>
      <w:rPr>
        <w:b w:val="0"/>
        <w:bCs w:val="0"/>
      </w:rPr>
    </w:lvl>
    <w:lvl w:ilvl="1" w:tplc="4BE26BC8">
      <w:start w:val="1"/>
      <w:numFmt w:val="lowerRoman"/>
      <w:lvlText w:val="%2."/>
      <w:lvlJc w:val="left"/>
      <w:pPr>
        <w:ind w:left="1800" w:hanging="360"/>
      </w:pPr>
      <w:rPr>
        <w:rFonts w:ascii="Arial" w:eastAsiaTheme="minorHAnsi" w:hAnsi="Arial" w:cs="Arial"/>
      </w:rPr>
    </w:lvl>
    <w:lvl w:ilvl="2" w:tplc="0809001B">
      <w:start w:val="1"/>
      <w:numFmt w:val="lowerRoman"/>
      <w:lvlText w:val="%3."/>
      <w:lvlJc w:val="right"/>
      <w:pPr>
        <w:ind w:left="2520" w:hanging="180"/>
      </w:pPr>
    </w:lvl>
    <w:lvl w:ilvl="3" w:tplc="08090001">
      <w:start w:val="1"/>
      <w:numFmt w:val="bullet"/>
      <w:lvlText w:val=""/>
      <w:lvlJc w:val="left"/>
      <w:pPr>
        <w:ind w:left="3240" w:hanging="360"/>
      </w:pPr>
      <w:rPr>
        <w:rFonts w:ascii="Symbol" w:hAnsi="Symbol"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045162"/>
    <w:multiLevelType w:val="multilevel"/>
    <w:tmpl w:val="D364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3756A"/>
    <w:multiLevelType w:val="hybridMultilevel"/>
    <w:tmpl w:val="84B0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0254F"/>
    <w:multiLevelType w:val="hybridMultilevel"/>
    <w:tmpl w:val="F2A2F6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085DC3"/>
    <w:multiLevelType w:val="hybridMultilevel"/>
    <w:tmpl w:val="63D8C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ED6017A">
      <w:start w:val="15"/>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36F50"/>
    <w:multiLevelType w:val="hybridMultilevel"/>
    <w:tmpl w:val="3E84AB50"/>
    <w:lvl w:ilvl="0" w:tplc="5C42DF6E">
      <w:start w:val="1"/>
      <w:numFmt w:val="bullet"/>
      <w:lvlText w:val="•"/>
      <w:lvlJc w:val="left"/>
      <w:pPr>
        <w:tabs>
          <w:tab w:val="num" w:pos="720"/>
        </w:tabs>
        <w:ind w:left="720" w:hanging="360"/>
      </w:pPr>
      <w:rPr>
        <w:rFonts w:ascii="Arial" w:hAnsi="Arial" w:hint="default"/>
      </w:rPr>
    </w:lvl>
    <w:lvl w:ilvl="1" w:tplc="37D0935E">
      <w:start w:val="1"/>
      <w:numFmt w:val="bullet"/>
      <w:lvlText w:val="•"/>
      <w:lvlJc w:val="left"/>
      <w:pPr>
        <w:tabs>
          <w:tab w:val="num" w:pos="1440"/>
        </w:tabs>
        <w:ind w:left="1440" w:hanging="360"/>
      </w:pPr>
      <w:rPr>
        <w:rFonts w:ascii="Arial" w:hAnsi="Arial" w:hint="default"/>
      </w:rPr>
    </w:lvl>
    <w:lvl w:ilvl="2" w:tplc="FFEEF43A">
      <w:start w:val="1"/>
      <w:numFmt w:val="bullet"/>
      <w:lvlText w:val="•"/>
      <w:lvlJc w:val="left"/>
      <w:pPr>
        <w:tabs>
          <w:tab w:val="num" w:pos="2160"/>
        </w:tabs>
        <w:ind w:left="2160" w:hanging="360"/>
      </w:pPr>
      <w:rPr>
        <w:rFonts w:ascii="Arial" w:hAnsi="Arial" w:hint="default"/>
      </w:rPr>
    </w:lvl>
    <w:lvl w:ilvl="3" w:tplc="DC70342C" w:tentative="1">
      <w:start w:val="1"/>
      <w:numFmt w:val="bullet"/>
      <w:lvlText w:val="•"/>
      <w:lvlJc w:val="left"/>
      <w:pPr>
        <w:tabs>
          <w:tab w:val="num" w:pos="2880"/>
        </w:tabs>
        <w:ind w:left="2880" w:hanging="360"/>
      </w:pPr>
      <w:rPr>
        <w:rFonts w:ascii="Arial" w:hAnsi="Arial" w:hint="default"/>
      </w:rPr>
    </w:lvl>
    <w:lvl w:ilvl="4" w:tplc="D1763C16" w:tentative="1">
      <w:start w:val="1"/>
      <w:numFmt w:val="bullet"/>
      <w:lvlText w:val="•"/>
      <w:lvlJc w:val="left"/>
      <w:pPr>
        <w:tabs>
          <w:tab w:val="num" w:pos="3600"/>
        </w:tabs>
        <w:ind w:left="3600" w:hanging="360"/>
      </w:pPr>
      <w:rPr>
        <w:rFonts w:ascii="Arial" w:hAnsi="Arial" w:hint="default"/>
      </w:rPr>
    </w:lvl>
    <w:lvl w:ilvl="5" w:tplc="917CB3CA" w:tentative="1">
      <w:start w:val="1"/>
      <w:numFmt w:val="bullet"/>
      <w:lvlText w:val="•"/>
      <w:lvlJc w:val="left"/>
      <w:pPr>
        <w:tabs>
          <w:tab w:val="num" w:pos="4320"/>
        </w:tabs>
        <w:ind w:left="4320" w:hanging="360"/>
      </w:pPr>
      <w:rPr>
        <w:rFonts w:ascii="Arial" w:hAnsi="Arial" w:hint="default"/>
      </w:rPr>
    </w:lvl>
    <w:lvl w:ilvl="6" w:tplc="C294549A" w:tentative="1">
      <w:start w:val="1"/>
      <w:numFmt w:val="bullet"/>
      <w:lvlText w:val="•"/>
      <w:lvlJc w:val="left"/>
      <w:pPr>
        <w:tabs>
          <w:tab w:val="num" w:pos="5040"/>
        </w:tabs>
        <w:ind w:left="5040" w:hanging="360"/>
      </w:pPr>
      <w:rPr>
        <w:rFonts w:ascii="Arial" w:hAnsi="Arial" w:hint="default"/>
      </w:rPr>
    </w:lvl>
    <w:lvl w:ilvl="7" w:tplc="FE16267A" w:tentative="1">
      <w:start w:val="1"/>
      <w:numFmt w:val="bullet"/>
      <w:lvlText w:val="•"/>
      <w:lvlJc w:val="left"/>
      <w:pPr>
        <w:tabs>
          <w:tab w:val="num" w:pos="5760"/>
        </w:tabs>
        <w:ind w:left="5760" w:hanging="360"/>
      </w:pPr>
      <w:rPr>
        <w:rFonts w:ascii="Arial" w:hAnsi="Arial" w:hint="default"/>
      </w:rPr>
    </w:lvl>
    <w:lvl w:ilvl="8" w:tplc="8D3262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DE15D6"/>
    <w:multiLevelType w:val="hybridMultilevel"/>
    <w:tmpl w:val="8416C89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254CD"/>
    <w:multiLevelType w:val="hybridMultilevel"/>
    <w:tmpl w:val="65085E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73353F"/>
    <w:multiLevelType w:val="hybridMultilevel"/>
    <w:tmpl w:val="7840B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EF2E1C"/>
    <w:multiLevelType w:val="hybridMultilevel"/>
    <w:tmpl w:val="4F32A4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511EF3"/>
    <w:multiLevelType w:val="hybridMultilevel"/>
    <w:tmpl w:val="25DAA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22D31"/>
    <w:multiLevelType w:val="hybridMultilevel"/>
    <w:tmpl w:val="C71AE7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AE637FC"/>
    <w:multiLevelType w:val="hybridMultilevel"/>
    <w:tmpl w:val="6D886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8745F4"/>
    <w:multiLevelType w:val="hybridMultilevel"/>
    <w:tmpl w:val="D5BC1916"/>
    <w:lvl w:ilvl="0" w:tplc="4BE26BC8">
      <w:start w:val="1"/>
      <w:numFmt w:val="lowerRoman"/>
      <w:lvlText w:val="%1."/>
      <w:lvlJc w:val="left"/>
      <w:pPr>
        <w:ind w:left="180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260065">
    <w:abstractNumId w:val="6"/>
  </w:num>
  <w:num w:numId="2" w16cid:durableId="274530736">
    <w:abstractNumId w:val="7"/>
  </w:num>
  <w:num w:numId="3" w16cid:durableId="571239606">
    <w:abstractNumId w:val="19"/>
  </w:num>
  <w:num w:numId="4" w16cid:durableId="383993380">
    <w:abstractNumId w:val="8"/>
  </w:num>
  <w:num w:numId="5" w16cid:durableId="1117219624">
    <w:abstractNumId w:val="9"/>
  </w:num>
  <w:num w:numId="6" w16cid:durableId="417213456">
    <w:abstractNumId w:val="11"/>
  </w:num>
  <w:num w:numId="7" w16cid:durableId="849950117">
    <w:abstractNumId w:val="16"/>
  </w:num>
  <w:num w:numId="8" w16cid:durableId="1311247419">
    <w:abstractNumId w:val="0"/>
  </w:num>
  <w:num w:numId="9" w16cid:durableId="957876687">
    <w:abstractNumId w:val="14"/>
  </w:num>
  <w:num w:numId="10" w16cid:durableId="298801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1565416">
    <w:abstractNumId w:val="3"/>
  </w:num>
  <w:num w:numId="12" w16cid:durableId="2017540720">
    <w:abstractNumId w:val="4"/>
  </w:num>
  <w:num w:numId="13" w16cid:durableId="115880254">
    <w:abstractNumId w:val="5"/>
  </w:num>
  <w:num w:numId="14" w16cid:durableId="683361033">
    <w:abstractNumId w:val="10"/>
  </w:num>
  <w:num w:numId="15" w16cid:durableId="768963635">
    <w:abstractNumId w:val="15"/>
  </w:num>
  <w:num w:numId="16" w16cid:durableId="1634555767">
    <w:abstractNumId w:val="12"/>
  </w:num>
  <w:num w:numId="17" w16cid:durableId="1638876453">
    <w:abstractNumId w:val="2"/>
  </w:num>
  <w:num w:numId="18" w16cid:durableId="1643803725">
    <w:abstractNumId w:val="13"/>
  </w:num>
  <w:num w:numId="19" w16cid:durableId="54789622">
    <w:abstractNumId w:val="17"/>
  </w:num>
  <w:num w:numId="20" w16cid:durableId="1467433086">
    <w:abstractNumId w:val="18"/>
  </w:num>
  <w:num w:numId="21" w16cid:durableId="1376125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F3"/>
    <w:rsid w:val="000020E6"/>
    <w:rsid w:val="00007226"/>
    <w:rsid w:val="0001218A"/>
    <w:rsid w:val="00012418"/>
    <w:rsid w:val="00016239"/>
    <w:rsid w:val="00020714"/>
    <w:rsid w:val="00023D8F"/>
    <w:rsid w:val="00060A98"/>
    <w:rsid w:val="000657AD"/>
    <w:rsid w:val="00074D02"/>
    <w:rsid w:val="00093028"/>
    <w:rsid w:val="000A01ED"/>
    <w:rsid w:val="000A6D0F"/>
    <w:rsid w:val="000A6F0E"/>
    <w:rsid w:val="000B1832"/>
    <w:rsid w:val="000C0F99"/>
    <w:rsid w:val="000D522C"/>
    <w:rsid w:val="000D70DC"/>
    <w:rsid w:val="000F364D"/>
    <w:rsid w:val="00115A6A"/>
    <w:rsid w:val="00122A38"/>
    <w:rsid w:val="001422EE"/>
    <w:rsid w:val="00144873"/>
    <w:rsid w:val="00144B48"/>
    <w:rsid w:val="00147E77"/>
    <w:rsid w:val="001567AB"/>
    <w:rsid w:val="00163CE1"/>
    <w:rsid w:val="00176001"/>
    <w:rsid w:val="00197A89"/>
    <w:rsid w:val="001A064C"/>
    <w:rsid w:val="001A1306"/>
    <w:rsid w:val="001A70AD"/>
    <w:rsid w:val="001B086A"/>
    <w:rsid w:val="001B60B0"/>
    <w:rsid w:val="001C5101"/>
    <w:rsid w:val="001D3F02"/>
    <w:rsid w:val="001D6358"/>
    <w:rsid w:val="001D72D7"/>
    <w:rsid w:val="001E176E"/>
    <w:rsid w:val="001F75D1"/>
    <w:rsid w:val="00200189"/>
    <w:rsid w:val="0021299E"/>
    <w:rsid w:val="00241639"/>
    <w:rsid w:val="00243E05"/>
    <w:rsid w:val="00246FAC"/>
    <w:rsid w:val="002576BD"/>
    <w:rsid w:val="002B30BC"/>
    <w:rsid w:val="002B6010"/>
    <w:rsid w:val="002B7108"/>
    <w:rsid w:val="002C42FC"/>
    <w:rsid w:val="002D2421"/>
    <w:rsid w:val="002D29FE"/>
    <w:rsid w:val="002D4676"/>
    <w:rsid w:val="002E3696"/>
    <w:rsid w:val="002E7B8D"/>
    <w:rsid w:val="002F4092"/>
    <w:rsid w:val="003047BA"/>
    <w:rsid w:val="0030617B"/>
    <w:rsid w:val="0031137F"/>
    <w:rsid w:val="00311B29"/>
    <w:rsid w:val="0031230F"/>
    <w:rsid w:val="00321C8B"/>
    <w:rsid w:val="00325FE9"/>
    <w:rsid w:val="00330F68"/>
    <w:rsid w:val="00344FD3"/>
    <w:rsid w:val="00352BB5"/>
    <w:rsid w:val="00355225"/>
    <w:rsid w:val="0035592B"/>
    <w:rsid w:val="0036094C"/>
    <w:rsid w:val="00370011"/>
    <w:rsid w:val="0037172D"/>
    <w:rsid w:val="0037474B"/>
    <w:rsid w:val="00380512"/>
    <w:rsid w:val="003836A8"/>
    <w:rsid w:val="00386B7A"/>
    <w:rsid w:val="00387A93"/>
    <w:rsid w:val="003B2B65"/>
    <w:rsid w:val="003B4D4C"/>
    <w:rsid w:val="003C0EC7"/>
    <w:rsid w:val="003D2A31"/>
    <w:rsid w:val="003E1025"/>
    <w:rsid w:val="003E2F89"/>
    <w:rsid w:val="003F29CC"/>
    <w:rsid w:val="004018C5"/>
    <w:rsid w:val="00402C7C"/>
    <w:rsid w:val="004105F3"/>
    <w:rsid w:val="004109C0"/>
    <w:rsid w:val="00415F47"/>
    <w:rsid w:val="004202B7"/>
    <w:rsid w:val="004215EA"/>
    <w:rsid w:val="00425E41"/>
    <w:rsid w:val="004366AA"/>
    <w:rsid w:val="00444FF0"/>
    <w:rsid w:val="004507A5"/>
    <w:rsid w:val="00451253"/>
    <w:rsid w:val="00467A40"/>
    <w:rsid w:val="00467E32"/>
    <w:rsid w:val="004713BE"/>
    <w:rsid w:val="00472E43"/>
    <w:rsid w:val="0047380F"/>
    <w:rsid w:val="00480E18"/>
    <w:rsid w:val="004905D8"/>
    <w:rsid w:val="00491095"/>
    <w:rsid w:val="004B39AF"/>
    <w:rsid w:val="004C70F9"/>
    <w:rsid w:val="004D5B52"/>
    <w:rsid w:val="004D7B87"/>
    <w:rsid w:val="004E2BBD"/>
    <w:rsid w:val="004E6A8F"/>
    <w:rsid w:val="004F2E93"/>
    <w:rsid w:val="004F372F"/>
    <w:rsid w:val="004F5431"/>
    <w:rsid w:val="004F665F"/>
    <w:rsid w:val="00500663"/>
    <w:rsid w:val="00510CD3"/>
    <w:rsid w:val="00513530"/>
    <w:rsid w:val="00513E2E"/>
    <w:rsid w:val="00535665"/>
    <w:rsid w:val="0053760F"/>
    <w:rsid w:val="00540C7F"/>
    <w:rsid w:val="00542C9C"/>
    <w:rsid w:val="00551086"/>
    <w:rsid w:val="005554CB"/>
    <w:rsid w:val="00564B96"/>
    <w:rsid w:val="00566D10"/>
    <w:rsid w:val="00575011"/>
    <w:rsid w:val="00585453"/>
    <w:rsid w:val="00585F65"/>
    <w:rsid w:val="0059434E"/>
    <w:rsid w:val="005A791B"/>
    <w:rsid w:val="005B1D51"/>
    <w:rsid w:val="005B3D87"/>
    <w:rsid w:val="005B4C4F"/>
    <w:rsid w:val="005C29FA"/>
    <w:rsid w:val="005C4DF3"/>
    <w:rsid w:val="005D14A8"/>
    <w:rsid w:val="005D166F"/>
    <w:rsid w:val="005D3AFE"/>
    <w:rsid w:val="005D7E67"/>
    <w:rsid w:val="005E6BD5"/>
    <w:rsid w:val="005F55AA"/>
    <w:rsid w:val="005F7AF1"/>
    <w:rsid w:val="00600A83"/>
    <w:rsid w:val="00610F1A"/>
    <w:rsid w:val="00616764"/>
    <w:rsid w:val="00620D36"/>
    <w:rsid w:val="0062519E"/>
    <w:rsid w:val="0062623D"/>
    <w:rsid w:val="0063143A"/>
    <w:rsid w:val="0063309F"/>
    <w:rsid w:val="00636402"/>
    <w:rsid w:val="0064501E"/>
    <w:rsid w:val="006514F6"/>
    <w:rsid w:val="00655131"/>
    <w:rsid w:val="006556BD"/>
    <w:rsid w:val="00662A29"/>
    <w:rsid w:val="006646F7"/>
    <w:rsid w:val="0067132B"/>
    <w:rsid w:val="00677E90"/>
    <w:rsid w:val="00680E0A"/>
    <w:rsid w:val="0068383F"/>
    <w:rsid w:val="006847D3"/>
    <w:rsid w:val="00690447"/>
    <w:rsid w:val="006A5687"/>
    <w:rsid w:val="006A76DC"/>
    <w:rsid w:val="006B496C"/>
    <w:rsid w:val="006B79F5"/>
    <w:rsid w:val="006C2555"/>
    <w:rsid w:val="006C742E"/>
    <w:rsid w:val="006D16A3"/>
    <w:rsid w:val="006D57F4"/>
    <w:rsid w:val="006E0177"/>
    <w:rsid w:val="006F2C2B"/>
    <w:rsid w:val="00706DC2"/>
    <w:rsid w:val="007110F8"/>
    <w:rsid w:val="007231E0"/>
    <w:rsid w:val="00733FDD"/>
    <w:rsid w:val="007460D2"/>
    <w:rsid w:val="00746FCF"/>
    <w:rsid w:val="0075060A"/>
    <w:rsid w:val="00753489"/>
    <w:rsid w:val="007649A6"/>
    <w:rsid w:val="007671AF"/>
    <w:rsid w:val="00770259"/>
    <w:rsid w:val="007805C0"/>
    <w:rsid w:val="00780A14"/>
    <w:rsid w:val="00792526"/>
    <w:rsid w:val="007A253E"/>
    <w:rsid w:val="007B090A"/>
    <w:rsid w:val="007B0D91"/>
    <w:rsid w:val="007B344E"/>
    <w:rsid w:val="007B36E6"/>
    <w:rsid w:val="007D548C"/>
    <w:rsid w:val="007E5AC6"/>
    <w:rsid w:val="007E623D"/>
    <w:rsid w:val="007F32F0"/>
    <w:rsid w:val="007F76A2"/>
    <w:rsid w:val="00803C79"/>
    <w:rsid w:val="00812057"/>
    <w:rsid w:val="00821303"/>
    <w:rsid w:val="00823F0D"/>
    <w:rsid w:val="008337A4"/>
    <w:rsid w:val="00833BCE"/>
    <w:rsid w:val="0084134F"/>
    <w:rsid w:val="008414CF"/>
    <w:rsid w:val="0084721E"/>
    <w:rsid w:val="008475EC"/>
    <w:rsid w:val="00861B79"/>
    <w:rsid w:val="00867B21"/>
    <w:rsid w:val="00873692"/>
    <w:rsid w:val="00876F88"/>
    <w:rsid w:val="00877093"/>
    <w:rsid w:val="008842DF"/>
    <w:rsid w:val="00894975"/>
    <w:rsid w:val="008A1BCB"/>
    <w:rsid w:val="008A6EDE"/>
    <w:rsid w:val="008A722E"/>
    <w:rsid w:val="008B3973"/>
    <w:rsid w:val="008B5D5A"/>
    <w:rsid w:val="008C6C92"/>
    <w:rsid w:val="008D3932"/>
    <w:rsid w:val="008F706B"/>
    <w:rsid w:val="00903DCD"/>
    <w:rsid w:val="00905A1A"/>
    <w:rsid w:val="00907578"/>
    <w:rsid w:val="00915D7F"/>
    <w:rsid w:val="00922FA5"/>
    <w:rsid w:val="009256C0"/>
    <w:rsid w:val="00934022"/>
    <w:rsid w:val="0095770B"/>
    <w:rsid w:val="00961FE6"/>
    <w:rsid w:val="00967699"/>
    <w:rsid w:val="00975337"/>
    <w:rsid w:val="00977575"/>
    <w:rsid w:val="00980568"/>
    <w:rsid w:val="00981D51"/>
    <w:rsid w:val="00984091"/>
    <w:rsid w:val="00991871"/>
    <w:rsid w:val="00991E89"/>
    <w:rsid w:val="009A4A5E"/>
    <w:rsid w:val="009B0C5F"/>
    <w:rsid w:val="009B3A06"/>
    <w:rsid w:val="009D436D"/>
    <w:rsid w:val="009D51AA"/>
    <w:rsid w:val="009E6041"/>
    <w:rsid w:val="00A058BF"/>
    <w:rsid w:val="00A05B68"/>
    <w:rsid w:val="00A136EC"/>
    <w:rsid w:val="00A15757"/>
    <w:rsid w:val="00A159AA"/>
    <w:rsid w:val="00A16AA9"/>
    <w:rsid w:val="00A20329"/>
    <w:rsid w:val="00A33B5C"/>
    <w:rsid w:val="00A37810"/>
    <w:rsid w:val="00A40691"/>
    <w:rsid w:val="00A40CFC"/>
    <w:rsid w:val="00A40DBA"/>
    <w:rsid w:val="00A460C5"/>
    <w:rsid w:val="00A52A96"/>
    <w:rsid w:val="00A53625"/>
    <w:rsid w:val="00A622BF"/>
    <w:rsid w:val="00A65414"/>
    <w:rsid w:val="00A757CB"/>
    <w:rsid w:val="00A86336"/>
    <w:rsid w:val="00A86397"/>
    <w:rsid w:val="00A959AC"/>
    <w:rsid w:val="00AA0986"/>
    <w:rsid w:val="00AA2736"/>
    <w:rsid w:val="00AA3CF6"/>
    <w:rsid w:val="00AA5C11"/>
    <w:rsid w:val="00AB28F2"/>
    <w:rsid w:val="00AD6765"/>
    <w:rsid w:val="00B05BDD"/>
    <w:rsid w:val="00B10C84"/>
    <w:rsid w:val="00B2190A"/>
    <w:rsid w:val="00B4224A"/>
    <w:rsid w:val="00B46089"/>
    <w:rsid w:val="00B5378D"/>
    <w:rsid w:val="00B65DCA"/>
    <w:rsid w:val="00B814B7"/>
    <w:rsid w:val="00BA1AC4"/>
    <w:rsid w:val="00BA75C4"/>
    <w:rsid w:val="00BB41BA"/>
    <w:rsid w:val="00BB7EE5"/>
    <w:rsid w:val="00BC42C4"/>
    <w:rsid w:val="00BC77D4"/>
    <w:rsid w:val="00BD1744"/>
    <w:rsid w:val="00BE19D2"/>
    <w:rsid w:val="00BE4E97"/>
    <w:rsid w:val="00BE5CD3"/>
    <w:rsid w:val="00BE76B2"/>
    <w:rsid w:val="00BF2F81"/>
    <w:rsid w:val="00BF64AC"/>
    <w:rsid w:val="00C02F2A"/>
    <w:rsid w:val="00C0604E"/>
    <w:rsid w:val="00C1251A"/>
    <w:rsid w:val="00C14090"/>
    <w:rsid w:val="00C14AA7"/>
    <w:rsid w:val="00C152A8"/>
    <w:rsid w:val="00C30DB5"/>
    <w:rsid w:val="00C3186C"/>
    <w:rsid w:val="00C328CE"/>
    <w:rsid w:val="00C33417"/>
    <w:rsid w:val="00C46E1C"/>
    <w:rsid w:val="00C633FE"/>
    <w:rsid w:val="00C65522"/>
    <w:rsid w:val="00C7555B"/>
    <w:rsid w:val="00C82C31"/>
    <w:rsid w:val="00C843F1"/>
    <w:rsid w:val="00C86834"/>
    <w:rsid w:val="00C87A64"/>
    <w:rsid w:val="00C90496"/>
    <w:rsid w:val="00C9208B"/>
    <w:rsid w:val="00CA3E08"/>
    <w:rsid w:val="00CA783E"/>
    <w:rsid w:val="00CB09FB"/>
    <w:rsid w:val="00CB44D1"/>
    <w:rsid w:val="00CB479C"/>
    <w:rsid w:val="00CC255D"/>
    <w:rsid w:val="00CC361F"/>
    <w:rsid w:val="00CC3A73"/>
    <w:rsid w:val="00CC4C36"/>
    <w:rsid w:val="00CE04B2"/>
    <w:rsid w:val="00CE35D6"/>
    <w:rsid w:val="00CF1E00"/>
    <w:rsid w:val="00CF34EC"/>
    <w:rsid w:val="00CF3522"/>
    <w:rsid w:val="00CF5C0B"/>
    <w:rsid w:val="00D10E26"/>
    <w:rsid w:val="00D141AF"/>
    <w:rsid w:val="00D26378"/>
    <w:rsid w:val="00D32D86"/>
    <w:rsid w:val="00D34DF3"/>
    <w:rsid w:val="00D40981"/>
    <w:rsid w:val="00D445FB"/>
    <w:rsid w:val="00D47FCF"/>
    <w:rsid w:val="00D56E60"/>
    <w:rsid w:val="00D64413"/>
    <w:rsid w:val="00D65799"/>
    <w:rsid w:val="00D73C5C"/>
    <w:rsid w:val="00D841D5"/>
    <w:rsid w:val="00D90E4B"/>
    <w:rsid w:val="00D91793"/>
    <w:rsid w:val="00D94527"/>
    <w:rsid w:val="00DA16C1"/>
    <w:rsid w:val="00DB3E73"/>
    <w:rsid w:val="00DB41ED"/>
    <w:rsid w:val="00DB73B8"/>
    <w:rsid w:val="00DC5AB6"/>
    <w:rsid w:val="00DD0AE6"/>
    <w:rsid w:val="00DD7C09"/>
    <w:rsid w:val="00DF1464"/>
    <w:rsid w:val="00E215EF"/>
    <w:rsid w:val="00E3222E"/>
    <w:rsid w:val="00E3456E"/>
    <w:rsid w:val="00E5344C"/>
    <w:rsid w:val="00E55907"/>
    <w:rsid w:val="00E57E01"/>
    <w:rsid w:val="00E64DEE"/>
    <w:rsid w:val="00E67544"/>
    <w:rsid w:val="00E710C5"/>
    <w:rsid w:val="00E753D6"/>
    <w:rsid w:val="00EA4EBC"/>
    <w:rsid w:val="00EB4C83"/>
    <w:rsid w:val="00EB57AE"/>
    <w:rsid w:val="00EB5955"/>
    <w:rsid w:val="00ED1B30"/>
    <w:rsid w:val="00ED6264"/>
    <w:rsid w:val="00EE653D"/>
    <w:rsid w:val="00EE7318"/>
    <w:rsid w:val="00EF14F0"/>
    <w:rsid w:val="00EF54E4"/>
    <w:rsid w:val="00EF7252"/>
    <w:rsid w:val="00EF76E7"/>
    <w:rsid w:val="00EF7FEB"/>
    <w:rsid w:val="00F03FAF"/>
    <w:rsid w:val="00F07BF8"/>
    <w:rsid w:val="00F10815"/>
    <w:rsid w:val="00F24813"/>
    <w:rsid w:val="00F24E11"/>
    <w:rsid w:val="00F30EB4"/>
    <w:rsid w:val="00F3167F"/>
    <w:rsid w:val="00F40675"/>
    <w:rsid w:val="00F41454"/>
    <w:rsid w:val="00F46CE8"/>
    <w:rsid w:val="00F57557"/>
    <w:rsid w:val="00F65629"/>
    <w:rsid w:val="00F9350F"/>
    <w:rsid w:val="00F96A00"/>
    <w:rsid w:val="00FA4570"/>
    <w:rsid w:val="00FB1CA6"/>
    <w:rsid w:val="00FC68B3"/>
    <w:rsid w:val="00FD11F9"/>
    <w:rsid w:val="00FD4D24"/>
    <w:rsid w:val="00FD6429"/>
    <w:rsid w:val="00FF0A41"/>
    <w:rsid w:val="00FF3B99"/>
    <w:rsid w:val="00FF7ACB"/>
    <w:rsid w:val="026CEFAC"/>
    <w:rsid w:val="08B20383"/>
    <w:rsid w:val="0A426D6C"/>
    <w:rsid w:val="18ACD8E3"/>
    <w:rsid w:val="19029EB0"/>
    <w:rsid w:val="212EFD64"/>
    <w:rsid w:val="29F82DA4"/>
    <w:rsid w:val="366BF2CA"/>
    <w:rsid w:val="367A32A5"/>
    <w:rsid w:val="3CA16096"/>
    <w:rsid w:val="40AE11B1"/>
    <w:rsid w:val="4360FFB7"/>
    <w:rsid w:val="6656152A"/>
    <w:rsid w:val="6714E70B"/>
    <w:rsid w:val="6CAE927C"/>
    <w:rsid w:val="7163662C"/>
    <w:rsid w:val="72473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C01D6"/>
  <w15:chartTrackingRefBased/>
  <w15:docId w15:val="{ACBE3484-00FC-421F-A446-7E0A7B17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A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DF3"/>
    <w:pPr>
      <w:spacing w:after="200" w:line="276"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5C4DF3"/>
    <w:rPr>
      <w:sz w:val="16"/>
      <w:szCs w:val="16"/>
    </w:rPr>
  </w:style>
  <w:style w:type="paragraph" w:styleId="CommentText">
    <w:name w:val="annotation text"/>
    <w:basedOn w:val="Normal"/>
    <w:link w:val="CommentTextChar"/>
    <w:uiPriority w:val="99"/>
    <w:semiHidden/>
    <w:unhideWhenUsed/>
    <w:rsid w:val="005C4DF3"/>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C4DF3"/>
    <w:rPr>
      <w:sz w:val="20"/>
      <w:szCs w:val="20"/>
    </w:rPr>
  </w:style>
  <w:style w:type="paragraph" w:customStyle="1" w:styleId="trt0xe">
    <w:name w:val="trt0xe"/>
    <w:basedOn w:val="Normal"/>
    <w:rsid w:val="005C4DF3"/>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792526"/>
    <w:pPr>
      <w:spacing w:after="160"/>
    </w:pPr>
    <w:rPr>
      <w:rFonts w:ascii="Arial" w:hAnsi="Arial"/>
      <w:b/>
      <w:bCs/>
    </w:rPr>
  </w:style>
  <w:style w:type="character" w:customStyle="1" w:styleId="CommentSubjectChar">
    <w:name w:val="Comment Subject Char"/>
    <w:basedOn w:val="CommentTextChar"/>
    <w:link w:val="CommentSubject"/>
    <w:uiPriority w:val="99"/>
    <w:semiHidden/>
    <w:rsid w:val="00792526"/>
    <w:rPr>
      <w:rFonts w:ascii="Arial" w:hAnsi="Arial"/>
      <w:b/>
      <w:bCs/>
      <w:sz w:val="20"/>
      <w:szCs w:val="20"/>
    </w:rPr>
  </w:style>
  <w:style w:type="table" w:styleId="TableGrid">
    <w:name w:val="Table Grid"/>
    <w:basedOn w:val="TableNormal"/>
    <w:uiPriority w:val="59"/>
    <w:rsid w:val="000B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8B3"/>
    <w:rPr>
      <w:color w:val="0563C1" w:themeColor="hyperlink"/>
      <w:u w:val="single"/>
    </w:rPr>
  </w:style>
  <w:style w:type="paragraph" w:styleId="BalloonText">
    <w:name w:val="Balloon Text"/>
    <w:basedOn w:val="Normal"/>
    <w:link w:val="BalloonTextChar"/>
    <w:uiPriority w:val="99"/>
    <w:semiHidden/>
    <w:unhideWhenUsed/>
    <w:rsid w:val="00645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1E"/>
    <w:rPr>
      <w:rFonts w:ascii="Segoe UI" w:hAnsi="Segoe UI" w:cs="Segoe UI"/>
      <w:sz w:val="18"/>
      <w:szCs w:val="18"/>
    </w:rPr>
  </w:style>
  <w:style w:type="paragraph" w:styleId="NoSpacing">
    <w:name w:val="No Spacing"/>
    <w:link w:val="NoSpacingChar"/>
    <w:uiPriority w:val="1"/>
    <w:qFormat/>
    <w:rsid w:val="004018C5"/>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4018C5"/>
    <w:rPr>
      <w:rFonts w:ascii="Arial" w:eastAsiaTheme="minorEastAsia" w:hAnsi="Arial"/>
      <w:sz w:val="24"/>
      <w:lang w:val="en-US"/>
    </w:rPr>
  </w:style>
  <w:style w:type="paragraph" w:styleId="Header">
    <w:name w:val="header"/>
    <w:basedOn w:val="Normal"/>
    <w:link w:val="HeaderChar"/>
    <w:uiPriority w:val="99"/>
    <w:unhideWhenUsed/>
    <w:rsid w:val="00401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8C5"/>
    <w:rPr>
      <w:rFonts w:ascii="Arial" w:hAnsi="Arial"/>
      <w:sz w:val="24"/>
    </w:rPr>
  </w:style>
  <w:style w:type="paragraph" w:styleId="Footer">
    <w:name w:val="footer"/>
    <w:basedOn w:val="Normal"/>
    <w:link w:val="FooterChar"/>
    <w:uiPriority w:val="99"/>
    <w:unhideWhenUsed/>
    <w:rsid w:val="00401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8C5"/>
    <w:rPr>
      <w:rFonts w:ascii="Arial" w:hAnsi="Arial"/>
      <w:sz w:val="24"/>
    </w:rPr>
  </w:style>
  <w:style w:type="character" w:styleId="UnresolvedMention">
    <w:name w:val="Unresolved Mention"/>
    <w:basedOn w:val="DefaultParagraphFont"/>
    <w:uiPriority w:val="99"/>
    <w:semiHidden/>
    <w:unhideWhenUsed/>
    <w:rsid w:val="004018C5"/>
    <w:rPr>
      <w:color w:val="605E5C"/>
      <w:shd w:val="clear" w:color="auto" w:fill="E1DFDD"/>
    </w:rPr>
  </w:style>
  <w:style w:type="paragraph" w:styleId="NormalWeb">
    <w:name w:val="Normal (Web)"/>
    <w:basedOn w:val="Normal"/>
    <w:uiPriority w:val="99"/>
    <w:semiHidden/>
    <w:unhideWhenUsed/>
    <w:rsid w:val="004018C5"/>
    <w:pPr>
      <w:spacing w:after="0" w:line="240" w:lineRule="auto"/>
    </w:pPr>
    <w:rPr>
      <w:rFonts w:ascii="Calibri" w:hAnsi="Calibri" w:cs="Calibri"/>
      <w:sz w:val="22"/>
      <w:lang w:eastAsia="en-GB"/>
    </w:rPr>
  </w:style>
  <w:style w:type="paragraph" w:styleId="FootnoteText">
    <w:name w:val="footnote text"/>
    <w:basedOn w:val="Normal"/>
    <w:link w:val="FootnoteTextChar"/>
    <w:uiPriority w:val="99"/>
    <w:semiHidden/>
    <w:unhideWhenUsed/>
    <w:rsid w:val="004018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8C5"/>
    <w:rPr>
      <w:rFonts w:ascii="Arial" w:hAnsi="Arial"/>
      <w:sz w:val="20"/>
      <w:szCs w:val="20"/>
    </w:rPr>
  </w:style>
  <w:style w:type="character" w:styleId="FootnoteReference">
    <w:name w:val="footnote reference"/>
    <w:basedOn w:val="DefaultParagraphFont"/>
    <w:uiPriority w:val="99"/>
    <w:semiHidden/>
    <w:unhideWhenUsed/>
    <w:rsid w:val="004018C5"/>
    <w:rPr>
      <w:vertAlign w:val="superscript"/>
    </w:rPr>
  </w:style>
  <w:style w:type="paragraph" w:styleId="Revision">
    <w:name w:val="Revision"/>
    <w:hidden/>
    <w:uiPriority w:val="99"/>
    <w:semiHidden/>
    <w:rsid w:val="004018C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7139">
      <w:bodyDiv w:val="1"/>
      <w:marLeft w:val="0"/>
      <w:marRight w:val="0"/>
      <w:marTop w:val="0"/>
      <w:marBottom w:val="0"/>
      <w:divBdr>
        <w:top w:val="none" w:sz="0" w:space="0" w:color="auto"/>
        <w:left w:val="none" w:sz="0" w:space="0" w:color="auto"/>
        <w:bottom w:val="none" w:sz="0" w:space="0" w:color="auto"/>
        <w:right w:val="none" w:sz="0" w:space="0" w:color="auto"/>
      </w:divBdr>
    </w:div>
    <w:div w:id="662902498">
      <w:bodyDiv w:val="1"/>
      <w:marLeft w:val="0"/>
      <w:marRight w:val="0"/>
      <w:marTop w:val="0"/>
      <w:marBottom w:val="0"/>
      <w:divBdr>
        <w:top w:val="none" w:sz="0" w:space="0" w:color="auto"/>
        <w:left w:val="none" w:sz="0" w:space="0" w:color="auto"/>
        <w:bottom w:val="none" w:sz="0" w:space="0" w:color="auto"/>
        <w:right w:val="none" w:sz="0" w:space="0" w:color="auto"/>
      </w:divBdr>
    </w:div>
    <w:div w:id="1217282355">
      <w:bodyDiv w:val="1"/>
      <w:marLeft w:val="0"/>
      <w:marRight w:val="0"/>
      <w:marTop w:val="0"/>
      <w:marBottom w:val="0"/>
      <w:divBdr>
        <w:top w:val="none" w:sz="0" w:space="0" w:color="auto"/>
        <w:left w:val="none" w:sz="0" w:space="0" w:color="auto"/>
        <w:bottom w:val="none" w:sz="0" w:space="0" w:color="auto"/>
        <w:right w:val="none" w:sz="0" w:space="0" w:color="auto"/>
      </w:divBdr>
      <w:divsChild>
        <w:div w:id="2132432257">
          <w:marLeft w:val="0"/>
          <w:marRight w:val="0"/>
          <w:marTop w:val="0"/>
          <w:marBottom w:val="0"/>
          <w:divBdr>
            <w:top w:val="none" w:sz="0" w:space="0" w:color="auto"/>
            <w:left w:val="none" w:sz="0" w:space="0" w:color="auto"/>
            <w:bottom w:val="none" w:sz="0" w:space="0" w:color="auto"/>
            <w:right w:val="none" w:sz="0" w:space="0" w:color="auto"/>
          </w:divBdr>
        </w:div>
      </w:divsChild>
    </w:div>
    <w:div w:id="1222987273">
      <w:bodyDiv w:val="1"/>
      <w:marLeft w:val="0"/>
      <w:marRight w:val="0"/>
      <w:marTop w:val="0"/>
      <w:marBottom w:val="0"/>
      <w:divBdr>
        <w:top w:val="none" w:sz="0" w:space="0" w:color="auto"/>
        <w:left w:val="none" w:sz="0" w:space="0" w:color="auto"/>
        <w:bottom w:val="none" w:sz="0" w:space="0" w:color="auto"/>
        <w:right w:val="none" w:sz="0" w:space="0" w:color="auto"/>
      </w:divBdr>
    </w:div>
    <w:div w:id="138780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NursingWorkforce@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NursingWorkforce@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06D259D6EA7541BF048B1073776983" ma:contentTypeVersion="7" ma:contentTypeDescription="Create a new document." ma:contentTypeScope="" ma:versionID="f7f9e2f7c2579b634753f00dde4f4bd5">
  <xsd:schema xmlns:xsd="http://www.w3.org/2001/XMLSchema" xmlns:xs="http://www.w3.org/2001/XMLSchema" xmlns:p="http://schemas.microsoft.com/office/2006/metadata/properties" xmlns:ns3="3296485a-8a49-4f7f-9dca-5f3f66d0e87a" xmlns:ns4="963e376b-8034-4769-8a24-14f80493ccea" targetNamespace="http://schemas.microsoft.com/office/2006/metadata/properties" ma:root="true" ma:fieldsID="270362cab7c60e9a3759f66134fd238b" ns3:_="" ns4:_="">
    <xsd:import namespace="3296485a-8a49-4f7f-9dca-5f3f66d0e87a"/>
    <xsd:import namespace="963e376b-8034-4769-8a24-14f80493cc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6485a-8a49-4f7f-9dca-5f3f66d0e8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376b-8034-4769-8a24-14f80493cc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02DB5-1938-48B7-A711-F1B86F749D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3.xml><?xml version="1.0" encoding="utf-8"?>
<ds:datastoreItem xmlns:ds="http://schemas.openxmlformats.org/officeDocument/2006/customXml" ds:itemID="{23E49CEF-89F9-4B8A-938B-A1F0EDD6944C}">
  <ds:schemaRefs>
    <ds:schemaRef ds:uri="http://schemas.openxmlformats.org/officeDocument/2006/bibliography"/>
  </ds:schemaRefs>
</ds:datastoreItem>
</file>

<file path=customXml/itemProps4.xml><?xml version="1.0" encoding="utf-8"?>
<ds:datastoreItem xmlns:ds="http://schemas.openxmlformats.org/officeDocument/2006/customXml" ds:itemID="{AF129270-5607-4B9F-9054-3EF84C848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6485a-8a49-4f7f-9dca-5f3f66d0e87a"/>
    <ds:schemaRef ds:uri="963e376b-8034-4769-8a24-14f80493c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Stevenson</dc:creator>
  <cp:keywords/>
  <dc:description/>
  <cp:lastModifiedBy>Joanne Boshell</cp:lastModifiedBy>
  <cp:revision>5</cp:revision>
  <dcterms:created xsi:type="dcterms:W3CDTF">2023-07-19T08:53:00Z</dcterms:created>
  <dcterms:modified xsi:type="dcterms:W3CDTF">2023-07-21T07:02:00Z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0x0101009D06D259D6EA7541BF048B1073776983</vt:lpwstr>
  </property>
  <property fmtid="{D5CDD505-2E9C-101B-9397-08002B2CF9AE}" pid="4" name="_dlc_DocIdItemGuid">
    <vt:lpwstr>660dd362-b452-4e41-a349-78399dad1ff3</vt:lpwstr>
  </property>
</Properties>
</file>