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14F7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u w:val="single"/>
          <w:lang w:val="sk" w:eastAsia="en-GB"/>
        </w:rPr>
        <w:t xml:space="preserve">Primárna starostlivosť </w:t>
      </w:r>
    </w:p>
    <w:p w14:paraId="56632983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3C6214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>Ako sa zaregistrovať v ambulancii u všeobecného lekára</w:t>
      </w:r>
    </w:p>
    <w:p w14:paraId="688B6AC9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81CCCA" w14:textId="77777777" w:rsidR="001D1933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V prípade zdravotných problémov sa zvyčajne obrátite na všeobecného lekára. Ten lieči mnohé ochorenia a poskytne vám zdravotné poradenstvo.</w:t>
      </w:r>
    </w:p>
    <w:p w14:paraId="7E27AD34" w14:textId="77777777" w:rsidR="001D1933" w:rsidRPr="00FD1332" w:rsidRDefault="001D1933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478C92D6" w14:textId="1E2131D5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>
        <w:rPr>
          <w:rFonts w:ascii="Arial" w:eastAsia="Times New Roman" w:hAnsi="Arial" w:cs="Arial"/>
          <w:sz w:val="24"/>
          <w:szCs w:val="24"/>
          <w:lang w:val="sk" w:eastAsia="en-GB"/>
        </w:rPr>
        <w:t xml:space="preserve">Niektoré ochorenia vyžadujú liečbu odborníkmi, ku ktorým vás musí odporučiť všeobecný lekár. </w:t>
      </w:r>
    </w:p>
    <w:p w14:paraId="76E9F235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07FDCCA0" w14:textId="06D844DC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Registrácia u všeobecného lekára je bezplatná. Nepotrebujete doklad o adrese, imigračnom stave, občiansky preukaz ani číslo NHS.</w:t>
      </w:r>
    </w:p>
    <w:p w14:paraId="2E9FC2D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42033642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Registrovať sa môžete týmito spôsobmi:</w:t>
      </w:r>
    </w:p>
    <w:p w14:paraId="10454EA2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DE6495C" w14:textId="77777777" w:rsidR="00D526B4" w:rsidRPr="00D526B4" w:rsidRDefault="007B2E10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na webovej stránke ambulancie všeobecného lekára, ak máte možnosť online registrácie,</w:t>
      </w:r>
    </w:p>
    <w:p w14:paraId="16992438" w14:textId="77777777" w:rsidR="00D526B4" w:rsidRPr="00D526B4" w:rsidRDefault="007B2E10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napíšte e-mail alebo zavolajte do ambulancie všeobecného lekára a požiadajte o registráciu.</w:t>
      </w:r>
    </w:p>
    <w:p w14:paraId="0C0F2B00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F14A62" w14:textId="00D61C89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Ambulancia všeobecného lekára vás môže požiadať, aby ste vyplnili </w:t>
      </w:r>
      <w:hyperlink r:id="rId8" w:history="1"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k" w:eastAsia="en-GB"/>
          </w:rPr>
          <w:t>registračný formulár GMS1, ktorý si môžete stiahnuť na stránke GOV.UK</w:t>
        </w:r>
      </w:hyperlink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. Ak nemáte tlačiareň, môžete požiadať ambulanciu všeobecného lekára, aby vám formulár vytlačili. </w:t>
      </w:r>
    </w:p>
    <w:p w14:paraId="0FBF71F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3E83B479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potrebujete pomoc pri registrácii alebo vypĺňaní formulára, obráťte sa na ambulanciu všeobecného lekára.</w:t>
      </w:r>
    </w:p>
    <w:p w14:paraId="5DAF5215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E92A3CA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0AA280D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 xml:space="preserve">Návštevy všeobecného lekára </w:t>
      </w:r>
    </w:p>
    <w:p w14:paraId="173630C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14FAB06B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Zapíšte si veci, ktoré chcete s lekárom konzultovať alebo veci, o ktorých by mal lekár vedieť, napríklad zoznam liekov, ktoré užívate.</w:t>
      </w:r>
    </w:p>
    <w:p w14:paraId="704EB61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16AC5332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Spíšte si zoznam príznakov vrátane toho, kedy začali a čo ich zlepšuje alebo zhoršuje.</w:t>
      </w:r>
    </w:p>
    <w:p w14:paraId="6C005989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477DBB2" w14:textId="63D698B8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Ak potrebujete tlmočníka, obráťte sa na nemocnicu alebo ambulanciu. </w:t>
      </w:r>
    </w:p>
    <w:p w14:paraId="6534307A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1E3498FB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máte otázky alebo vám niečo nie je jasné, pýtajte sa. Požiadajte zdravotníckeho pracovníka, aby vám všetko zrozumiteľne vysvetlil.</w:t>
      </w:r>
    </w:p>
    <w:p w14:paraId="62DD94C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9A2381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Pred odchodom zistite, čo máte riešiť ďalej a kedy. Zapíšte si to.</w:t>
      </w:r>
    </w:p>
    <w:p w14:paraId="0F4FA0DB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17029B7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6FD419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 xml:space="preserve">Ako vám pomôže lekáreň </w:t>
      </w:r>
    </w:p>
    <w:p w14:paraId="5CC9740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3775F3C9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Lekárnici sú odborníci v oblasti liekov. Môžu vám pomôcť pri ľahších zdravotných problémoch. Poskytnú vám lekárske poradenstvo a voľnopredajné lieky na bežné ochorenia, ako je kašeľ, prechladnutie, bolesť v krku, brušné ťažkosti a bolesti.</w:t>
      </w:r>
    </w:p>
    <w:p w14:paraId="4316306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454C873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lastRenderedPageBreak/>
        <w:t>Množstvo lekární je otvorených do neskorých hodín a aj cez víkendy. Nepotrebujete si dohodnúť stretnutie.</w:t>
      </w:r>
    </w:p>
    <w:p w14:paraId="23ECE722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526BD12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Väčšina lekární má vyhradenú miestnosť, kde môžete v súkromí prekonzultovať problémy s lekárnikmi bez toho, aby vás niekto počul.</w:t>
      </w:r>
    </w:p>
    <w:p w14:paraId="0D42A74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5118CCF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Všetky lekárne poskytujú nasledujúce služby:</w:t>
      </w:r>
    </w:p>
    <w:p w14:paraId="3F7B64EA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7BDB284A" w14:textId="6AF3D1DD" w:rsidR="00D526B4" w:rsidRPr="00FD1332" w:rsidRDefault="007B2E10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Výdaj liekov na predpis. Lekársky predpis je formulár, ktorý predpisuje doktor. Tento formulár vám umožňuje vybrať si špecifický druh liekov z lekárne.</w:t>
      </w:r>
    </w:p>
    <w:p w14:paraId="21A5A36F" w14:textId="77777777" w:rsidR="00D526B4" w:rsidRPr="00FD1332" w:rsidRDefault="007B2E10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Prístup k opakovanému predpisu liekov (so súhlasom všeobecného lekára).</w:t>
      </w:r>
    </w:p>
    <w:p w14:paraId="6A7B993C" w14:textId="77777777" w:rsidR="00D526B4" w:rsidRPr="00FD1332" w:rsidRDefault="007B2E10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Núdzovú dávku liekov na základe rozhodnutia lekárnika (za núdzovú dávku liekov sa zvyčajne platí).</w:t>
      </w:r>
    </w:p>
    <w:p w14:paraId="22B290AE" w14:textId="77777777" w:rsidR="00D526B4" w:rsidRPr="00D526B4" w:rsidRDefault="007B2E10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Voľnopredajné lieky, ako </w:t>
      </w:r>
      <w:proofErr w:type="spellStart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paracetamol</w:t>
      </w:r>
      <w:proofErr w:type="spellEnd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.</w:t>
      </w:r>
    </w:p>
    <w:p w14:paraId="37651CAF" w14:textId="77777777" w:rsidR="00D526B4" w:rsidRPr="00D526B4" w:rsidRDefault="007B2E10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Likvidáciu nepotrebných liekov alebo liekov po záručnej dobe.</w:t>
      </w:r>
    </w:p>
    <w:p w14:paraId="3D0A2544" w14:textId="77777777" w:rsidR="00D526B4" w:rsidRPr="00D526B4" w:rsidRDefault="007B2E10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Poradenstvo pri liečbe bežných ochorení a v oblasti zdravého životného štýlu.</w:t>
      </w:r>
    </w:p>
    <w:p w14:paraId="49446450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0D4BCA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2163B2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 xml:space="preserve">Návšteva očného lekára </w:t>
      </w:r>
    </w:p>
    <w:p w14:paraId="5FFA58F0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32CEA6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Pri návšteve očnej optiky vás vyšetrí očný lekár alebo optometrista, ktorý je odborníkom na rozpoznávanie odchýlok a ochorení, ako je sivý zákal alebo glaukóm.</w:t>
      </w:r>
    </w:p>
    <w:p w14:paraId="122E7985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F8942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Oční lekári predpisujú a prispôsobujú okuliare alebo kontaktné šošovky. V prípade potreby vás pošlú na ďalšie vyšetrenia k všeobecnému lekárovi alebo na očné oddelenie v nemocnici.</w:t>
      </w:r>
    </w:p>
    <w:p w14:paraId="2A591FF2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382B5717" w14:textId="70BE08E2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Podľa NHS by mali dospelí jedinci absolvovať vyšetrenie zraku každé 2 roky. Vyšetrenie zraku v rámci NHS je bezplatné, ak patríte do jednej z oprávnených skupín a vyšetrenie sa považuje za klinicky nevyhnutné. Ak sa u vás vyskytli problémy so zrakom pred plánovaným termínom prehliadky, nečakajte a objednajte sa na vyšetrenie skôr.</w:t>
      </w:r>
    </w:p>
    <w:p w14:paraId="71B8CE77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59D5A58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Po očnom vyšetrení je váš očný lekár zo zákona povinný vydať vám optický predpis alebo potvrdenie, že ste boli odoslaní na ďalšie vyšetrenia.</w:t>
      </w:r>
    </w:p>
    <w:p w14:paraId="743B7D3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B815CF1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1CD755E8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>Ako nájsť zubného lekára v rámci NHS</w:t>
      </w:r>
    </w:p>
    <w:p w14:paraId="0C075C48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116BF61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Na tejto stránke </w:t>
      </w:r>
      <w:hyperlink r:id="rId9" w:history="1"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k" w:eastAsia="en-GB"/>
          </w:rPr>
          <w:t>nájdete zubného lekára v rámci programu NHS</w:t>
        </w:r>
      </w:hyperlink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.</w:t>
      </w:r>
    </w:p>
    <w:p w14:paraId="75CBE80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A9240EC" w14:textId="68AAD7C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Jednoducho vyhľadajte zubnú ambulanciu, ktorá vám vyhovuje. Môže sa nachádzať blízko vašej práce alebo vášho bydliska. Zavolajte do danej ambulancie a zistite, či sa môžete objednať v rámci NHS.</w:t>
      </w:r>
    </w:p>
    <w:p w14:paraId="47D15D80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FCC114" w14:textId="665FEC5A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Ambulancia vás môže zapísať do poradovníka. V takom prípade môžete vyhľadať zubného lekára, ktorý prijíma nových pacientov v rámci NHS alebo môžete vyhľadať súkromného zubára (táto možnosť môže byť drahšia). </w:t>
      </w:r>
    </w:p>
    <w:p w14:paraId="0C880458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591B62E8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lastRenderedPageBreak/>
        <w:t>Ak si myslíte, že potrebujete urgentnú starostlivosť, obráťte sa na svojho zubného lekára. Niektoré ordinácie majú vyhradený čas pre urgentné prípady a môžu vám poskytnúť túto službu.</w:t>
      </w:r>
    </w:p>
    <w:p w14:paraId="0AAE4E4D" w14:textId="77777777" w:rsidR="00D526B4" w:rsidRPr="00FD1332" w:rsidRDefault="007B2E10" w:rsidP="00D526B4">
      <w:pPr>
        <w:spacing w:after="0" w:line="240" w:lineRule="auto"/>
        <w:rPr>
          <w:rFonts w:ascii="Calibri" w:eastAsia="Times New Roman" w:hAnsi="Calibri" w:cs="Calibri"/>
          <w:lang w:val="sk" w:eastAsia="en-GB"/>
        </w:rPr>
      </w:pPr>
      <w:r w:rsidRPr="00FD1332">
        <w:rPr>
          <w:rFonts w:ascii="Calibri" w:eastAsia="Times New Roman" w:hAnsi="Calibri" w:cs="Calibri"/>
          <w:lang w:val="sk" w:eastAsia="en-GB"/>
        </w:rPr>
        <w:t> </w:t>
      </w:r>
    </w:p>
    <w:p w14:paraId="5BFEA8A7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Taktiež môžete zavolať na 111 a NHS vás prepojí s lekárom, ktorý poskytuje urgentnú starostlivosť.</w:t>
      </w:r>
    </w:p>
    <w:p w14:paraId="5398EFD9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7088E0F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4E2C4A4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>Aké služby vám poskytne zubný lekár v rámci NHS?</w:t>
      </w:r>
    </w:p>
    <w:p w14:paraId="1429CC07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284DA4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V rámci NHS máte nárok na akúkoľvek liečbu, ktorá je nevyhnutná na udržanie vašich úst a zubov zdravých a bez bolesti.</w:t>
      </w:r>
    </w:p>
    <w:p w14:paraId="5DB7607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5EFC7A5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Zubný lekár vám musí objasniť, ktoré zákroky vám poskytne v rámci NHS a za ktoré zákroky si budete musieť zaplatiť.</w:t>
      </w:r>
    </w:p>
    <w:p w14:paraId="16ED3B09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5FE984B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Váš zubný lekár vám musí poskytnúť písomný plán liečby pre skupinu 2, skupinu 3 alebo kombináciu liečby NHS a súkromnej liečby.</w:t>
      </w:r>
    </w:p>
    <w:p w14:paraId="33254EC9" w14:textId="77777777" w:rsidR="00D526B4" w:rsidRPr="00FD1332" w:rsidRDefault="007B2E10" w:rsidP="00D526B4">
      <w:pPr>
        <w:spacing w:after="0" w:line="240" w:lineRule="auto"/>
        <w:rPr>
          <w:rFonts w:ascii="Calibri" w:eastAsia="Times New Roman" w:hAnsi="Calibri" w:cs="Calibri"/>
          <w:lang w:val="sk" w:eastAsia="en-GB"/>
        </w:rPr>
      </w:pPr>
      <w:r w:rsidRPr="00FD1332">
        <w:rPr>
          <w:rFonts w:ascii="Calibri" w:eastAsia="Times New Roman" w:hAnsi="Calibri" w:cs="Calibri"/>
          <w:lang w:val="sk" w:eastAsia="en-GB"/>
        </w:rPr>
        <w:t> </w:t>
      </w:r>
    </w:p>
    <w:p w14:paraId="394C512F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Plán liečby obsahuje navrhované zubné ošetrenia a náklady s nimi spojené.</w:t>
      </w:r>
    </w:p>
    <w:p w14:paraId="3FD33B9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5A1B638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Bežné zubné ošetrenia spadajúce do NHS sú:</w:t>
      </w:r>
    </w:p>
    <w:p w14:paraId="47D85C2F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5548BF" w14:textId="77777777" w:rsidR="00D526B4" w:rsidRPr="00D526B4" w:rsidRDefault="007B2E10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korunky a mostíky,</w:t>
      </w:r>
    </w:p>
    <w:p w14:paraId="2CD4A0C7" w14:textId="77777777" w:rsidR="00D526B4" w:rsidRPr="00D526B4" w:rsidRDefault="007B2E10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zubné abscesy,</w:t>
      </w:r>
    </w:p>
    <w:p w14:paraId="7428C084" w14:textId="77777777" w:rsidR="00D526B4" w:rsidRPr="00D526B4" w:rsidRDefault="007B2E10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zubné náhrady (umelé zuby),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br/>
        <w:t>ortodoncia,</w:t>
      </w:r>
    </w:p>
    <w:p w14:paraId="5A6E7A11" w14:textId="77777777" w:rsidR="00D526B4" w:rsidRPr="00D526B4" w:rsidRDefault="007B2E10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ošetrenie koreňových kanálikov,</w:t>
      </w:r>
    </w:p>
    <w:p w14:paraId="5B4DD097" w14:textId="77777777" w:rsidR="00D526B4" w:rsidRPr="00D526B4" w:rsidRDefault="007B2E10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leštenie a brúsenie,</w:t>
      </w:r>
    </w:p>
    <w:p w14:paraId="534818B5" w14:textId="77777777" w:rsidR="00D526B4" w:rsidRPr="00D526B4" w:rsidRDefault="007B2E10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trhanie zuba múdrosti,</w:t>
      </w:r>
    </w:p>
    <w:p w14:paraId="0FE8A828" w14:textId="77777777" w:rsidR="00D526B4" w:rsidRPr="00D526B4" w:rsidRDefault="007B2E10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biele plomby. </w:t>
      </w:r>
    </w:p>
    <w:p w14:paraId="6B87B62F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C1B833" w14:textId="3AC46F51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EF5AC2" w14:textId="59970511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AA5058" w14:textId="4DD8FA6A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0B8210" w14:textId="0C895337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4A2FB0" w14:textId="38142A16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9F5BD7" w14:textId="77777777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3AAEF5" w14:textId="0356C952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113618" w14:textId="451F031C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sk" w:eastAsia="en-GB"/>
        </w:rPr>
        <w:t xml:space="preserve">Tehotenstvo </w:t>
      </w:r>
    </w:p>
    <w:p w14:paraId="1754F13E" w14:textId="64740179" w:rsid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C221C9" w14:textId="0E5FC1AB" w:rsidR="00791F98" w:rsidRDefault="007B2E10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sk" w:eastAsia="en-GB"/>
        </w:rPr>
        <w:t xml:space="preserve">Ak pricestujete do Spojeného kráľovstva vo vysokom štádiu tehotenstva alebo ak si myslíte, že rodíte, a nemáte pôrodnú asistentku alebo ju neviete kontaktovať, </w:t>
      </w:r>
      <w:hyperlink r:id="rId10" w:history="1">
        <w:r w:rsidRPr="00791F98">
          <w:rPr>
            <w:rStyle w:val="Hyperlink"/>
            <w:rFonts w:ascii="Arial" w:eastAsia="Times New Roman" w:hAnsi="Arial" w:cs="Arial"/>
            <w:sz w:val="24"/>
            <w:szCs w:val="24"/>
            <w:lang w:val="sk" w:eastAsia="en-GB"/>
          </w:rPr>
          <w:t>tu</w:t>
        </w:r>
      </w:hyperlink>
      <w:r>
        <w:rPr>
          <w:rFonts w:ascii="Arial" w:eastAsia="Times New Roman" w:hAnsi="Arial" w:cs="Arial"/>
          <w:sz w:val="24"/>
          <w:szCs w:val="24"/>
          <w:lang w:val="sk" w:eastAsia="en-GB"/>
        </w:rPr>
        <w:t xml:space="preserve"> môžete vyhľadať miestnu nemocnicu. </w:t>
      </w:r>
    </w:p>
    <w:p w14:paraId="0A958654" w14:textId="254F09C0" w:rsidR="00FF296A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3872FB" w14:textId="77777777" w:rsidR="00FF296A" w:rsidRDefault="007B2E10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 xml:space="preserve">Pôrodné asistentky poskytujú starostlivosť a podporu ženám a ich rodinám počas tehotenstva, pôrodu a po narodení dieťaťa. </w:t>
      </w:r>
    </w:p>
    <w:p w14:paraId="3222FFD4" w14:textId="77777777" w:rsidR="00FF296A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35DE4B" w14:textId="419FFFBE" w:rsidR="00FF296A" w:rsidRPr="00FD1332" w:rsidRDefault="007B2E10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lastRenderedPageBreak/>
        <w:t>Pôrodné asistentky sú často hlavným zdravotníckym pracovníkom a kontaktnou osobou pre tehotné ženy. Poskytujú odborné poznatky a pomáhajú informovane sa rozhodnúť o možnostiach a službách, ktoré sú k dispozícii počas celého tehotenstva.</w:t>
      </w:r>
    </w:p>
    <w:p w14:paraId="516967DB" w14:textId="77777777" w:rsidR="00791F98" w:rsidRPr="00FD1332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30B785AE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 xml:space="preserve">Vaša tehotenská cesta v rámci NHS </w:t>
      </w:r>
    </w:p>
    <w:p w14:paraId="0B9039D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370851A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Hneď ako zistíte, že ste tehotná, navštívte pôrodnú asistentku alebo všeobecného lekára. Potrebujú si zaevidovať vašu tehotenskú (predpôrodnú) starostlivosť a uistiť sa, že dostanete všetky informácie a pomoc nevyhnutnú pre zdravé tehotenstvo.</w:t>
      </w:r>
    </w:p>
    <w:p w14:paraId="02C80779" w14:textId="3D1B896D" w:rsidR="00791F98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487E0E8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Prvé stretnutie s pôrodnou asistentkou by sa malo uskutočniť pred 10. týždňom tehotenstva. Stretnutie bude trvať približne jednu hodinu. Pôrodná asistentka vám bude klásť otázky, aby vám zabezpečila správnu starostlivosť.</w:t>
      </w:r>
    </w:p>
    <w:p w14:paraId="26FF15A6" w14:textId="77777777" w:rsidR="00D526B4" w:rsidRPr="00FD1332" w:rsidRDefault="007B2E10" w:rsidP="00D526B4">
      <w:pPr>
        <w:spacing w:after="0" w:line="240" w:lineRule="auto"/>
        <w:rPr>
          <w:rFonts w:ascii="Calibri" w:eastAsia="Times New Roman" w:hAnsi="Calibri" w:cs="Calibri"/>
          <w:lang w:val="sk" w:eastAsia="en-GB"/>
        </w:rPr>
      </w:pPr>
      <w:r w:rsidRPr="00FD1332">
        <w:rPr>
          <w:rFonts w:ascii="Calibri" w:eastAsia="Times New Roman" w:hAnsi="Calibri" w:cs="Calibri"/>
          <w:lang w:val="sk" w:eastAsia="en-GB"/>
        </w:rPr>
        <w:t> </w:t>
      </w:r>
    </w:p>
    <w:p w14:paraId="22EE5048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ste tehotná viac ako 10 týždňov a ešte ste nekontaktovali pôrodnú asistentku alebo všeobecného lekára, urobte tak čo najskôr. Vyšetria vás a poskytnú vám tehotenskú (predpôrodnú) starostlivosť.</w:t>
      </w:r>
    </w:p>
    <w:p w14:paraId="2B8A9EDE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7FFD73C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NHS v Anglicku ponúka:</w:t>
      </w:r>
    </w:p>
    <w:p w14:paraId="394F7DEC" w14:textId="77777777" w:rsidR="00D526B4" w:rsidRPr="00FD1332" w:rsidRDefault="007B2E10" w:rsidP="00D526B4">
      <w:pPr>
        <w:spacing w:after="0" w:line="240" w:lineRule="auto"/>
        <w:rPr>
          <w:rFonts w:ascii="Calibri" w:eastAsia="Times New Roman" w:hAnsi="Calibri" w:cs="Calibri"/>
          <w:lang w:val="sk" w:eastAsia="en-GB"/>
        </w:rPr>
      </w:pPr>
      <w:r w:rsidRPr="00FD1332">
        <w:rPr>
          <w:rFonts w:ascii="Calibri" w:eastAsia="Times New Roman" w:hAnsi="Calibri" w:cs="Calibri"/>
          <w:lang w:val="sk" w:eastAsia="en-GB"/>
        </w:rPr>
        <w:t> </w:t>
      </w:r>
    </w:p>
    <w:p w14:paraId="399E9E7A" w14:textId="77777777" w:rsidR="00D526B4" w:rsidRPr="00FD1332" w:rsidRDefault="007B2E10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10 tehotenských prehliadok (7, ak ste už mali dieťa) za účelom kontroly zdravotného stavu a vývoja vášho dieťaťa.</w:t>
      </w:r>
    </w:p>
    <w:p w14:paraId="15327CB3" w14:textId="77777777" w:rsidR="00D526B4" w:rsidRPr="00FD1332" w:rsidRDefault="007B2E10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Skríningové testy na zistenie pravdepodobnosti výskytu určitých ochorení u vášho dieťaťa, ako je napríklad </w:t>
      </w:r>
      <w:proofErr w:type="spellStart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Downov</w:t>
      </w:r>
      <w:proofErr w:type="spellEnd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syndróm.</w:t>
      </w:r>
    </w:p>
    <w:p w14:paraId="4CE6925A" w14:textId="77777777" w:rsidR="00D526B4" w:rsidRPr="00FD1332" w:rsidRDefault="007B2E10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Krvné testy na kontrolu syfilisu, HIV a hepatitídy typu B.</w:t>
      </w:r>
    </w:p>
    <w:p w14:paraId="448970CB" w14:textId="77777777" w:rsidR="00D526B4" w:rsidRPr="00FD1332" w:rsidRDefault="007B2E10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Skríning dedičných krvných porúch (</w:t>
      </w:r>
      <w:proofErr w:type="spellStart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kosáčikovitá</w:t>
      </w:r>
      <w:proofErr w:type="spellEnd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bunka a </w:t>
      </w:r>
      <w:proofErr w:type="spellStart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talasémia</w:t>
      </w:r>
      <w:proofErr w:type="spellEnd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).</w:t>
      </w:r>
    </w:p>
    <w:p w14:paraId="67B8FD6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3EDD3FB7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V prípade potreby si môžete dohodnúť aj ďalšie stretnutia. Stretnutia sa môžu konať u vás doma, v detskom centre, v ambulancii všeobecného lekára alebo v nemocnici.</w:t>
      </w:r>
    </w:p>
    <w:p w14:paraId="48E22247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33C8F41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3F499C74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>Vaše predpôrodné stretnutia</w:t>
      </w:r>
    </w:p>
    <w:p w14:paraId="0603F685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11500C4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Počas tehotenstva absolvujete niekoľko predpôrodných vyšetrení a navštívite pôrodnú asistentku alebo niekedy pôrodného lekára (lekára špecializujúceho sa na tehotenstvo).</w:t>
      </w:r>
    </w:p>
    <w:p w14:paraId="7DCB3EBC" w14:textId="77777777" w:rsidR="00D526B4" w:rsidRPr="00FD1332" w:rsidRDefault="007B2E10" w:rsidP="00D526B4">
      <w:pPr>
        <w:spacing w:after="0" w:line="240" w:lineRule="auto"/>
        <w:rPr>
          <w:rFonts w:ascii="Calibri" w:eastAsia="Times New Roman" w:hAnsi="Calibri" w:cs="Calibri"/>
          <w:lang w:val="sk" w:eastAsia="en-GB"/>
        </w:rPr>
      </w:pPr>
      <w:r w:rsidRPr="00FD1332">
        <w:rPr>
          <w:rFonts w:ascii="Calibri" w:eastAsia="Times New Roman" w:hAnsi="Calibri" w:cs="Calibri"/>
          <w:lang w:val="sk" w:eastAsia="en-GB"/>
        </w:rPr>
        <w:t> </w:t>
      </w:r>
    </w:p>
    <w:p w14:paraId="7932A2D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Skontrolujú zdravotný vášho dieťaťa a váš zdravotný stav, poskytnú vám užitočné informácie a odpovede na všetky otázky.</w:t>
      </w:r>
    </w:p>
    <w:p w14:paraId="269DE55A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1274800B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Prvé stretnutie by sa malo uskutočniť v 8. až 12. týždni tehotenstva. Lekár a pôrodná asistentka by mali:</w:t>
      </w:r>
    </w:p>
    <w:p w14:paraId="1A60F160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18BF60" w14:textId="77777777" w:rsidR="00D526B4" w:rsidRPr="00D526B4" w:rsidRDefault="007B2E10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Poskytnúť vám poznámky a plán starostlivosti.</w:t>
      </w:r>
    </w:p>
    <w:p w14:paraId="14729501" w14:textId="77777777" w:rsidR="00D526B4" w:rsidRPr="00D526B4" w:rsidRDefault="007B2E10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Naplánovať starostlivosť, ktorú vám poskytnú počas tehotenstva.</w:t>
      </w:r>
    </w:p>
    <w:p w14:paraId="0ACAF3A6" w14:textId="77777777" w:rsidR="00D526B4" w:rsidRPr="00D526B4" w:rsidRDefault="007B2E10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Zmerať vašu výšku a telesnú hmotnosť a vypočítať index telesnej hmotnosti (BMI).</w:t>
      </w:r>
    </w:p>
    <w:p w14:paraId="26F1E832" w14:textId="77777777" w:rsidR="00D526B4" w:rsidRPr="00D526B4" w:rsidRDefault="007B2E10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Zmerať krvný tlak a vyšetriť moč na prítomnosť bielkovín.</w:t>
      </w:r>
    </w:p>
    <w:p w14:paraId="2965852E" w14:textId="77777777" w:rsidR="00D526B4" w:rsidRPr="00D526B4" w:rsidRDefault="007B2E10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Zistiť, či máte zvýšené riziko tehotenskej cukrovky alebo preeklampsie.</w:t>
      </w:r>
    </w:p>
    <w:p w14:paraId="36B30656" w14:textId="77777777" w:rsidR="00D526B4" w:rsidRPr="00D526B4" w:rsidRDefault="007B2E10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lastRenderedPageBreak/>
        <w:t>Navrhnúť vám skríningové testy a oboznámiť vás, čo tieto testy obnášajú, skôr než sa rozhodnete niektorý z nich podstúpiť.</w:t>
      </w:r>
    </w:p>
    <w:p w14:paraId="0D06D5CE" w14:textId="77777777" w:rsidR="00D526B4" w:rsidRPr="00D526B4" w:rsidRDefault="007B2E10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Opýtať sa na vašu náladu a zhodnotiť duševné zdravie.</w:t>
      </w:r>
    </w:p>
    <w:p w14:paraId="5A44FB07" w14:textId="77777777" w:rsidR="00D526B4" w:rsidRPr="00D526B4" w:rsidRDefault="007B2E10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235F286A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Obráťte sa na lekára alebo pôrodnú asistentku v nasledujúcich prípadoch: </w:t>
      </w:r>
    </w:p>
    <w:p w14:paraId="58BD5BE2" w14:textId="07AB679D" w:rsidR="00FF296A" w:rsidRPr="00FF296A" w:rsidRDefault="007B2E10" w:rsidP="00FF296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02085A91" w14:textId="026C1698" w:rsidR="00FF296A" w:rsidRPr="00FF296A" w:rsidRDefault="007B2E10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 w:rsidRPr="002E78A0">
        <w:rPr>
          <w:rFonts w:ascii="Arial" w:hAnsi="Arial" w:cs="Arial"/>
          <w:sz w:val="24"/>
          <w:szCs w:val="24"/>
          <w:lang w:val="sk" w:eastAsia="en-GB"/>
        </w:rPr>
        <w:t>Ak máte obavy alebo nerozumiete niektorej časti vo vašej plánovanej starostlivosti.</w:t>
      </w:r>
    </w:p>
    <w:p w14:paraId="1640C10D" w14:textId="5A0EBA27" w:rsidR="00D526B4" w:rsidRPr="00D526B4" w:rsidRDefault="007B2E10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sa v predchádzajúcom tehotenstve alebo pri pôrode vyskytli akékoľvek komplikácie alebo infekcie, napríklad preeklampsia alebo predčasný pôrod.</w:t>
      </w:r>
    </w:p>
    <w:p w14:paraId="4D3ACA04" w14:textId="77777777" w:rsidR="00D526B4" w:rsidRPr="00D526B4" w:rsidRDefault="007B2E10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sa liečite na dlhodobé ochorenie, napríklad cukrovku alebo vysoký krvný tlak.</w:t>
      </w:r>
    </w:p>
    <w:p w14:paraId="6364E16E" w14:textId="77777777" w:rsidR="00D526B4" w:rsidRPr="00D526B4" w:rsidRDefault="007B2E10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sa vám alebo niekomu z vašej rodiny v minulosti narodilo dieťa so zdravotným postihnutím (napríklad rázštep chrbtice).</w:t>
      </w:r>
    </w:p>
    <w:p w14:paraId="30291AF8" w14:textId="77777777" w:rsidR="00D526B4" w:rsidRPr="00D526B4" w:rsidRDefault="007B2E10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sa v rodine vyskytuje dedičné ochorenie (napríklad kosáčikovitá bunka alebo cystická fibróza).</w:t>
      </w:r>
    </w:p>
    <w:p w14:paraId="33FC660D" w14:textId="77777777" w:rsidR="00D526B4" w:rsidRPr="00D526B4" w:rsidRDefault="007B2E10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Ak viete, že vy alebo biologický otec dieťaťa ste genetickým nositeľom dedičného ochorenia, ako je kosáčikovitá bunka alebo talasémia. </w:t>
      </w:r>
    </w:p>
    <w:p w14:paraId="74E3BEE9" w14:textId="43A9828E" w:rsidR="00D526B4" w:rsidRPr="00FF296A" w:rsidRDefault="007B2E10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ste podstúpili liečbu neplodnosti a získali ste vajíčko alebo spermie od darcu.</w:t>
      </w:r>
    </w:p>
    <w:p w14:paraId="59025521" w14:textId="64CDB460" w:rsidR="00FF296A" w:rsidRPr="00FF296A" w:rsidRDefault="007B2E10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 w:rsidRPr="004F7CB3">
        <w:rPr>
          <w:rFonts w:ascii="Arial" w:hAnsi="Arial" w:cs="Arial"/>
          <w:sz w:val="24"/>
          <w:szCs w:val="24"/>
          <w:lang w:val="sk" w:eastAsia="en-GB"/>
        </w:rPr>
        <w:t>Ak sa doma necítite bezpečne a chcete sa s niekým dôverne porozprávať.</w:t>
      </w:r>
    </w:p>
    <w:p w14:paraId="601FE7B4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308D65B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Na tomto stretnutí môžete povedať pôrodnej asistentke alebo lekárovi, či ste v nepriaznivej situácii alebo či potrebujete ďalšiu podporu.</w:t>
      </w:r>
    </w:p>
    <w:p w14:paraId="45144576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B9A8FE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Nepriaznivá situácia môže byť domáce násilie, sexuálne zneužívanie alebo zohavenie ženských pohlavných orgánov.</w:t>
      </w:r>
    </w:p>
    <w:p w14:paraId="2E94EC0B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303EAF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8. až 14. týždeň: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ultrazvukové vyšetrenie na odhad termínu pôrodu a kontrolu fyzického vývoja dieťaťa.</w:t>
      </w:r>
    </w:p>
    <w:p w14:paraId="2FE18D80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AFE3DB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18. až 20. týždeň: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ultrazvukové vyšetrenie na kontrolu fyzického vývoja vášho dieťaťa. Opäť vám zdravotníci ponúknu skríning na HIV, syfilis a hepatitídu typu B.</w:t>
      </w:r>
    </w:p>
    <w:p w14:paraId="06937E7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3683A94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28. týždeň: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pôrodná asistentka alebo lekár vám zmerajú veľkosť maternice a skontrolujú krvný tlak a moč. Ponúknu vám ďalšie skríningové testy a prvú liečbu anti-D, ak ste </w:t>
      </w:r>
      <w:proofErr w:type="spellStart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rh</w:t>
      </w:r>
      <w:proofErr w:type="spellEnd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negatívny.</w:t>
      </w:r>
    </w:p>
    <w:p w14:paraId="309C304F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72F619CB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34. týždeň: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vaša pôrodná asistentka alebo lekár by vám mali poskytnúť informácie o príprave na pôrod, vrátane informácií o tom, ako rozpoznať aktívny pôrod, o spôsoboch zvládania bolesti pri pôrode a o vašom pôrodnom pláne. Taktiež s vami preberú výsledky všetkých skríningových testov a skontrolujú vám krvný tlak a moč. </w:t>
      </w:r>
    </w:p>
    <w:p w14:paraId="66486B71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034EC112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36. týždeň: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pôrodná asistentka alebo lekár by vám mali poskytnúť informácie o dojčení, starostlivosti o novorodenca, vitamíne K a skríningových testoch pre novorodenca, vašom vlastnom zdraví po narodení dieťaťa a popôrodnej depresii.</w:t>
      </w:r>
    </w:p>
    <w:p w14:paraId="7F517C0B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7410AE27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38. týždeň: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vaša pôrodná asistentka alebo lekár s vami prediskutujú možnosti a voľby, čo sa stane, ak vaše tehotenstvo bude trvať dlhšie ako 41 týždňov.</w:t>
      </w:r>
    </w:p>
    <w:p w14:paraId="3EF5FE3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7E25403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lastRenderedPageBreak/>
        <w:t>41. týždeň: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pôrodná asistentka alebo lekár by vám mali zmerať veľkosť maternice, skontrolovať krvný tlak, vyšetriť moč na prítomnosť bielkovín, ponúknuť vyšetrenie membrán a prediskutovať možnosti a voľby vyvolania pôrodu.</w:t>
      </w:r>
    </w:p>
    <w:p w14:paraId="761C7FF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3E6579B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Ak ide o vaše prvé tehotenstvo, lekár alebo pôrodná asistentka vám navrhnú stretnutie v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25.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,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31.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a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40. týždni</w:t>
      </w: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tehotenstva, kde vám zmerajú veľkosť maternice a skontrolujú krvný tlak a moč.</w:t>
      </w:r>
    </w:p>
    <w:p w14:paraId="55FA9B92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0A2F1E3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sa vám dieťa nenarodilo do 42. týždňa a vy ste sa rozhodli nevyvolávať pôrod, mali by vám ponúknuť zvýšené monitorovanie dieťaťa.</w:t>
      </w:r>
    </w:p>
    <w:p w14:paraId="4CA5CB5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52582A1A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1B53F8D2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sk" w:eastAsia="en-GB"/>
        </w:rPr>
        <w:t>Fázy pôrodu a pôrod</w:t>
      </w:r>
    </w:p>
    <w:p w14:paraId="7F7D4DC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051EB68D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1. fáza pôrodu</w:t>
      </w:r>
    </w:p>
    <w:p w14:paraId="064DE31E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750EA999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Na začiatku pôrodu začne váš krčok maternice mäknúť, aby sa mohol otvoriť. Táto fáza sa nazýva latentná a môžete pociťovať nepravidelné kontrakcie. Môže trvať niekoľko hodín alebo dokonca dní, kým sa pôrod rozbehne.</w:t>
      </w:r>
    </w:p>
    <w:p w14:paraId="4E8D3929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1AD6A700" w14:textId="3B4B4A0F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Kontaktujte pôrodnícky tím v nasledujúcich prípadoch:</w:t>
      </w:r>
    </w:p>
    <w:p w14:paraId="37D15AF4" w14:textId="77777777" w:rsidR="00D526B4" w:rsidRPr="00FD1332" w:rsidRDefault="007B2E10" w:rsidP="00D526B4">
      <w:pPr>
        <w:spacing w:after="0" w:line="240" w:lineRule="auto"/>
        <w:rPr>
          <w:rFonts w:ascii="Calibri" w:eastAsia="Times New Roman" w:hAnsi="Calibri" w:cs="Calibri"/>
          <w:lang w:val="sk" w:eastAsia="en-GB"/>
        </w:rPr>
      </w:pPr>
      <w:r w:rsidRPr="00FD1332">
        <w:rPr>
          <w:rFonts w:ascii="Calibri" w:eastAsia="Times New Roman" w:hAnsi="Calibri" w:cs="Calibri"/>
          <w:lang w:val="sk" w:eastAsia="en-GB"/>
        </w:rPr>
        <w:t> </w:t>
      </w:r>
    </w:p>
    <w:p w14:paraId="759B2611" w14:textId="77777777" w:rsidR="00D526B4" w:rsidRPr="00FD1332" w:rsidRDefault="007B2E10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sú kontrakcie pravidelné a máte približne 3 kontrakcie za 10 minút.</w:t>
      </w:r>
    </w:p>
    <w:p w14:paraId="5C105BCD" w14:textId="77777777" w:rsidR="00D526B4" w:rsidRPr="00D526B4" w:rsidRDefault="007B2E10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vám praskne plodová voda.</w:t>
      </w:r>
    </w:p>
    <w:p w14:paraId="7A9EAA99" w14:textId="77777777" w:rsidR="00D526B4" w:rsidRPr="00D526B4" w:rsidRDefault="007B2E10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sú kontrakcie veľmi silné a máte pocit, že potrebujete úľavu od bolesti.</w:t>
      </w:r>
    </w:p>
    <w:p w14:paraId="3403BBB3" w14:textId="77777777" w:rsidR="00D526B4" w:rsidRPr="00D526B4" w:rsidRDefault="007B2E10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Ak máte z niečoho obavy.</w:t>
      </w:r>
    </w:p>
    <w:p w14:paraId="0E448F48" w14:textId="77777777" w:rsidR="00D526B4" w:rsidRPr="00D526B4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397B0B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Vaša pôrodná asistentka vám ponúkne pravidelné vaginálne vyšetrenia, aby zistila, ako váš pôrod postupuje. Tieto vyšetrenia nie sú povinné.</w:t>
      </w:r>
    </w:p>
    <w:p w14:paraId="7332568B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D2F14F2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Váš </w:t>
      </w:r>
      <w:proofErr w:type="spellStart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krčok</w:t>
      </w:r>
      <w:proofErr w:type="spellEnd"/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 xml:space="preserve"> maternice sa musí otvoriť asi na 10 cm, aby ním vaše dieťa mohlo prejsť. Ide o úplné otvorenie.</w:t>
      </w:r>
    </w:p>
    <w:p w14:paraId="42436AE5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F68AB15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2. fáza pôrodu</w:t>
      </w:r>
    </w:p>
    <w:p w14:paraId="5D7820F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4948EFF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Pôrodná asistentka vám pomôže vybrať pohodlnú polohu pri pôrode. Keď je krčok maternice úplne rozšírený, dieťa sa posunie ďalej pôrodným kanálom smerom ku vstupu do pošvy. Môžete dostať nutkanie tlačiť.</w:t>
      </w:r>
    </w:p>
    <w:p w14:paraId="323EB77C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B11EAA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Po vystrčení hlavičky dieťaťa je väčšina ťažkej práce za vami. Zvyšok tela sa dostane von počas nasledujúcich 2 kontrakcií.</w:t>
      </w:r>
    </w:p>
    <w:p w14:paraId="696339D7" w14:textId="77777777" w:rsidR="00D526B4" w:rsidRPr="00FD1332" w:rsidRDefault="007B2E10" w:rsidP="00D526B4">
      <w:pPr>
        <w:spacing w:after="0" w:line="240" w:lineRule="auto"/>
        <w:rPr>
          <w:rFonts w:ascii="Calibri" w:eastAsia="Times New Roman" w:hAnsi="Calibri" w:cs="Calibri"/>
          <w:lang w:val="de-AT" w:eastAsia="en-GB"/>
        </w:rPr>
      </w:pPr>
      <w:r w:rsidRPr="00FD1332">
        <w:rPr>
          <w:rFonts w:ascii="Calibri" w:eastAsia="Times New Roman" w:hAnsi="Calibri" w:cs="Calibri"/>
          <w:lang w:val="de-AT" w:eastAsia="en-GB"/>
        </w:rPr>
        <w:t> </w:t>
      </w:r>
    </w:p>
    <w:p w14:paraId="1EAEEA0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Zvyčajne si bábätko môžete ihneď podržať a užiť si prvé spoločné chvíle a dotyky.</w:t>
      </w:r>
    </w:p>
    <w:p w14:paraId="37544710" w14:textId="77777777" w:rsidR="00D526B4" w:rsidRPr="00FD1332" w:rsidRDefault="007B2E10" w:rsidP="00D526B4">
      <w:pPr>
        <w:spacing w:after="0" w:line="240" w:lineRule="auto"/>
        <w:rPr>
          <w:rFonts w:ascii="Calibri" w:eastAsia="Times New Roman" w:hAnsi="Calibri" w:cs="Calibri"/>
          <w:lang w:val="de-AT" w:eastAsia="en-GB"/>
        </w:rPr>
      </w:pPr>
      <w:r w:rsidRPr="00FD1332">
        <w:rPr>
          <w:rFonts w:ascii="Calibri" w:eastAsia="Times New Roman" w:hAnsi="Calibri" w:cs="Calibri"/>
          <w:lang w:val="de-AT" w:eastAsia="en-GB"/>
        </w:rPr>
        <w:t> </w:t>
      </w:r>
    </w:p>
    <w:p w14:paraId="3736FFB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t>Dieťa môžete dojčiť hneď, ako budete chcieť. V ideálnom prípade sa vaše dieťa prvýkrát nakŕmi do 1 hodiny po narodení.</w:t>
      </w:r>
    </w:p>
    <w:p w14:paraId="53FCCD38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2459D0F6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3. fáza pôrodu</w:t>
      </w:r>
    </w:p>
    <w:p w14:paraId="24B22B43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62325E2A" w14:textId="77981049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sk" w:eastAsia="en-GB"/>
        </w:rPr>
        <w:lastRenderedPageBreak/>
        <w:t>3. fáza pôrodu nastáva po narodení dieťaťa, keď sa vaša maternica sťahuje a placenta vychádza von cez pošvu.</w:t>
      </w:r>
    </w:p>
    <w:p w14:paraId="1FB5BCD4" w14:textId="1A19D1AE" w:rsidR="00FF296A" w:rsidRPr="00FD1332" w:rsidRDefault="00FF296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5021267B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Cisársky rez</w:t>
      </w:r>
    </w:p>
    <w:p w14:paraId="22CE2656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59A16910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Cisársky rez je operácia, pri ktorej sa vaše dieťa porodí rezom v bruchu a maternici. Rez sa zvyčajne robí cez brucho, tesne pod líniou bikín.</w:t>
      </w:r>
    </w:p>
    <w:p w14:paraId="20487104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16247701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Cisársky rez je náročná operácia, ktorá so sebou prináša viaceré riziká, preto sa zvyčajne vykonáva len vtedy, ak je to pre vás a vaše dieťa najbezpečnejšie riešenie. Približne 1 zo 4 tehotných žien v Spojenom kráľovstve rodí cisárskym rezom.</w:t>
      </w:r>
    </w:p>
    <w:p w14:paraId="0FF61EF5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700E5C51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Cisársky rez môže lekár odporučiť ako plánovaný (voliteľný) zákrok alebo ho môže vykonať v naliehavom prípade, ak usúdi, že vaginálny pôrod je príliš riskantný.</w:t>
      </w:r>
    </w:p>
    <w:p w14:paraId="71F87BEB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64B6E72C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 xml:space="preserve">Plánovaný cisársky rez sa zvyčajne vykonáva od 39. týždňa tehotenstva. </w:t>
      </w:r>
    </w:p>
    <w:p w14:paraId="57CF661D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4A8D4C4A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Popôrodná starostlivosť</w:t>
      </w:r>
    </w:p>
    <w:p w14:paraId="29B47FFC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 xml:space="preserve"> </w:t>
      </w:r>
    </w:p>
    <w:p w14:paraId="0C9EBCDE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Priamy kontakt s dieťaťom po pôrode zohreje dieťa a napomáha so začatím dojčenia. Niektoré deti sa prisajú na prsník hneď po narodení, iným to trvá o niečo dlhšie.</w:t>
      </w:r>
    </w:p>
    <w:p w14:paraId="40C04DB7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2C7240BF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Pôrodné asistentky vám pomôžu pri rozhodovaní o nasledujúcich spôsoboch kŕmenia:</w:t>
      </w:r>
    </w:p>
    <w:p w14:paraId="362A9C01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1BAFAA2F" w14:textId="0313D1B8" w:rsidR="00FF296A" w:rsidRPr="00FF296A" w:rsidRDefault="007B2E10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dojčenie,</w:t>
      </w:r>
    </w:p>
    <w:p w14:paraId="3D207C0E" w14:textId="6BBE9C32" w:rsidR="00FF296A" w:rsidRPr="00FF296A" w:rsidRDefault="007B2E10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podávanie umelého mlieka,</w:t>
      </w:r>
    </w:p>
    <w:p w14:paraId="2243FAA8" w14:textId="31E16C39" w:rsidR="00FF296A" w:rsidRPr="00FF296A" w:rsidRDefault="007B2E10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kombinácia dojčenia a umelého mlieka.</w:t>
      </w:r>
    </w:p>
    <w:p w14:paraId="24F3C325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921A30" w14:textId="706372E2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Detský lekár (pediater), pôrodná asistentka alebo novorodenecká sestra skontroluje, či je vaše dieťa v poriadku, a do 72 hodín od narodenia zabezpečí novorodeneckú prehliadku. Je normálne, že deti v prvých dňoch po narodení trochu strácajú na váhe. Stabilné priberanie po tomto období je znakom toho, že vaše dieťa je zdravé a dobre sa kŕmi.</w:t>
      </w:r>
    </w:p>
    <w:p w14:paraId="1E0382AC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07B8D528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Vyšetrenia a prehliadky dieťaťa</w:t>
      </w:r>
    </w:p>
    <w:p w14:paraId="58D61CBF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2919B496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Na 5. až 8. deň vám ponúkneme 2 skríningové vyšetrenia pre vaše dieťa:</w:t>
      </w:r>
    </w:p>
    <w:p w14:paraId="5A31B93B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409BE500" w14:textId="664F7B74" w:rsidR="00FF296A" w:rsidRPr="00FF296A" w:rsidRDefault="007B2E10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vyšetrenie sluchu pre novorodencov,</w:t>
      </w:r>
    </w:p>
    <w:p w14:paraId="37ACFF4D" w14:textId="1CF1F177" w:rsidR="00FF296A" w:rsidRPr="00FF296A" w:rsidRDefault="007B2E10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krvný test (odber z päty).</w:t>
      </w:r>
    </w:p>
    <w:p w14:paraId="02CAFFB3" w14:textId="55919E8E" w:rsidR="00FF296A" w:rsidRPr="00FD1332" w:rsidRDefault="007B2E10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Ak je vaše dieťa v špeciálnej starostlivosti, tieto testy sa vykonajú tam. Ak je vaše dieťa doma, testy u vás doma vykoná tím komunitných pôrodných asistentiek.</w:t>
      </w:r>
    </w:p>
    <w:p w14:paraId="40C01785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24532A94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V prvých dňoch pôrodná asistentka skontroluje, či sa u vášho bábätka objavujú nasledujúce príznaky:</w:t>
      </w:r>
    </w:p>
    <w:p w14:paraId="25953168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67951AC0" w14:textId="404691F3" w:rsidR="00FF296A" w:rsidRPr="00FF296A" w:rsidRDefault="007B2E10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žltačky,</w:t>
      </w:r>
    </w:p>
    <w:p w14:paraId="5E302BE3" w14:textId="0A110E42" w:rsidR="00FF296A" w:rsidRPr="00FF296A" w:rsidRDefault="007B2E10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lastRenderedPageBreak/>
        <w:t>infekcie pupočnej šnúry alebo očí,</w:t>
      </w:r>
    </w:p>
    <w:p w14:paraId="79109221" w14:textId="3C96D6E7" w:rsidR="00FF296A" w:rsidRPr="00FF296A" w:rsidRDefault="007B2E10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ústnej kandidózy.</w:t>
      </w:r>
    </w:p>
    <w:p w14:paraId="0BC3070F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F282B8" w14:textId="77777777" w:rsidR="00FF296A" w:rsidRPr="00FF296A" w:rsidRDefault="007B2E10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Matka po narodení dieťaťa</w:t>
      </w:r>
    </w:p>
    <w:p w14:paraId="198DB67F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366733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 xml:space="preserve">Personál pôrodnice, ktorý sa o vás stará, skontroluje, či sa po pôrode dobre zotavujete. Zmerajú vám teplotu, pulz a krvný tlak. Taktiež vám prehmatajú bruško, aby sa uistili, že sa vaša maternica zmenšuje na normálnu veľkosť. </w:t>
      </w:r>
    </w:p>
    <w:p w14:paraId="34D48EE4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6C9EDDF5" w14:textId="4921E82B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Niektoré ženy pociťujú bolesti brucha, keď sa im zmenšuje maternica, najmä keď dojčia. Ide o normálny jav.</w:t>
      </w:r>
    </w:p>
    <w:p w14:paraId="25B5E635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4E4D4FCD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Návšteva pôrodnej asistentky alebo zdravotného poradcu</w:t>
      </w:r>
    </w:p>
    <w:p w14:paraId="06FB4F6E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7222EE46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Ak ste rodili v nemocnici alebo na pôrodnom oddelení a vy aj vaše dieťa ste v poriadku, pravdepodobne budete môcť ísť domov 6 až 24 hodín po narodení dieťaťa.</w:t>
      </w:r>
    </w:p>
    <w:p w14:paraId="411BDFED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656A6189" w14:textId="3A9B3089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Pôrodné asistentky sa s vami dohodnú na pláne návštev doma alebo v detskom centre, kým vaše dieťa nedosiahne aspoň 10 dní života. Cieľom je skontrolovať, či ste vy a vaše dieťa v poriadku, a poskytnúť vám pomoc v prvých dňoch.</w:t>
      </w:r>
    </w:p>
    <w:p w14:paraId="3D2CA7D3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</w:pPr>
    </w:p>
    <w:p w14:paraId="752F286F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>Váš psychický stav</w:t>
      </w:r>
    </w:p>
    <w:p w14:paraId="2D2F21E9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0434BD97" w14:textId="5CC1856C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V prvom týždni po pôrode sa môžete cítiť trochu skleslo, plačlivo alebo úzkostlivo. Ide o normálny jav. Ak tieto pocity začnú neskôr alebo trvajú dlhšie ako 2 týždne po pôrode, môže ísť o príznak popôrodnej depresie.</w:t>
      </w:r>
    </w:p>
    <w:p w14:paraId="765A0A71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774F80EA" w14:textId="5DF6FC7F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Popôrodná depresia a úzkosť sú bežné a dajú sa liečiť. Ak si myslíte, že by ste mohli mať depresiu alebo úzkosť, čo najskôr sa obráťte na svoju pôrodnú asistentku, všeobecného lekára alebo zdravotného poradcu.</w:t>
      </w:r>
    </w:p>
    <w:p w14:paraId="4011988E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7E1649B0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sk" w:eastAsia="en-GB"/>
        </w:rPr>
        <w:t xml:space="preserve">Registrácia narodenia dieťaťa </w:t>
      </w:r>
    </w:p>
    <w:p w14:paraId="3815D76E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38F65F6B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Všetky pôrody v Anglicku, Walese a Severnom Írsku musia byť zaregistrované do 42 dní od narodenia dieťaťa.</w:t>
      </w:r>
    </w:p>
    <w:p w14:paraId="5EB75826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3ABD8033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Dieťa by ste mali zaregistrovať na miestnom matričnom úrade v okrese, kde sa dieťa narodilo, alebo v nemocnici pred odchodom. Nemocnica vás informuje, či narodenie zaregistruje.</w:t>
      </w:r>
    </w:p>
    <w:p w14:paraId="12EBE891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7F45B373" w14:textId="77777777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Ak nemôžete zaregistrovať narodenie v okrese, kde sa dieťa narodilo, môžete sa obrátiť na iný matričný úrad a ten zašle vaše údaje správnemu úradu.</w:t>
      </w:r>
    </w:p>
    <w:p w14:paraId="30024C7F" w14:textId="77777777" w:rsidR="00FF296A" w:rsidRPr="00FD1332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</w:p>
    <w:p w14:paraId="6B8DD0AE" w14:textId="633D7894" w:rsidR="00FF296A" w:rsidRPr="00FD1332" w:rsidRDefault="007B2E10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sk" w:eastAsia="en-GB"/>
        </w:rPr>
        <w:t>Ak si nie ste istí, požiadajte o radu pôrodnú asistentku, zdravotnú sestru alebo praktického lekára.</w:t>
      </w:r>
    </w:p>
    <w:p w14:paraId="41534D45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006412D0" w14:textId="77777777" w:rsidR="00D526B4" w:rsidRPr="00FD1332" w:rsidRDefault="007B2E1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" w:eastAsia="en-GB"/>
        </w:rPr>
      </w:pPr>
      <w:r w:rsidRPr="00FD1332">
        <w:rPr>
          <w:rFonts w:ascii="Arial" w:eastAsia="Times New Roman" w:hAnsi="Arial" w:cs="Arial"/>
          <w:sz w:val="24"/>
          <w:szCs w:val="24"/>
          <w:lang w:val="sk" w:eastAsia="en-GB"/>
        </w:rPr>
        <w:t> </w:t>
      </w:r>
    </w:p>
    <w:p w14:paraId="5C3BC3E4" w14:textId="4BEA2E7C" w:rsidR="00094D80" w:rsidRPr="00FD1332" w:rsidRDefault="00094D80">
      <w:pPr>
        <w:rPr>
          <w:lang w:val="sk"/>
        </w:rPr>
      </w:pPr>
      <w:bookmarkStart w:id="0" w:name="_Hlk101440976"/>
    </w:p>
    <w:p w14:paraId="3B2F2AAE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sk" w:eastAsia="en-GB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u w:val="single"/>
          <w:lang w:val="sk"/>
        </w:rPr>
        <w:lastRenderedPageBreak/>
        <w:t xml:space="preserve">Duševné zdravie </w:t>
      </w:r>
    </w:p>
    <w:p w14:paraId="1B852A42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sk"/>
        </w:rPr>
      </w:pPr>
    </w:p>
    <w:p w14:paraId="5EB2DFAB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NHS pokrýva služby v oblasti duševného zdravia. Vaše duševné zdravie je dôležité a v prípade potreby by ste mali vyhľadať pomoc.</w:t>
      </w:r>
    </w:p>
    <w:p w14:paraId="0F3B9E15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7D2C41E0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sk"/>
        </w:rPr>
      </w:pPr>
      <w:r w:rsidRPr="00527268">
        <w:rPr>
          <w:rFonts w:ascii="Arial" w:eastAsia="Calibri" w:hAnsi="Arial" w:cs="Arial"/>
          <w:sz w:val="24"/>
          <w:szCs w:val="24"/>
          <w:u w:val="single"/>
          <w:lang w:val="sk"/>
        </w:rPr>
        <w:t>Ako získate služby v oblasti duševného zdravia od NHS</w:t>
      </w:r>
    </w:p>
    <w:p w14:paraId="25E81BB3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547B561A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k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>Poraďte sa so svojím lekárom</w:t>
      </w:r>
    </w:p>
    <w:p w14:paraId="1AA30681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O svojom duševnom zdraví sa môžete porozprávať so všeobecným lekárom, ktorý vám pomôže získať správnu službu v oblasti duševného zdravia, ktorá zodpovedá vašim potrebám. Ide o tzv. odporúčanie všeobecného lekára.</w:t>
      </w:r>
    </w:p>
    <w:p w14:paraId="7B3D3B48" w14:textId="77777777" w:rsidR="00527268" w:rsidRPr="00FD1332" w:rsidRDefault="00527268" w:rsidP="00527268">
      <w:pPr>
        <w:spacing w:after="0" w:line="240" w:lineRule="auto"/>
        <w:rPr>
          <w:rFonts w:ascii="Calibri" w:eastAsia="Calibri" w:hAnsi="Calibri" w:cs="Calibri"/>
          <w:lang w:val="sk"/>
        </w:rPr>
      </w:pPr>
    </w:p>
    <w:p w14:paraId="771830BD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k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>Fungovanie odporúčaní týkajúcich sa duševného zdravia</w:t>
      </w:r>
    </w:p>
    <w:p w14:paraId="7612BEF7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Lekár vám po konzultácii o vašom duševnom zdraví poradí a ponúkne vhodnú službu, ktorá by vám mala pomôcť.</w:t>
      </w:r>
    </w:p>
    <w:p w14:paraId="4834F0C2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Tieto služby môže poskytovať všeobecný lekár, zdravotné stredisko, komunitné zariadenie, špecializovaná klinika na duševné zdravie alebo nemocnica.</w:t>
      </w:r>
    </w:p>
    <w:p w14:paraId="32051307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07B7B123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Váš všeobecný lekár vás tiež môže odkázať na konzultačnú službu alebo na špecializovanú službu duševného zdravia, kde vám poskytnú ďalšie poradenstvo alebo liečbu. Liečbu môžu inštitúcie poskytovať individuálne alebo v skupinách. Do terapie konzultáciami sa môžu zapojiť aj členovia rodiny.</w:t>
      </w:r>
    </w:p>
    <w:p w14:paraId="2D134B08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5832380A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k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 xml:space="preserve">Vlastné odporúčania </w:t>
      </w:r>
    </w:p>
    <w:p w14:paraId="199CB213" w14:textId="6EB9229F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 xml:space="preserve">Existujú aj niektoré služby v oblasti duševného zdravia, ktoré môžete využiť bez toho, aby ste sa museli obrátiť na svojho praktického lekára. </w:t>
      </w:r>
    </w:p>
    <w:p w14:paraId="4F72324F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2B683F99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 xml:space="preserve">Na prístup ku konzultačným terapiám môžete využiť službu </w:t>
      </w:r>
      <w:hyperlink r:id="rId11" w:history="1"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  <w:lang w:val="sk"/>
          </w:rPr>
          <w:t>Zlepšenie prístupu k psychologickým terapiám (Improving Access to Psychological Therapies (IAPT</w:t>
        </w:r>
      </w:hyperlink>
      <w:r w:rsidRPr="00527268">
        <w:rPr>
          <w:rFonts w:ascii="Arial" w:eastAsia="Calibri" w:hAnsi="Arial" w:cs="Arial"/>
          <w:sz w:val="24"/>
          <w:szCs w:val="24"/>
          <w:lang w:val="sk"/>
        </w:rPr>
        <w:t xml:space="preserve">). </w:t>
      </w:r>
    </w:p>
    <w:p w14:paraId="595C8900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4E00BC96" w14:textId="77777777" w:rsidR="00527268" w:rsidRPr="00527268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Táto služba ponúka:</w:t>
      </w:r>
    </w:p>
    <w:p w14:paraId="0D4F9C70" w14:textId="77777777" w:rsidR="00527268" w:rsidRPr="00527268" w:rsidRDefault="007B2E10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7268">
        <w:rPr>
          <w:rFonts w:ascii="Arial" w:eastAsia="Times New Roman" w:hAnsi="Arial" w:cs="Arial"/>
          <w:sz w:val="24"/>
          <w:szCs w:val="24"/>
          <w:lang w:val="sk"/>
        </w:rPr>
        <w:t>konzultačné terapie, ako kognitívno behaviorálna terapia (KBT), poradenstvo, riadená svojpomoc a iné terapie,</w:t>
      </w:r>
    </w:p>
    <w:p w14:paraId="42313547" w14:textId="4F1CA065" w:rsidR="00527268" w:rsidRDefault="007B2E10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7268">
        <w:rPr>
          <w:rFonts w:ascii="Arial" w:eastAsia="Times New Roman" w:hAnsi="Arial" w:cs="Arial"/>
          <w:sz w:val="24"/>
          <w:szCs w:val="24"/>
          <w:lang w:val="sk"/>
        </w:rPr>
        <w:t>pomoc pri bežných psychických problémoch, ako je úzkosť a depresia.</w:t>
      </w:r>
    </w:p>
    <w:p w14:paraId="62BC5942" w14:textId="77777777" w:rsidR="00527268" w:rsidRPr="00527268" w:rsidRDefault="00527268" w:rsidP="00527268">
      <w:p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4D5AE4B" w14:textId="77777777" w:rsidR="00527268" w:rsidRPr="00527268" w:rsidRDefault="007B2E1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>Urgentná pomoc v oblasti duševného zdravia</w:t>
      </w:r>
    </w:p>
    <w:p w14:paraId="448C7AB7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 xml:space="preserve">Miestne tiesňové linky NHS pre duševné zdravie sú určené pre ľudí všetkých vekových kategórií v Anglicku. Môžete na ne zavolať kedykoľvek a požiadať o radu odborníka na duševné zdravie. Pomoc sa môže týkať vás, vášho dieťaťa alebo osoby, o ktorú sa staráte. Na </w:t>
      </w:r>
      <w:hyperlink r:id="rId12" w:history="1"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  <w:lang w:val="sk"/>
          </w:rPr>
          <w:t>tejto stránke</w:t>
        </w:r>
      </w:hyperlink>
      <w:r w:rsidRPr="00527268">
        <w:rPr>
          <w:rFonts w:ascii="Arial" w:eastAsia="Calibri" w:hAnsi="Arial" w:cs="Arial"/>
          <w:sz w:val="24"/>
          <w:szCs w:val="24"/>
          <w:lang w:val="sk"/>
        </w:rPr>
        <w:t xml:space="preserve"> vyhľadáte miestnu tiesňovú linku. </w:t>
      </w:r>
    </w:p>
    <w:p w14:paraId="5C4CA7E7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03D23891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Ak potrebujete pomoc a neviete, čo robiť, navštívte stránku 111.nhs.uk alebo zavolajte na číslo 111.</w:t>
      </w:r>
    </w:p>
    <w:p w14:paraId="32D0B884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0C436F61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Ak si myslíte, že ide o naliehavú situáciu, choďte na najbližšiu pohotovosť alebo zavolajte na číslo 999.</w:t>
      </w:r>
    </w:p>
    <w:p w14:paraId="1214A466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3CF38D75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k"/>
        </w:rPr>
      </w:pPr>
      <w:proofErr w:type="spellStart"/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>Every</w:t>
      </w:r>
      <w:proofErr w:type="spellEnd"/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 xml:space="preserve"> </w:t>
      </w:r>
      <w:proofErr w:type="spellStart"/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>Mind</w:t>
      </w:r>
      <w:proofErr w:type="spellEnd"/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 xml:space="preserve"> </w:t>
      </w:r>
      <w:proofErr w:type="spellStart"/>
      <w:r w:rsidRPr="00527268">
        <w:rPr>
          <w:rFonts w:ascii="Arial" w:eastAsia="Calibri" w:hAnsi="Arial" w:cs="Arial"/>
          <w:b/>
          <w:bCs/>
          <w:sz w:val="24"/>
          <w:szCs w:val="24"/>
          <w:lang w:val="sk"/>
        </w:rPr>
        <w:t>Matters</w:t>
      </w:r>
      <w:proofErr w:type="spellEnd"/>
    </w:p>
    <w:p w14:paraId="6686A861" w14:textId="63F41AD9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t>Existujú aj jednoduché spôsoby, ako sa postarať o vlastné duševné zdravie.</w:t>
      </w:r>
    </w:p>
    <w:p w14:paraId="26B6D52B" w14:textId="77777777" w:rsidR="00527268" w:rsidRPr="00FD1332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sk"/>
        </w:rPr>
      </w:pPr>
    </w:p>
    <w:p w14:paraId="56F67A23" w14:textId="77777777" w:rsidR="00527268" w:rsidRPr="00FD1332" w:rsidRDefault="007B2E1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k"/>
        </w:rPr>
      </w:pPr>
      <w:r w:rsidRPr="00527268">
        <w:rPr>
          <w:rFonts w:ascii="Arial" w:eastAsia="Calibri" w:hAnsi="Arial" w:cs="Arial"/>
          <w:sz w:val="24"/>
          <w:szCs w:val="24"/>
          <w:lang w:val="sk"/>
        </w:rPr>
        <w:lastRenderedPageBreak/>
        <w:t>Na webovej stránke </w:t>
      </w:r>
      <w:proofErr w:type="spellStart"/>
      <w:r w:rsidR="00000000">
        <w:fldChar w:fldCharType="begin"/>
      </w:r>
      <w:r w:rsidR="00000000" w:rsidRPr="00FD1332">
        <w:rPr>
          <w:lang w:val="sk"/>
        </w:rPr>
        <w:instrText xml:space="preserve"> HYPERLINK "https://www.nhs.uk/every-mind-matters/" </w:instrText>
      </w:r>
      <w:r w:rsidR="00000000">
        <w:fldChar w:fldCharType="separate"/>
      </w:r>
      <w:r w:rsidRPr="00527268">
        <w:rPr>
          <w:rFonts w:ascii="Arial" w:eastAsia="Calibri" w:hAnsi="Arial" w:cs="Arial"/>
          <w:color w:val="0563C1"/>
          <w:sz w:val="24"/>
          <w:szCs w:val="24"/>
          <w:u w:val="single"/>
          <w:lang w:val="sk"/>
        </w:rPr>
        <w:t>Every</w:t>
      </w:r>
      <w:proofErr w:type="spellEnd"/>
      <w:r w:rsidRPr="00527268">
        <w:rPr>
          <w:rFonts w:ascii="Arial" w:eastAsia="Calibri" w:hAnsi="Arial" w:cs="Arial"/>
          <w:color w:val="0563C1"/>
          <w:sz w:val="24"/>
          <w:szCs w:val="24"/>
          <w:u w:val="single"/>
          <w:lang w:val="sk"/>
        </w:rPr>
        <w:t xml:space="preserve"> </w:t>
      </w:r>
      <w:proofErr w:type="spellStart"/>
      <w:r w:rsidRPr="00527268">
        <w:rPr>
          <w:rFonts w:ascii="Arial" w:eastAsia="Calibri" w:hAnsi="Arial" w:cs="Arial"/>
          <w:color w:val="0563C1"/>
          <w:sz w:val="24"/>
          <w:szCs w:val="24"/>
          <w:u w:val="single"/>
          <w:lang w:val="sk"/>
        </w:rPr>
        <w:t>Mind</w:t>
      </w:r>
      <w:proofErr w:type="spellEnd"/>
      <w:r w:rsidRPr="00527268">
        <w:rPr>
          <w:rFonts w:ascii="Arial" w:eastAsia="Calibri" w:hAnsi="Arial" w:cs="Arial"/>
          <w:color w:val="0563C1"/>
          <w:sz w:val="24"/>
          <w:szCs w:val="24"/>
          <w:u w:val="single"/>
          <w:lang w:val="sk"/>
        </w:rPr>
        <w:t xml:space="preserve"> </w:t>
      </w:r>
      <w:proofErr w:type="spellStart"/>
      <w:r w:rsidRPr="00527268">
        <w:rPr>
          <w:rFonts w:ascii="Arial" w:eastAsia="Calibri" w:hAnsi="Arial" w:cs="Arial"/>
          <w:color w:val="0563C1"/>
          <w:sz w:val="24"/>
          <w:szCs w:val="24"/>
          <w:u w:val="single"/>
          <w:lang w:val="sk"/>
        </w:rPr>
        <w:t>Matters</w:t>
      </w:r>
      <w:proofErr w:type="spellEnd"/>
      <w:r w:rsidRPr="00527268">
        <w:rPr>
          <w:rFonts w:ascii="Arial" w:eastAsia="Calibri" w:hAnsi="Arial" w:cs="Arial"/>
          <w:color w:val="0563C1"/>
          <w:sz w:val="24"/>
          <w:szCs w:val="24"/>
          <w:u w:val="single"/>
          <w:lang w:val="sk"/>
        </w:rPr>
        <w:t xml:space="preserve"> (Na každej duši záleží)</w:t>
      </w:r>
      <w:r w:rsidR="00000000">
        <w:rPr>
          <w:rFonts w:ascii="Arial" w:eastAsia="Calibri" w:hAnsi="Arial" w:cs="Arial"/>
          <w:color w:val="0563C1"/>
          <w:sz w:val="24"/>
          <w:szCs w:val="24"/>
          <w:u w:val="single"/>
          <w:lang w:val="sk"/>
        </w:rPr>
        <w:fldChar w:fldCharType="end"/>
      </w:r>
      <w:r w:rsidRPr="00527268">
        <w:rPr>
          <w:rFonts w:ascii="Arial" w:eastAsia="Calibri" w:hAnsi="Arial" w:cs="Arial"/>
          <w:sz w:val="24"/>
          <w:szCs w:val="24"/>
          <w:lang w:val="sk"/>
        </w:rPr>
        <w:t> nájdete odborné rady, ktoré vám pomôžu zlepšiť vašu pohodu, ako aj praktické tipy týkajúce sa spánku, zvládania finančných starostí a starostlivosti o seba.</w:t>
      </w:r>
    </w:p>
    <w:bookmarkEnd w:id="0"/>
    <w:p w14:paraId="67E1FEAD" w14:textId="77777777" w:rsidR="00527268" w:rsidRPr="00FD1332" w:rsidRDefault="00527268" w:rsidP="00E612F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sk"/>
        </w:rPr>
      </w:pPr>
    </w:p>
    <w:p w14:paraId="135FC67C" w14:textId="77777777" w:rsidR="00E612F5" w:rsidRPr="00C02AD4" w:rsidRDefault="00E612F5" w:rsidP="00C02AD4">
      <w:pPr>
        <w:rPr>
          <w:rFonts w:ascii="Arial" w:hAnsi="Arial" w:cs="Arial"/>
          <w:sz w:val="24"/>
          <w:szCs w:val="24"/>
        </w:rPr>
      </w:pPr>
    </w:p>
    <w:sectPr w:rsidR="00E612F5" w:rsidRPr="00C0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BDA"/>
    <w:multiLevelType w:val="hybridMultilevel"/>
    <w:tmpl w:val="688AF670"/>
    <w:lvl w:ilvl="0" w:tplc="92DE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0E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06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5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6C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B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CF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80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6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21C"/>
    <w:multiLevelType w:val="multilevel"/>
    <w:tmpl w:val="247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C209D"/>
    <w:multiLevelType w:val="hybridMultilevel"/>
    <w:tmpl w:val="A6F0F2AA"/>
    <w:lvl w:ilvl="0" w:tplc="B5B8D1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13628B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B7852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52EFB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EB67F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AE044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11803D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E2E0A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B25E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A3A26"/>
    <w:multiLevelType w:val="multilevel"/>
    <w:tmpl w:val="209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1792C"/>
    <w:multiLevelType w:val="multilevel"/>
    <w:tmpl w:val="C69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14A10"/>
    <w:multiLevelType w:val="hybridMultilevel"/>
    <w:tmpl w:val="27543BA6"/>
    <w:lvl w:ilvl="0" w:tplc="23F03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ED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0E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01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62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8D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EC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28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C5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2F6"/>
    <w:multiLevelType w:val="hybridMultilevel"/>
    <w:tmpl w:val="C75A41C6"/>
    <w:lvl w:ilvl="0" w:tplc="312CE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23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8C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89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25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6D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66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84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0E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5B13"/>
    <w:multiLevelType w:val="multilevel"/>
    <w:tmpl w:val="506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F57CF"/>
    <w:multiLevelType w:val="multilevel"/>
    <w:tmpl w:val="B9C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27FFC"/>
    <w:multiLevelType w:val="hybridMultilevel"/>
    <w:tmpl w:val="941ED1CA"/>
    <w:lvl w:ilvl="0" w:tplc="AFC83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C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63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E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E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88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0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4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CA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445"/>
    <w:multiLevelType w:val="multilevel"/>
    <w:tmpl w:val="61F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F6195"/>
    <w:multiLevelType w:val="multilevel"/>
    <w:tmpl w:val="D20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43BBD"/>
    <w:multiLevelType w:val="multilevel"/>
    <w:tmpl w:val="21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B1BBA"/>
    <w:multiLevelType w:val="hybridMultilevel"/>
    <w:tmpl w:val="A746D770"/>
    <w:lvl w:ilvl="0" w:tplc="B6741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22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EE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8E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AA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4F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8C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29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24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1B1D"/>
    <w:multiLevelType w:val="hybridMultilevel"/>
    <w:tmpl w:val="A8F2E8F0"/>
    <w:lvl w:ilvl="0" w:tplc="4810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A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E0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C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A4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4B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CC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A0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A1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5692">
    <w:abstractNumId w:val="10"/>
  </w:num>
  <w:num w:numId="2" w16cid:durableId="1529296140">
    <w:abstractNumId w:val="8"/>
  </w:num>
  <w:num w:numId="3" w16cid:durableId="96801910">
    <w:abstractNumId w:val="4"/>
  </w:num>
  <w:num w:numId="4" w16cid:durableId="1883443830">
    <w:abstractNumId w:val="3"/>
  </w:num>
  <w:num w:numId="5" w16cid:durableId="780760241">
    <w:abstractNumId w:val="7"/>
  </w:num>
  <w:num w:numId="6" w16cid:durableId="928998532">
    <w:abstractNumId w:val="1"/>
  </w:num>
  <w:num w:numId="7" w16cid:durableId="1524129538">
    <w:abstractNumId w:val="12"/>
  </w:num>
  <w:num w:numId="8" w16cid:durableId="984772244">
    <w:abstractNumId w:val="11"/>
  </w:num>
  <w:num w:numId="9" w16cid:durableId="837233195">
    <w:abstractNumId w:val="6"/>
  </w:num>
  <w:num w:numId="10" w16cid:durableId="609050975">
    <w:abstractNumId w:val="2"/>
  </w:num>
  <w:num w:numId="11" w16cid:durableId="1551919386">
    <w:abstractNumId w:val="13"/>
  </w:num>
  <w:num w:numId="12" w16cid:durableId="267080344">
    <w:abstractNumId w:val="5"/>
  </w:num>
  <w:num w:numId="13" w16cid:durableId="1239630140">
    <w:abstractNumId w:val="0"/>
  </w:num>
  <w:num w:numId="14" w16cid:durableId="1965572971">
    <w:abstractNumId w:val="9"/>
  </w:num>
  <w:num w:numId="15" w16cid:durableId="1322274181">
    <w:abstractNumId w:val="14"/>
  </w:num>
  <w:num w:numId="16" w16cid:durableId="12338571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B4"/>
    <w:rsid w:val="00094D80"/>
    <w:rsid w:val="000A09A6"/>
    <w:rsid w:val="001D1933"/>
    <w:rsid w:val="002B6A86"/>
    <w:rsid w:val="002E78A0"/>
    <w:rsid w:val="003A7F28"/>
    <w:rsid w:val="004F7CB3"/>
    <w:rsid w:val="00504AB0"/>
    <w:rsid w:val="00527268"/>
    <w:rsid w:val="006C3D9A"/>
    <w:rsid w:val="00791F98"/>
    <w:rsid w:val="007B2E10"/>
    <w:rsid w:val="0091200A"/>
    <w:rsid w:val="00A57453"/>
    <w:rsid w:val="00B973E1"/>
    <w:rsid w:val="00BD14BB"/>
    <w:rsid w:val="00C02AD4"/>
    <w:rsid w:val="00D526B4"/>
    <w:rsid w:val="00E612F5"/>
    <w:rsid w:val="00FD1332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5C4E8"/>
  <w15:chartTrackingRefBased/>
  <w15:docId w15:val="{3717A97D-5E51-428A-A46B-B0A11F5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26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F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ms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service-search/mental-health/find-an-urgent-mental-health-help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service-search/mental-health/find-a-psychological-therapies-servic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hs.uk/Service-Search/other-services/Maternity%20services/LocationSearch/18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F7CB1BFC92C4FA99777844C76BE27" ma:contentTypeVersion="12" ma:contentTypeDescription="Create a new document." ma:contentTypeScope="" ma:versionID="a4c5027d5b03d2f781acad6b01e35c73">
  <xsd:schema xmlns:xsd="http://www.w3.org/2001/XMLSchema" xmlns:xs="http://www.w3.org/2001/XMLSchema" xmlns:p="http://schemas.microsoft.com/office/2006/metadata/properties" xmlns:ns2="3fffc3a7-91ef-4a06-a152-f88fd1058708" targetNamespace="http://schemas.microsoft.com/office/2006/metadata/properties" ma:root="true" ma:fieldsID="a2e0446ecfa2012e9503468b41f0af6c" ns2:_="">
    <xsd:import namespace="3fffc3a7-91ef-4a06-a152-f88fd1058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c3a7-91ef-4a06-a152-f88fd105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7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3fffc3a7-91ef-4a06-a152-f88fd1058708" xsi:nil="true"/>
  </documentManagement>
</p:properties>
</file>

<file path=customXml/itemProps1.xml><?xml version="1.0" encoding="utf-8"?>
<ds:datastoreItem xmlns:ds="http://schemas.openxmlformats.org/officeDocument/2006/customXml" ds:itemID="{901C602E-1C70-48C8-91D6-B911D3713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A4854-0C62-4B44-8EB3-631BA9C1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c3a7-91ef-4a06-a152-f88fd1058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DDD89-DD74-46B9-868D-2C0435470B45}">
  <ds:schemaRefs>
    <ds:schemaRef ds:uri="http://schemas.microsoft.com/office/2006/metadata/properties"/>
    <ds:schemaRef ds:uri="http://schemas.microsoft.com/office/infopath/2007/PartnerControls"/>
    <ds:schemaRef ds:uri="3fffc3a7-91ef-4a06-a152-f88fd10587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Hanton</dc:creator>
  <cp:lastModifiedBy>nadezda.kulikova@lingvohouse.com</cp:lastModifiedBy>
  <cp:revision>3</cp:revision>
  <dcterms:created xsi:type="dcterms:W3CDTF">2023-12-08T11:24:00Z</dcterms:created>
  <dcterms:modified xsi:type="dcterms:W3CDTF">2023-12-11T21:57:00Z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0x0101000DAF7CB1BFC92C4FA99777844C76BE27</vt:lpwstr>
  </property>
</Properties>
</file>