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6537" w14:textId="4E5457EE" w:rsidR="00A14C1E" w:rsidRPr="00A14C1E" w:rsidRDefault="00A14C1E" w:rsidP="00CD076D">
      <w:pPr>
        <w:spacing w:after="0" w:line="240" w:lineRule="auto"/>
        <w:jc w:val="center"/>
        <w:rPr>
          <w:rFonts w:ascii="Arial" w:hAnsi="Arial"/>
          <w:b/>
          <w:color w:val="4472C4" w:themeColor="accent1"/>
          <w:sz w:val="32"/>
          <w:szCs w:val="32"/>
        </w:rPr>
      </w:pPr>
      <w:bookmarkStart w:id="0" w:name="_Toc404864802"/>
      <w:r w:rsidRPr="00A14C1E">
        <w:rPr>
          <w:rFonts w:ascii="Arial" w:hAnsi="Arial"/>
          <w:b/>
          <w:color w:val="4472C4" w:themeColor="accent1"/>
          <w:sz w:val="32"/>
          <w:szCs w:val="32"/>
        </w:rPr>
        <w:t>Application information pack</w:t>
      </w:r>
      <w:r>
        <w:rPr>
          <w:rFonts w:ascii="Arial" w:hAnsi="Arial"/>
          <w:b/>
          <w:color w:val="4472C4" w:themeColor="accent1"/>
          <w:sz w:val="32"/>
          <w:szCs w:val="32"/>
        </w:rPr>
        <w:t xml:space="preserve"> for Lived Experience Partner for the </w:t>
      </w:r>
      <w:r w:rsidR="001C255A">
        <w:rPr>
          <w:rFonts w:ascii="Arial" w:hAnsi="Arial"/>
          <w:b/>
          <w:color w:val="4472C4" w:themeColor="accent1"/>
          <w:sz w:val="32"/>
          <w:szCs w:val="32"/>
        </w:rPr>
        <w:t>National Imaging Board and National Imaging Workforce Group</w:t>
      </w:r>
    </w:p>
    <w:p w14:paraId="38E4E06C" w14:textId="77777777" w:rsidR="00A14C1E" w:rsidRPr="00A14C1E" w:rsidRDefault="00A14C1E" w:rsidP="00CD076D">
      <w:pPr>
        <w:spacing w:after="0" w:line="240" w:lineRule="auto"/>
        <w:jc w:val="both"/>
        <w:rPr>
          <w:rFonts w:ascii="Arial" w:hAnsi="Arial"/>
          <w:b/>
          <w:color w:val="2F5496" w:themeColor="accent1" w:themeShade="BF"/>
          <w:sz w:val="24"/>
        </w:rPr>
      </w:pPr>
      <w:r w:rsidRPr="00A14C1E">
        <w:rPr>
          <w:rFonts w:ascii="Arial" w:hAnsi="Arial"/>
          <w:b/>
          <w:color w:val="2F5496" w:themeColor="accent1" w:themeShade="BF"/>
          <w:sz w:val="24"/>
        </w:rPr>
        <w:t>Introduction</w:t>
      </w:r>
      <w:bookmarkEnd w:id="0"/>
    </w:p>
    <w:p w14:paraId="3F826939" w14:textId="1D1F77D6" w:rsidR="00A14C1E" w:rsidRPr="00A14C1E" w:rsidRDefault="00A14C1E" w:rsidP="00CD076D">
      <w:pPr>
        <w:spacing w:after="0" w:line="240" w:lineRule="auto"/>
        <w:jc w:val="both"/>
        <w:rPr>
          <w:rFonts w:ascii="Arial" w:hAnsi="Arial" w:cs="Arial"/>
          <w:sz w:val="24"/>
          <w:szCs w:val="24"/>
        </w:rPr>
      </w:pPr>
      <w:r w:rsidRPr="4FBE0203">
        <w:rPr>
          <w:rFonts w:ascii="Arial" w:hAnsi="Arial" w:cs="Arial"/>
          <w:sz w:val="24"/>
          <w:szCs w:val="24"/>
        </w:rPr>
        <w:t>Thank you for your interest in becoming a Lived Experience Partner (Patient and Public Voice Partner –</w:t>
      </w:r>
      <w:r w:rsidR="1DF58A0A" w:rsidRPr="4FBE0203">
        <w:rPr>
          <w:rFonts w:ascii="Arial" w:hAnsi="Arial" w:cs="Arial"/>
          <w:sz w:val="24"/>
          <w:szCs w:val="24"/>
        </w:rPr>
        <w:t xml:space="preserve"> </w:t>
      </w:r>
      <w:r w:rsidR="001A1E26" w:rsidRPr="4FBE0203">
        <w:rPr>
          <w:rFonts w:ascii="Arial" w:hAnsi="Arial" w:cs="Arial"/>
          <w:sz w:val="24"/>
          <w:szCs w:val="24"/>
        </w:rPr>
        <w:t>Role 4</w:t>
      </w:r>
      <w:r w:rsidRPr="4FBE0203">
        <w:rPr>
          <w:rFonts w:ascii="Arial" w:hAnsi="Arial" w:cs="Arial"/>
          <w:sz w:val="24"/>
          <w:szCs w:val="24"/>
        </w:rPr>
        <w:t xml:space="preserve"> PPV) with NHS England.</w:t>
      </w:r>
    </w:p>
    <w:p w14:paraId="090B8F52" w14:textId="78BAFDA0" w:rsidR="00A14C1E" w:rsidRDefault="00A14C1E" w:rsidP="00CD076D">
      <w:pPr>
        <w:spacing w:after="0" w:line="240" w:lineRule="auto"/>
        <w:jc w:val="both"/>
        <w:rPr>
          <w:rFonts w:ascii="Arial" w:hAnsi="Arial" w:cs="Arial"/>
          <w:iCs/>
          <w:sz w:val="24"/>
          <w:szCs w:val="24"/>
        </w:rPr>
      </w:pPr>
      <w:r w:rsidRPr="00A14C1E">
        <w:rPr>
          <w:rFonts w:ascii="Arial" w:hAnsi="Arial" w:cs="Arial"/>
          <w:iCs/>
          <w:sz w:val="24"/>
          <w:szCs w:val="24"/>
        </w:rPr>
        <w:t xml:space="preserve">NHS England are committed to ensuring that public and patient voices are at the centre of shaping our healthcare services. Every level of our commissioning system needs to be informed by insightful methods of listening to those who use and care about our services. Their views should inform service development and improvement. Our commitment to supporting PPV Partners is set out in the </w:t>
      </w:r>
      <w:hyperlink r:id="rId9" w:history="1">
        <w:r w:rsidRPr="00A14C1E">
          <w:rPr>
            <w:rFonts w:ascii="Arial" w:hAnsi="Arial" w:cs="Arial"/>
            <w:iCs/>
            <w:color w:val="0000FF"/>
            <w:sz w:val="24"/>
            <w:szCs w:val="24"/>
            <w:u w:val="single"/>
          </w:rPr>
          <w:t>PPV Partners Policy</w:t>
        </w:r>
      </w:hyperlink>
      <w:r w:rsidRPr="00A14C1E">
        <w:rPr>
          <w:rFonts w:ascii="Arial" w:hAnsi="Arial" w:cs="Arial"/>
          <w:iCs/>
          <w:sz w:val="24"/>
          <w:szCs w:val="24"/>
        </w:rPr>
        <w:t xml:space="preserve">. </w:t>
      </w:r>
    </w:p>
    <w:p w14:paraId="38A0E640" w14:textId="77777777" w:rsidR="00CD076D" w:rsidRPr="00A14C1E" w:rsidRDefault="00CD076D" w:rsidP="00CD076D">
      <w:pPr>
        <w:spacing w:after="0" w:line="240" w:lineRule="auto"/>
        <w:jc w:val="both"/>
        <w:rPr>
          <w:rFonts w:ascii="Arial" w:hAnsi="Arial" w:cs="Arial"/>
          <w:iCs/>
          <w:sz w:val="24"/>
          <w:szCs w:val="24"/>
        </w:rPr>
      </w:pPr>
    </w:p>
    <w:p w14:paraId="48B80E80" w14:textId="7EE6A251" w:rsidR="00B95E1A" w:rsidRDefault="00A14C1E" w:rsidP="00CD076D">
      <w:pPr>
        <w:spacing w:after="0" w:line="240" w:lineRule="auto"/>
        <w:jc w:val="center"/>
        <w:rPr>
          <w:rFonts w:ascii="Arial" w:hAnsi="Arial" w:cs="Arial"/>
          <w:b/>
          <w:bCs/>
          <w:i/>
          <w:iCs/>
        </w:rPr>
      </w:pPr>
      <w:r w:rsidRPr="192D5C60">
        <w:rPr>
          <w:rFonts w:ascii="Arial" w:hAnsi="Arial" w:cs="Arial"/>
          <w:b/>
          <w:bCs/>
          <w:i/>
          <w:iCs/>
        </w:rPr>
        <w:t xml:space="preserve">Please read this information pack before completing the application form for this role, to ensure you fully understand the process, and to determine whether you have the </w:t>
      </w:r>
      <w:r w:rsidR="00B95E1A" w:rsidRPr="192D5C60">
        <w:rPr>
          <w:rFonts w:ascii="Arial" w:hAnsi="Arial" w:cs="Arial"/>
          <w:b/>
          <w:bCs/>
          <w:i/>
          <w:iCs/>
        </w:rPr>
        <w:t xml:space="preserve">relevant lived experience, </w:t>
      </w:r>
      <w:r w:rsidRPr="192D5C60">
        <w:rPr>
          <w:rFonts w:ascii="Arial" w:hAnsi="Arial" w:cs="Arial"/>
          <w:b/>
          <w:bCs/>
          <w:i/>
          <w:iCs/>
        </w:rPr>
        <w:t xml:space="preserve">skills and time to </w:t>
      </w:r>
      <w:r w:rsidR="00851ABE" w:rsidRPr="192D5C60">
        <w:rPr>
          <w:rFonts w:ascii="Arial" w:hAnsi="Arial" w:cs="Arial"/>
          <w:b/>
          <w:bCs/>
          <w:i/>
          <w:iCs/>
        </w:rPr>
        <w:t>join the</w:t>
      </w:r>
      <w:r w:rsidRPr="192D5C60">
        <w:rPr>
          <w:rFonts w:ascii="Arial" w:hAnsi="Arial" w:cs="Arial"/>
          <w:b/>
          <w:bCs/>
          <w:i/>
          <w:iCs/>
        </w:rPr>
        <w:t xml:space="preserve"> </w:t>
      </w:r>
      <w:r w:rsidR="001C255A">
        <w:rPr>
          <w:rFonts w:ascii="Arial" w:hAnsi="Arial" w:cs="Arial"/>
          <w:b/>
          <w:bCs/>
          <w:i/>
          <w:iCs/>
        </w:rPr>
        <w:t>National Imaging Board and National Imaging Workforce Group</w:t>
      </w:r>
      <w:r w:rsidR="002D01F9" w:rsidRPr="192D5C60">
        <w:rPr>
          <w:rFonts w:ascii="Arial" w:hAnsi="Arial" w:cs="Arial"/>
          <w:b/>
          <w:bCs/>
          <w:i/>
          <w:iCs/>
        </w:rPr>
        <w:t xml:space="preserve"> </w:t>
      </w:r>
      <w:r w:rsidR="00851ABE" w:rsidRPr="192D5C60">
        <w:rPr>
          <w:rFonts w:ascii="Arial" w:hAnsi="Arial" w:cs="Arial"/>
          <w:b/>
          <w:bCs/>
          <w:i/>
          <w:iCs/>
        </w:rPr>
        <w:t xml:space="preserve">as a </w:t>
      </w:r>
      <w:r w:rsidR="00F96BED" w:rsidRPr="192D5C60">
        <w:rPr>
          <w:rFonts w:ascii="Arial" w:hAnsi="Arial" w:cs="Arial"/>
          <w:b/>
          <w:bCs/>
          <w:i/>
          <w:iCs/>
        </w:rPr>
        <w:t>Lived Experience Partner.</w:t>
      </w:r>
      <w:r w:rsidRPr="192D5C60">
        <w:rPr>
          <w:rFonts w:ascii="Arial" w:hAnsi="Arial" w:cs="Arial"/>
          <w:b/>
          <w:bCs/>
          <w:i/>
          <w:iCs/>
        </w:rPr>
        <w:t xml:space="preserve"> </w:t>
      </w:r>
    </w:p>
    <w:p w14:paraId="70EE0B43" w14:textId="77777777" w:rsidR="00CD076D" w:rsidRPr="00A14C1E" w:rsidRDefault="00CD076D" w:rsidP="00CD076D">
      <w:pPr>
        <w:spacing w:after="0" w:line="240" w:lineRule="auto"/>
        <w:jc w:val="center"/>
        <w:rPr>
          <w:rFonts w:ascii="Arial" w:hAnsi="Arial" w:cs="Arial"/>
          <w:b/>
          <w:bCs/>
          <w:i/>
          <w:iCs/>
        </w:rPr>
      </w:pPr>
    </w:p>
    <w:p w14:paraId="3CF7B57C" w14:textId="10148D6F" w:rsidR="00A14C1E" w:rsidRPr="006606AF" w:rsidRDefault="001A1E26" w:rsidP="00CD076D">
      <w:pPr>
        <w:spacing w:after="0" w:line="240" w:lineRule="auto"/>
        <w:jc w:val="both"/>
        <w:rPr>
          <w:rFonts w:ascii="Arial" w:hAnsi="Arial" w:cs="Arial"/>
          <w:b/>
          <w:bCs/>
          <w:sz w:val="28"/>
          <w:szCs w:val="28"/>
        </w:rPr>
      </w:pPr>
      <w:r w:rsidRPr="22F3A245">
        <w:rPr>
          <w:rFonts w:ascii="Arial" w:hAnsi="Arial" w:cs="Arial"/>
          <w:sz w:val="28"/>
          <w:szCs w:val="28"/>
        </w:rPr>
        <w:t>The</w:t>
      </w:r>
      <w:r w:rsidR="00A14C1E" w:rsidRPr="22F3A245">
        <w:rPr>
          <w:rFonts w:ascii="Arial" w:hAnsi="Arial" w:cs="Arial"/>
          <w:sz w:val="28"/>
          <w:szCs w:val="28"/>
        </w:rPr>
        <w:t xml:space="preserve"> closing date for applications is</w:t>
      </w:r>
      <w:r w:rsidR="00A14C1E" w:rsidRPr="22F3A245">
        <w:rPr>
          <w:rFonts w:ascii="Arial" w:hAnsi="Arial" w:cs="Arial"/>
          <w:color w:val="0072C6"/>
          <w:sz w:val="28"/>
          <w:szCs w:val="28"/>
        </w:rPr>
        <w:t xml:space="preserve"> </w:t>
      </w:r>
      <w:r w:rsidR="00CB5CE9" w:rsidRPr="22F3A245">
        <w:rPr>
          <w:rFonts w:ascii="Arial" w:hAnsi="Arial" w:cs="Arial"/>
          <w:b/>
          <w:bCs/>
          <w:sz w:val="28"/>
          <w:szCs w:val="28"/>
        </w:rPr>
        <w:t>End of day</w:t>
      </w:r>
      <w:r w:rsidR="003A26C8" w:rsidRPr="22F3A245">
        <w:rPr>
          <w:rFonts w:ascii="Arial" w:hAnsi="Arial" w:cs="Arial"/>
          <w:b/>
          <w:bCs/>
          <w:sz w:val="28"/>
          <w:szCs w:val="28"/>
        </w:rPr>
        <w:t xml:space="preserve"> </w:t>
      </w:r>
      <w:r w:rsidR="006606AF" w:rsidRPr="006606AF">
        <w:rPr>
          <w:rFonts w:ascii="Arial" w:hAnsi="Arial" w:cs="Arial"/>
          <w:b/>
          <w:bCs/>
          <w:sz w:val="28"/>
          <w:szCs w:val="28"/>
        </w:rPr>
        <w:t>Wednesday 31</w:t>
      </w:r>
      <w:r w:rsidR="006606AF" w:rsidRPr="006606AF">
        <w:rPr>
          <w:rFonts w:ascii="Arial" w:hAnsi="Arial" w:cs="Arial"/>
          <w:b/>
          <w:bCs/>
          <w:sz w:val="28"/>
          <w:szCs w:val="28"/>
          <w:vertAlign w:val="superscript"/>
        </w:rPr>
        <w:t>st</w:t>
      </w:r>
      <w:r w:rsidR="006606AF" w:rsidRPr="006606AF">
        <w:rPr>
          <w:rFonts w:ascii="Arial" w:hAnsi="Arial" w:cs="Arial"/>
          <w:b/>
          <w:bCs/>
          <w:sz w:val="28"/>
          <w:szCs w:val="28"/>
        </w:rPr>
        <w:t xml:space="preserve"> May 2023</w:t>
      </w:r>
    </w:p>
    <w:p w14:paraId="7B21B554" w14:textId="77777777" w:rsidR="00CD076D" w:rsidRPr="00A14C1E" w:rsidRDefault="00CD076D" w:rsidP="00CD076D">
      <w:pPr>
        <w:spacing w:after="0" w:line="240" w:lineRule="auto"/>
        <w:jc w:val="both"/>
        <w:rPr>
          <w:rFonts w:ascii="Arial" w:hAnsi="Arial" w:cs="Arial"/>
          <w:b/>
          <w:bCs/>
          <w:sz w:val="28"/>
          <w:szCs w:val="28"/>
        </w:rPr>
      </w:pPr>
    </w:p>
    <w:p w14:paraId="05FA1B5C" w14:textId="5736467C" w:rsidR="00A14C1E" w:rsidRDefault="00A14C1E" w:rsidP="00CD076D">
      <w:pPr>
        <w:spacing w:after="0" w:line="240" w:lineRule="auto"/>
        <w:jc w:val="both"/>
        <w:rPr>
          <w:rFonts w:ascii="Arial" w:hAnsi="Arial" w:cs="Arial"/>
          <w:color w:val="000000"/>
          <w:sz w:val="24"/>
          <w:szCs w:val="24"/>
        </w:rPr>
      </w:pPr>
      <w:bookmarkStart w:id="1" w:name="_Hlk71278818"/>
      <w:r w:rsidRPr="00A14C1E">
        <w:rPr>
          <w:rFonts w:ascii="Arial" w:hAnsi="Arial"/>
          <w:sz w:val="24"/>
        </w:rPr>
        <w:t>Th</w:t>
      </w:r>
      <w:r w:rsidR="00F96BED">
        <w:rPr>
          <w:rFonts w:ascii="Arial" w:hAnsi="Arial"/>
          <w:sz w:val="24"/>
        </w:rPr>
        <w:t>ese</w:t>
      </w:r>
      <w:r w:rsidRPr="00A14C1E">
        <w:rPr>
          <w:rFonts w:ascii="Arial" w:hAnsi="Arial"/>
          <w:sz w:val="24"/>
        </w:rPr>
        <w:t xml:space="preserve"> post</w:t>
      </w:r>
      <w:r w:rsidR="00F96BED">
        <w:rPr>
          <w:rFonts w:ascii="Arial" w:hAnsi="Arial"/>
          <w:sz w:val="24"/>
        </w:rPr>
        <w:t>s</w:t>
      </w:r>
      <w:r w:rsidRPr="00A14C1E">
        <w:rPr>
          <w:rFonts w:ascii="Arial" w:hAnsi="Arial"/>
          <w:sz w:val="24"/>
        </w:rPr>
        <w:t xml:space="preserve"> do</w:t>
      </w:r>
      <w:r w:rsidR="00B95E1A">
        <w:rPr>
          <w:rFonts w:ascii="Arial" w:hAnsi="Arial"/>
          <w:sz w:val="24"/>
        </w:rPr>
        <w:t xml:space="preserve"> </w:t>
      </w:r>
      <w:r w:rsidRPr="00A14C1E">
        <w:rPr>
          <w:rFonts w:ascii="Arial" w:hAnsi="Arial"/>
          <w:sz w:val="24"/>
        </w:rPr>
        <w:t>attract an involvement payment</w:t>
      </w:r>
      <w:r w:rsidR="00B95E1A">
        <w:rPr>
          <w:rFonts w:ascii="Arial" w:hAnsi="Arial"/>
          <w:sz w:val="24"/>
        </w:rPr>
        <w:t xml:space="preserve"> as per policy and </w:t>
      </w:r>
      <w:r w:rsidR="00212394">
        <w:rPr>
          <w:rFonts w:ascii="Arial" w:hAnsi="Arial"/>
          <w:sz w:val="24"/>
        </w:rPr>
        <w:t>are</w:t>
      </w:r>
      <w:r w:rsidR="00B95E1A">
        <w:rPr>
          <w:rFonts w:ascii="Arial" w:hAnsi="Arial"/>
          <w:sz w:val="24"/>
        </w:rPr>
        <w:t xml:space="preserve"> paid as a Role 4 </w:t>
      </w:r>
      <w:r w:rsidR="004526DF" w:rsidRPr="008F3A7A">
        <w:rPr>
          <w:rFonts w:ascii="Arial" w:hAnsi="Arial" w:cs="Arial"/>
          <w:iCs/>
          <w:sz w:val="24"/>
          <w:szCs w:val="24"/>
        </w:rPr>
        <w:t xml:space="preserve">Patient Public Voice </w:t>
      </w:r>
      <w:r w:rsidR="004526DF">
        <w:rPr>
          <w:rFonts w:ascii="Arial" w:hAnsi="Arial" w:cs="Arial"/>
          <w:iCs/>
          <w:sz w:val="24"/>
          <w:szCs w:val="24"/>
        </w:rPr>
        <w:t>(</w:t>
      </w:r>
      <w:r w:rsidR="00B95E1A">
        <w:rPr>
          <w:rFonts w:ascii="Arial" w:hAnsi="Arial"/>
          <w:sz w:val="24"/>
        </w:rPr>
        <w:t>PPV</w:t>
      </w:r>
      <w:r w:rsidR="004526DF">
        <w:rPr>
          <w:rFonts w:ascii="Arial" w:hAnsi="Arial"/>
          <w:sz w:val="24"/>
        </w:rPr>
        <w:t>)</w:t>
      </w:r>
      <w:r w:rsidR="00B95E1A">
        <w:rPr>
          <w:rFonts w:ascii="Arial" w:hAnsi="Arial"/>
          <w:sz w:val="24"/>
        </w:rPr>
        <w:t xml:space="preserve"> Partner.</w:t>
      </w:r>
      <w:r w:rsidR="001A1E26">
        <w:rPr>
          <w:rFonts w:ascii="Arial" w:hAnsi="Arial"/>
          <w:sz w:val="24"/>
        </w:rPr>
        <w:t xml:space="preserve"> </w:t>
      </w:r>
      <w:r w:rsidR="001A1E26" w:rsidRPr="00A14C1E">
        <w:rPr>
          <w:rFonts w:ascii="Arial" w:hAnsi="Arial" w:cs="Arial"/>
          <w:sz w:val="24"/>
          <w:szCs w:val="24"/>
        </w:rPr>
        <w:t>NHS England</w:t>
      </w:r>
      <w:r w:rsidR="001A1E26" w:rsidRPr="00A14C1E">
        <w:rPr>
          <w:rFonts w:ascii="Arial" w:hAnsi="Arial" w:cs="Arial"/>
          <w:iCs/>
          <w:sz w:val="24"/>
          <w:szCs w:val="24"/>
        </w:rPr>
        <w:t xml:space="preserve"> </w:t>
      </w:r>
      <w:r w:rsidR="001A1E26" w:rsidRPr="00A14C1E">
        <w:rPr>
          <w:rFonts w:ascii="Arial" w:hAnsi="Arial" w:cs="Arial"/>
          <w:sz w:val="24"/>
          <w:szCs w:val="24"/>
        </w:rPr>
        <w:t xml:space="preserve">will </w:t>
      </w:r>
      <w:r w:rsidR="001A1E26">
        <w:rPr>
          <w:rFonts w:ascii="Arial" w:hAnsi="Arial" w:cs="Arial"/>
          <w:sz w:val="24"/>
          <w:szCs w:val="24"/>
        </w:rPr>
        <w:t xml:space="preserve">also </w:t>
      </w:r>
      <w:r w:rsidR="001A1E26" w:rsidRPr="00A14C1E">
        <w:rPr>
          <w:rFonts w:ascii="Arial" w:hAnsi="Arial" w:cs="Arial"/>
          <w:sz w:val="24"/>
          <w:szCs w:val="24"/>
        </w:rPr>
        <w:t xml:space="preserve">reimburse </w:t>
      </w:r>
      <w:r w:rsidR="001A1E26" w:rsidRPr="00A14C1E">
        <w:rPr>
          <w:rFonts w:ascii="Arial" w:hAnsi="Arial" w:cs="Arial"/>
          <w:color w:val="000000"/>
          <w:sz w:val="24"/>
          <w:szCs w:val="24"/>
        </w:rPr>
        <w:t xml:space="preserve">reasonable out of pocket expenses in line with the PPV Partners Expenses and Involvement Payments Policy. </w:t>
      </w:r>
    </w:p>
    <w:p w14:paraId="583ADD56" w14:textId="77777777" w:rsidR="00CD076D" w:rsidRPr="00A14C1E" w:rsidRDefault="00CD076D" w:rsidP="00CD076D">
      <w:pPr>
        <w:spacing w:after="0" w:line="240" w:lineRule="auto"/>
        <w:jc w:val="both"/>
        <w:rPr>
          <w:rFonts w:ascii="Arial" w:hAnsi="Arial" w:cs="Arial"/>
          <w:color w:val="000000"/>
          <w:sz w:val="24"/>
          <w:szCs w:val="24"/>
        </w:rPr>
      </w:pPr>
    </w:p>
    <w:p w14:paraId="66F84C92" w14:textId="3EF65F6D" w:rsidR="00A14C1E" w:rsidRDefault="001A1E26" w:rsidP="00CD076D">
      <w:pPr>
        <w:autoSpaceDE w:val="0"/>
        <w:autoSpaceDN w:val="0"/>
        <w:adjustRightInd w:val="0"/>
        <w:spacing w:after="0" w:line="240" w:lineRule="auto"/>
        <w:jc w:val="both"/>
        <w:rPr>
          <w:rFonts w:ascii="Arial" w:hAnsi="Arial" w:cs="Arial"/>
          <w:color w:val="000000"/>
          <w:sz w:val="24"/>
          <w:szCs w:val="24"/>
        </w:rPr>
      </w:pPr>
      <w:bookmarkStart w:id="2" w:name="_Hlk71278738"/>
      <w:bookmarkEnd w:id="1"/>
      <w:r w:rsidRPr="001A1E26">
        <w:rPr>
          <w:rFonts w:ascii="Arial" w:hAnsi="Arial" w:cs="Arial"/>
          <w:b/>
          <w:bCs/>
          <w:color w:val="000000"/>
          <w:sz w:val="24"/>
          <w:szCs w:val="24"/>
        </w:rPr>
        <w:t>PLEASE NOTE:</w:t>
      </w:r>
      <w:r>
        <w:rPr>
          <w:rFonts w:ascii="Arial" w:hAnsi="Arial" w:cs="Arial"/>
          <w:color w:val="000000"/>
          <w:sz w:val="24"/>
          <w:szCs w:val="24"/>
        </w:rPr>
        <w:t xml:space="preserve"> </w:t>
      </w:r>
      <w:r w:rsidR="00A14C1E" w:rsidRPr="00A14C1E">
        <w:rPr>
          <w:rFonts w:ascii="Arial" w:hAnsi="Arial" w:cs="Arial"/>
          <w:color w:val="000000"/>
          <w:sz w:val="24"/>
          <w:szCs w:val="24"/>
        </w:rPr>
        <w:t xml:space="preserve">Involvement payments may be classed as earnings or income by Her Majesty’s Revenue and Customs service (HMRC) or the Department for Work and Pensions (DWP). </w:t>
      </w:r>
    </w:p>
    <w:p w14:paraId="00941720" w14:textId="77777777" w:rsidR="00B95E1A" w:rsidRPr="00A14C1E" w:rsidRDefault="00B95E1A" w:rsidP="00CD076D">
      <w:pPr>
        <w:autoSpaceDE w:val="0"/>
        <w:autoSpaceDN w:val="0"/>
        <w:adjustRightInd w:val="0"/>
        <w:spacing w:after="0" w:line="240" w:lineRule="auto"/>
        <w:jc w:val="both"/>
        <w:rPr>
          <w:rFonts w:ascii="Arial" w:hAnsi="Arial" w:cs="Arial"/>
          <w:color w:val="000000"/>
          <w:sz w:val="24"/>
          <w:szCs w:val="24"/>
        </w:rPr>
      </w:pPr>
    </w:p>
    <w:p w14:paraId="5E9E6710" w14:textId="024D08EA" w:rsidR="00A14C1E" w:rsidRDefault="00F96BED" w:rsidP="00CD076D">
      <w:pPr>
        <w:spacing w:after="0" w:line="240" w:lineRule="auto"/>
        <w:jc w:val="both"/>
        <w:rPr>
          <w:rFonts w:ascii="Arial" w:eastAsiaTheme="minorEastAsia" w:hAnsi="Arial" w:cs="Arial"/>
          <w:b/>
          <w:bCs/>
          <w:sz w:val="24"/>
          <w:szCs w:val="24"/>
          <w:highlight w:val="yellow"/>
          <w:lang w:val="en-US"/>
        </w:rPr>
      </w:pPr>
      <w:r w:rsidRPr="4FBE0203">
        <w:rPr>
          <w:rFonts w:ascii="Arial" w:hAnsi="Arial" w:cs="Arial"/>
          <w:color w:val="000000" w:themeColor="text1"/>
          <w:sz w:val="24"/>
          <w:szCs w:val="24"/>
        </w:rPr>
        <w:t xml:space="preserve">As </w:t>
      </w:r>
      <w:r w:rsidR="00F6294A" w:rsidRPr="4FBE0203">
        <w:rPr>
          <w:rFonts w:ascii="Arial" w:hAnsi="Arial" w:cs="Arial"/>
          <w:color w:val="000000" w:themeColor="text1"/>
          <w:sz w:val="24"/>
          <w:szCs w:val="24"/>
        </w:rPr>
        <w:t xml:space="preserve">a </w:t>
      </w:r>
      <w:r w:rsidRPr="4FBE0203">
        <w:rPr>
          <w:rFonts w:ascii="Arial" w:hAnsi="Arial" w:cs="Arial"/>
          <w:color w:val="000000" w:themeColor="text1"/>
          <w:sz w:val="24"/>
          <w:szCs w:val="24"/>
        </w:rPr>
        <w:t>Lived Experience</w:t>
      </w:r>
      <w:r w:rsidR="00A14C1E" w:rsidRPr="4FBE0203">
        <w:rPr>
          <w:rFonts w:ascii="Arial" w:hAnsi="Arial" w:cs="Arial"/>
          <w:color w:val="000000" w:themeColor="text1"/>
          <w:sz w:val="24"/>
          <w:szCs w:val="24"/>
        </w:rPr>
        <w:t xml:space="preserve"> Partner</w:t>
      </w:r>
      <w:r w:rsidR="0014111D">
        <w:rPr>
          <w:rFonts w:ascii="Arial" w:hAnsi="Arial" w:cs="Arial"/>
          <w:color w:val="000000" w:themeColor="text1"/>
          <w:sz w:val="24"/>
          <w:szCs w:val="24"/>
        </w:rPr>
        <w:t xml:space="preserve"> involved in </w:t>
      </w:r>
      <w:r w:rsidR="0036578C">
        <w:rPr>
          <w:rFonts w:ascii="Arial" w:hAnsi="Arial" w:cs="Arial"/>
          <w:color w:val="000000" w:themeColor="text1"/>
          <w:sz w:val="24"/>
          <w:szCs w:val="24"/>
        </w:rPr>
        <w:t xml:space="preserve">the </w:t>
      </w:r>
      <w:r w:rsidR="001C255A">
        <w:rPr>
          <w:rFonts w:ascii="Arial" w:hAnsi="Arial" w:cs="Arial"/>
          <w:color w:val="000000" w:themeColor="text1"/>
          <w:sz w:val="24"/>
          <w:szCs w:val="24"/>
        </w:rPr>
        <w:t xml:space="preserve">Imaging Transformation </w:t>
      </w:r>
      <w:r w:rsidR="00B405BE">
        <w:rPr>
          <w:rFonts w:ascii="Arial" w:hAnsi="Arial" w:cs="Arial"/>
          <w:color w:val="000000" w:themeColor="text1"/>
          <w:sz w:val="24"/>
          <w:szCs w:val="24"/>
        </w:rPr>
        <w:t xml:space="preserve">project </w:t>
      </w:r>
      <w:r w:rsidR="001C255A">
        <w:rPr>
          <w:rFonts w:ascii="Arial" w:hAnsi="Arial" w:cs="Arial"/>
          <w:color w:val="000000" w:themeColor="text1"/>
          <w:sz w:val="24"/>
          <w:szCs w:val="24"/>
        </w:rPr>
        <w:t>work</w:t>
      </w:r>
      <w:r w:rsidRPr="4FBE0203">
        <w:rPr>
          <w:rFonts w:ascii="Arial" w:hAnsi="Arial" w:cs="Arial"/>
          <w:color w:val="000000" w:themeColor="text1"/>
          <w:sz w:val="24"/>
          <w:szCs w:val="24"/>
        </w:rPr>
        <w:t>,</w:t>
      </w:r>
      <w:r w:rsidR="00A14C1E" w:rsidRPr="4FBE0203">
        <w:rPr>
          <w:rFonts w:ascii="Arial" w:hAnsi="Arial" w:cs="Arial"/>
          <w:color w:val="000000" w:themeColor="text1"/>
          <w:sz w:val="24"/>
          <w:szCs w:val="24"/>
        </w:rPr>
        <w:t xml:space="preserve"> </w:t>
      </w:r>
      <w:r w:rsidRPr="4FBE0203">
        <w:rPr>
          <w:rFonts w:ascii="Arial" w:hAnsi="Arial" w:cs="Arial"/>
          <w:color w:val="000000" w:themeColor="text1"/>
          <w:sz w:val="24"/>
          <w:szCs w:val="24"/>
        </w:rPr>
        <w:t xml:space="preserve">you </w:t>
      </w:r>
      <w:r w:rsidR="00A14C1E" w:rsidRPr="4FBE0203">
        <w:rPr>
          <w:rFonts w:ascii="Arial" w:hAnsi="Arial" w:cs="Arial"/>
          <w:color w:val="000000" w:themeColor="text1"/>
          <w:sz w:val="24"/>
          <w:szCs w:val="24"/>
        </w:rPr>
        <w:t xml:space="preserve">will be paid through the NHS </w:t>
      </w:r>
      <w:r w:rsidR="001C255A">
        <w:rPr>
          <w:rFonts w:ascii="Arial" w:hAnsi="Arial" w:cs="Arial"/>
          <w:color w:val="000000" w:themeColor="text1"/>
          <w:sz w:val="24"/>
          <w:szCs w:val="24"/>
        </w:rPr>
        <w:t>England</w:t>
      </w:r>
      <w:r w:rsidR="00A14C1E" w:rsidRPr="4FBE0203">
        <w:rPr>
          <w:rFonts w:ascii="Arial" w:hAnsi="Arial" w:cs="Arial"/>
          <w:color w:val="000000" w:themeColor="text1"/>
          <w:sz w:val="24"/>
          <w:szCs w:val="24"/>
        </w:rPr>
        <w:t xml:space="preserve"> payroll system. </w:t>
      </w:r>
      <w:r w:rsidR="00A14C1E" w:rsidRPr="4FBE0203">
        <w:rPr>
          <w:rFonts w:ascii="Arial" w:hAnsi="Arial" w:cs="Arial"/>
          <w:b/>
          <w:bCs/>
          <w:color w:val="000000" w:themeColor="text1"/>
          <w:sz w:val="24"/>
          <w:szCs w:val="24"/>
        </w:rPr>
        <w:t xml:space="preserve">The payment will go directly to </w:t>
      </w:r>
      <w:r w:rsidR="005959EB" w:rsidRPr="4FBE0203">
        <w:rPr>
          <w:rFonts w:ascii="Arial" w:hAnsi="Arial" w:cs="Arial"/>
          <w:b/>
          <w:bCs/>
          <w:color w:val="000000" w:themeColor="text1"/>
          <w:sz w:val="24"/>
          <w:szCs w:val="24"/>
        </w:rPr>
        <w:t xml:space="preserve">your </w:t>
      </w:r>
      <w:r w:rsidR="00A14C1E" w:rsidRPr="4FBE0203">
        <w:rPr>
          <w:rFonts w:ascii="Arial" w:hAnsi="Arial" w:cs="Arial"/>
          <w:b/>
          <w:bCs/>
          <w:color w:val="000000" w:themeColor="text1"/>
          <w:sz w:val="24"/>
          <w:szCs w:val="24"/>
        </w:rPr>
        <w:t>bank account. Payments will be subject to statutory deductions including tax and national insurance (NI), this will be dependent on</w:t>
      </w:r>
      <w:r w:rsidR="005959EB" w:rsidRPr="4FBE0203">
        <w:rPr>
          <w:rFonts w:ascii="Arial" w:hAnsi="Arial" w:cs="Arial"/>
          <w:b/>
          <w:bCs/>
          <w:color w:val="000000" w:themeColor="text1"/>
          <w:sz w:val="24"/>
          <w:szCs w:val="24"/>
        </w:rPr>
        <w:t xml:space="preserve"> your</w:t>
      </w:r>
      <w:r w:rsidR="00A14C1E" w:rsidRPr="4FBE0203">
        <w:rPr>
          <w:rFonts w:ascii="Arial" w:hAnsi="Arial" w:cs="Arial"/>
          <w:b/>
          <w:bCs/>
          <w:color w:val="000000" w:themeColor="text1"/>
          <w:sz w:val="24"/>
          <w:szCs w:val="24"/>
        </w:rPr>
        <w:t xml:space="preserve"> individual earnings and tax code. </w:t>
      </w:r>
    </w:p>
    <w:p w14:paraId="23238AF8" w14:textId="77777777" w:rsidR="005959EB" w:rsidRPr="00A14C1E" w:rsidRDefault="005959EB" w:rsidP="00CD076D">
      <w:pPr>
        <w:spacing w:after="0" w:line="240" w:lineRule="auto"/>
        <w:jc w:val="both"/>
        <w:rPr>
          <w:rFonts w:ascii="Arial" w:eastAsiaTheme="minorEastAsia" w:hAnsi="Arial" w:cs="Arial"/>
          <w:b/>
          <w:bCs/>
          <w:sz w:val="24"/>
          <w:szCs w:val="24"/>
          <w:highlight w:val="yellow"/>
          <w:lang w:val="en-US"/>
        </w:rPr>
      </w:pPr>
    </w:p>
    <w:p w14:paraId="7DE4AB79" w14:textId="5407E53F" w:rsidR="00A14C1E" w:rsidRPr="00A14C1E" w:rsidRDefault="00A14C1E" w:rsidP="00CD076D">
      <w:pPr>
        <w:spacing w:after="0" w:line="240" w:lineRule="auto"/>
        <w:jc w:val="both"/>
        <w:rPr>
          <w:rFonts w:ascii="Arial" w:hAnsi="Arial"/>
          <w:sz w:val="24"/>
        </w:rPr>
      </w:pPr>
      <w:r w:rsidRPr="00A14C1E">
        <w:rPr>
          <w:rFonts w:ascii="Arial" w:hAnsi="Arial"/>
          <w:sz w:val="24"/>
        </w:rPr>
        <w:t xml:space="preserve">If you are in receipt of state benefits, you should seek advice from the relevant agency, for example </w:t>
      </w:r>
      <w:proofErr w:type="spellStart"/>
      <w:r w:rsidRPr="00A14C1E">
        <w:rPr>
          <w:rFonts w:ascii="Arial" w:hAnsi="Arial"/>
          <w:sz w:val="24"/>
        </w:rPr>
        <w:t>JobCentre</w:t>
      </w:r>
      <w:proofErr w:type="spellEnd"/>
      <w:r w:rsidRPr="00A14C1E">
        <w:rPr>
          <w:rFonts w:ascii="Arial" w:hAnsi="Arial"/>
          <w:sz w:val="24"/>
        </w:rPr>
        <w:t xml:space="preserve"> Plus, ideally in advance of applying and certainly before accepting an offer of a role which attracts an involvement payment, even if you intend to decline the payment.</w:t>
      </w:r>
    </w:p>
    <w:bookmarkEnd w:id="2"/>
    <w:p w14:paraId="52FB61DE" w14:textId="09462130" w:rsidR="00A14C1E" w:rsidRPr="00A14C1E" w:rsidRDefault="00A14C1E" w:rsidP="00CD076D">
      <w:pPr>
        <w:spacing w:after="0" w:line="240" w:lineRule="auto"/>
        <w:jc w:val="both"/>
        <w:rPr>
          <w:rFonts w:ascii="Arial" w:hAnsi="Arial" w:cs="Arial"/>
          <w:color w:val="0072C6"/>
          <w:sz w:val="24"/>
          <w:szCs w:val="24"/>
        </w:rPr>
      </w:pPr>
      <w:r w:rsidRPr="00A14C1E">
        <w:rPr>
          <w:rFonts w:ascii="Arial" w:hAnsi="Arial" w:cs="Arial"/>
          <w:color w:val="000000"/>
          <w:sz w:val="24"/>
          <w:szCs w:val="24"/>
        </w:rPr>
        <w:t xml:space="preserve">Please note that correspondence will be </w:t>
      </w:r>
      <w:r w:rsidR="00212394">
        <w:rPr>
          <w:rFonts w:ascii="Arial" w:hAnsi="Arial" w:cs="Arial"/>
          <w:color w:val="000000"/>
          <w:sz w:val="24"/>
          <w:szCs w:val="24"/>
        </w:rPr>
        <w:t>mostly</w:t>
      </w:r>
      <w:r w:rsidRPr="00A14C1E">
        <w:rPr>
          <w:rFonts w:ascii="Arial" w:hAnsi="Arial" w:cs="Arial"/>
          <w:color w:val="000000"/>
          <w:sz w:val="24"/>
          <w:szCs w:val="24"/>
        </w:rPr>
        <w:t xml:space="preserve"> via email, unless otherwise requested. If you would like to be contacted via telephone or post, please state this on your application form.</w:t>
      </w:r>
    </w:p>
    <w:p w14:paraId="6EACC350" w14:textId="77777777" w:rsidR="00A933D9" w:rsidRDefault="00A933D9" w:rsidP="00CD076D">
      <w:pPr>
        <w:spacing w:after="0" w:line="240" w:lineRule="auto"/>
        <w:jc w:val="both"/>
        <w:rPr>
          <w:rFonts w:ascii="Arial" w:hAnsi="Arial" w:cs="Arial"/>
          <w:b/>
          <w:bCs/>
          <w:color w:val="2F5496" w:themeColor="accent1" w:themeShade="BF"/>
          <w:sz w:val="24"/>
          <w:szCs w:val="24"/>
        </w:rPr>
      </w:pPr>
      <w:bookmarkStart w:id="3" w:name="_Toc404864803"/>
    </w:p>
    <w:p w14:paraId="10E65AF7" w14:textId="106786D8" w:rsidR="00A14C1E" w:rsidRPr="00A14C1E" w:rsidRDefault="00A14C1E" w:rsidP="00CD076D">
      <w:pPr>
        <w:spacing w:after="0" w:line="240" w:lineRule="auto"/>
        <w:jc w:val="both"/>
        <w:rPr>
          <w:rFonts w:ascii="Arial" w:hAnsi="Arial" w:cs="Arial"/>
          <w:b/>
          <w:color w:val="2F5496" w:themeColor="accent1" w:themeShade="BF"/>
          <w:sz w:val="24"/>
          <w:szCs w:val="24"/>
          <w:u w:val="single"/>
        </w:rPr>
      </w:pPr>
      <w:r w:rsidRPr="00A14C1E">
        <w:rPr>
          <w:rFonts w:ascii="Arial" w:hAnsi="Arial" w:cs="Arial"/>
          <w:b/>
          <w:color w:val="2F5496" w:themeColor="accent1" w:themeShade="BF"/>
          <w:kern w:val="32"/>
          <w:sz w:val="24"/>
        </w:rPr>
        <w:t>How</w:t>
      </w:r>
      <w:r w:rsidRPr="00A14C1E">
        <w:rPr>
          <w:rFonts w:ascii="Arial" w:hAnsi="Arial"/>
          <w:b/>
          <w:color w:val="2F5496" w:themeColor="accent1" w:themeShade="BF"/>
          <w:sz w:val="24"/>
        </w:rPr>
        <w:t xml:space="preserve"> to apply</w:t>
      </w:r>
      <w:bookmarkEnd w:id="3"/>
      <w:r w:rsidRPr="00A14C1E">
        <w:rPr>
          <w:rFonts w:ascii="Arial" w:hAnsi="Arial"/>
          <w:b/>
          <w:color w:val="2F5496" w:themeColor="accent1" w:themeShade="BF"/>
          <w:sz w:val="24"/>
        </w:rPr>
        <w:t xml:space="preserve"> </w:t>
      </w:r>
    </w:p>
    <w:p w14:paraId="703C7CFC" w14:textId="77777777" w:rsidR="00A14C1E" w:rsidRPr="00A14C1E" w:rsidRDefault="00A14C1E" w:rsidP="00CD076D">
      <w:pPr>
        <w:spacing w:after="0" w:line="240" w:lineRule="auto"/>
        <w:jc w:val="both"/>
        <w:rPr>
          <w:rFonts w:ascii="Arial" w:hAnsi="Arial" w:cs="Arial"/>
          <w:sz w:val="24"/>
          <w:szCs w:val="24"/>
        </w:rPr>
      </w:pPr>
      <w:r w:rsidRPr="00A14C1E">
        <w:rPr>
          <w:rFonts w:ascii="Arial" w:hAnsi="Arial" w:cs="Arial"/>
          <w:sz w:val="24"/>
          <w:szCs w:val="24"/>
        </w:rPr>
        <w:t>Please complete and return the following accompanying documents:</w:t>
      </w:r>
    </w:p>
    <w:p w14:paraId="5B93C5C8" w14:textId="77777777" w:rsidR="00A14C1E" w:rsidRPr="00A14C1E" w:rsidRDefault="00A14C1E" w:rsidP="00CD076D">
      <w:pPr>
        <w:numPr>
          <w:ilvl w:val="0"/>
          <w:numId w:val="1"/>
        </w:numPr>
        <w:spacing w:after="0" w:line="240" w:lineRule="auto"/>
        <w:ind w:left="567" w:hanging="567"/>
        <w:contextualSpacing/>
        <w:jc w:val="both"/>
        <w:rPr>
          <w:rFonts w:ascii="Arial" w:hAnsi="Arial" w:cs="Arial"/>
          <w:sz w:val="24"/>
          <w:szCs w:val="24"/>
        </w:rPr>
      </w:pPr>
      <w:r w:rsidRPr="00A14C1E">
        <w:rPr>
          <w:rFonts w:ascii="Arial" w:hAnsi="Arial" w:cs="Arial"/>
          <w:sz w:val="24"/>
          <w:szCs w:val="24"/>
        </w:rPr>
        <w:t>Application form</w:t>
      </w:r>
    </w:p>
    <w:p w14:paraId="4F177BC5" w14:textId="77777777" w:rsidR="00A14C1E" w:rsidRPr="00A14C1E" w:rsidRDefault="00A14C1E" w:rsidP="00CD076D">
      <w:pPr>
        <w:numPr>
          <w:ilvl w:val="0"/>
          <w:numId w:val="1"/>
        </w:numPr>
        <w:spacing w:after="0" w:line="240" w:lineRule="auto"/>
        <w:ind w:left="567" w:hanging="567"/>
        <w:contextualSpacing/>
        <w:jc w:val="both"/>
        <w:rPr>
          <w:rFonts w:ascii="Arial" w:hAnsi="Arial" w:cs="Arial"/>
          <w:sz w:val="24"/>
          <w:szCs w:val="24"/>
        </w:rPr>
      </w:pPr>
      <w:r w:rsidRPr="00A14C1E">
        <w:rPr>
          <w:rFonts w:ascii="Arial" w:hAnsi="Arial" w:cs="Arial"/>
          <w:sz w:val="24"/>
          <w:szCs w:val="24"/>
        </w:rPr>
        <w:t>Equal opportunity monitoring form</w:t>
      </w:r>
    </w:p>
    <w:p w14:paraId="52F426E8" w14:textId="77777777" w:rsidR="00A14C1E" w:rsidRPr="00A14C1E" w:rsidRDefault="00A14C1E" w:rsidP="00CD076D">
      <w:pPr>
        <w:spacing w:after="0" w:line="240" w:lineRule="auto"/>
        <w:jc w:val="both"/>
        <w:rPr>
          <w:rFonts w:ascii="Arial" w:hAnsi="Arial" w:cs="Arial"/>
          <w:sz w:val="24"/>
          <w:szCs w:val="24"/>
        </w:rPr>
      </w:pPr>
    </w:p>
    <w:p w14:paraId="7B857329" w14:textId="22AD4B00" w:rsidR="00A14C1E" w:rsidRPr="00A14C1E" w:rsidRDefault="001A1E26" w:rsidP="00CD076D">
      <w:pPr>
        <w:spacing w:after="0" w:line="240" w:lineRule="auto"/>
        <w:jc w:val="both"/>
        <w:rPr>
          <w:rFonts w:ascii="Arial" w:hAnsi="Arial" w:cs="Arial"/>
          <w:color w:val="000000"/>
          <w:sz w:val="24"/>
          <w:szCs w:val="24"/>
        </w:rPr>
      </w:pPr>
      <w:r w:rsidRPr="4FBE0203">
        <w:rPr>
          <w:rFonts w:ascii="Arial" w:hAnsi="Arial" w:cs="Arial"/>
          <w:sz w:val="24"/>
          <w:szCs w:val="24"/>
        </w:rPr>
        <w:lastRenderedPageBreak/>
        <w:t>Please</w:t>
      </w:r>
      <w:r w:rsidR="00A14C1E" w:rsidRPr="4FBE0203">
        <w:rPr>
          <w:rFonts w:ascii="Arial" w:hAnsi="Arial" w:cs="Arial"/>
          <w:sz w:val="24"/>
          <w:szCs w:val="24"/>
        </w:rPr>
        <w:t xml:space="preserve"> </w:t>
      </w:r>
      <w:r w:rsidR="00A14C1E" w:rsidRPr="4FBE0203">
        <w:rPr>
          <w:rFonts w:ascii="Arial" w:hAnsi="Arial" w:cs="Arial"/>
          <w:color w:val="000000" w:themeColor="text1"/>
          <w:sz w:val="24"/>
          <w:szCs w:val="24"/>
        </w:rPr>
        <w:t xml:space="preserve">return these documents by email </w:t>
      </w:r>
      <w:r w:rsidRPr="4FBE0203">
        <w:rPr>
          <w:rFonts w:ascii="Arial" w:hAnsi="Arial" w:cs="Arial"/>
          <w:color w:val="000000" w:themeColor="text1"/>
          <w:sz w:val="24"/>
          <w:szCs w:val="24"/>
        </w:rPr>
        <w:t>to:</w:t>
      </w:r>
      <w:r w:rsidRPr="4FBE0203">
        <w:rPr>
          <w:rFonts w:ascii="Arial" w:hAnsi="Arial" w:cs="Arial"/>
          <w:b/>
          <w:bCs/>
          <w:color w:val="000000" w:themeColor="text1"/>
          <w:sz w:val="24"/>
          <w:szCs w:val="24"/>
        </w:rPr>
        <w:t xml:space="preserve"> </w:t>
      </w:r>
      <w:r w:rsidR="006606AF" w:rsidRPr="006606AF">
        <w:rPr>
          <w:rFonts w:ascii="Arial" w:hAnsi="Arial" w:cs="Arial"/>
          <w:b/>
          <w:bCs/>
          <w:color w:val="000000" w:themeColor="text1"/>
          <w:sz w:val="24"/>
          <w:szCs w:val="24"/>
        </w:rPr>
        <w:t>england.imageservices@nhs.net</w:t>
      </w:r>
    </w:p>
    <w:p w14:paraId="7A2A0A12" w14:textId="77777777" w:rsidR="006606AF" w:rsidRDefault="006606AF" w:rsidP="00CD076D">
      <w:pPr>
        <w:spacing w:after="0" w:line="240" w:lineRule="auto"/>
        <w:jc w:val="both"/>
        <w:rPr>
          <w:rFonts w:ascii="Arial" w:hAnsi="Arial" w:cs="Arial"/>
          <w:color w:val="000000"/>
          <w:sz w:val="24"/>
          <w:szCs w:val="24"/>
        </w:rPr>
      </w:pPr>
    </w:p>
    <w:p w14:paraId="113121B2" w14:textId="1FAA0475" w:rsidR="00A14C1E" w:rsidRPr="00A14C1E" w:rsidRDefault="00A14C1E" w:rsidP="00CD076D">
      <w:pPr>
        <w:spacing w:after="0" w:line="240" w:lineRule="auto"/>
        <w:jc w:val="both"/>
        <w:rPr>
          <w:rFonts w:ascii="Arial" w:hAnsi="Arial" w:cs="Arial"/>
          <w:b/>
          <w:color w:val="000000"/>
          <w:sz w:val="24"/>
          <w:szCs w:val="24"/>
        </w:rPr>
      </w:pPr>
      <w:r w:rsidRPr="00A14C1E">
        <w:rPr>
          <w:rFonts w:ascii="Arial" w:hAnsi="Arial" w:cs="Arial"/>
          <w:color w:val="000000"/>
          <w:sz w:val="24"/>
          <w:szCs w:val="24"/>
        </w:rPr>
        <w:t>If you would like support to enable you to apply for this role, and/or information please contact</w:t>
      </w:r>
      <w:r w:rsidR="006606AF">
        <w:rPr>
          <w:rFonts w:ascii="Arial" w:hAnsi="Arial" w:cs="Arial"/>
          <w:color w:val="000000"/>
          <w:sz w:val="24"/>
          <w:szCs w:val="24"/>
        </w:rPr>
        <w:t xml:space="preserve">: </w:t>
      </w:r>
      <w:r w:rsidR="006606AF" w:rsidRPr="006606AF">
        <w:rPr>
          <w:rFonts w:ascii="Arial" w:hAnsi="Arial" w:cs="Arial"/>
          <w:b/>
          <w:bCs/>
          <w:color w:val="000000"/>
          <w:sz w:val="24"/>
          <w:szCs w:val="24"/>
        </w:rPr>
        <w:t>england.imageservices@nhs.net</w:t>
      </w:r>
    </w:p>
    <w:p w14:paraId="3DC0B899" w14:textId="77777777" w:rsidR="00CD076D" w:rsidRDefault="00CD076D" w:rsidP="00CD076D">
      <w:pPr>
        <w:spacing w:after="0" w:line="240" w:lineRule="auto"/>
        <w:jc w:val="both"/>
        <w:rPr>
          <w:rFonts w:ascii="Arial" w:hAnsi="Arial"/>
          <w:b/>
          <w:color w:val="2F5496" w:themeColor="accent1" w:themeShade="BF"/>
          <w:sz w:val="24"/>
        </w:rPr>
      </w:pPr>
      <w:bookmarkStart w:id="4" w:name="_Toc404864804"/>
    </w:p>
    <w:p w14:paraId="24E662E9" w14:textId="54E7053C" w:rsidR="00A14C1E" w:rsidRPr="00A14C1E" w:rsidRDefault="00A14C1E" w:rsidP="00CD076D">
      <w:pPr>
        <w:spacing w:after="0" w:line="240" w:lineRule="auto"/>
        <w:jc w:val="both"/>
        <w:rPr>
          <w:rFonts w:ascii="Arial" w:hAnsi="Arial" w:cs="Arial"/>
          <w:b/>
          <w:color w:val="2F5496" w:themeColor="accent1" w:themeShade="BF"/>
          <w:sz w:val="24"/>
          <w:szCs w:val="24"/>
        </w:rPr>
      </w:pPr>
      <w:r w:rsidRPr="00A14C1E">
        <w:rPr>
          <w:rFonts w:ascii="Arial" w:hAnsi="Arial"/>
          <w:b/>
          <w:color w:val="2F5496" w:themeColor="accent1" w:themeShade="BF"/>
          <w:sz w:val="24"/>
        </w:rPr>
        <w:t>Diversity and equality of opportunity</w:t>
      </w:r>
      <w:bookmarkEnd w:id="4"/>
    </w:p>
    <w:p w14:paraId="356D55CB" w14:textId="251853EA" w:rsidR="00A14C1E" w:rsidRPr="00A14C1E" w:rsidRDefault="00A14C1E" w:rsidP="00CD076D">
      <w:pPr>
        <w:spacing w:after="0" w:line="240" w:lineRule="auto"/>
        <w:jc w:val="both"/>
        <w:rPr>
          <w:rFonts w:ascii="Arial" w:hAnsi="Arial" w:cs="Arial"/>
          <w:sz w:val="24"/>
          <w:szCs w:val="24"/>
        </w:rPr>
      </w:pPr>
      <w:r w:rsidRPr="00A14C1E">
        <w:rPr>
          <w:rFonts w:ascii="Arial" w:hAnsi="Arial" w:cs="Arial"/>
          <w:sz w:val="24"/>
          <w:szCs w:val="24"/>
        </w:rPr>
        <w:t>NHS England</w:t>
      </w:r>
      <w:r w:rsidR="00B405BE">
        <w:rPr>
          <w:rFonts w:ascii="Arial" w:hAnsi="Arial" w:cs="Arial"/>
          <w:sz w:val="24"/>
          <w:szCs w:val="24"/>
        </w:rPr>
        <w:t xml:space="preserve"> </w:t>
      </w:r>
      <w:r w:rsidRPr="00A14C1E">
        <w:rPr>
          <w:rFonts w:ascii="Arial" w:hAnsi="Arial" w:cs="Arial"/>
          <w:sz w:val="24"/>
          <w:szCs w:val="24"/>
        </w:rPr>
        <w:t xml:space="preserve">values and promotes diversity and is committed to equality of opportunity for all. To help us understand if we are achieving this, we ask you to fill out an </w:t>
      </w:r>
      <w:r w:rsidRPr="00A14C1E">
        <w:rPr>
          <w:rFonts w:ascii="Arial" w:hAnsi="Arial" w:cs="Arial"/>
          <w:b/>
          <w:sz w:val="24"/>
          <w:szCs w:val="24"/>
        </w:rPr>
        <w:t>e</w:t>
      </w:r>
      <w:r w:rsidRPr="00A14C1E">
        <w:rPr>
          <w:rFonts w:ascii="Arial" w:hAnsi="Arial"/>
          <w:b/>
          <w:bCs/>
          <w:sz w:val="24"/>
        </w:rPr>
        <w:t>qual opportunity monitoring form</w:t>
      </w:r>
      <w:r w:rsidRPr="00A14C1E">
        <w:rPr>
          <w:rFonts w:ascii="Arial" w:hAnsi="Arial" w:cs="Arial"/>
          <w:sz w:val="24"/>
          <w:szCs w:val="24"/>
        </w:rPr>
        <w:t xml:space="preserve"> as part of the application process. </w:t>
      </w:r>
    </w:p>
    <w:p w14:paraId="7A114CEA" w14:textId="64E86AD2" w:rsidR="00A14C1E" w:rsidRDefault="00A14C1E" w:rsidP="00CD076D">
      <w:pPr>
        <w:spacing w:after="0" w:line="240" w:lineRule="auto"/>
        <w:jc w:val="both"/>
        <w:rPr>
          <w:rFonts w:ascii="Arial" w:hAnsi="Arial" w:cs="Arial"/>
          <w:sz w:val="24"/>
          <w:szCs w:val="24"/>
        </w:rPr>
      </w:pPr>
      <w:r w:rsidRPr="00A14C1E">
        <w:rPr>
          <w:rFonts w:ascii="Arial" w:hAnsi="Arial" w:cs="Arial"/>
          <w:sz w:val="24"/>
          <w:szCs w:val="24"/>
        </w:rPr>
        <w:t>Please let us know if you have support needs</w:t>
      </w:r>
      <w:r w:rsidR="00212394">
        <w:rPr>
          <w:rFonts w:ascii="Arial" w:hAnsi="Arial" w:cs="Arial"/>
          <w:sz w:val="24"/>
          <w:szCs w:val="24"/>
        </w:rPr>
        <w:t>,</w:t>
      </w:r>
      <w:r w:rsidRPr="00A14C1E">
        <w:rPr>
          <w:rFonts w:ascii="Arial" w:hAnsi="Arial" w:cs="Arial"/>
          <w:sz w:val="24"/>
          <w:szCs w:val="24"/>
        </w:rPr>
        <w:t xml:space="preserve"> so that we can understand how we can support you to participate fully. </w:t>
      </w:r>
    </w:p>
    <w:p w14:paraId="4356EC7B" w14:textId="77777777" w:rsidR="00CD076D" w:rsidRPr="00A14C1E" w:rsidRDefault="00CD076D" w:rsidP="00CD076D">
      <w:pPr>
        <w:spacing w:after="0" w:line="240" w:lineRule="auto"/>
        <w:jc w:val="both"/>
        <w:rPr>
          <w:rFonts w:ascii="Arial" w:hAnsi="Arial" w:cs="Arial"/>
          <w:sz w:val="24"/>
          <w:szCs w:val="24"/>
        </w:rPr>
      </w:pPr>
    </w:p>
    <w:p w14:paraId="04C09C81" w14:textId="77777777" w:rsidR="00A14C1E" w:rsidRPr="00A14C1E" w:rsidRDefault="00A14C1E" w:rsidP="00CD076D">
      <w:pPr>
        <w:spacing w:after="0" w:line="240" w:lineRule="auto"/>
        <w:jc w:val="both"/>
        <w:rPr>
          <w:rFonts w:ascii="Arial" w:hAnsi="Arial"/>
          <w:b/>
          <w:color w:val="2F5496" w:themeColor="accent1" w:themeShade="BF"/>
          <w:sz w:val="24"/>
        </w:rPr>
      </w:pPr>
      <w:bookmarkStart w:id="5" w:name="_Toc404864805"/>
      <w:r w:rsidRPr="00A14C1E">
        <w:rPr>
          <w:rFonts w:ascii="Arial" w:hAnsi="Arial"/>
          <w:b/>
          <w:color w:val="2F5496" w:themeColor="accent1" w:themeShade="BF"/>
          <w:sz w:val="24"/>
        </w:rPr>
        <w:t>Once we receive your application</w:t>
      </w:r>
      <w:bookmarkEnd w:id="5"/>
      <w:r w:rsidRPr="00A14C1E">
        <w:rPr>
          <w:rFonts w:ascii="Arial" w:hAnsi="Arial"/>
          <w:b/>
          <w:color w:val="2F5496" w:themeColor="accent1" w:themeShade="BF"/>
          <w:sz w:val="24"/>
        </w:rPr>
        <w:t xml:space="preserve"> </w:t>
      </w:r>
    </w:p>
    <w:p w14:paraId="12FC963E" w14:textId="303AC791" w:rsidR="00A14C1E" w:rsidRPr="00A14C1E" w:rsidRDefault="00A14C1E" w:rsidP="00CD076D">
      <w:pPr>
        <w:spacing w:after="0" w:line="240" w:lineRule="auto"/>
        <w:contextualSpacing/>
        <w:jc w:val="both"/>
        <w:rPr>
          <w:rFonts w:ascii="Arial" w:hAnsi="Arial"/>
          <w:sz w:val="24"/>
          <w:szCs w:val="24"/>
        </w:rPr>
      </w:pPr>
      <w:r w:rsidRPr="4FBE0203">
        <w:rPr>
          <w:rFonts w:ascii="Arial" w:hAnsi="Arial"/>
          <w:sz w:val="24"/>
          <w:szCs w:val="24"/>
        </w:rPr>
        <w:t>The steps will be as follows:</w:t>
      </w:r>
    </w:p>
    <w:p w14:paraId="67D35AED" w14:textId="52F07C9A" w:rsidR="00674AF6" w:rsidRPr="005B530D" w:rsidRDefault="00674AF6" w:rsidP="00CD076D">
      <w:pPr>
        <w:pStyle w:val="paragraph"/>
        <w:numPr>
          <w:ilvl w:val="0"/>
          <w:numId w:val="33"/>
        </w:numPr>
        <w:spacing w:before="0" w:beforeAutospacing="0" w:after="0" w:afterAutospacing="0"/>
        <w:jc w:val="both"/>
        <w:textAlignment w:val="baseline"/>
        <w:rPr>
          <w:rFonts w:ascii="Arial" w:hAnsi="Arial" w:cs="Arial"/>
        </w:rPr>
      </w:pPr>
      <w:r w:rsidRPr="4FBE0203">
        <w:rPr>
          <w:rStyle w:val="normaltextrun"/>
          <w:rFonts w:ascii="Arial" w:hAnsi="Arial" w:cs="Arial"/>
        </w:rPr>
        <w:t xml:space="preserve">We will acknowledge receipt of your application form via </w:t>
      </w:r>
      <w:r w:rsidRPr="4FBE0203">
        <w:rPr>
          <w:rStyle w:val="normaltextrun"/>
          <w:rFonts w:ascii="Arial" w:hAnsi="Arial" w:cs="Arial"/>
          <w:b/>
          <w:bCs/>
          <w:color w:val="000000" w:themeColor="text1"/>
        </w:rPr>
        <w:t>email</w:t>
      </w:r>
      <w:r w:rsidRPr="4FBE0203">
        <w:rPr>
          <w:rStyle w:val="normaltextrun"/>
          <w:rFonts w:ascii="Arial" w:hAnsi="Arial" w:cs="Arial"/>
        </w:rPr>
        <w:t xml:space="preserve">.  If you do </w:t>
      </w:r>
      <w:r w:rsidRPr="005B530D">
        <w:rPr>
          <w:rStyle w:val="normaltextrun"/>
          <w:rFonts w:ascii="Arial" w:hAnsi="Arial" w:cs="Arial"/>
        </w:rPr>
        <w:t xml:space="preserve">not receive an acknowledgement </w:t>
      </w:r>
      <w:r w:rsidRPr="005B530D">
        <w:rPr>
          <w:rStyle w:val="normaltextrun"/>
          <w:rFonts w:ascii="Arial" w:hAnsi="Arial" w:cs="Arial"/>
          <w:b/>
          <w:bCs/>
        </w:rPr>
        <w:t xml:space="preserve">within </w:t>
      </w:r>
      <w:r w:rsidRPr="005B530D">
        <w:rPr>
          <w:rStyle w:val="normaltextrun"/>
          <w:rFonts w:ascii="Arial" w:hAnsi="Arial" w:cs="Arial"/>
          <w:b/>
          <w:bCs/>
          <w:color w:val="000000" w:themeColor="text1"/>
        </w:rPr>
        <w:t>3 days</w:t>
      </w:r>
      <w:r w:rsidRPr="005B530D">
        <w:rPr>
          <w:rStyle w:val="normaltextrun"/>
          <w:rFonts w:ascii="Arial" w:hAnsi="Arial" w:cs="Arial"/>
          <w:color w:val="000000" w:themeColor="text1"/>
        </w:rPr>
        <w:t>,</w:t>
      </w:r>
      <w:r w:rsidRPr="005B530D">
        <w:rPr>
          <w:rStyle w:val="normaltextrun"/>
          <w:rFonts w:ascii="Arial" w:hAnsi="Arial" w:cs="Arial"/>
        </w:rPr>
        <w:t xml:space="preserve"> please get in touch.</w:t>
      </w:r>
      <w:r w:rsidRPr="005B530D">
        <w:rPr>
          <w:rStyle w:val="eop"/>
          <w:rFonts w:ascii="Arial" w:hAnsi="Arial" w:cs="Arial"/>
        </w:rPr>
        <w:t> </w:t>
      </w:r>
    </w:p>
    <w:p w14:paraId="325416E8" w14:textId="77777777" w:rsidR="00674AF6" w:rsidRPr="005B530D" w:rsidRDefault="00674AF6" w:rsidP="00CD076D">
      <w:pPr>
        <w:pStyle w:val="paragraph"/>
        <w:spacing w:before="0" w:beforeAutospacing="0" w:after="0" w:afterAutospacing="0"/>
        <w:ind w:left="555"/>
        <w:jc w:val="both"/>
        <w:textAlignment w:val="baseline"/>
        <w:rPr>
          <w:rFonts w:ascii="Arial" w:hAnsi="Arial" w:cs="Arial"/>
        </w:rPr>
      </w:pPr>
      <w:r w:rsidRPr="005B530D">
        <w:rPr>
          <w:rStyle w:val="eop"/>
          <w:rFonts w:ascii="Arial" w:hAnsi="Arial" w:cs="Arial"/>
        </w:rPr>
        <w:t> </w:t>
      </w:r>
    </w:p>
    <w:p w14:paraId="5EFF8FD5" w14:textId="30E537F6" w:rsidR="00674AF6" w:rsidRPr="005B530D" w:rsidRDefault="00674AF6" w:rsidP="00CD076D">
      <w:pPr>
        <w:pStyle w:val="paragraph"/>
        <w:numPr>
          <w:ilvl w:val="0"/>
          <w:numId w:val="33"/>
        </w:numPr>
        <w:spacing w:before="0" w:beforeAutospacing="0" w:after="0" w:afterAutospacing="0"/>
        <w:jc w:val="both"/>
        <w:textAlignment w:val="baseline"/>
        <w:rPr>
          <w:rFonts w:ascii="Arial" w:hAnsi="Arial" w:cs="Arial"/>
        </w:rPr>
      </w:pPr>
      <w:r w:rsidRPr="005B530D">
        <w:rPr>
          <w:rStyle w:val="normaltextrun"/>
          <w:rFonts w:ascii="Arial" w:hAnsi="Arial" w:cs="Arial"/>
          <w:color w:val="000000"/>
        </w:rPr>
        <w:t xml:space="preserve">Applications will be shortlisted by a panel, including </w:t>
      </w:r>
      <w:r w:rsidR="00F716CD" w:rsidRPr="005B530D">
        <w:rPr>
          <w:rStyle w:val="normaltextrun"/>
          <w:rFonts w:ascii="Arial" w:hAnsi="Arial" w:cs="Arial"/>
          <w:color w:val="000000"/>
        </w:rPr>
        <w:t xml:space="preserve">a </w:t>
      </w:r>
      <w:r w:rsidRPr="005B530D">
        <w:rPr>
          <w:rStyle w:val="normaltextrun"/>
          <w:rFonts w:ascii="Arial" w:hAnsi="Arial" w:cs="Arial"/>
          <w:color w:val="000000"/>
        </w:rPr>
        <w:t>member</w:t>
      </w:r>
      <w:r w:rsidR="001C255A">
        <w:rPr>
          <w:rStyle w:val="normaltextrun"/>
          <w:rFonts w:ascii="Arial" w:hAnsi="Arial" w:cs="Arial"/>
          <w:color w:val="000000"/>
        </w:rPr>
        <w:t>s</w:t>
      </w:r>
      <w:r w:rsidRPr="005B530D">
        <w:rPr>
          <w:rStyle w:val="normaltextrun"/>
          <w:rFonts w:ascii="Arial" w:hAnsi="Arial" w:cs="Arial"/>
          <w:color w:val="000000"/>
        </w:rPr>
        <w:t xml:space="preserve"> drawn from</w:t>
      </w:r>
      <w:r w:rsidR="00212394" w:rsidRPr="005B530D">
        <w:rPr>
          <w:rStyle w:val="normaltextrun"/>
          <w:rFonts w:ascii="Arial" w:hAnsi="Arial" w:cs="Arial"/>
          <w:color w:val="000000"/>
        </w:rPr>
        <w:t xml:space="preserve"> </w:t>
      </w:r>
      <w:r w:rsidR="00212394" w:rsidRPr="006606AF">
        <w:rPr>
          <w:rStyle w:val="normaltextrun"/>
          <w:rFonts w:ascii="Arial" w:hAnsi="Arial" w:cs="Arial"/>
          <w:color w:val="000000"/>
        </w:rPr>
        <w:t xml:space="preserve">the </w:t>
      </w:r>
      <w:r w:rsidR="001C255A" w:rsidRPr="006606AF">
        <w:rPr>
          <w:rStyle w:val="normaltextrun"/>
          <w:rFonts w:ascii="Arial" w:hAnsi="Arial" w:cs="Arial"/>
          <w:b/>
          <w:bCs/>
          <w:color w:val="000000"/>
        </w:rPr>
        <w:t>National Imaging Board and National Imaging Workforce Group</w:t>
      </w:r>
      <w:r w:rsidR="00CD076D" w:rsidRPr="006606AF">
        <w:rPr>
          <w:rStyle w:val="normaltextrun"/>
          <w:rFonts w:ascii="Arial" w:hAnsi="Arial" w:cs="Arial"/>
          <w:b/>
          <w:bCs/>
          <w:color w:val="000000"/>
        </w:rPr>
        <w:t>, Experience of Care Co-production Programme and a lived experience partner</w:t>
      </w:r>
      <w:r w:rsidR="00D85642" w:rsidRPr="006606AF">
        <w:rPr>
          <w:rStyle w:val="normaltextrun"/>
          <w:rFonts w:ascii="Arial" w:hAnsi="Arial" w:cs="Arial"/>
          <w:b/>
          <w:bCs/>
          <w:color w:val="000000"/>
        </w:rPr>
        <w:t>.</w:t>
      </w:r>
      <w:r w:rsidRPr="005B530D">
        <w:rPr>
          <w:rStyle w:val="normaltextrun"/>
          <w:rFonts w:ascii="Arial" w:hAnsi="Arial" w:cs="Arial"/>
          <w:b/>
          <w:bCs/>
          <w:color w:val="000000"/>
        </w:rPr>
        <w:t> </w:t>
      </w:r>
      <w:r w:rsidRPr="005B530D">
        <w:rPr>
          <w:rStyle w:val="eop"/>
          <w:rFonts w:ascii="Arial" w:hAnsi="Arial" w:cs="Arial"/>
          <w:color w:val="000000"/>
        </w:rPr>
        <w:t> </w:t>
      </w:r>
    </w:p>
    <w:p w14:paraId="0D3DB825" w14:textId="77777777" w:rsidR="00674AF6" w:rsidRPr="005B530D" w:rsidRDefault="00674AF6" w:rsidP="00CD076D">
      <w:pPr>
        <w:pStyle w:val="paragraph"/>
        <w:spacing w:before="0" w:beforeAutospacing="0" w:after="0" w:afterAutospacing="0"/>
        <w:ind w:left="720"/>
        <w:jc w:val="both"/>
        <w:textAlignment w:val="baseline"/>
        <w:rPr>
          <w:rFonts w:ascii="Arial" w:hAnsi="Arial" w:cs="Arial"/>
        </w:rPr>
      </w:pPr>
      <w:r w:rsidRPr="005B530D">
        <w:rPr>
          <w:rStyle w:val="eop"/>
          <w:rFonts w:ascii="Arial" w:hAnsi="Arial" w:cs="Arial"/>
        </w:rPr>
        <w:t> </w:t>
      </w:r>
    </w:p>
    <w:p w14:paraId="13CE2E26" w14:textId="4857698B" w:rsidR="00674AF6" w:rsidRPr="005B530D" w:rsidRDefault="00674AF6" w:rsidP="00CD076D">
      <w:pPr>
        <w:pStyle w:val="paragraph"/>
        <w:numPr>
          <w:ilvl w:val="0"/>
          <w:numId w:val="33"/>
        </w:numPr>
        <w:spacing w:before="0" w:beforeAutospacing="0" w:after="0" w:afterAutospacing="0"/>
        <w:jc w:val="both"/>
        <w:textAlignment w:val="baseline"/>
        <w:rPr>
          <w:rFonts w:ascii="Arial" w:hAnsi="Arial" w:cs="Arial"/>
        </w:rPr>
      </w:pPr>
      <w:r w:rsidRPr="005B530D">
        <w:rPr>
          <w:rStyle w:val="normaltextrun"/>
          <w:rFonts w:ascii="Arial" w:hAnsi="Arial" w:cs="Arial"/>
        </w:rPr>
        <w:t xml:space="preserve">Applications will be assessed against the relevant lived experience, skills and knowledge required. Selection will be made </w:t>
      </w:r>
      <w:proofErr w:type="gramStart"/>
      <w:r w:rsidRPr="005B530D">
        <w:rPr>
          <w:rStyle w:val="normaltextrun"/>
          <w:rFonts w:ascii="Arial" w:hAnsi="Arial" w:cs="Arial"/>
        </w:rPr>
        <w:t>on the basis of</w:t>
      </w:r>
      <w:proofErr w:type="gramEnd"/>
      <w:r w:rsidRPr="005B530D">
        <w:rPr>
          <w:rStyle w:val="normaltextrun"/>
          <w:rFonts w:ascii="Arial" w:hAnsi="Arial" w:cs="Arial"/>
        </w:rPr>
        <w:t xml:space="preserve"> the content of the application form. </w:t>
      </w:r>
      <w:r w:rsidRPr="005B530D">
        <w:rPr>
          <w:rStyle w:val="eop"/>
          <w:rFonts w:ascii="Arial" w:hAnsi="Arial" w:cs="Arial"/>
        </w:rPr>
        <w:t> </w:t>
      </w:r>
    </w:p>
    <w:p w14:paraId="67CD1EF3" w14:textId="77777777" w:rsidR="00674AF6" w:rsidRPr="005B530D" w:rsidRDefault="00674AF6" w:rsidP="00CD076D">
      <w:pPr>
        <w:pStyle w:val="paragraph"/>
        <w:spacing w:before="0" w:beforeAutospacing="0" w:after="0" w:afterAutospacing="0"/>
        <w:ind w:left="720"/>
        <w:jc w:val="both"/>
        <w:textAlignment w:val="baseline"/>
        <w:rPr>
          <w:rFonts w:ascii="Arial" w:hAnsi="Arial" w:cs="Arial"/>
        </w:rPr>
      </w:pPr>
      <w:r w:rsidRPr="005B530D">
        <w:rPr>
          <w:rStyle w:val="eop"/>
          <w:rFonts w:ascii="Arial" w:hAnsi="Arial" w:cs="Arial"/>
          <w:color w:val="000000"/>
        </w:rPr>
        <w:t> </w:t>
      </w:r>
    </w:p>
    <w:p w14:paraId="4329447E" w14:textId="4DDBF454" w:rsidR="00674AF6" w:rsidRPr="006606AF" w:rsidRDefault="00674AF6" w:rsidP="00CD076D">
      <w:pPr>
        <w:pStyle w:val="paragraph"/>
        <w:numPr>
          <w:ilvl w:val="0"/>
          <w:numId w:val="33"/>
        </w:numPr>
        <w:spacing w:before="0" w:beforeAutospacing="0" w:after="0" w:afterAutospacing="0"/>
        <w:jc w:val="both"/>
        <w:textAlignment w:val="baseline"/>
        <w:rPr>
          <w:rStyle w:val="normaltextrun"/>
          <w:rFonts w:ascii="Arial" w:hAnsi="Arial" w:cs="Arial"/>
        </w:rPr>
      </w:pPr>
      <w:r w:rsidRPr="006606AF">
        <w:rPr>
          <w:rStyle w:val="normaltextrun"/>
          <w:rFonts w:ascii="Arial" w:hAnsi="Arial" w:cs="Arial"/>
          <w:b/>
          <w:bCs/>
          <w:color w:val="000000" w:themeColor="text1"/>
        </w:rPr>
        <w:t xml:space="preserve">Interviews will take place via Microsoft Teams in the week beginning </w:t>
      </w:r>
      <w:r w:rsidR="006606AF" w:rsidRPr="006606AF">
        <w:rPr>
          <w:rStyle w:val="normaltextrun"/>
          <w:rFonts w:ascii="Arial" w:hAnsi="Arial" w:cs="Arial"/>
        </w:rPr>
        <w:t>Monday 12</w:t>
      </w:r>
      <w:r w:rsidR="006606AF" w:rsidRPr="006606AF">
        <w:rPr>
          <w:rStyle w:val="normaltextrun"/>
          <w:rFonts w:ascii="Arial" w:hAnsi="Arial" w:cs="Arial"/>
          <w:vertAlign w:val="superscript"/>
        </w:rPr>
        <w:t>th</w:t>
      </w:r>
      <w:r w:rsidR="006606AF" w:rsidRPr="006606AF">
        <w:rPr>
          <w:rStyle w:val="normaltextrun"/>
          <w:rFonts w:ascii="Arial" w:hAnsi="Arial" w:cs="Arial"/>
        </w:rPr>
        <w:t xml:space="preserve"> June 2023</w:t>
      </w:r>
    </w:p>
    <w:p w14:paraId="2135650D" w14:textId="77777777" w:rsidR="00674AF6" w:rsidRPr="005B530D" w:rsidRDefault="00674AF6" w:rsidP="00CD076D">
      <w:pPr>
        <w:pStyle w:val="paragraph"/>
        <w:spacing w:before="0" w:beforeAutospacing="0" w:after="0" w:afterAutospacing="0"/>
        <w:jc w:val="both"/>
        <w:textAlignment w:val="baseline"/>
        <w:rPr>
          <w:rFonts w:ascii="Arial" w:hAnsi="Arial" w:cs="Arial"/>
        </w:rPr>
      </w:pPr>
      <w:r w:rsidRPr="005B530D">
        <w:rPr>
          <w:rStyle w:val="eop"/>
          <w:rFonts w:ascii="Arial" w:hAnsi="Arial" w:cs="Arial"/>
        </w:rPr>
        <w:t> </w:t>
      </w:r>
    </w:p>
    <w:p w14:paraId="18725DF2" w14:textId="7290A330" w:rsidR="00674AF6" w:rsidRPr="005B530D" w:rsidRDefault="00674AF6" w:rsidP="00CD076D">
      <w:pPr>
        <w:pStyle w:val="paragraph"/>
        <w:numPr>
          <w:ilvl w:val="0"/>
          <w:numId w:val="33"/>
        </w:numPr>
        <w:spacing w:before="0" w:beforeAutospacing="0" w:after="0" w:afterAutospacing="0"/>
        <w:jc w:val="both"/>
        <w:textAlignment w:val="baseline"/>
        <w:rPr>
          <w:rFonts w:ascii="Arial" w:hAnsi="Arial" w:cs="Arial"/>
        </w:rPr>
      </w:pPr>
      <w:r w:rsidRPr="005B530D">
        <w:rPr>
          <w:rStyle w:val="normaltextrun"/>
          <w:rFonts w:ascii="Arial" w:hAnsi="Arial" w:cs="Arial"/>
        </w:rPr>
        <w:t>All applications will receive a successful or unsuccessful notification. The successful notifications will include information about next steps.</w:t>
      </w:r>
      <w:r w:rsidRPr="005B530D">
        <w:rPr>
          <w:rStyle w:val="eop"/>
          <w:rFonts w:ascii="Arial" w:hAnsi="Arial" w:cs="Arial"/>
        </w:rPr>
        <w:t> </w:t>
      </w:r>
    </w:p>
    <w:p w14:paraId="0B2F67B1" w14:textId="2BC9F796" w:rsidR="00A14C1E" w:rsidRPr="005B530D" w:rsidRDefault="00A14C1E" w:rsidP="00CD076D">
      <w:pPr>
        <w:spacing w:after="0" w:line="240" w:lineRule="auto"/>
        <w:ind w:left="720"/>
        <w:contextualSpacing/>
        <w:jc w:val="both"/>
        <w:rPr>
          <w:rFonts w:ascii="Arial" w:hAnsi="Arial" w:cs="Arial"/>
          <w:sz w:val="24"/>
          <w:szCs w:val="24"/>
        </w:rPr>
      </w:pPr>
    </w:p>
    <w:p w14:paraId="7E2BFDB8" w14:textId="77777777" w:rsidR="00674AF6" w:rsidRPr="005B530D" w:rsidRDefault="00674AF6" w:rsidP="00CD076D">
      <w:pPr>
        <w:spacing w:after="0" w:line="240" w:lineRule="auto"/>
        <w:ind w:left="720"/>
        <w:contextualSpacing/>
        <w:jc w:val="both"/>
        <w:rPr>
          <w:rFonts w:ascii="Arial" w:hAnsi="Arial" w:cs="Arial"/>
          <w:sz w:val="24"/>
          <w:szCs w:val="24"/>
        </w:rPr>
      </w:pPr>
    </w:p>
    <w:p w14:paraId="6D2B978C" w14:textId="38E1D0DC" w:rsidR="00A14C1E" w:rsidRPr="00A14C1E" w:rsidRDefault="00A14C1E" w:rsidP="00CD076D">
      <w:pPr>
        <w:spacing w:after="0" w:line="240" w:lineRule="auto"/>
        <w:jc w:val="both"/>
        <w:rPr>
          <w:rFonts w:ascii="Arial" w:hAnsi="Arial" w:cs="Arial"/>
          <w:sz w:val="24"/>
          <w:szCs w:val="24"/>
        </w:rPr>
      </w:pPr>
      <w:r w:rsidRPr="005B530D">
        <w:rPr>
          <w:rFonts w:ascii="Arial" w:hAnsi="Arial" w:cs="Arial"/>
          <w:sz w:val="24"/>
          <w:szCs w:val="24"/>
        </w:rPr>
        <w:t xml:space="preserve">If you wish to be informed about future involvement </w:t>
      </w:r>
      <w:r w:rsidRPr="005B530D">
        <w:rPr>
          <w:rFonts w:ascii="Arial" w:hAnsi="Arial" w:cs="Arial"/>
          <w:color w:val="000000"/>
          <w:sz w:val="24"/>
          <w:szCs w:val="24"/>
        </w:rPr>
        <w:t xml:space="preserve">opportunities, please </w:t>
      </w:r>
      <w:hyperlink r:id="rId10" w:history="1">
        <w:r w:rsidR="001C255A">
          <w:rPr>
            <w:rFonts w:ascii="Arial" w:hAnsi="Arial" w:cs="Arial"/>
            <w:color w:val="0000FF"/>
            <w:sz w:val="24"/>
            <w:szCs w:val="24"/>
            <w:u w:val="single"/>
          </w:rPr>
          <w:t>sign up to NHS England's In Touch newsletter</w:t>
        </w:r>
      </w:hyperlink>
      <w:r w:rsidRPr="00A14C1E">
        <w:rPr>
          <w:rFonts w:ascii="Arial" w:hAnsi="Arial" w:cs="Arial"/>
          <w:color w:val="000000"/>
          <w:sz w:val="24"/>
          <w:szCs w:val="24"/>
        </w:rPr>
        <w:t>, which includes details of current opportunities.</w:t>
      </w:r>
    </w:p>
    <w:p w14:paraId="171B890A" w14:textId="1F823E47" w:rsidR="00A933D9" w:rsidRDefault="00A14C1E" w:rsidP="00CD076D">
      <w:pPr>
        <w:spacing w:after="0" w:line="240" w:lineRule="auto"/>
        <w:jc w:val="both"/>
        <w:rPr>
          <w:rFonts w:ascii="Arial" w:hAnsi="Arial"/>
          <w:b/>
          <w:iCs/>
          <w:color w:val="A00054"/>
          <w:sz w:val="28"/>
          <w:szCs w:val="28"/>
        </w:rPr>
      </w:pPr>
      <w:r w:rsidRPr="0BFC35EA">
        <w:rPr>
          <w:rFonts w:ascii="Arial" w:hAnsi="Arial" w:cs="Arial"/>
          <w:color w:val="000000" w:themeColor="text1"/>
          <w:sz w:val="24"/>
          <w:szCs w:val="24"/>
        </w:rPr>
        <w:t>If you have any queries about the application process,</w:t>
      </w:r>
      <w:r w:rsidR="00F96BED" w:rsidRPr="0BFC35EA">
        <w:rPr>
          <w:rFonts w:ascii="Arial" w:hAnsi="Arial" w:cs="Arial"/>
          <w:color w:val="000000" w:themeColor="text1"/>
          <w:sz w:val="24"/>
          <w:szCs w:val="24"/>
        </w:rPr>
        <w:t xml:space="preserve"> </w:t>
      </w:r>
      <w:r w:rsidRPr="0BFC35EA">
        <w:rPr>
          <w:rFonts w:ascii="Arial" w:hAnsi="Arial" w:cs="Arial"/>
          <w:color w:val="000000" w:themeColor="text1"/>
          <w:sz w:val="24"/>
          <w:szCs w:val="24"/>
        </w:rPr>
        <w:t xml:space="preserve">or would like an informal discussion about the opportunity – please contact </w:t>
      </w:r>
      <w:bookmarkStart w:id="6" w:name="_Toc404864806"/>
      <w:r w:rsidR="00525717" w:rsidRPr="00525717">
        <w:rPr>
          <w:rFonts w:ascii="Arial" w:hAnsi="Arial" w:cs="Arial"/>
          <w:b/>
          <w:bCs/>
          <w:color w:val="000000" w:themeColor="text1"/>
          <w:sz w:val="24"/>
          <w:szCs w:val="24"/>
        </w:rPr>
        <w:t>alexandra.cook13@nhs.net</w:t>
      </w:r>
    </w:p>
    <w:p w14:paraId="227354C0" w14:textId="77777777" w:rsidR="00980364" w:rsidRDefault="00980364" w:rsidP="00CD076D">
      <w:pPr>
        <w:spacing w:after="0" w:line="240" w:lineRule="auto"/>
        <w:jc w:val="both"/>
        <w:rPr>
          <w:rFonts w:ascii="Arial" w:hAnsi="Arial"/>
          <w:b/>
          <w:iCs/>
          <w:color w:val="A00054"/>
          <w:sz w:val="28"/>
          <w:szCs w:val="28"/>
        </w:rPr>
      </w:pPr>
    </w:p>
    <w:p w14:paraId="6B15A79E" w14:textId="74CDD2C3" w:rsidR="00945769" w:rsidRPr="006A11B6" w:rsidRDefault="00A14C1E" w:rsidP="00CD076D">
      <w:pPr>
        <w:spacing w:after="0" w:line="240" w:lineRule="auto"/>
        <w:jc w:val="both"/>
        <w:rPr>
          <w:rFonts w:ascii="Arial" w:hAnsi="Arial"/>
          <w:b/>
          <w:bCs/>
          <w:color w:val="2F5496" w:themeColor="accent1" w:themeShade="BF"/>
          <w:sz w:val="24"/>
          <w:szCs w:val="24"/>
        </w:rPr>
      </w:pPr>
      <w:r w:rsidRPr="4FBE0203">
        <w:rPr>
          <w:rFonts w:ascii="Arial" w:hAnsi="Arial"/>
          <w:b/>
          <w:bCs/>
          <w:color w:val="2F5496" w:themeColor="accent1" w:themeShade="BF"/>
          <w:sz w:val="24"/>
          <w:szCs w:val="24"/>
        </w:rPr>
        <w:t>Background</w:t>
      </w:r>
      <w:bookmarkEnd w:id="6"/>
      <w:r w:rsidR="00F22795" w:rsidRPr="4FBE0203">
        <w:rPr>
          <w:rFonts w:ascii="Arial" w:hAnsi="Arial"/>
          <w:b/>
          <w:bCs/>
          <w:color w:val="2F5496" w:themeColor="accent1" w:themeShade="BF"/>
          <w:sz w:val="24"/>
          <w:szCs w:val="24"/>
        </w:rPr>
        <w:t xml:space="preserve"> and Context</w:t>
      </w:r>
    </w:p>
    <w:p w14:paraId="28B41139" w14:textId="72A477E8" w:rsidR="007F23C5" w:rsidRDefault="001C255A" w:rsidP="00CD076D">
      <w:pPr>
        <w:pStyle w:val="paragraph"/>
        <w:spacing w:before="0" w:beforeAutospacing="0" w:after="0" w:afterAutospacing="0"/>
        <w:jc w:val="both"/>
        <w:textAlignment w:val="baseline"/>
        <w:rPr>
          <w:rFonts w:ascii="Arial" w:hAnsi="Arial" w:cs="Arial"/>
          <w:color w:val="202124"/>
        </w:rPr>
      </w:pPr>
      <w:r>
        <w:rPr>
          <w:rFonts w:ascii="Arial" w:hAnsi="Arial" w:cs="Arial"/>
          <w:color w:val="202124"/>
        </w:rPr>
        <w:t>Over 85% of patients will have a diagnostic imaging test</w:t>
      </w:r>
      <w:r w:rsidR="007F23C5">
        <w:rPr>
          <w:rFonts w:ascii="Arial" w:hAnsi="Arial" w:cs="Arial"/>
          <w:color w:val="202124"/>
        </w:rPr>
        <w:t xml:space="preserve"> at some point of their diagnosis, treatment and recovery. </w:t>
      </w:r>
      <w:r w:rsidR="003C10E9">
        <w:rPr>
          <w:rFonts w:ascii="Arial" w:hAnsi="Arial" w:cs="Arial"/>
          <w:color w:val="202124"/>
        </w:rPr>
        <w:t>Diagnostic</w:t>
      </w:r>
      <w:r w:rsidR="007F23C5">
        <w:rPr>
          <w:rFonts w:ascii="Arial" w:hAnsi="Arial" w:cs="Arial"/>
          <w:color w:val="202124"/>
        </w:rPr>
        <w:t xml:space="preserve"> </w:t>
      </w:r>
      <w:r w:rsidR="00980364">
        <w:rPr>
          <w:rFonts w:ascii="Arial" w:hAnsi="Arial" w:cs="Arial"/>
          <w:color w:val="202124"/>
        </w:rPr>
        <w:t>I</w:t>
      </w:r>
      <w:r w:rsidR="007F23C5">
        <w:rPr>
          <w:rFonts w:ascii="Arial" w:hAnsi="Arial" w:cs="Arial"/>
          <w:color w:val="202124"/>
        </w:rPr>
        <w:t>maging includes</w:t>
      </w:r>
      <w:r w:rsidR="004862CE">
        <w:rPr>
          <w:rFonts w:ascii="Arial" w:hAnsi="Arial" w:cs="Arial"/>
          <w:color w:val="202124"/>
        </w:rPr>
        <w:t xml:space="preserve"> a</w:t>
      </w:r>
      <w:r w:rsidR="009B71CA">
        <w:rPr>
          <w:rFonts w:ascii="Arial" w:hAnsi="Arial" w:cs="Arial"/>
          <w:color w:val="202124"/>
        </w:rPr>
        <w:t xml:space="preserve"> wide</w:t>
      </w:r>
      <w:r w:rsidR="004862CE">
        <w:rPr>
          <w:rFonts w:ascii="Arial" w:hAnsi="Arial" w:cs="Arial"/>
          <w:color w:val="202124"/>
        </w:rPr>
        <w:t xml:space="preserve"> range of modalities, </w:t>
      </w:r>
      <w:r w:rsidR="006441F8">
        <w:rPr>
          <w:rFonts w:ascii="Arial" w:hAnsi="Arial" w:cs="Arial"/>
          <w:color w:val="202124"/>
        </w:rPr>
        <w:t>the main ones</w:t>
      </w:r>
      <w:r w:rsidR="009B71CA">
        <w:rPr>
          <w:rFonts w:ascii="Arial" w:hAnsi="Arial" w:cs="Arial"/>
          <w:color w:val="202124"/>
        </w:rPr>
        <w:t xml:space="preserve"> being</w:t>
      </w:r>
      <w:r w:rsidR="004862CE">
        <w:rPr>
          <w:rFonts w:ascii="Arial" w:hAnsi="Arial" w:cs="Arial"/>
          <w:color w:val="202124"/>
        </w:rPr>
        <w:t xml:space="preserve"> X</w:t>
      </w:r>
      <w:r w:rsidR="007F23C5">
        <w:rPr>
          <w:rFonts w:ascii="Arial" w:hAnsi="Arial" w:cs="Arial"/>
          <w:color w:val="202124"/>
        </w:rPr>
        <w:t>-ray, M</w:t>
      </w:r>
      <w:r w:rsidR="004862CE">
        <w:rPr>
          <w:rFonts w:ascii="Arial" w:hAnsi="Arial" w:cs="Arial"/>
          <w:color w:val="202124"/>
        </w:rPr>
        <w:t>agnetic Resonance Imaging (MRI)</w:t>
      </w:r>
      <w:r w:rsidR="007F23C5">
        <w:rPr>
          <w:rFonts w:ascii="Arial" w:hAnsi="Arial" w:cs="Arial"/>
          <w:color w:val="202124"/>
        </w:rPr>
        <w:t>, C</w:t>
      </w:r>
      <w:r w:rsidR="004862CE">
        <w:rPr>
          <w:rFonts w:ascii="Arial" w:hAnsi="Arial" w:cs="Arial"/>
          <w:color w:val="202124"/>
        </w:rPr>
        <w:t>omputerised Tomography (CT scans)</w:t>
      </w:r>
      <w:r w:rsidR="009B71CA">
        <w:rPr>
          <w:rFonts w:ascii="Arial" w:hAnsi="Arial" w:cs="Arial"/>
          <w:color w:val="202124"/>
        </w:rPr>
        <w:t xml:space="preserve"> and</w:t>
      </w:r>
      <w:r w:rsidR="004862CE">
        <w:rPr>
          <w:rFonts w:ascii="Arial" w:hAnsi="Arial" w:cs="Arial"/>
          <w:color w:val="202124"/>
        </w:rPr>
        <w:t xml:space="preserve"> U</w:t>
      </w:r>
      <w:r w:rsidR="007F23C5">
        <w:rPr>
          <w:rFonts w:ascii="Arial" w:hAnsi="Arial" w:cs="Arial"/>
          <w:color w:val="202124"/>
        </w:rPr>
        <w:t>ltrasound.</w:t>
      </w:r>
    </w:p>
    <w:p w14:paraId="532FAD7E" w14:textId="5DB2394E" w:rsidR="001E5AE7" w:rsidRDefault="001E5AE7" w:rsidP="00CD076D">
      <w:pPr>
        <w:pStyle w:val="paragraph"/>
        <w:spacing w:before="0" w:beforeAutospacing="0" w:after="0" w:afterAutospacing="0"/>
        <w:jc w:val="both"/>
        <w:textAlignment w:val="baseline"/>
        <w:rPr>
          <w:rFonts w:ascii="Arial" w:hAnsi="Arial" w:cs="Arial"/>
          <w:color w:val="202124"/>
        </w:rPr>
      </w:pPr>
    </w:p>
    <w:p w14:paraId="194D5369" w14:textId="1A51CA2D" w:rsidR="002D175C" w:rsidRDefault="002D175C" w:rsidP="00CD076D">
      <w:pPr>
        <w:pStyle w:val="paragraph"/>
        <w:spacing w:before="0" w:beforeAutospacing="0" w:after="0" w:afterAutospacing="0"/>
        <w:jc w:val="both"/>
        <w:textAlignment w:val="baseline"/>
        <w:rPr>
          <w:rFonts w:ascii="Arial" w:hAnsi="Arial" w:cs="Arial"/>
          <w:color w:val="202124"/>
        </w:rPr>
      </w:pPr>
      <w:r>
        <w:rPr>
          <w:rFonts w:ascii="Arial" w:hAnsi="Arial" w:cs="Arial"/>
          <w:color w:val="202124"/>
        </w:rPr>
        <w:t>We aim to improve</w:t>
      </w:r>
      <w:r w:rsidR="002E1A92">
        <w:rPr>
          <w:rFonts w:ascii="Arial" w:hAnsi="Arial" w:cs="Arial"/>
          <w:color w:val="202124"/>
        </w:rPr>
        <w:t xml:space="preserve"> and transform</w:t>
      </w:r>
      <w:r>
        <w:rPr>
          <w:rFonts w:ascii="Arial" w:hAnsi="Arial" w:cs="Arial"/>
          <w:color w:val="202124"/>
        </w:rPr>
        <w:t xml:space="preserve"> diagnostic imaging services across </w:t>
      </w:r>
      <w:r w:rsidR="002E1A92">
        <w:rPr>
          <w:rFonts w:ascii="Arial" w:hAnsi="Arial" w:cs="Arial"/>
          <w:color w:val="202124"/>
        </w:rPr>
        <w:t>England to ensu</w:t>
      </w:r>
      <w:r w:rsidR="00FA381D">
        <w:rPr>
          <w:rFonts w:ascii="Arial" w:hAnsi="Arial" w:cs="Arial"/>
          <w:color w:val="202124"/>
        </w:rPr>
        <w:t>re patients receive the right care</w:t>
      </w:r>
      <w:r w:rsidR="00F073D9">
        <w:rPr>
          <w:rFonts w:ascii="Arial" w:hAnsi="Arial" w:cs="Arial"/>
          <w:color w:val="202124"/>
        </w:rPr>
        <w:t>, at the right tim</w:t>
      </w:r>
      <w:r w:rsidR="00C108E5">
        <w:rPr>
          <w:rFonts w:ascii="Arial" w:hAnsi="Arial" w:cs="Arial"/>
          <w:color w:val="202124"/>
        </w:rPr>
        <w:t>e</w:t>
      </w:r>
      <w:r w:rsidR="00DC2BA5">
        <w:rPr>
          <w:rFonts w:ascii="Arial" w:hAnsi="Arial" w:cs="Arial"/>
          <w:color w:val="202124"/>
        </w:rPr>
        <w:t>, so that patients receive a faster diagnosis and treatment.</w:t>
      </w:r>
    </w:p>
    <w:p w14:paraId="5570DB62" w14:textId="659D29E6" w:rsidR="00DF6756" w:rsidRDefault="00DF6756" w:rsidP="00CD076D">
      <w:pPr>
        <w:pStyle w:val="paragraph"/>
        <w:spacing w:before="0" w:beforeAutospacing="0" w:after="0" w:afterAutospacing="0"/>
        <w:jc w:val="both"/>
        <w:textAlignment w:val="baseline"/>
        <w:rPr>
          <w:rFonts w:ascii="Arial" w:hAnsi="Arial" w:cs="Arial"/>
          <w:color w:val="202124"/>
        </w:rPr>
      </w:pPr>
    </w:p>
    <w:p w14:paraId="595D3A97" w14:textId="22F59928" w:rsidR="00DF6756" w:rsidRDefault="00DF6756" w:rsidP="00CD076D">
      <w:pPr>
        <w:pStyle w:val="paragraph"/>
        <w:spacing w:before="0" w:beforeAutospacing="0" w:after="0" w:afterAutospacing="0"/>
        <w:jc w:val="both"/>
        <w:textAlignment w:val="baseline"/>
        <w:rPr>
          <w:rFonts w:ascii="Arial" w:hAnsi="Arial" w:cs="Arial"/>
          <w:color w:val="202124"/>
        </w:rPr>
      </w:pPr>
      <w:r>
        <w:rPr>
          <w:rStyle w:val="normaltextrun"/>
          <w:rFonts w:ascii="Arial" w:hAnsi="Arial" w:cs="Arial"/>
          <w:color w:val="231F20"/>
          <w:shd w:val="clear" w:color="auto" w:fill="FFFFFF"/>
        </w:rPr>
        <w:t xml:space="preserve">To address these challenges, </w:t>
      </w:r>
      <w:hyperlink r:id="rId11" w:tgtFrame="_blank" w:history="1">
        <w:r>
          <w:rPr>
            <w:rStyle w:val="normaltextrun"/>
            <w:rFonts w:ascii="Arial" w:hAnsi="Arial" w:cs="Arial"/>
            <w:color w:val="0070C0"/>
            <w:shd w:val="clear" w:color="auto" w:fill="FFFFFF"/>
          </w:rPr>
          <w:t>The NHS Long Term Plan</w:t>
        </w:r>
      </w:hyperlink>
      <w:r>
        <w:rPr>
          <w:rStyle w:val="normaltextrun"/>
          <w:rFonts w:ascii="Arial" w:hAnsi="Arial" w:cs="Arial"/>
          <w:color w:val="231F20"/>
          <w:shd w:val="clear" w:color="auto" w:fill="FFFFFF"/>
        </w:rPr>
        <w:t xml:space="preserve"> committed the NHS to establish</w:t>
      </w:r>
      <w:r w:rsidR="003C2B2F">
        <w:rPr>
          <w:rStyle w:val="normaltextrun"/>
          <w:rFonts w:ascii="Arial" w:hAnsi="Arial" w:cs="Arial"/>
          <w:color w:val="231F20"/>
          <w:shd w:val="clear" w:color="auto" w:fill="FFFFFF"/>
        </w:rPr>
        <w:t>ing</w:t>
      </w:r>
      <w:r>
        <w:rPr>
          <w:rStyle w:val="normaltextrun"/>
          <w:rFonts w:ascii="Arial" w:hAnsi="Arial" w:cs="Arial"/>
          <w:color w:val="231F20"/>
          <w:shd w:val="clear" w:color="auto" w:fill="FFFFFF"/>
        </w:rPr>
        <w:t xml:space="preserve"> imaging networks across England by 2023.  The </w:t>
      </w:r>
      <w:hyperlink r:id="rId12" w:tgtFrame="_blank" w:history="1">
        <w:r w:rsidR="003C2B2F">
          <w:rPr>
            <w:rStyle w:val="normaltextrun"/>
            <w:rFonts w:ascii="Arial" w:hAnsi="Arial" w:cs="Arial"/>
            <w:color w:val="0070C0"/>
            <w:shd w:val="clear" w:color="auto" w:fill="FFFFFF"/>
          </w:rPr>
          <w:t>N</w:t>
        </w:r>
        <w:r>
          <w:rPr>
            <w:rStyle w:val="normaltextrun"/>
            <w:rFonts w:ascii="Arial" w:hAnsi="Arial" w:cs="Arial"/>
            <w:color w:val="0070C0"/>
            <w:shd w:val="clear" w:color="auto" w:fill="FFFFFF"/>
          </w:rPr>
          <w:t xml:space="preserve">ational </w:t>
        </w:r>
        <w:r w:rsidR="003C2B2F">
          <w:rPr>
            <w:rStyle w:val="normaltextrun"/>
            <w:rFonts w:ascii="Arial" w:hAnsi="Arial" w:cs="Arial"/>
            <w:color w:val="0070C0"/>
            <w:shd w:val="clear" w:color="auto" w:fill="FFFFFF"/>
          </w:rPr>
          <w:t>I</w:t>
        </w:r>
        <w:r>
          <w:rPr>
            <w:rStyle w:val="normaltextrun"/>
            <w:rFonts w:ascii="Arial" w:hAnsi="Arial" w:cs="Arial"/>
            <w:color w:val="0070C0"/>
            <w:shd w:val="clear" w:color="auto" w:fill="FFFFFF"/>
          </w:rPr>
          <w:t xml:space="preserve">maging </w:t>
        </w:r>
        <w:r w:rsidR="003C2B2F">
          <w:rPr>
            <w:rStyle w:val="normaltextrun"/>
            <w:rFonts w:ascii="Arial" w:hAnsi="Arial" w:cs="Arial"/>
            <w:color w:val="0070C0"/>
            <w:shd w:val="clear" w:color="auto" w:fill="FFFFFF"/>
          </w:rPr>
          <w:lastRenderedPageBreak/>
          <w:t>S</w:t>
        </w:r>
        <w:r>
          <w:rPr>
            <w:rStyle w:val="normaltextrun"/>
            <w:rFonts w:ascii="Arial" w:hAnsi="Arial" w:cs="Arial"/>
            <w:color w:val="0070C0"/>
            <w:shd w:val="clear" w:color="auto" w:fill="FFFFFF"/>
          </w:rPr>
          <w:t>trategy</w:t>
        </w:r>
      </w:hyperlink>
      <w:r>
        <w:rPr>
          <w:rStyle w:val="normaltextrun"/>
          <w:rFonts w:ascii="Arial" w:hAnsi="Arial" w:cs="Arial"/>
          <w:color w:val="231F20"/>
          <w:shd w:val="clear" w:color="auto" w:fill="FFFFFF"/>
        </w:rPr>
        <w:t xml:space="preserve"> outlined</w:t>
      </w:r>
      <w:r w:rsidR="00C47352">
        <w:rPr>
          <w:rStyle w:val="normaltextrun"/>
          <w:rFonts w:ascii="Arial" w:hAnsi="Arial" w:cs="Arial"/>
          <w:color w:val="231F20"/>
          <w:shd w:val="clear" w:color="auto" w:fill="FFFFFF"/>
        </w:rPr>
        <w:t xml:space="preserve"> the main drivers for change and</w:t>
      </w:r>
      <w:r>
        <w:rPr>
          <w:rStyle w:val="normaltextrun"/>
          <w:rFonts w:ascii="Arial" w:hAnsi="Arial" w:cs="Arial"/>
          <w:color w:val="231F20"/>
          <w:shd w:val="clear" w:color="auto" w:fill="FFFFFF"/>
        </w:rPr>
        <w:t xml:space="preserve"> how the formation </w:t>
      </w:r>
      <w:r w:rsidR="00C47352">
        <w:rPr>
          <w:rStyle w:val="normaltextrun"/>
          <w:rFonts w:ascii="Arial" w:hAnsi="Arial" w:cs="Arial"/>
          <w:color w:val="231F20"/>
          <w:shd w:val="clear" w:color="auto" w:fill="FFFFFF"/>
        </w:rPr>
        <w:t xml:space="preserve">of a networked approach </w:t>
      </w:r>
      <w:r>
        <w:rPr>
          <w:rStyle w:val="normaltextrun"/>
          <w:rFonts w:ascii="Arial" w:hAnsi="Arial" w:cs="Arial"/>
          <w:color w:val="231F20"/>
          <w:shd w:val="clear" w:color="auto" w:fill="FFFFFF"/>
        </w:rPr>
        <w:t xml:space="preserve">will maximise existing capacity, improve access to specialist opinion and make efficiencies and economies of scale. </w:t>
      </w:r>
      <w:hyperlink r:id="rId13" w:tgtFrame="_blank" w:history="1">
        <w:r>
          <w:rPr>
            <w:rStyle w:val="normaltextrun"/>
            <w:rFonts w:ascii="Arial" w:hAnsi="Arial" w:cs="Arial"/>
            <w:color w:val="0070C0"/>
            <w:shd w:val="clear" w:color="auto" w:fill="FFFFFF"/>
          </w:rPr>
          <w:t>NHS evidence</w:t>
        </w:r>
      </w:hyperlink>
      <w:r>
        <w:rPr>
          <w:rStyle w:val="normaltextrun"/>
          <w:rFonts w:ascii="Arial" w:hAnsi="Arial" w:cs="Arial"/>
          <w:color w:val="231F20"/>
          <w:shd w:val="clear" w:color="auto" w:fill="FFFFFF"/>
        </w:rPr>
        <w:t xml:space="preserve"> supports th</w:t>
      </w:r>
      <w:r w:rsidR="00CC69F4">
        <w:rPr>
          <w:rStyle w:val="normaltextrun"/>
          <w:rFonts w:ascii="Arial" w:hAnsi="Arial" w:cs="Arial"/>
          <w:color w:val="231F20"/>
          <w:shd w:val="clear" w:color="auto" w:fill="FFFFFF"/>
        </w:rPr>
        <w:t>is</w:t>
      </w:r>
      <w:r>
        <w:rPr>
          <w:rStyle w:val="normaltextrun"/>
          <w:rFonts w:ascii="Arial" w:hAnsi="Arial" w:cs="Arial"/>
          <w:color w:val="231F20"/>
          <w:shd w:val="clear" w:color="auto" w:fill="FFFFFF"/>
        </w:rPr>
        <w:t xml:space="preserve"> strategy</w:t>
      </w:r>
      <w:r w:rsidR="00A6615A">
        <w:rPr>
          <w:rStyle w:val="normaltextrun"/>
          <w:rFonts w:ascii="Arial" w:hAnsi="Arial" w:cs="Arial"/>
          <w:color w:val="231F20"/>
          <w:shd w:val="clear" w:color="auto" w:fill="FFFFFF"/>
        </w:rPr>
        <w:t xml:space="preserve"> in</w:t>
      </w:r>
      <w:r>
        <w:rPr>
          <w:rStyle w:val="normaltextrun"/>
          <w:rFonts w:ascii="Arial" w:hAnsi="Arial" w:cs="Arial"/>
          <w:color w:val="231F20"/>
          <w:shd w:val="clear" w:color="auto" w:fill="FFFFFF"/>
        </w:rPr>
        <w:t xml:space="preserve"> that</w:t>
      </w:r>
      <w:r w:rsidR="00A6615A">
        <w:rPr>
          <w:rStyle w:val="normaltextrun"/>
          <w:rFonts w:ascii="Arial" w:hAnsi="Arial" w:cs="Arial"/>
          <w:color w:val="231F20"/>
          <w:shd w:val="clear" w:color="auto" w:fill="FFFFFF"/>
        </w:rPr>
        <w:t xml:space="preserve">, </w:t>
      </w:r>
      <w:r>
        <w:rPr>
          <w:rStyle w:val="normaltextrun"/>
          <w:rFonts w:ascii="Arial" w:hAnsi="Arial" w:cs="Arial"/>
          <w:color w:val="231F20"/>
          <w:shd w:val="clear" w:color="auto" w:fill="FFFFFF"/>
        </w:rPr>
        <w:t xml:space="preserve">networked imaging services </w:t>
      </w:r>
      <w:r w:rsidR="00A6615A">
        <w:rPr>
          <w:rStyle w:val="normaltextrun"/>
          <w:rFonts w:ascii="Arial" w:hAnsi="Arial" w:cs="Arial"/>
          <w:color w:val="231F20"/>
          <w:shd w:val="clear" w:color="auto" w:fill="FFFFFF"/>
        </w:rPr>
        <w:t xml:space="preserve">are intended to </w:t>
      </w:r>
      <w:r>
        <w:rPr>
          <w:rStyle w:val="normaltextrun"/>
          <w:rFonts w:ascii="Arial" w:hAnsi="Arial" w:cs="Arial"/>
          <w:color w:val="231F20"/>
          <w:shd w:val="clear" w:color="auto" w:fill="FFFFFF"/>
        </w:rPr>
        <w:t>increase both quality</w:t>
      </w:r>
      <w:r w:rsidR="00257EFD">
        <w:rPr>
          <w:rStyle w:val="normaltextrun"/>
          <w:rFonts w:ascii="Arial" w:hAnsi="Arial" w:cs="Arial"/>
          <w:color w:val="231F20"/>
          <w:shd w:val="clear" w:color="auto" w:fill="FFFFFF"/>
        </w:rPr>
        <w:t xml:space="preserve"> and </w:t>
      </w:r>
      <w:r w:rsidR="00F72E7F">
        <w:rPr>
          <w:rStyle w:val="normaltextrun"/>
          <w:rFonts w:ascii="Arial" w:hAnsi="Arial" w:cs="Arial"/>
          <w:color w:val="231F20"/>
          <w:shd w:val="clear" w:color="auto" w:fill="FFFFFF"/>
        </w:rPr>
        <w:t>efficiency of</w:t>
      </w:r>
      <w:r>
        <w:rPr>
          <w:rStyle w:val="normaltextrun"/>
          <w:rFonts w:ascii="Arial" w:hAnsi="Arial" w:cs="Arial"/>
          <w:color w:val="231F20"/>
          <w:shd w:val="clear" w:color="auto" w:fill="FFFFFF"/>
        </w:rPr>
        <w:t xml:space="preserve"> service for patients,</w:t>
      </w:r>
      <w:r w:rsidR="00257EFD">
        <w:rPr>
          <w:rStyle w:val="normaltextrun"/>
          <w:rFonts w:ascii="Arial" w:hAnsi="Arial" w:cs="Arial"/>
          <w:color w:val="231F20"/>
          <w:shd w:val="clear" w:color="auto" w:fill="FFFFFF"/>
        </w:rPr>
        <w:t xml:space="preserve"> </w:t>
      </w:r>
      <w:r>
        <w:rPr>
          <w:rStyle w:val="normaltextrun"/>
          <w:rFonts w:ascii="Arial" w:hAnsi="Arial" w:cs="Arial"/>
          <w:color w:val="231F20"/>
          <w:shd w:val="clear" w:color="auto" w:fill="FFFFFF"/>
        </w:rPr>
        <w:t>making these services more resilient and sustainable.</w:t>
      </w:r>
    </w:p>
    <w:p w14:paraId="0A7577EA" w14:textId="1E6F2390" w:rsidR="001C255A" w:rsidRDefault="001C255A" w:rsidP="00CD076D">
      <w:pPr>
        <w:pStyle w:val="paragraph"/>
        <w:spacing w:before="0" w:beforeAutospacing="0" w:after="0" w:afterAutospacing="0"/>
        <w:jc w:val="both"/>
        <w:textAlignment w:val="baseline"/>
        <w:rPr>
          <w:rFonts w:ascii="Arial" w:hAnsi="Arial" w:cs="Arial"/>
          <w:color w:val="202124"/>
        </w:rPr>
      </w:pPr>
      <w:r>
        <w:rPr>
          <w:rFonts w:ascii="Arial" w:hAnsi="Arial" w:cs="Arial"/>
          <w:color w:val="202124"/>
        </w:rPr>
        <w:t xml:space="preserve"> </w:t>
      </w:r>
    </w:p>
    <w:p w14:paraId="588903A2" w14:textId="65007C74" w:rsidR="00F13CFC" w:rsidRDefault="00F72E7F" w:rsidP="00CD076D">
      <w:pPr>
        <w:pStyle w:val="paragraph"/>
        <w:spacing w:before="0" w:beforeAutospacing="0" w:after="0" w:afterAutospacing="0"/>
        <w:jc w:val="both"/>
        <w:textAlignment w:val="baseline"/>
        <w:rPr>
          <w:rStyle w:val="eop"/>
          <w:rFonts w:ascii="Arial" w:hAnsi="Arial" w:cs="Arial"/>
          <w:color w:val="0E101A"/>
          <w:shd w:val="clear" w:color="auto" w:fill="FFFFFF"/>
        </w:rPr>
      </w:pPr>
      <w:r>
        <w:rPr>
          <w:rStyle w:val="normaltextrun"/>
          <w:rFonts w:ascii="Arial" w:hAnsi="Arial" w:cs="Arial"/>
          <w:color w:val="0E101A"/>
          <w:shd w:val="clear" w:color="auto" w:fill="FFFFFF"/>
        </w:rPr>
        <w:t>W</w:t>
      </w:r>
      <w:r w:rsidR="00F070D5">
        <w:rPr>
          <w:rStyle w:val="normaltextrun"/>
          <w:rFonts w:ascii="Arial" w:hAnsi="Arial" w:cs="Arial"/>
          <w:color w:val="0E101A"/>
          <w:shd w:val="clear" w:color="auto" w:fill="FFFFFF"/>
        </w:rPr>
        <w:t xml:space="preserve">orkforce is our highest priority and our most valuable and important asset, as well as our biggest challenge (both numbers and skills). </w:t>
      </w:r>
      <w:r w:rsidR="00F13CFC">
        <w:rPr>
          <w:rStyle w:val="normaltextrun"/>
          <w:rFonts w:ascii="Arial" w:hAnsi="Arial" w:cs="Arial"/>
          <w:color w:val="0E101A"/>
          <w:shd w:val="clear" w:color="auto" w:fill="FFFFFF"/>
          <w:lang w:val="id-ID"/>
        </w:rPr>
        <w:t xml:space="preserve">The Richards Review, </w:t>
      </w:r>
      <w:hyperlink r:id="rId14" w:tgtFrame="_blank" w:history="1">
        <w:r w:rsidR="00F13CFC" w:rsidRPr="00EF36BD">
          <w:rPr>
            <w:rStyle w:val="normaltextrun"/>
            <w:rFonts w:ascii="Arial" w:hAnsi="Arial" w:cs="Arial"/>
            <w:color w:val="005EB8"/>
            <w:shd w:val="clear" w:color="auto" w:fill="FFFFFF"/>
            <w:lang w:val="id-ID"/>
          </w:rPr>
          <w:t>Diagnostics: recovery and renewal</w:t>
        </w:r>
        <w:r w:rsidR="00F13CFC" w:rsidRPr="00EF36BD">
          <w:rPr>
            <w:rStyle w:val="normaltextrun"/>
            <w:rFonts w:ascii="Arial" w:hAnsi="Arial" w:cs="Arial"/>
            <w:color w:val="4A6EE0"/>
            <w:shd w:val="clear" w:color="auto" w:fill="FFFFFF"/>
            <w:lang w:val="id-ID"/>
          </w:rPr>
          <w:t> (2020</w:t>
        </w:r>
        <w:r w:rsidR="00F13CFC">
          <w:rPr>
            <w:rStyle w:val="normaltextrun"/>
            <w:rFonts w:ascii="Arial" w:hAnsi="Arial" w:cs="Arial"/>
            <w:color w:val="4A6EE0"/>
            <w:shd w:val="clear" w:color="auto" w:fill="FFFFFF"/>
            <w:lang w:val="id-ID"/>
          </w:rPr>
          <w:t>)</w:t>
        </w:r>
      </w:hyperlink>
      <w:r w:rsidR="00F13CFC">
        <w:rPr>
          <w:rStyle w:val="normaltextrun"/>
          <w:rFonts w:ascii="Arial" w:hAnsi="Arial" w:cs="Arial"/>
          <w:color w:val="0E101A"/>
          <w:shd w:val="clear" w:color="auto" w:fill="FFFFFF"/>
          <w:lang w:val="id-ID"/>
        </w:rPr>
        <w:t> </w:t>
      </w:r>
      <w:r>
        <w:rPr>
          <w:rStyle w:val="normaltextrun"/>
          <w:rFonts w:ascii="Arial" w:hAnsi="Arial" w:cs="Arial"/>
          <w:color w:val="0E101A"/>
          <w:shd w:val="clear" w:color="auto" w:fill="FFFFFF"/>
        </w:rPr>
        <w:t>recommends</w:t>
      </w:r>
      <w:r w:rsidR="00F13CFC">
        <w:rPr>
          <w:rStyle w:val="normaltextrun"/>
          <w:rFonts w:ascii="Arial" w:hAnsi="Arial" w:cs="Arial"/>
          <w:color w:val="0E101A"/>
          <w:shd w:val="clear" w:color="auto" w:fill="FFFFFF"/>
          <w:lang w:val="id-ID"/>
        </w:rPr>
        <w:t xml:space="preserve"> that an extra 4,000 diagnostic radiographers, 2,000 radiologists and 220 physicists, in addition to several other imaging workforce groups, are needed to </w:t>
      </w:r>
      <w:r w:rsidR="009C381D">
        <w:rPr>
          <w:rStyle w:val="normaltextrun"/>
          <w:rFonts w:ascii="Arial" w:hAnsi="Arial" w:cs="Arial"/>
          <w:color w:val="0E101A"/>
          <w:shd w:val="clear" w:color="auto" w:fill="FFFFFF"/>
        </w:rPr>
        <w:t xml:space="preserve">service </w:t>
      </w:r>
      <w:r w:rsidR="00F13CFC">
        <w:rPr>
          <w:rStyle w:val="normaltextrun"/>
          <w:rFonts w:ascii="Arial" w:hAnsi="Arial" w:cs="Arial"/>
          <w:color w:val="0E101A"/>
          <w:shd w:val="clear" w:color="auto" w:fill="FFFFFF"/>
          <w:lang w:val="id-ID"/>
        </w:rPr>
        <w:t xml:space="preserve">demand and to enable the development of networks and community diagnostic </w:t>
      </w:r>
      <w:r w:rsidR="009C381D">
        <w:rPr>
          <w:rStyle w:val="normaltextrun"/>
          <w:rFonts w:ascii="Arial" w:hAnsi="Arial" w:cs="Arial"/>
          <w:color w:val="0E101A"/>
          <w:shd w:val="clear" w:color="auto" w:fill="FFFFFF"/>
        </w:rPr>
        <w:t>centres</w:t>
      </w:r>
      <w:r w:rsidR="00F13CFC">
        <w:rPr>
          <w:rStyle w:val="normaltextrun"/>
          <w:rFonts w:ascii="Arial" w:hAnsi="Arial" w:cs="Arial"/>
          <w:color w:val="0E101A"/>
          <w:shd w:val="clear" w:color="auto" w:fill="FFFFFF"/>
          <w:lang w:val="id-ID"/>
        </w:rPr>
        <w:t>. </w:t>
      </w:r>
      <w:r w:rsidR="00F13CFC">
        <w:rPr>
          <w:rStyle w:val="eop"/>
          <w:rFonts w:ascii="Arial" w:hAnsi="Arial" w:cs="Arial"/>
          <w:color w:val="0E101A"/>
          <w:shd w:val="clear" w:color="auto" w:fill="FFFFFF"/>
        </w:rPr>
        <w:t> </w:t>
      </w:r>
    </w:p>
    <w:p w14:paraId="651111BC" w14:textId="77777777" w:rsidR="00F13CFC" w:rsidRDefault="00F13CFC" w:rsidP="00CD076D">
      <w:pPr>
        <w:pStyle w:val="paragraph"/>
        <w:spacing w:before="0" w:beforeAutospacing="0" w:after="0" w:afterAutospacing="0"/>
        <w:jc w:val="both"/>
        <w:textAlignment w:val="baseline"/>
        <w:rPr>
          <w:rStyle w:val="eop"/>
          <w:rFonts w:ascii="Arial" w:hAnsi="Arial" w:cs="Arial"/>
          <w:color w:val="0E101A"/>
          <w:shd w:val="clear" w:color="auto" w:fill="FFFFFF"/>
        </w:rPr>
      </w:pPr>
    </w:p>
    <w:p w14:paraId="5954CFAE" w14:textId="24FF7101" w:rsidR="00345811" w:rsidRDefault="00212394" w:rsidP="00CD076D">
      <w:pPr>
        <w:pStyle w:val="paragraph"/>
        <w:spacing w:before="0" w:beforeAutospacing="0" w:after="0" w:afterAutospacing="0"/>
        <w:jc w:val="both"/>
        <w:textAlignment w:val="baseline"/>
        <w:rPr>
          <w:rFonts w:ascii="Arial" w:hAnsi="Arial" w:cs="Arial"/>
          <w:color w:val="202124"/>
          <w:shd w:val="clear" w:color="auto" w:fill="FFFFFF"/>
        </w:rPr>
      </w:pPr>
      <w:r>
        <w:rPr>
          <w:rFonts w:ascii="Arial" w:hAnsi="Arial" w:cs="Arial"/>
          <w:color w:val="202124"/>
          <w:shd w:val="clear" w:color="auto" w:fill="FFFFFF"/>
        </w:rPr>
        <w:t xml:space="preserve">We aim to </w:t>
      </w:r>
      <w:r w:rsidR="00176E9C">
        <w:rPr>
          <w:rFonts w:ascii="Arial" w:hAnsi="Arial" w:cs="Arial"/>
          <w:color w:val="202124"/>
          <w:shd w:val="clear" w:color="auto" w:fill="FFFFFF"/>
        </w:rPr>
        <w:t xml:space="preserve">transform imaging services across England </w:t>
      </w:r>
      <w:r w:rsidR="00087ED2">
        <w:rPr>
          <w:rFonts w:ascii="Arial" w:hAnsi="Arial" w:cs="Arial"/>
          <w:color w:val="202124"/>
          <w:shd w:val="clear" w:color="auto" w:fill="FFFFFF"/>
        </w:rPr>
        <w:t>through</w:t>
      </w:r>
      <w:r w:rsidR="009166DF">
        <w:rPr>
          <w:rFonts w:ascii="Arial" w:hAnsi="Arial" w:cs="Arial"/>
          <w:color w:val="202124"/>
          <w:shd w:val="clear" w:color="auto" w:fill="FFFFFF"/>
        </w:rPr>
        <w:t xml:space="preserve"> </w:t>
      </w:r>
      <w:r w:rsidR="008F11D4">
        <w:rPr>
          <w:rFonts w:ascii="Arial" w:hAnsi="Arial" w:cs="Arial"/>
          <w:color w:val="202124"/>
          <w:shd w:val="clear" w:color="auto" w:fill="FFFFFF"/>
        </w:rPr>
        <w:t xml:space="preserve">engaging </w:t>
      </w:r>
      <w:r w:rsidR="009166DF">
        <w:rPr>
          <w:rFonts w:ascii="Arial" w:hAnsi="Arial" w:cs="Arial"/>
          <w:color w:val="202124"/>
          <w:shd w:val="clear" w:color="auto" w:fill="FFFFFF"/>
        </w:rPr>
        <w:t>with</w:t>
      </w:r>
      <w:r w:rsidR="00345811">
        <w:rPr>
          <w:rFonts w:ascii="Arial" w:hAnsi="Arial" w:cs="Arial"/>
          <w:color w:val="202124"/>
          <w:shd w:val="clear" w:color="auto" w:fill="FFFFFF"/>
        </w:rPr>
        <w:t xml:space="preserve"> </w:t>
      </w:r>
      <w:r w:rsidR="008634EE">
        <w:rPr>
          <w:rFonts w:ascii="Arial" w:hAnsi="Arial" w:cs="Arial"/>
          <w:color w:val="202124"/>
          <w:shd w:val="clear" w:color="auto" w:fill="FFFFFF"/>
        </w:rPr>
        <w:t xml:space="preserve">a </w:t>
      </w:r>
      <w:r w:rsidR="007D7326">
        <w:rPr>
          <w:rFonts w:ascii="Arial" w:hAnsi="Arial" w:cs="Arial"/>
          <w:color w:val="202124"/>
          <w:shd w:val="clear" w:color="auto" w:fill="FFFFFF"/>
        </w:rPr>
        <w:t xml:space="preserve">wide </w:t>
      </w:r>
      <w:r w:rsidR="008634EE">
        <w:rPr>
          <w:rFonts w:ascii="Arial" w:hAnsi="Arial" w:cs="Arial"/>
          <w:color w:val="202124"/>
          <w:shd w:val="clear" w:color="auto" w:fill="FFFFFF"/>
        </w:rPr>
        <w:t xml:space="preserve">group </w:t>
      </w:r>
      <w:r w:rsidR="008164D3">
        <w:rPr>
          <w:rFonts w:ascii="Arial" w:hAnsi="Arial" w:cs="Arial"/>
          <w:color w:val="202124"/>
          <w:shd w:val="clear" w:color="auto" w:fill="FFFFFF"/>
        </w:rPr>
        <w:t>of stakeholders</w:t>
      </w:r>
      <w:r w:rsidR="008634EE">
        <w:rPr>
          <w:rFonts w:ascii="Arial" w:hAnsi="Arial" w:cs="Arial"/>
          <w:color w:val="202124"/>
          <w:shd w:val="clear" w:color="auto" w:fill="FFFFFF"/>
        </w:rPr>
        <w:t xml:space="preserve"> including</w:t>
      </w:r>
      <w:r w:rsidR="008F11D4">
        <w:rPr>
          <w:rFonts w:ascii="Arial" w:hAnsi="Arial" w:cs="Arial"/>
          <w:color w:val="202124"/>
          <w:shd w:val="clear" w:color="auto" w:fill="FFFFFF"/>
        </w:rPr>
        <w:t xml:space="preserve"> for example</w:t>
      </w:r>
      <w:r w:rsidR="008634EE">
        <w:rPr>
          <w:rFonts w:ascii="Arial" w:hAnsi="Arial" w:cs="Arial"/>
          <w:color w:val="202124"/>
          <w:shd w:val="clear" w:color="auto" w:fill="FFFFFF"/>
        </w:rPr>
        <w:t>, professional bodies,</w:t>
      </w:r>
      <w:r w:rsidR="00447FA1">
        <w:rPr>
          <w:rFonts w:ascii="Arial" w:hAnsi="Arial" w:cs="Arial"/>
          <w:color w:val="202124"/>
          <w:shd w:val="clear" w:color="auto" w:fill="FFFFFF"/>
        </w:rPr>
        <w:t xml:space="preserve"> </w:t>
      </w:r>
      <w:r w:rsidR="008F11D4">
        <w:rPr>
          <w:rFonts w:ascii="Arial" w:hAnsi="Arial" w:cs="Arial"/>
          <w:color w:val="202124"/>
          <w:shd w:val="clear" w:color="auto" w:fill="FFFFFF"/>
        </w:rPr>
        <w:t xml:space="preserve">industry, </w:t>
      </w:r>
      <w:r w:rsidR="00CD076D">
        <w:rPr>
          <w:rFonts w:ascii="Arial" w:hAnsi="Arial" w:cs="Arial"/>
          <w:color w:val="202124"/>
          <w:shd w:val="clear" w:color="auto" w:fill="FFFFFF"/>
        </w:rPr>
        <w:t>NHS England</w:t>
      </w:r>
      <w:r w:rsidR="008F11D4">
        <w:rPr>
          <w:rFonts w:ascii="Arial" w:hAnsi="Arial" w:cs="Arial"/>
          <w:color w:val="202124"/>
          <w:shd w:val="clear" w:color="auto" w:fill="FFFFFF"/>
        </w:rPr>
        <w:t xml:space="preserve"> </w:t>
      </w:r>
      <w:r w:rsidR="00447FA1">
        <w:rPr>
          <w:rFonts w:ascii="Arial" w:hAnsi="Arial" w:cs="Arial"/>
          <w:color w:val="202124"/>
          <w:shd w:val="clear" w:color="auto" w:fill="FFFFFF"/>
        </w:rPr>
        <w:t>regional</w:t>
      </w:r>
      <w:r w:rsidR="008F11D4">
        <w:rPr>
          <w:rFonts w:ascii="Arial" w:hAnsi="Arial" w:cs="Arial"/>
          <w:color w:val="202124"/>
          <w:shd w:val="clear" w:color="auto" w:fill="FFFFFF"/>
        </w:rPr>
        <w:t xml:space="preserve"> diagnostic teams, Imaging network leads</w:t>
      </w:r>
      <w:r w:rsidR="00345811">
        <w:rPr>
          <w:rFonts w:ascii="Arial" w:hAnsi="Arial" w:cs="Arial"/>
          <w:color w:val="202124"/>
          <w:shd w:val="clear" w:color="auto" w:fill="FFFFFF"/>
        </w:rPr>
        <w:t xml:space="preserve">, integrated care boards and </w:t>
      </w:r>
      <w:r w:rsidR="00C01ED8">
        <w:rPr>
          <w:rFonts w:ascii="Arial" w:hAnsi="Arial" w:cs="Arial"/>
          <w:color w:val="202124"/>
          <w:shd w:val="clear" w:color="auto" w:fill="FFFFFF"/>
        </w:rPr>
        <w:t>NHS</w:t>
      </w:r>
      <w:r w:rsidR="00447FA1">
        <w:rPr>
          <w:rFonts w:ascii="Arial" w:hAnsi="Arial" w:cs="Arial"/>
          <w:color w:val="202124"/>
          <w:shd w:val="clear" w:color="auto" w:fill="FFFFFF"/>
        </w:rPr>
        <w:t xml:space="preserve"> </w:t>
      </w:r>
      <w:r w:rsidR="00C01ED8">
        <w:rPr>
          <w:rFonts w:ascii="Arial" w:hAnsi="Arial" w:cs="Arial"/>
          <w:color w:val="202124"/>
          <w:shd w:val="clear" w:color="auto" w:fill="FFFFFF"/>
        </w:rPr>
        <w:t>t</w:t>
      </w:r>
      <w:r w:rsidR="00447FA1">
        <w:rPr>
          <w:rFonts w:ascii="Arial" w:hAnsi="Arial" w:cs="Arial"/>
          <w:color w:val="202124"/>
          <w:shd w:val="clear" w:color="auto" w:fill="FFFFFF"/>
        </w:rPr>
        <w:t>rust</w:t>
      </w:r>
      <w:r w:rsidR="00345811">
        <w:rPr>
          <w:rFonts w:ascii="Arial" w:hAnsi="Arial" w:cs="Arial"/>
          <w:color w:val="202124"/>
          <w:shd w:val="clear" w:color="auto" w:fill="FFFFFF"/>
        </w:rPr>
        <w:t>’s</w:t>
      </w:r>
      <w:r w:rsidR="00447FA1">
        <w:rPr>
          <w:rFonts w:ascii="Arial" w:hAnsi="Arial" w:cs="Arial"/>
          <w:color w:val="202124"/>
          <w:shd w:val="clear" w:color="auto" w:fill="FFFFFF"/>
        </w:rPr>
        <w:t xml:space="preserve"> managers a</w:t>
      </w:r>
      <w:r w:rsidR="00345811">
        <w:rPr>
          <w:rFonts w:ascii="Arial" w:hAnsi="Arial" w:cs="Arial"/>
          <w:color w:val="202124"/>
          <w:shd w:val="clear" w:color="auto" w:fill="FFFFFF"/>
        </w:rPr>
        <w:t>s well as the patient voice.</w:t>
      </w:r>
    </w:p>
    <w:p w14:paraId="31FC6D4B" w14:textId="42DDF4F9" w:rsidR="4FBE0203" w:rsidRDefault="4FBE0203" w:rsidP="00CD076D">
      <w:pPr>
        <w:spacing w:after="0" w:line="240" w:lineRule="auto"/>
        <w:rPr>
          <w:rFonts w:ascii="Times New Roman" w:eastAsia="Times New Roman" w:hAnsi="Times New Roman" w:cs="Times New Roman"/>
          <w:color w:val="2F5496" w:themeColor="accent1" w:themeShade="BF"/>
          <w:sz w:val="24"/>
          <w:szCs w:val="24"/>
        </w:rPr>
      </w:pPr>
    </w:p>
    <w:p w14:paraId="51266942" w14:textId="22B307EA" w:rsidR="00A14C1E" w:rsidRDefault="00A14C1E" w:rsidP="00CD076D">
      <w:pPr>
        <w:spacing w:after="0" w:line="240" w:lineRule="auto"/>
        <w:jc w:val="both"/>
        <w:rPr>
          <w:rFonts w:ascii="Arial" w:hAnsi="Arial"/>
          <w:b/>
          <w:color w:val="2F5496" w:themeColor="accent1" w:themeShade="BF"/>
          <w:sz w:val="24"/>
        </w:rPr>
      </w:pPr>
      <w:bookmarkStart w:id="7" w:name="_Toc404864807"/>
      <w:r w:rsidRPr="00A14C1E">
        <w:rPr>
          <w:rFonts w:ascii="Arial" w:hAnsi="Arial"/>
          <w:b/>
          <w:color w:val="2F5496" w:themeColor="accent1" w:themeShade="BF"/>
          <w:sz w:val="24"/>
        </w:rPr>
        <w:t>Role</w:t>
      </w:r>
      <w:r w:rsidR="00ED06D2">
        <w:rPr>
          <w:rFonts w:ascii="Arial" w:hAnsi="Arial"/>
          <w:b/>
          <w:color w:val="2F5496" w:themeColor="accent1" w:themeShade="BF"/>
          <w:sz w:val="24"/>
        </w:rPr>
        <w:t xml:space="preserve"> </w:t>
      </w:r>
      <w:r w:rsidRPr="00A14C1E">
        <w:rPr>
          <w:rFonts w:ascii="Arial" w:hAnsi="Arial"/>
          <w:b/>
          <w:color w:val="2F5496" w:themeColor="accent1" w:themeShade="BF"/>
          <w:sz w:val="24"/>
        </w:rPr>
        <w:t xml:space="preserve">of the </w:t>
      </w:r>
      <w:bookmarkEnd w:id="7"/>
      <w:r w:rsidR="007F23C5">
        <w:rPr>
          <w:rFonts w:ascii="Arial" w:hAnsi="Arial"/>
          <w:b/>
          <w:color w:val="2F5496" w:themeColor="accent1" w:themeShade="BF"/>
          <w:sz w:val="24"/>
        </w:rPr>
        <w:t>National Imaging Board</w:t>
      </w:r>
    </w:p>
    <w:p w14:paraId="49437087" w14:textId="7A7926D3" w:rsidR="009A65B6" w:rsidRDefault="00BC48E9" w:rsidP="00CD076D">
      <w:pPr>
        <w:spacing w:after="0" w:line="240" w:lineRule="auto"/>
        <w:jc w:val="both"/>
        <w:rPr>
          <w:rFonts w:ascii="Arial" w:hAnsi="Arial" w:cs="Arial"/>
          <w:bCs/>
          <w:sz w:val="24"/>
          <w:szCs w:val="24"/>
        </w:rPr>
      </w:pPr>
      <w:r w:rsidRPr="00ED341C">
        <w:rPr>
          <w:rFonts w:ascii="Arial" w:hAnsi="Arial" w:cs="Arial"/>
          <w:bCs/>
          <w:sz w:val="24"/>
          <w:szCs w:val="24"/>
        </w:rPr>
        <w:t>The purpose of the National Imaging Board</w:t>
      </w:r>
      <w:r w:rsidR="00ED341C" w:rsidRPr="00ED341C">
        <w:rPr>
          <w:rFonts w:ascii="Arial" w:hAnsi="Arial" w:cs="Arial"/>
          <w:bCs/>
          <w:sz w:val="24"/>
          <w:szCs w:val="24"/>
        </w:rPr>
        <w:t xml:space="preserve"> is to provide broad-based, expert advice to the Imaging Transformation Programme leadership team and wider NHS</w:t>
      </w:r>
      <w:r w:rsidR="00CD076D">
        <w:rPr>
          <w:rFonts w:ascii="Arial" w:hAnsi="Arial" w:cs="Arial"/>
          <w:bCs/>
          <w:sz w:val="24"/>
          <w:szCs w:val="24"/>
        </w:rPr>
        <w:t xml:space="preserve"> </w:t>
      </w:r>
      <w:r w:rsidR="00ED341C" w:rsidRPr="00ED341C">
        <w:rPr>
          <w:rFonts w:ascii="Arial" w:hAnsi="Arial" w:cs="Arial"/>
          <w:bCs/>
          <w:sz w:val="24"/>
          <w:szCs w:val="24"/>
        </w:rPr>
        <w:t>E</w:t>
      </w:r>
      <w:r w:rsidR="00CD076D">
        <w:rPr>
          <w:rFonts w:ascii="Arial" w:hAnsi="Arial" w:cs="Arial"/>
          <w:bCs/>
          <w:sz w:val="24"/>
          <w:szCs w:val="24"/>
        </w:rPr>
        <w:t>ngland</w:t>
      </w:r>
      <w:r w:rsidR="00ED341C" w:rsidRPr="00ED341C">
        <w:rPr>
          <w:rFonts w:ascii="Arial" w:hAnsi="Arial" w:cs="Arial"/>
          <w:bCs/>
          <w:sz w:val="24"/>
          <w:szCs w:val="24"/>
        </w:rPr>
        <w:t xml:space="preserve"> Diagnostic Programme.</w:t>
      </w:r>
    </w:p>
    <w:p w14:paraId="14D36C7C" w14:textId="77777777" w:rsidR="00CD076D" w:rsidRDefault="00CD076D" w:rsidP="00CD076D">
      <w:pPr>
        <w:spacing w:after="0" w:line="240" w:lineRule="auto"/>
        <w:jc w:val="both"/>
        <w:rPr>
          <w:rFonts w:ascii="Arial" w:hAnsi="Arial" w:cs="Arial"/>
          <w:bCs/>
          <w:sz w:val="24"/>
          <w:szCs w:val="24"/>
        </w:rPr>
      </w:pPr>
    </w:p>
    <w:p w14:paraId="05D87A85" w14:textId="0DF58008" w:rsidR="007F2CA4" w:rsidRDefault="007F2CA4" w:rsidP="00CD076D">
      <w:pPr>
        <w:spacing w:after="0" w:line="240" w:lineRule="auto"/>
        <w:jc w:val="both"/>
        <w:rPr>
          <w:rFonts w:ascii="Arial" w:hAnsi="Arial" w:cs="Arial"/>
          <w:bCs/>
          <w:sz w:val="24"/>
          <w:szCs w:val="24"/>
        </w:rPr>
      </w:pPr>
      <w:r>
        <w:rPr>
          <w:rFonts w:ascii="Arial" w:hAnsi="Arial" w:cs="Arial"/>
          <w:bCs/>
          <w:sz w:val="24"/>
          <w:szCs w:val="24"/>
        </w:rPr>
        <w:t>Objectives of the National Imaging Board include:</w:t>
      </w:r>
    </w:p>
    <w:p w14:paraId="1E3D621D" w14:textId="77777777" w:rsidR="00CD076D" w:rsidRDefault="00CD076D" w:rsidP="00CD076D">
      <w:pPr>
        <w:spacing w:after="0" w:line="240" w:lineRule="auto"/>
        <w:jc w:val="both"/>
        <w:rPr>
          <w:rFonts w:ascii="Arial" w:hAnsi="Arial" w:cs="Arial"/>
          <w:bCs/>
          <w:sz w:val="24"/>
          <w:szCs w:val="24"/>
        </w:rPr>
      </w:pPr>
    </w:p>
    <w:p w14:paraId="0E3A8D8F" w14:textId="3B671A27" w:rsidR="007F2CA4" w:rsidRDefault="000F623B" w:rsidP="00CD076D">
      <w:pPr>
        <w:pStyle w:val="ListParagraph"/>
        <w:numPr>
          <w:ilvl w:val="0"/>
          <w:numId w:val="46"/>
        </w:numPr>
        <w:spacing w:after="0" w:line="240" w:lineRule="auto"/>
        <w:jc w:val="both"/>
        <w:rPr>
          <w:rFonts w:ascii="Arial" w:hAnsi="Arial" w:cs="Arial"/>
          <w:bCs/>
          <w:sz w:val="24"/>
          <w:szCs w:val="24"/>
        </w:rPr>
      </w:pPr>
      <w:r>
        <w:rPr>
          <w:rFonts w:ascii="Arial" w:hAnsi="Arial" w:cs="Arial"/>
          <w:bCs/>
          <w:sz w:val="24"/>
          <w:szCs w:val="24"/>
        </w:rPr>
        <w:t xml:space="preserve">Support the successful implementation of </w:t>
      </w:r>
      <w:r w:rsidR="00790C3E">
        <w:rPr>
          <w:rFonts w:ascii="Arial" w:hAnsi="Arial" w:cs="Arial"/>
          <w:bCs/>
          <w:sz w:val="24"/>
          <w:szCs w:val="24"/>
        </w:rPr>
        <w:t xml:space="preserve">the </w:t>
      </w:r>
      <w:r>
        <w:rPr>
          <w:rFonts w:ascii="Arial" w:hAnsi="Arial" w:cs="Arial"/>
          <w:bCs/>
          <w:sz w:val="24"/>
          <w:szCs w:val="24"/>
        </w:rPr>
        <w:t>national strategy for imaging</w:t>
      </w:r>
      <w:r w:rsidR="0049773E">
        <w:rPr>
          <w:rFonts w:ascii="Arial" w:hAnsi="Arial" w:cs="Arial"/>
          <w:bCs/>
          <w:sz w:val="24"/>
          <w:szCs w:val="24"/>
        </w:rPr>
        <w:t xml:space="preserve"> and the Richards Review</w:t>
      </w:r>
      <w:r w:rsidR="00483D26">
        <w:rPr>
          <w:rFonts w:ascii="Arial" w:hAnsi="Arial" w:cs="Arial"/>
          <w:bCs/>
          <w:sz w:val="24"/>
          <w:szCs w:val="24"/>
        </w:rPr>
        <w:t>, including the establishment of imaging networks.</w:t>
      </w:r>
    </w:p>
    <w:p w14:paraId="7B9FDE34" w14:textId="77777777" w:rsidR="002A037F" w:rsidRPr="002A037F" w:rsidRDefault="003572E0" w:rsidP="00CD076D">
      <w:pPr>
        <w:pStyle w:val="ListParagraph"/>
        <w:numPr>
          <w:ilvl w:val="0"/>
          <w:numId w:val="46"/>
        </w:numPr>
        <w:spacing w:after="0" w:line="240" w:lineRule="auto"/>
        <w:jc w:val="both"/>
        <w:rPr>
          <w:rFonts w:ascii="Arial" w:hAnsi="Arial" w:cs="Arial"/>
          <w:bCs/>
          <w:sz w:val="28"/>
          <w:szCs w:val="28"/>
        </w:rPr>
      </w:pPr>
      <w:r w:rsidRPr="002A037F">
        <w:rPr>
          <w:rFonts w:ascii="Arial" w:hAnsi="Arial" w:cs="Arial"/>
          <w:sz w:val="24"/>
          <w:szCs w:val="24"/>
        </w:rPr>
        <w:t>To identify the requirement for, and develop, supporting materials (data, guidance etc) to facilitate the successful implementation of the National Imaging Strategy.</w:t>
      </w:r>
    </w:p>
    <w:p w14:paraId="7F05F6B5" w14:textId="43F6C1B3" w:rsidR="003572E0" w:rsidRPr="002A037F" w:rsidRDefault="003572E0" w:rsidP="00CD076D">
      <w:pPr>
        <w:pStyle w:val="ListParagraph"/>
        <w:numPr>
          <w:ilvl w:val="0"/>
          <w:numId w:val="46"/>
        </w:numPr>
        <w:spacing w:after="0" w:line="240" w:lineRule="auto"/>
        <w:jc w:val="both"/>
        <w:rPr>
          <w:rFonts w:ascii="Arial" w:hAnsi="Arial" w:cs="Arial"/>
          <w:bCs/>
          <w:sz w:val="28"/>
          <w:szCs w:val="28"/>
        </w:rPr>
      </w:pPr>
      <w:r w:rsidRPr="002A037F">
        <w:rPr>
          <w:rFonts w:ascii="Arial" w:hAnsi="Arial" w:cs="Arial"/>
          <w:sz w:val="24"/>
          <w:szCs w:val="24"/>
        </w:rPr>
        <w:t>To review national policy proposals for change within Imaging services.</w:t>
      </w:r>
    </w:p>
    <w:p w14:paraId="171026AF" w14:textId="74A677CF" w:rsidR="003572E0" w:rsidRPr="002A037F" w:rsidRDefault="003572E0" w:rsidP="00CD076D">
      <w:pPr>
        <w:pStyle w:val="ListParagraph"/>
        <w:numPr>
          <w:ilvl w:val="0"/>
          <w:numId w:val="46"/>
        </w:numPr>
        <w:spacing w:after="0" w:line="240" w:lineRule="auto"/>
        <w:jc w:val="both"/>
        <w:rPr>
          <w:rFonts w:ascii="Arial" w:hAnsi="Arial" w:cs="Arial"/>
          <w:bCs/>
          <w:sz w:val="28"/>
          <w:szCs w:val="28"/>
        </w:rPr>
      </w:pPr>
      <w:r w:rsidRPr="002A037F">
        <w:rPr>
          <w:rFonts w:ascii="Arial" w:hAnsi="Arial" w:cs="Arial"/>
          <w:sz w:val="24"/>
          <w:szCs w:val="24"/>
        </w:rPr>
        <w:t xml:space="preserve">To receive reports from other clinical policy teams within </w:t>
      </w:r>
      <w:r w:rsidR="00CD076D">
        <w:rPr>
          <w:rFonts w:ascii="Arial" w:hAnsi="Arial" w:cs="Arial"/>
          <w:sz w:val="24"/>
          <w:szCs w:val="24"/>
        </w:rPr>
        <w:t>NHS England</w:t>
      </w:r>
      <w:r w:rsidRPr="002A037F">
        <w:rPr>
          <w:rFonts w:ascii="Arial" w:hAnsi="Arial" w:cs="Arial"/>
          <w:sz w:val="24"/>
          <w:szCs w:val="24"/>
        </w:rPr>
        <w:t xml:space="preserve"> to enable discussion about </w:t>
      </w:r>
      <w:r w:rsidR="002B773D">
        <w:rPr>
          <w:rFonts w:ascii="Arial" w:hAnsi="Arial" w:cs="Arial"/>
          <w:sz w:val="24"/>
          <w:szCs w:val="24"/>
        </w:rPr>
        <w:t xml:space="preserve">impact and transformational requirements </w:t>
      </w:r>
      <w:r w:rsidRPr="002A037F">
        <w:rPr>
          <w:rFonts w:ascii="Arial" w:hAnsi="Arial" w:cs="Arial"/>
          <w:sz w:val="24"/>
          <w:szCs w:val="24"/>
        </w:rPr>
        <w:t>in imaging services</w:t>
      </w:r>
      <w:r w:rsidR="000060FA">
        <w:rPr>
          <w:rFonts w:ascii="Arial" w:hAnsi="Arial" w:cs="Arial"/>
          <w:sz w:val="24"/>
          <w:szCs w:val="24"/>
        </w:rPr>
        <w:t xml:space="preserve"> to support wider ambitions</w:t>
      </w:r>
    </w:p>
    <w:p w14:paraId="24FC66C7" w14:textId="62E18C43" w:rsidR="003572E0" w:rsidRPr="002A037F" w:rsidRDefault="003572E0" w:rsidP="00CD076D">
      <w:pPr>
        <w:pStyle w:val="ListParagraph"/>
        <w:numPr>
          <w:ilvl w:val="0"/>
          <w:numId w:val="46"/>
        </w:numPr>
        <w:spacing w:after="0" w:line="240" w:lineRule="auto"/>
        <w:jc w:val="both"/>
        <w:rPr>
          <w:rFonts w:ascii="Arial" w:hAnsi="Arial" w:cs="Arial"/>
          <w:bCs/>
          <w:sz w:val="28"/>
          <w:szCs w:val="28"/>
        </w:rPr>
      </w:pPr>
      <w:r w:rsidRPr="002A037F">
        <w:rPr>
          <w:rFonts w:ascii="Arial" w:hAnsi="Arial" w:cs="Arial"/>
          <w:sz w:val="24"/>
          <w:szCs w:val="24"/>
        </w:rPr>
        <w:t xml:space="preserve">To ensure alignment between the Imaging-related activities between the different </w:t>
      </w:r>
      <w:r w:rsidR="00CC0717" w:rsidRPr="002A037F">
        <w:rPr>
          <w:rFonts w:ascii="Arial" w:hAnsi="Arial" w:cs="Arial"/>
          <w:sz w:val="24"/>
          <w:szCs w:val="24"/>
        </w:rPr>
        <w:t>A</w:t>
      </w:r>
      <w:r w:rsidR="00CC0717">
        <w:rPr>
          <w:rFonts w:ascii="Arial" w:hAnsi="Arial" w:cs="Arial"/>
          <w:sz w:val="24"/>
          <w:szCs w:val="24"/>
        </w:rPr>
        <w:t xml:space="preserve">rm’s Length </w:t>
      </w:r>
      <w:r w:rsidRPr="002A037F">
        <w:rPr>
          <w:rFonts w:ascii="Arial" w:hAnsi="Arial" w:cs="Arial"/>
          <w:sz w:val="24"/>
          <w:szCs w:val="24"/>
        </w:rPr>
        <w:t>B</w:t>
      </w:r>
      <w:r w:rsidR="00CC0717">
        <w:rPr>
          <w:rFonts w:ascii="Arial" w:hAnsi="Arial" w:cs="Arial"/>
          <w:sz w:val="24"/>
          <w:szCs w:val="24"/>
        </w:rPr>
        <w:t>odie</w:t>
      </w:r>
      <w:r w:rsidRPr="002A037F">
        <w:rPr>
          <w:rFonts w:ascii="Arial" w:hAnsi="Arial" w:cs="Arial"/>
          <w:sz w:val="24"/>
          <w:szCs w:val="24"/>
        </w:rPr>
        <w:t>s comprising the “NHS family”</w:t>
      </w:r>
      <w:r w:rsidR="002A037F">
        <w:rPr>
          <w:rFonts w:ascii="Arial" w:hAnsi="Arial" w:cs="Arial"/>
          <w:sz w:val="24"/>
          <w:szCs w:val="24"/>
        </w:rPr>
        <w:t>.</w:t>
      </w:r>
    </w:p>
    <w:p w14:paraId="4A2A20CF" w14:textId="680EAE61" w:rsidR="003572E0" w:rsidRPr="002A037F" w:rsidRDefault="003572E0" w:rsidP="00CD076D">
      <w:pPr>
        <w:pStyle w:val="ListParagraph"/>
        <w:numPr>
          <w:ilvl w:val="0"/>
          <w:numId w:val="46"/>
        </w:numPr>
        <w:spacing w:after="0" w:line="240" w:lineRule="auto"/>
        <w:jc w:val="both"/>
        <w:rPr>
          <w:rFonts w:ascii="Arial" w:hAnsi="Arial" w:cs="Arial"/>
          <w:bCs/>
          <w:sz w:val="28"/>
          <w:szCs w:val="28"/>
        </w:rPr>
      </w:pPr>
      <w:r w:rsidRPr="002A037F">
        <w:rPr>
          <w:rFonts w:ascii="Arial" w:hAnsi="Arial" w:cs="Arial"/>
          <w:sz w:val="24"/>
          <w:szCs w:val="24"/>
        </w:rPr>
        <w:t>To provide clinical input and advice to the N</w:t>
      </w:r>
      <w:r w:rsidR="005E0304" w:rsidRPr="002A037F">
        <w:rPr>
          <w:rFonts w:ascii="Arial" w:hAnsi="Arial" w:cs="Arial"/>
          <w:sz w:val="24"/>
          <w:szCs w:val="24"/>
        </w:rPr>
        <w:t xml:space="preserve">ational </w:t>
      </w:r>
      <w:r w:rsidR="002C7F33">
        <w:rPr>
          <w:rFonts w:ascii="Arial" w:hAnsi="Arial" w:cs="Arial"/>
          <w:sz w:val="24"/>
          <w:szCs w:val="24"/>
        </w:rPr>
        <w:t>Speciality</w:t>
      </w:r>
      <w:r w:rsidR="005E0304" w:rsidRPr="002A037F">
        <w:rPr>
          <w:rFonts w:ascii="Arial" w:hAnsi="Arial" w:cs="Arial"/>
          <w:sz w:val="24"/>
          <w:szCs w:val="24"/>
        </w:rPr>
        <w:t xml:space="preserve"> </w:t>
      </w:r>
      <w:r w:rsidRPr="002A037F">
        <w:rPr>
          <w:rFonts w:ascii="Arial" w:hAnsi="Arial" w:cs="Arial"/>
          <w:sz w:val="24"/>
          <w:szCs w:val="24"/>
        </w:rPr>
        <w:t>A</w:t>
      </w:r>
      <w:r w:rsidR="005E0304" w:rsidRPr="002A037F">
        <w:rPr>
          <w:rFonts w:ascii="Arial" w:hAnsi="Arial" w:cs="Arial"/>
          <w:sz w:val="24"/>
          <w:szCs w:val="24"/>
        </w:rPr>
        <w:t xml:space="preserve">dvisor </w:t>
      </w:r>
      <w:r w:rsidRPr="002A037F">
        <w:rPr>
          <w:rFonts w:ascii="Arial" w:hAnsi="Arial" w:cs="Arial"/>
          <w:sz w:val="24"/>
          <w:szCs w:val="24"/>
        </w:rPr>
        <w:t>and Head of Imaging Services Transformation</w:t>
      </w:r>
      <w:r w:rsidR="002A037F" w:rsidRPr="002A037F">
        <w:rPr>
          <w:rFonts w:ascii="Arial" w:hAnsi="Arial" w:cs="Arial"/>
          <w:sz w:val="24"/>
          <w:szCs w:val="24"/>
        </w:rPr>
        <w:t>.</w:t>
      </w:r>
    </w:p>
    <w:p w14:paraId="49F4200F" w14:textId="33E9B6A5" w:rsidR="00483D26" w:rsidRPr="00CD076D" w:rsidRDefault="003572E0" w:rsidP="00CD076D">
      <w:pPr>
        <w:pStyle w:val="ListParagraph"/>
        <w:numPr>
          <w:ilvl w:val="0"/>
          <w:numId w:val="46"/>
        </w:numPr>
        <w:spacing w:after="0" w:line="240" w:lineRule="auto"/>
        <w:jc w:val="both"/>
        <w:rPr>
          <w:rFonts w:ascii="Arial" w:hAnsi="Arial" w:cs="Arial"/>
          <w:bCs/>
          <w:sz w:val="28"/>
          <w:szCs w:val="28"/>
        </w:rPr>
      </w:pPr>
      <w:r w:rsidRPr="002A037F">
        <w:rPr>
          <w:rFonts w:ascii="Arial" w:hAnsi="Arial" w:cs="Arial"/>
          <w:sz w:val="24"/>
          <w:szCs w:val="24"/>
        </w:rPr>
        <w:t xml:space="preserve">To support the drafting of clinical guidance in response to emergency and changing situations, as and when they occur </w:t>
      </w:r>
      <w:proofErr w:type="gramStart"/>
      <w:r w:rsidRPr="002A037F">
        <w:rPr>
          <w:rFonts w:ascii="Arial" w:hAnsi="Arial" w:cs="Arial"/>
          <w:sz w:val="24"/>
          <w:szCs w:val="24"/>
        </w:rPr>
        <w:t>e.g.</w:t>
      </w:r>
      <w:proofErr w:type="gramEnd"/>
      <w:r w:rsidRPr="002A037F">
        <w:rPr>
          <w:rFonts w:ascii="Arial" w:hAnsi="Arial" w:cs="Arial"/>
          <w:sz w:val="24"/>
          <w:szCs w:val="24"/>
        </w:rPr>
        <w:t xml:space="preserve"> Covid 19</w:t>
      </w:r>
      <w:r w:rsidR="002A037F">
        <w:rPr>
          <w:rFonts w:ascii="Arial" w:hAnsi="Arial" w:cs="Arial"/>
          <w:sz w:val="24"/>
          <w:szCs w:val="24"/>
        </w:rPr>
        <w:t>.</w:t>
      </w:r>
    </w:p>
    <w:p w14:paraId="2810B60E" w14:textId="77777777" w:rsidR="00CD076D" w:rsidRPr="002A037F" w:rsidRDefault="00CD076D" w:rsidP="00CD076D">
      <w:pPr>
        <w:pStyle w:val="ListParagraph"/>
        <w:spacing w:after="0" w:line="240" w:lineRule="auto"/>
        <w:ind w:left="360"/>
        <w:jc w:val="both"/>
        <w:rPr>
          <w:rFonts w:ascii="Arial" w:hAnsi="Arial" w:cs="Arial"/>
          <w:bCs/>
          <w:sz w:val="28"/>
          <w:szCs w:val="28"/>
        </w:rPr>
      </w:pPr>
    </w:p>
    <w:p w14:paraId="26D1BA98" w14:textId="4AE7C023" w:rsidR="007F23C5" w:rsidRPr="00A14C1E" w:rsidRDefault="007F23C5" w:rsidP="00CD076D">
      <w:pPr>
        <w:spacing w:after="0" w:line="240" w:lineRule="auto"/>
        <w:jc w:val="both"/>
        <w:rPr>
          <w:rFonts w:ascii="Arial" w:hAnsi="Arial"/>
          <w:b/>
          <w:color w:val="2F5496" w:themeColor="accent1" w:themeShade="BF"/>
          <w:sz w:val="24"/>
        </w:rPr>
      </w:pPr>
      <w:r>
        <w:rPr>
          <w:rFonts w:ascii="Arial" w:hAnsi="Arial"/>
          <w:b/>
          <w:color w:val="2F5496" w:themeColor="accent1" w:themeShade="BF"/>
          <w:sz w:val="24"/>
        </w:rPr>
        <w:t>Role of the National Imaging Workforce Group</w:t>
      </w:r>
    </w:p>
    <w:p w14:paraId="4D652514" w14:textId="1A43B361" w:rsidR="00D51DA5" w:rsidRPr="00F76A14" w:rsidRDefault="00A340C2" w:rsidP="00CD076D">
      <w:pPr>
        <w:pStyle w:val="paragraph"/>
        <w:spacing w:before="0" w:beforeAutospacing="0" w:after="0" w:afterAutospacing="0"/>
        <w:jc w:val="both"/>
        <w:textAlignment w:val="baseline"/>
        <w:rPr>
          <w:rStyle w:val="normaltextrun"/>
          <w:rFonts w:ascii="Arial" w:hAnsi="Arial" w:cs="Arial"/>
          <w:color w:val="000000"/>
          <w:shd w:val="clear" w:color="auto" w:fill="FFFFFF"/>
        </w:rPr>
      </w:pPr>
      <w:bookmarkStart w:id="8" w:name="_Toc404864809"/>
      <w:r w:rsidRPr="00F76A14">
        <w:rPr>
          <w:rStyle w:val="normaltextrun"/>
          <w:rFonts w:ascii="Arial" w:hAnsi="Arial" w:cs="Arial"/>
          <w:color w:val="000000"/>
          <w:shd w:val="clear" w:color="auto" w:fill="FFFFFF"/>
        </w:rPr>
        <w:t>The purpose of the Imaging Workforce Group is to provide clinical and strategic advice</w:t>
      </w:r>
      <w:r w:rsidR="00876B97">
        <w:rPr>
          <w:rStyle w:val="normaltextrun"/>
          <w:rFonts w:ascii="Arial" w:hAnsi="Arial" w:cs="Arial"/>
          <w:color w:val="000000"/>
          <w:shd w:val="clear" w:color="auto" w:fill="FFFFFF"/>
        </w:rPr>
        <w:t>/</w:t>
      </w:r>
      <w:r w:rsidRPr="00F76A14">
        <w:rPr>
          <w:rStyle w:val="normaltextrun"/>
          <w:rFonts w:ascii="Arial" w:hAnsi="Arial" w:cs="Arial"/>
          <w:color w:val="000000"/>
          <w:shd w:val="clear" w:color="auto" w:fill="FFFFFF"/>
        </w:rPr>
        <w:t xml:space="preserve">direction </w:t>
      </w:r>
      <w:r w:rsidR="00876B97">
        <w:rPr>
          <w:rStyle w:val="normaltextrun"/>
          <w:rFonts w:ascii="Arial" w:hAnsi="Arial" w:cs="Arial"/>
          <w:color w:val="000000"/>
          <w:shd w:val="clear" w:color="auto" w:fill="FFFFFF"/>
        </w:rPr>
        <w:t>related to</w:t>
      </w:r>
      <w:r w:rsidRPr="00F76A14">
        <w:rPr>
          <w:rStyle w:val="normaltextrun"/>
          <w:rFonts w:ascii="Arial" w:hAnsi="Arial" w:cs="Arial"/>
          <w:color w:val="000000"/>
          <w:shd w:val="clear" w:color="auto" w:fill="FFFFFF"/>
        </w:rPr>
        <w:t xml:space="preserve"> Imaging workforce issues and </w:t>
      </w:r>
      <w:r w:rsidR="00876B97">
        <w:rPr>
          <w:rStyle w:val="normaltextrun"/>
          <w:rFonts w:ascii="Arial" w:hAnsi="Arial" w:cs="Arial"/>
          <w:color w:val="000000"/>
          <w:shd w:val="clear" w:color="auto" w:fill="FFFFFF"/>
        </w:rPr>
        <w:t xml:space="preserve">to </w:t>
      </w:r>
      <w:r w:rsidRPr="00F76A14">
        <w:rPr>
          <w:rStyle w:val="normaltextrun"/>
          <w:rFonts w:ascii="Arial" w:hAnsi="Arial" w:cs="Arial"/>
          <w:color w:val="000000"/>
          <w:shd w:val="clear" w:color="auto" w:fill="FFFFFF"/>
        </w:rPr>
        <w:t xml:space="preserve">drive forward programmes of work and actions </w:t>
      </w:r>
      <w:r w:rsidR="00876B97">
        <w:rPr>
          <w:rStyle w:val="normaltextrun"/>
          <w:rFonts w:ascii="Arial" w:hAnsi="Arial" w:cs="Arial"/>
          <w:color w:val="000000"/>
          <w:shd w:val="clear" w:color="auto" w:fill="FFFFFF"/>
        </w:rPr>
        <w:t>in</w:t>
      </w:r>
      <w:r w:rsidRPr="00F76A14">
        <w:rPr>
          <w:rStyle w:val="normaltextrun"/>
          <w:rFonts w:ascii="Arial" w:hAnsi="Arial" w:cs="Arial"/>
          <w:color w:val="000000"/>
          <w:shd w:val="clear" w:color="auto" w:fill="FFFFFF"/>
        </w:rPr>
        <w:t xml:space="preserve"> support </w:t>
      </w:r>
      <w:r w:rsidR="00876B97">
        <w:rPr>
          <w:rStyle w:val="normaltextrun"/>
          <w:rFonts w:ascii="Arial" w:hAnsi="Arial" w:cs="Arial"/>
          <w:color w:val="000000"/>
          <w:shd w:val="clear" w:color="auto" w:fill="FFFFFF"/>
        </w:rPr>
        <w:t xml:space="preserve">of </w:t>
      </w:r>
      <w:r w:rsidRPr="00F76A14">
        <w:rPr>
          <w:rStyle w:val="normaltextrun"/>
          <w:rFonts w:ascii="Arial" w:hAnsi="Arial" w:cs="Arial"/>
          <w:color w:val="000000"/>
          <w:shd w:val="clear" w:color="auto" w:fill="FFFFFF"/>
        </w:rPr>
        <w:t>the expansion and reform of Imaging services in the NHS</w:t>
      </w:r>
      <w:r w:rsidR="00D51DA5" w:rsidRPr="00F76A14">
        <w:rPr>
          <w:rStyle w:val="normaltextrun"/>
          <w:rFonts w:ascii="Arial" w:hAnsi="Arial" w:cs="Arial"/>
          <w:color w:val="000000"/>
          <w:shd w:val="clear" w:color="auto" w:fill="FFFFFF"/>
        </w:rPr>
        <w:t>.</w:t>
      </w:r>
      <w:r w:rsidR="00A97D20" w:rsidRPr="00F76A14">
        <w:rPr>
          <w:rStyle w:val="normaltextrun"/>
          <w:rFonts w:ascii="Arial" w:hAnsi="Arial" w:cs="Arial"/>
          <w:color w:val="000000"/>
          <w:shd w:val="clear" w:color="auto" w:fill="FFFFFF"/>
        </w:rPr>
        <w:t xml:space="preserve"> The Imaging workforce group is one pillar that forms the national diagnostic workforce group.</w:t>
      </w:r>
    </w:p>
    <w:p w14:paraId="0BDBA51D" w14:textId="77777777" w:rsidR="00A97D20" w:rsidRPr="00F76A14" w:rsidRDefault="00A97D20" w:rsidP="00CD076D">
      <w:pPr>
        <w:pStyle w:val="paragraph"/>
        <w:spacing w:before="0" w:beforeAutospacing="0" w:after="0" w:afterAutospacing="0"/>
        <w:textAlignment w:val="baseline"/>
        <w:rPr>
          <w:rStyle w:val="normaltextrun"/>
          <w:rFonts w:ascii="Arial" w:hAnsi="Arial" w:cs="Arial"/>
          <w:color w:val="000000"/>
          <w:shd w:val="clear" w:color="auto" w:fill="FFFFFF"/>
        </w:rPr>
      </w:pPr>
    </w:p>
    <w:p w14:paraId="29C83D6D" w14:textId="01E93E5E" w:rsidR="00CD076D" w:rsidRDefault="00CD076D" w:rsidP="00CD076D">
      <w:pPr>
        <w:pStyle w:val="paragraph"/>
        <w:spacing w:before="0" w:beforeAutospacing="0" w:after="0" w:afterAutospacing="0"/>
        <w:textAlignment w:val="baseline"/>
        <w:rPr>
          <w:rStyle w:val="normaltextrun"/>
          <w:rFonts w:ascii="Arial" w:hAnsi="Arial" w:cs="Arial"/>
        </w:rPr>
      </w:pPr>
    </w:p>
    <w:p w14:paraId="6C0A3F5D" w14:textId="602DBADC" w:rsidR="00CD076D" w:rsidRDefault="00CD076D" w:rsidP="00CD076D">
      <w:pPr>
        <w:pStyle w:val="paragraph"/>
        <w:spacing w:before="0" w:beforeAutospacing="0" w:after="0" w:afterAutospacing="0"/>
        <w:textAlignment w:val="baseline"/>
        <w:rPr>
          <w:rStyle w:val="normaltextrun"/>
          <w:rFonts w:ascii="Arial" w:hAnsi="Arial" w:cs="Arial"/>
        </w:rPr>
      </w:pPr>
    </w:p>
    <w:p w14:paraId="5566863A" w14:textId="59384605" w:rsidR="00CD076D" w:rsidRDefault="00CD076D" w:rsidP="00CD076D">
      <w:pPr>
        <w:pStyle w:val="paragraph"/>
        <w:spacing w:before="0" w:beforeAutospacing="0" w:after="0" w:afterAutospacing="0"/>
        <w:textAlignment w:val="baseline"/>
        <w:rPr>
          <w:rStyle w:val="normaltextrun"/>
          <w:rFonts w:ascii="Arial" w:hAnsi="Arial" w:cs="Arial"/>
        </w:rPr>
      </w:pPr>
    </w:p>
    <w:p w14:paraId="5EE31DAF" w14:textId="77777777" w:rsidR="00CD076D" w:rsidRDefault="00CD076D" w:rsidP="00CD076D">
      <w:pPr>
        <w:pStyle w:val="paragraph"/>
        <w:spacing w:before="0" w:beforeAutospacing="0" w:after="0" w:afterAutospacing="0"/>
        <w:textAlignment w:val="baseline"/>
        <w:rPr>
          <w:rStyle w:val="normaltextrun"/>
          <w:rFonts w:ascii="Arial" w:hAnsi="Arial" w:cs="Arial"/>
        </w:rPr>
      </w:pPr>
    </w:p>
    <w:p w14:paraId="2FE050E7" w14:textId="49F6A3AE" w:rsidR="00A97D20" w:rsidRDefault="00A97D20" w:rsidP="00CD076D">
      <w:pPr>
        <w:pStyle w:val="paragraph"/>
        <w:spacing w:before="0" w:beforeAutospacing="0" w:after="0" w:afterAutospacing="0"/>
        <w:textAlignment w:val="baseline"/>
        <w:rPr>
          <w:rStyle w:val="eop"/>
          <w:rFonts w:ascii="Arial" w:hAnsi="Arial" w:cs="Arial"/>
        </w:rPr>
      </w:pPr>
      <w:r w:rsidRPr="00F76A14">
        <w:rPr>
          <w:rStyle w:val="normaltextrun"/>
          <w:rFonts w:ascii="Arial" w:hAnsi="Arial" w:cs="Arial"/>
        </w:rPr>
        <w:t xml:space="preserve">Specific </w:t>
      </w:r>
      <w:r w:rsidR="00876B97">
        <w:rPr>
          <w:rStyle w:val="normaltextrun"/>
          <w:rFonts w:ascii="Arial" w:hAnsi="Arial" w:cs="Arial"/>
        </w:rPr>
        <w:t xml:space="preserve">outputs </w:t>
      </w:r>
      <w:r w:rsidRPr="00F76A14">
        <w:rPr>
          <w:rStyle w:val="normaltextrun"/>
          <w:rFonts w:ascii="Arial" w:hAnsi="Arial" w:cs="Arial"/>
        </w:rPr>
        <w:t>for the Imaging Workforce Group include:</w:t>
      </w:r>
      <w:r w:rsidRPr="00F76A14">
        <w:rPr>
          <w:rStyle w:val="eop"/>
          <w:rFonts w:ascii="Arial" w:hAnsi="Arial" w:cs="Arial"/>
        </w:rPr>
        <w:t> </w:t>
      </w:r>
    </w:p>
    <w:p w14:paraId="15F233A3" w14:textId="77777777" w:rsidR="00CD076D" w:rsidRPr="00F76A14" w:rsidRDefault="00CD076D" w:rsidP="00CD076D">
      <w:pPr>
        <w:pStyle w:val="paragraph"/>
        <w:spacing w:before="0" w:beforeAutospacing="0" w:after="0" w:afterAutospacing="0"/>
        <w:textAlignment w:val="baseline"/>
        <w:rPr>
          <w:rFonts w:ascii="Arial" w:hAnsi="Arial" w:cs="Arial"/>
        </w:rPr>
      </w:pPr>
    </w:p>
    <w:p w14:paraId="4B8C849C" w14:textId="77777777" w:rsidR="00A97D20" w:rsidRPr="00F76A14" w:rsidRDefault="00A97D20" w:rsidP="00CD076D">
      <w:pPr>
        <w:pStyle w:val="paragraph"/>
        <w:numPr>
          <w:ilvl w:val="0"/>
          <w:numId w:val="45"/>
        </w:numPr>
        <w:tabs>
          <w:tab w:val="clear" w:pos="720"/>
        </w:tabs>
        <w:spacing w:before="0" w:beforeAutospacing="0" w:after="0" w:afterAutospacing="0"/>
        <w:textAlignment w:val="baseline"/>
        <w:rPr>
          <w:rFonts w:ascii="Arial" w:hAnsi="Arial" w:cs="Arial"/>
        </w:rPr>
      </w:pPr>
      <w:r w:rsidRPr="00F76A14">
        <w:rPr>
          <w:rStyle w:val="normaltextrun"/>
          <w:rFonts w:ascii="Arial" w:hAnsi="Arial" w:cs="Arial"/>
          <w:color w:val="212121"/>
        </w:rPr>
        <w:t xml:space="preserve">Establishing a clear view of </w:t>
      </w:r>
      <w:r w:rsidRPr="00F76A14">
        <w:rPr>
          <w:rStyle w:val="normaltextrun"/>
          <w:rFonts w:ascii="Arial" w:hAnsi="Arial" w:cs="Arial"/>
        </w:rPr>
        <w:t xml:space="preserve">workforce </w:t>
      </w:r>
      <w:r w:rsidRPr="00F76A14">
        <w:rPr>
          <w:rStyle w:val="normaltextrun"/>
          <w:rFonts w:ascii="Arial" w:hAnsi="Arial" w:cs="Arial"/>
          <w:color w:val="212121"/>
        </w:rPr>
        <w:t xml:space="preserve">requirements </w:t>
      </w:r>
      <w:r w:rsidRPr="00F76A14">
        <w:rPr>
          <w:rStyle w:val="normaltextrun"/>
          <w:rFonts w:ascii="Arial" w:hAnsi="Arial" w:cs="Arial"/>
        </w:rPr>
        <w:t>to deliver the increase in activity within Imaging.</w:t>
      </w:r>
      <w:r w:rsidRPr="00F76A14">
        <w:rPr>
          <w:rStyle w:val="eop"/>
          <w:rFonts w:ascii="Arial" w:hAnsi="Arial" w:cs="Arial"/>
        </w:rPr>
        <w:t> </w:t>
      </w:r>
    </w:p>
    <w:p w14:paraId="68C83494" w14:textId="77777777" w:rsidR="00A97D20" w:rsidRPr="00F76A14" w:rsidRDefault="00A97D20" w:rsidP="00CD076D">
      <w:pPr>
        <w:pStyle w:val="paragraph"/>
        <w:numPr>
          <w:ilvl w:val="0"/>
          <w:numId w:val="45"/>
        </w:numPr>
        <w:tabs>
          <w:tab w:val="clear" w:pos="720"/>
        </w:tabs>
        <w:spacing w:before="0" w:beforeAutospacing="0" w:after="0" w:afterAutospacing="0"/>
        <w:textAlignment w:val="baseline"/>
        <w:rPr>
          <w:rFonts w:ascii="Arial" w:hAnsi="Arial" w:cs="Arial"/>
        </w:rPr>
      </w:pPr>
      <w:r w:rsidRPr="00F76A14">
        <w:rPr>
          <w:rStyle w:val="normaltextrun"/>
          <w:rFonts w:ascii="Arial" w:hAnsi="Arial" w:cs="Arial"/>
        </w:rPr>
        <w:t>The development and enhancement of education and training programmes to expand the Imaging workforce.</w:t>
      </w:r>
      <w:r w:rsidRPr="00F76A14">
        <w:rPr>
          <w:rStyle w:val="eop"/>
          <w:rFonts w:ascii="Arial" w:hAnsi="Arial" w:cs="Arial"/>
        </w:rPr>
        <w:t> </w:t>
      </w:r>
    </w:p>
    <w:p w14:paraId="6395FEC9" w14:textId="77777777" w:rsidR="00A97D20" w:rsidRPr="00F76A14" w:rsidRDefault="00A97D20" w:rsidP="00CD076D">
      <w:pPr>
        <w:pStyle w:val="paragraph"/>
        <w:numPr>
          <w:ilvl w:val="0"/>
          <w:numId w:val="45"/>
        </w:numPr>
        <w:tabs>
          <w:tab w:val="clear" w:pos="720"/>
        </w:tabs>
        <w:spacing w:before="0" w:beforeAutospacing="0" w:after="0" w:afterAutospacing="0"/>
        <w:textAlignment w:val="baseline"/>
        <w:rPr>
          <w:rFonts w:ascii="Arial" w:hAnsi="Arial" w:cs="Arial"/>
        </w:rPr>
      </w:pPr>
      <w:r w:rsidRPr="00F76A14">
        <w:rPr>
          <w:rStyle w:val="normaltextrun"/>
          <w:rFonts w:ascii="Arial" w:hAnsi="Arial" w:cs="Arial"/>
        </w:rPr>
        <w:t>Drive actions to deliver better and more flexible use of the existing imaging workforce.</w:t>
      </w:r>
      <w:r w:rsidRPr="00F76A14">
        <w:rPr>
          <w:rStyle w:val="eop"/>
          <w:rFonts w:ascii="Arial" w:hAnsi="Arial" w:cs="Arial"/>
        </w:rPr>
        <w:t> </w:t>
      </w:r>
    </w:p>
    <w:p w14:paraId="0C5C49E0" w14:textId="77777777" w:rsidR="00A97D20" w:rsidRPr="00F76A14" w:rsidRDefault="00A97D20" w:rsidP="00CD076D">
      <w:pPr>
        <w:pStyle w:val="paragraph"/>
        <w:numPr>
          <w:ilvl w:val="0"/>
          <w:numId w:val="45"/>
        </w:numPr>
        <w:tabs>
          <w:tab w:val="clear" w:pos="720"/>
        </w:tabs>
        <w:spacing w:before="0" w:beforeAutospacing="0" w:after="0" w:afterAutospacing="0"/>
        <w:textAlignment w:val="baseline"/>
        <w:rPr>
          <w:rFonts w:ascii="Arial" w:hAnsi="Arial" w:cs="Arial"/>
        </w:rPr>
      </w:pPr>
      <w:r w:rsidRPr="00F76A14">
        <w:rPr>
          <w:rStyle w:val="normaltextrun"/>
          <w:rFonts w:ascii="Arial" w:hAnsi="Arial" w:cs="Arial"/>
          <w:color w:val="212121"/>
        </w:rPr>
        <w:t xml:space="preserve">Identifying the short, medium, and long-term workforce requirements that will be needed to expand the </w:t>
      </w:r>
      <w:r w:rsidRPr="00F76A14">
        <w:rPr>
          <w:rStyle w:val="normaltextrun"/>
          <w:rFonts w:ascii="Arial" w:hAnsi="Arial" w:cs="Arial"/>
        </w:rPr>
        <w:t xml:space="preserve">imaging </w:t>
      </w:r>
      <w:r w:rsidRPr="00F76A14">
        <w:rPr>
          <w:rStyle w:val="normaltextrun"/>
          <w:rFonts w:ascii="Arial" w:hAnsi="Arial" w:cs="Arial"/>
          <w:color w:val="212121"/>
        </w:rPr>
        <w:t>workforce and feed into national strategic planning processes.</w:t>
      </w:r>
      <w:r w:rsidRPr="00F76A14">
        <w:rPr>
          <w:rStyle w:val="eop"/>
          <w:rFonts w:ascii="Arial" w:hAnsi="Arial" w:cs="Arial"/>
          <w:color w:val="212121"/>
        </w:rPr>
        <w:t> </w:t>
      </w:r>
    </w:p>
    <w:p w14:paraId="4B8ADC95" w14:textId="77777777" w:rsidR="00A97D20" w:rsidRPr="00F76A14" w:rsidRDefault="00A97D20" w:rsidP="00CD076D">
      <w:pPr>
        <w:pStyle w:val="paragraph"/>
        <w:numPr>
          <w:ilvl w:val="0"/>
          <w:numId w:val="45"/>
        </w:numPr>
        <w:tabs>
          <w:tab w:val="clear" w:pos="720"/>
        </w:tabs>
        <w:spacing w:before="0" w:beforeAutospacing="0" w:after="0" w:afterAutospacing="0"/>
        <w:textAlignment w:val="baseline"/>
        <w:rPr>
          <w:rFonts w:ascii="Arial" w:hAnsi="Arial" w:cs="Arial"/>
        </w:rPr>
      </w:pPr>
      <w:r w:rsidRPr="00F76A14">
        <w:rPr>
          <w:rStyle w:val="normaltextrun"/>
          <w:rFonts w:ascii="Arial" w:hAnsi="Arial" w:cs="Arial"/>
          <w:color w:val="212121"/>
        </w:rPr>
        <w:t>Identifying and building up regional workforce solutions already in place/in development.</w:t>
      </w:r>
      <w:r w:rsidRPr="00F76A14">
        <w:rPr>
          <w:rStyle w:val="eop"/>
          <w:rFonts w:ascii="Arial" w:hAnsi="Arial" w:cs="Arial"/>
          <w:color w:val="212121"/>
        </w:rPr>
        <w:t> </w:t>
      </w:r>
    </w:p>
    <w:p w14:paraId="27BD42A9" w14:textId="77777777" w:rsidR="009A65B6" w:rsidRPr="009A65B6" w:rsidRDefault="00A97D20" w:rsidP="00CD076D">
      <w:pPr>
        <w:pStyle w:val="paragraph"/>
        <w:numPr>
          <w:ilvl w:val="0"/>
          <w:numId w:val="44"/>
        </w:numPr>
        <w:tabs>
          <w:tab w:val="clear" w:pos="720"/>
        </w:tabs>
        <w:spacing w:before="0" w:beforeAutospacing="0" w:after="0" w:afterAutospacing="0"/>
        <w:textAlignment w:val="baseline"/>
        <w:rPr>
          <w:rStyle w:val="normaltextrun"/>
          <w:rFonts w:ascii="Arial" w:hAnsi="Arial" w:cs="Arial"/>
        </w:rPr>
      </w:pPr>
      <w:r w:rsidRPr="00F76A14">
        <w:rPr>
          <w:rStyle w:val="normaltextrun"/>
          <w:rFonts w:ascii="Arial" w:hAnsi="Arial" w:cs="Arial"/>
          <w:color w:val="212121"/>
        </w:rPr>
        <w:t>Considering the impact on service delivery of increasing training</w:t>
      </w:r>
      <w:r w:rsidR="00261CB9">
        <w:rPr>
          <w:rStyle w:val="normaltextrun"/>
          <w:rFonts w:ascii="Arial" w:hAnsi="Arial" w:cs="Arial"/>
          <w:color w:val="212121"/>
        </w:rPr>
        <w:t xml:space="preserve"> </w:t>
      </w:r>
      <w:r w:rsidRPr="00F76A14">
        <w:rPr>
          <w:rStyle w:val="normaltextrun"/>
          <w:rFonts w:ascii="Arial" w:hAnsi="Arial" w:cs="Arial"/>
          <w:color w:val="212121"/>
        </w:rPr>
        <w:t>numbers/initiatives and resourcing new diagnostic service delivery models.</w:t>
      </w:r>
    </w:p>
    <w:p w14:paraId="293D218A" w14:textId="3443CA86" w:rsidR="00A97D20" w:rsidRPr="00F76A14" w:rsidRDefault="00A97D20" w:rsidP="00CD076D">
      <w:pPr>
        <w:pStyle w:val="paragraph"/>
        <w:spacing w:before="0" w:beforeAutospacing="0" w:after="0" w:afterAutospacing="0"/>
        <w:ind w:left="720"/>
        <w:textAlignment w:val="baseline"/>
        <w:rPr>
          <w:rFonts w:ascii="Arial" w:hAnsi="Arial" w:cs="Arial"/>
        </w:rPr>
      </w:pPr>
      <w:r w:rsidRPr="00F76A14">
        <w:rPr>
          <w:rStyle w:val="eop"/>
          <w:rFonts w:ascii="Arial" w:hAnsi="Arial" w:cs="Arial"/>
          <w:color w:val="212121"/>
        </w:rPr>
        <w:t> </w:t>
      </w:r>
    </w:p>
    <w:p w14:paraId="6FAF65C8" w14:textId="659D5643" w:rsidR="00A14C1E" w:rsidRDefault="00A14C1E" w:rsidP="00CD076D">
      <w:pPr>
        <w:spacing w:after="0" w:line="240" w:lineRule="auto"/>
        <w:jc w:val="both"/>
        <w:rPr>
          <w:rFonts w:ascii="Arial" w:hAnsi="Arial"/>
          <w:b/>
          <w:color w:val="2F5496" w:themeColor="accent1" w:themeShade="BF"/>
          <w:sz w:val="24"/>
        </w:rPr>
      </w:pPr>
      <w:r w:rsidRPr="00A14C1E">
        <w:rPr>
          <w:rFonts w:ascii="Arial" w:hAnsi="Arial"/>
          <w:b/>
          <w:color w:val="2F5496" w:themeColor="accent1" w:themeShade="BF"/>
          <w:sz w:val="24"/>
        </w:rPr>
        <w:t xml:space="preserve">What is the role of </w:t>
      </w:r>
      <w:r w:rsidR="000C41CF">
        <w:rPr>
          <w:rFonts w:ascii="Arial" w:hAnsi="Arial"/>
          <w:b/>
          <w:color w:val="2F5496" w:themeColor="accent1" w:themeShade="BF"/>
          <w:sz w:val="24"/>
        </w:rPr>
        <w:t>the Lived Experience</w:t>
      </w:r>
      <w:r w:rsidRPr="00A14C1E">
        <w:rPr>
          <w:rFonts w:ascii="Arial" w:hAnsi="Arial"/>
          <w:b/>
          <w:color w:val="2F5496" w:themeColor="accent1" w:themeShade="BF"/>
          <w:sz w:val="24"/>
        </w:rPr>
        <w:t xml:space="preserve"> Partners </w:t>
      </w:r>
      <w:r w:rsidR="000C41CF">
        <w:rPr>
          <w:rFonts w:ascii="Arial" w:hAnsi="Arial"/>
          <w:b/>
          <w:color w:val="2F5496" w:themeColor="accent1" w:themeShade="BF"/>
          <w:sz w:val="24"/>
        </w:rPr>
        <w:t>i</w:t>
      </w:r>
      <w:r w:rsidRPr="00A14C1E">
        <w:rPr>
          <w:rFonts w:ascii="Arial" w:hAnsi="Arial"/>
          <w:b/>
          <w:color w:val="2F5496" w:themeColor="accent1" w:themeShade="BF"/>
          <w:sz w:val="24"/>
        </w:rPr>
        <w:t>n the group?</w:t>
      </w:r>
      <w:bookmarkEnd w:id="8"/>
    </w:p>
    <w:p w14:paraId="60034279" w14:textId="07B3BD80" w:rsidR="00E04C7D" w:rsidRDefault="00E04C7D" w:rsidP="00CD076D">
      <w:pPr>
        <w:spacing w:after="0" w:line="240" w:lineRule="auto"/>
        <w:jc w:val="both"/>
        <w:rPr>
          <w:rFonts w:ascii="Arial" w:hAnsi="Arial" w:cs="Arial"/>
          <w:iCs/>
          <w:sz w:val="24"/>
          <w:szCs w:val="24"/>
        </w:rPr>
      </w:pPr>
      <w:r>
        <w:rPr>
          <w:rFonts w:ascii="Arial" w:hAnsi="Arial" w:cs="Arial"/>
          <w:iCs/>
          <w:sz w:val="24"/>
          <w:szCs w:val="24"/>
        </w:rPr>
        <w:t>Lived Experience Partner</w:t>
      </w:r>
      <w:r w:rsidRPr="00A14C1E">
        <w:rPr>
          <w:rFonts w:ascii="Arial" w:hAnsi="Arial" w:cs="Arial"/>
          <w:iCs/>
          <w:sz w:val="24"/>
          <w:szCs w:val="24"/>
        </w:rPr>
        <w:t xml:space="preserve"> will bring important views, perspective and challenge into the </w:t>
      </w:r>
      <w:r>
        <w:rPr>
          <w:rFonts w:ascii="Arial" w:hAnsi="Arial" w:cs="Arial"/>
          <w:b/>
          <w:color w:val="000000"/>
          <w:sz w:val="24"/>
          <w:szCs w:val="24"/>
        </w:rPr>
        <w:t xml:space="preserve">National Imaging Board and Imaging Workforce Group. </w:t>
      </w:r>
      <w:r w:rsidRPr="00A14C1E">
        <w:rPr>
          <w:rFonts w:ascii="Arial" w:hAnsi="Arial" w:cs="Arial"/>
          <w:iCs/>
          <w:sz w:val="24"/>
          <w:szCs w:val="24"/>
        </w:rPr>
        <w:t>Th</w:t>
      </w:r>
      <w:r>
        <w:rPr>
          <w:rFonts w:ascii="Arial" w:hAnsi="Arial" w:cs="Arial"/>
          <w:iCs/>
          <w:sz w:val="24"/>
          <w:szCs w:val="24"/>
        </w:rPr>
        <w:t xml:space="preserve">ese </w:t>
      </w:r>
      <w:r w:rsidRPr="00A14C1E">
        <w:rPr>
          <w:rFonts w:ascii="Arial" w:hAnsi="Arial" w:cs="Arial"/>
          <w:iCs/>
          <w:sz w:val="24"/>
          <w:szCs w:val="24"/>
        </w:rPr>
        <w:t>role</w:t>
      </w:r>
      <w:r>
        <w:rPr>
          <w:rFonts w:ascii="Arial" w:hAnsi="Arial" w:cs="Arial"/>
          <w:iCs/>
          <w:sz w:val="24"/>
          <w:szCs w:val="24"/>
        </w:rPr>
        <w:t>s</w:t>
      </w:r>
      <w:r w:rsidRPr="00A14C1E">
        <w:rPr>
          <w:rFonts w:ascii="Arial" w:hAnsi="Arial" w:cs="Arial"/>
          <w:iCs/>
          <w:sz w:val="24"/>
          <w:szCs w:val="24"/>
        </w:rPr>
        <w:t xml:space="preserve"> </w:t>
      </w:r>
      <w:r>
        <w:rPr>
          <w:rFonts w:ascii="Arial" w:hAnsi="Arial" w:cs="Arial"/>
          <w:iCs/>
          <w:sz w:val="24"/>
          <w:szCs w:val="24"/>
        </w:rPr>
        <w:t>are</w:t>
      </w:r>
      <w:r w:rsidRPr="00A14C1E">
        <w:rPr>
          <w:rFonts w:ascii="Arial" w:hAnsi="Arial" w:cs="Arial"/>
          <w:iCs/>
          <w:sz w:val="24"/>
          <w:szCs w:val="24"/>
        </w:rPr>
        <w:t xml:space="preserve"> essential in championing </w:t>
      </w:r>
      <w:r>
        <w:rPr>
          <w:rFonts w:ascii="Arial" w:hAnsi="Arial" w:cs="Arial"/>
          <w:iCs/>
          <w:sz w:val="24"/>
          <w:szCs w:val="24"/>
        </w:rPr>
        <w:t xml:space="preserve">‘lived experience’ of the people who use our </w:t>
      </w:r>
      <w:r w:rsidR="00F76A14">
        <w:rPr>
          <w:rFonts w:ascii="Arial" w:hAnsi="Arial" w:cs="Arial"/>
          <w:iCs/>
          <w:sz w:val="24"/>
          <w:szCs w:val="24"/>
        </w:rPr>
        <w:t>diagnostic imaging services</w:t>
      </w:r>
      <w:r>
        <w:rPr>
          <w:rFonts w:ascii="Arial" w:hAnsi="Arial" w:cs="Arial"/>
          <w:iCs/>
          <w:sz w:val="24"/>
          <w:szCs w:val="24"/>
        </w:rPr>
        <w:t xml:space="preserve"> and</w:t>
      </w:r>
      <w:r w:rsidR="00F76A14">
        <w:rPr>
          <w:rFonts w:ascii="Arial" w:hAnsi="Arial" w:cs="Arial"/>
          <w:iCs/>
          <w:sz w:val="24"/>
          <w:szCs w:val="24"/>
        </w:rPr>
        <w:t xml:space="preserve"> their</w:t>
      </w:r>
      <w:r>
        <w:rPr>
          <w:rFonts w:ascii="Arial" w:hAnsi="Arial" w:cs="Arial"/>
          <w:iCs/>
          <w:sz w:val="24"/>
          <w:szCs w:val="24"/>
        </w:rPr>
        <w:t xml:space="preserve"> </w:t>
      </w:r>
      <w:proofErr w:type="spellStart"/>
      <w:r>
        <w:rPr>
          <w:rFonts w:ascii="Arial" w:hAnsi="Arial" w:cs="Arial"/>
          <w:iCs/>
          <w:sz w:val="24"/>
          <w:szCs w:val="24"/>
        </w:rPr>
        <w:t>carers</w:t>
      </w:r>
      <w:proofErr w:type="spellEnd"/>
      <w:r>
        <w:rPr>
          <w:rFonts w:ascii="Arial" w:hAnsi="Arial" w:cs="Arial"/>
          <w:iCs/>
          <w:sz w:val="24"/>
          <w:szCs w:val="24"/>
        </w:rPr>
        <w:t>. E</w:t>
      </w:r>
      <w:r w:rsidRPr="00A14C1E">
        <w:rPr>
          <w:rFonts w:ascii="Arial" w:hAnsi="Arial" w:cs="Arial"/>
          <w:iCs/>
          <w:sz w:val="24"/>
          <w:szCs w:val="24"/>
        </w:rPr>
        <w:t>nsuring that their needs are met through the outcomes of the programme</w:t>
      </w:r>
      <w:r w:rsidR="00F76A14">
        <w:rPr>
          <w:rFonts w:ascii="Arial" w:hAnsi="Arial" w:cs="Arial"/>
          <w:iCs/>
          <w:sz w:val="24"/>
          <w:szCs w:val="24"/>
        </w:rPr>
        <w:t>s.</w:t>
      </w:r>
    </w:p>
    <w:p w14:paraId="15797D57" w14:textId="77777777" w:rsidR="00CD076D" w:rsidRDefault="00CD076D" w:rsidP="00CD076D">
      <w:pPr>
        <w:spacing w:after="0" w:line="240" w:lineRule="auto"/>
        <w:jc w:val="both"/>
        <w:rPr>
          <w:rFonts w:ascii="Arial" w:hAnsi="Arial"/>
          <w:b/>
          <w:color w:val="2F5496" w:themeColor="accent1" w:themeShade="BF"/>
          <w:sz w:val="24"/>
        </w:rPr>
      </w:pPr>
    </w:p>
    <w:p w14:paraId="3F5B37F1" w14:textId="526591F3" w:rsidR="00B64BEA" w:rsidRPr="00A14C1E" w:rsidRDefault="00B64BEA" w:rsidP="00CD076D">
      <w:pPr>
        <w:numPr>
          <w:ilvl w:val="0"/>
          <w:numId w:val="5"/>
        </w:numPr>
        <w:tabs>
          <w:tab w:val="num" w:pos="720"/>
        </w:tabs>
        <w:spacing w:after="0" w:line="240" w:lineRule="auto"/>
        <w:jc w:val="both"/>
        <w:rPr>
          <w:rFonts w:ascii="Arial" w:hAnsi="Arial"/>
          <w:bCs/>
          <w:sz w:val="24"/>
        </w:rPr>
      </w:pPr>
      <w:r>
        <w:rPr>
          <w:rFonts w:ascii="Arial" w:hAnsi="Arial"/>
          <w:bCs/>
          <w:sz w:val="24"/>
        </w:rPr>
        <w:t>To e</w:t>
      </w:r>
      <w:r w:rsidRPr="00A14C1E">
        <w:rPr>
          <w:rFonts w:ascii="Arial" w:hAnsi="Arial"/>
          <w:bCs/>
          <w:sz w:val="24"/>
        </w:rPr>
        <w:t xml:space="preserve">nsure that the </w:t>
      </w:r>
      <w:r>
        <w:rPr>
          <w:rFonts w:ascii="Arial" w:hAnsi="Arial"/>
          <w:bCs/>
          <w:sz w:val="24"/>
        </w:rPr>
        <w:t xml:space="preserve">National Imaging Board and National Imaging Workforce Group </w:t>
      </w:r>
      <w:r w:rsidRPr="00A14C1E">
        <w:rPr>
          <w:rFonts w:ascii="Arial" w:hAnsi="Arial"/>
          <w:bCs/>
          <w:sz w:val="24"/>
        </w:rPr>
        <w:t xml:space="preserve">considers the </w:t>
      </w:r>
      <w:r>
        <w:rPr>
          <w:rFonts w:ascii="Arial" w:hAnsi="Arial"/>
          <w:bCs/>
          <w:sz w:val="24"/>
        </w:rPr>
        <w:t>patient voice</w:t>
      </w:r>
      <w:r w:rsidR="0045369A">
        <w:rPr>
          <w:rFonts w:ascii="Arial" w:hAnsi="Arial"/>
          <w:bCs/>
          <w:sz w:val="24"/>
        </w:rPr>
        <w:t xml:space="preserve"> in development and implementation plans</w:t>
      </w:r>
      <w:r>
        <w:rPr>
          <w:rFonts w:ascii="Arial" w:hAnsi="Arial"/>
          <w:bCs/>
          <w:sz w:val="24"/>
        </w:rPr>
        <w:t>.</w:t>
      </w:r>
    </w:p>
    <w:p w14:paraId="03C55154" w14:textId="20B2E086" w:rsidR="00772281" w:rsidRDefault="00772281" w:rsidP="00CD076D">
      <w:pPr>
        <w:numPr>
          <w:ilvl w:val="0"/>
          <w:numId w:val="5"/>
        </w:numPr>
        <w:tabs>
          <w:tab w:val="num" w:pos="720"/>
        </w:tabs>
        <w:spacing w:after="0" w:line="240" w:lineRule="auto"/>
        <w:jc w:val="both"/>
        <w:rPr>
          <w:rFonts w:ascii="Arial" w:hAnsi="Arial"/>
          <w:sz w:val="24"/>
          <w:szCs w:val="24"/>
        </w:rPr>
      </w:pPr>
      <w:r>
        <w:rPr>
          <w:rFonts w:ascii="Arial" w:hAnsi="Arial"/>
          <w:sz w:val="24"/>
          <w:szCs w:val="24"/>
        </w:rPr>
        <w:t xml:space="preserve">Ensure that </w:t>
      </w:r>
      <w:r w:rsidR="0045369A">
        <w:rPr>
          <w:rFonts w:ascii="Arial" w:hAnsi="Arial"/>
          <w:sz w:val="24"/>
          <w:szCs w:val="24"/>
        </w:rPr>
        <w:t>nationally</w:t>
      </w:r>
      <w:r>
        <w:rPr>
          <w:rFonts w:ascii="Arial" w:hAnsi="Arial"/>
          <w:sz w:val="24"/>
          <w:szCs w:val="24"/>
        </w:rPr>
        <w:t xml:space="preserve"> the program</w:t>
      </w:r>
      <w:r w:rsidR="003C10E9">
        <w:rPr>
          <w:rFonts w:ascii="Arial" w:hAnsi="Arial"/>
          <w:sz w:val="24"/>
          <w:szCs w:val="24"/>
        </w:rPr>
        <w:t>m</w:t>
      </w:r>
      <w:r>
        <w:rPr>
          <w:rFonts w:ascii="Arial" w:hAnsi="Arial"/>
          <w:sz w:val="24"/>
          <w:szCs w:val="24"/>
        </w:rPr>
        <w:t xml:space="preserve">e is built on </w:t>
      </w:r>
      <w:r w:rsidR="00B86882">
        <w:rPr>
          <w:rFonts w:ascii="Arial" w:hAnsi="Arial"/>
          <w:sz w:val="24"/>
          <w:szCs w:val="24"/>
        </w:rPr>
        <w:t xml:space="preserve">diverse </w:t>
      </w:r>
      <w:r w:rsidR="00B64BEA">
        <w:rPr>
          <w:rFonts w:ascii="Arial" w:hAnsi="Arial"/>
          <w:sz w:val="24"/>
          <w:szCs w:val="24"/>
        </w:rPr>
        <w:t>voices form a wide range of people, communities and networks.</w:t>
      </w:r>
    </w:p>
    <w:p w14:paraId="106C4F40" w14:textId="77777777" w:rsidR="00B64BEA" w:rsidRDefault="00B64BEA" w:rsidP="00CD076D">
      <w:pPr>
        <w:numPr>
          <w:ilvl w:val="0"/>
          <w:numId w:val="5"/>
        </w:numPr>
        <w:tabs>
          <w:tab w:val="num" w:pos="720"/>
        </w:tabs>
        <w:spacing w:after="0" w:line="240" w:lineRule="auto"/>
        <w:jc w:val="both"/>
        <w:rPr>
          <w:rFonts w:ascii="Arial" w:hAnsi="Arial"/>
          <w:sz w:val="24"/>
          <w:szCs w:val="24"/>
        </w:rPr>
      </w:pPr>
      <w:r>
        <w:rPr>
          <w:rFonts w:ascii="Arial" w:hAnsi="Arial"/>
          <w:sz w:val="24"/>
          <w:szCs w:val="24"/>
        </w:rPr>
        <w:t xml:space="preserve">Champion and advocate for increasing lived experience and public awareness of imaging services and the achievements nationally. </w:t>
      </w:r>
    </w:p>
    <w:p w14:paraId="650555D7" w14:textId="3805D889" w:rsidR="00772281" w:rsidRDefault="00772281" w:rsidP="00CD076D">
      <w:pPr>
        <w:numPr>
          <w:ilvl w:val="0"/>
          <w:numId w:val="5"/>
        </w:numPr>
        <w:tabs>
          <w:tab w:val="num" w:pos="720"/>
        </w:tabs>
        <w:spacing w:after="0" w:line="240" w:lineRule="auto"/>
        <w:jc w:val="both"/>
        <w:rPr>
          <w:rFonts w:ascii="Arial" w:hAnsi="Arial"/>
          <w:sz w:val="24"/>
          <w:szCs w:val="24"/>
        </w:rPr>
      </w:pPr>
      <w:r>
        <w:rPr>
          <w:rFonts w:ascii="Arial" w:hAnsi="Arial"/>
          <w:sz w:val="24"/>
          <w:szCs w:val="24"/>
        </w:rPr>
        <w:t>An active member of the meetings and feedback</w:t>
      </w:r>
      <w:r w:rsidR="0076053C">
        <w:rPr>
          <w:rFonts w:ascii="Arial" w:hAnsi="Arial"/>
          <w:sz w:val="24"/>
          <w:szCs w:val="24"/>
        </w:rPr>
        <w:t xml:space="preserve"> on key documents and developments</w:t>
      </w:r>
      <w:r>
        <w:rPr>
          <w:rFonts w:ascii="Arial" w:hAnsi="Arial"/>
          <w:sz w:val="24"/>
          <w:szCs w:val="24"/>
        </w:rPr>
        <w:t>.</w:t>
      </w:r>
    </w:p>
    <w:p w14:paraId="02FACB02" w14:textId="475ADDB3" w:rsidR="00087ED2" w:rsidRPr="001F0C93" w:rsidRDefault="00087ED2" w:rsidP="00CD076D">
      <w:pPr>
        <w:numPr>
          <w:ilvl w:val="0"/>
          <w:numId w:val="5"/>
        </w:numPr>
        <w:tabs>
          <w:tab w:val="num" w:pos="720"/>
        </w:tabs>
        <w:spacing w:after="0" w:line="240" w:lineRule="auto"/>
        <w:jc w:val="both"/>
        <w:rPr>
          <w:rFonts w:ascii="Arial" w:hAnsi="Arial"/>
          <w:sz w:val="24"/>
          <w:szCs w:val="24"/>
        </w:rPr>
      </w:pPr>
      <w:r>
        <w:rPr>
          <w:rFonts w:ascii="Arial" w:hAnsi="Arial"/>
          <w:sz w:val="24"/>
          <w:szCs w:val="24"/>
        </w:rPr>
        <w:t>To complete any reading/actions in between the regular meetings</w:t>
      </w:r>
      <w:r w:rsidR="00A933D9">
        <w:rPr>
          <w:rFonts w:ascii="Arial" w:hAnsi="Arial"/>
          <w:sz w:val="24"/>
          <w:szCs w:val="24"/>
        </w:rPr>
        <w:t>.</w:t>
      </w:r>
    </w:p>
    <w:p w14:paraId="6304583A" w14:textId="179A1FA6" w:rsidR="00A14C1E" w:rsidRDefault="00087ED2" w:rsidP="00CD076D">
      <w:pPr>
        <w:numPr>
          <w:ilvl w:val="0"/>
          <w:numId w:val="5"/>
        </w:numPr>
        <w:tabs>
          <w:tab w:val="num" w:pos="720"/>
        </w:tabs>
        <w:spacing w:after="0" w:line="240" w:lineRule="auto"/>
        <w:jc w:val="both"/>
        <w:rPr>
          <w:rFonts w:ascii="Arial" w:hAnsi="Arial"/>
          <w:bCs/>
          <w:sz w:val="24"/>
        </w:rPr>
      </w:pPr>
      <w:r>
        <w:rPr>
          <w:rFonts w:ascii="Arial" w:hAnsi="Arial"/>
          <w:bCs/>
          <w:sz w:val="24"/>
        </w:rPr>
        <w:t>To i</w:t>
      </w:r>
      <w:r w:rsidR="00686B5D">
        <w:rPr>
          <w:rFonts w:ascii="Arial" w:hAnsi="Arial"/>
          <w:bCs/>
          <w:sz w:val="24"/>
        </w:rPr>
        <w:t>nput into key decisions made by the</w:t>
      </w:r>
      <w:r w:rsidR="0006776A">
        <w:rPr>
          <w:rFonts w:ascii="Arial" w:hAnsi="Arial"/>
          <w:bCs/>
          <w:sz w:val="24"/>
        </w:rPr>
        <w:t xml:space="preserve"> Imaging </w:t>
      </w:r>
      <w:r w:rsidR="0076053C">
        <w:rPr>
          <w:rFonts w:ascii="Arial" w:hAnsi="Arial"/>
          <w:bCs/>
          <w:sz w:val="24"/>
        </w:rPr>
        <w:t>board</w:t>
      </w:r>
      <w:r w:rsidR="0006776A">
        <w:rPr>
          <w:rFonts w:ascii="Arial" w:hAnsi="Arial"/>
          <w:bCs/>
          <w:sz w:val="24"/>
        </w:rPr>
        <w:t>’s</w:t>
      </w:r>
      <w:r w:rsidR="00A933D9">
        <w:rPr>
          <w:rFonts w:ascii="Arial" w:hAnsi="Arial"/>
          <w:bCs/>
          <w:sz w:val="24"/>
        </w:rPr>
        <w:t>.</w:t>
      </w:r>
    </w:p>
    <w:p w14:paraId="7ECD89D5" w14:textId="4836C519" w:rsidR="00B17249" w:rsidRPr="004E6224" w:rsidRDefault="00087ED2" w:rsidP="00CD076D">
      <w:pPr>
        <w:numPr>
          <w:ilvl w:val="0"/>
          <w:numId w:val="5"/>
        </w:numPr>
        <w:spacing w:after="0" w:line="240" w:lineRule="auto"/>
        <w:jc w:val="both"/>
        <w:rPr>
          <w:rFonts w:ascii="Arial" w:hAnsi="Arial"/>
          <w:sz w:val="24"/>
          <w:szCs w:val="24"/>
        </w:rPr>
      </w:pPr>
      <w:r w:rsidRPr="078CB66A">
        <w:rPr>
          <w:rFonts w:ascii="Arial" w:hAnsi="Arial"/>
          <w:sz w:val="24"/>
          <w:szCs w:val="24"/>
        </w:rPr>
        <w:t>To b</w:t>
      </w:r>
      <w:r w:rsidR="00A14C1E" w:rsidRPr="078CB66A">
        <w:rPr>
          <w:rFonts w:ascii="Arial" w:hAnsi="Arial"/>
          <w:sz w:val="24"/>
          <w:szCs w:val="24"/>
        </w:rPr>
        <w:t>e an active team member</w:t>
      </w:r>
      <w:r w:rsidR="70DCB179" w:rsidRPr="078CB66A">
        <w:rPr>
          <w:rFonts w:ascii="Arial" w:hAnsi="Arial"/>
          <w:sz w:val="24"/>
          <w:szCs w:val="24"/>
        </w:rPr>
        <w:t xml:space="preserve">, working in partnership with the </w:t>
      </w:r>
      <w:r w:rsidR="003703FE">
        <w:rPr>
          <w:rFonts w:ascii="Arial" w:hAnsi="Arial"/>
          <w:sz w:val="24"/>
          <w:szCs w:val="24"/>
        </w:rPr>
        <w:t>national imaging transformation team.</w:t>
      </w:r>
    </w:p>
    <w:p w14:paraId="167C5DD9" w14:textId="77777777" w:rsidR="004C1509" w:rsidRPr="00945769" w:rsidRDefault="004C1509" w:rsidP="00CD076D">
      <w:pPr>
        <w:spacing w:after="0" w:line="240" w:lineRule="auto"/>
        <w:ind w:left="360"/>
        <w:jc w:val="both"/>
        <w:rPr>
          <w:rFonts w:ascii="Arial" w:hAnsi="Arial"/>
          <w:bCs/>
          <w:sz w:val="24"/>
        </w:rPr>
      </w:pPr>
    </w:p>
    <w:p w14:paraId="57FABFD4" w14:textId="77777777" w:rsidR="007F23C5" w:rsidRDefault="007F23C5" w:rsidP="00CD076D">
      <w:pPr>
        <w:spacing w:after="0" w:line="240" w:lineRule="auto"/>
        <w:jc w:val="both"/>
        <w:rPr>
          <w:rFonts w:ascii="Arial" w:hAnsi="Arial"/>
          <w:b/>
          <w:color w:val="2F5496" w:themeColor="accent1" w:themeShade="BF"/>
          <w:sz w:val="24"/>
        </w:rPr>
      </w:pPr>
      <w:bookmarkStart w:id="9" w:name="_Toc404864810"/>
    </w:p>
    <w:p w14:paraId="01E468C1" w14:textId="57E1D0DE" w:rsidR="00B86882" w:rsidRPr="00B86882" w:rsidRDefault="00A14C1E" w:rsidP="00CD076D">
      <w:pPr>
        <w:spacing w:after="0" w:line="240" w:lineRule="auto"/>
        <w:jc w:val="both"/>
        <w:rPr>
          <w:rFonts w:ascii="Arial" w:hAnsi="Arial"/>
          <w:b/>
          <w:color w:val="2F5496" w:themeColor="accent1" w:themeShade="BF"/>
          <w:sz w:val="24"/>
        </w:rPr>
      </w:pPr>
      <w:r w:rsidRPr="00A14C1E">
        <w:rPr>
          <w:rFonts w:ascii="Arial" w:hAnsi="Arial"/>
          <w:b/>
          <w:color w:val="2F5496" w:themeColor="accent1" w:themeShade="BF"/>
          <w:sz w:val="24"/>
        </w:rPr>
        <w:t>Skills and experience required for this role</w:t>
      </w:r>
      <w:bookmarkEnd w:id="9"/>
    </w:p>
    <w:p w14:paraId="58D60D29" w14:textId="70CA4207" w:rsidR="000C41CF" w:rsidRDefault="000C41CF" w:rsidP="00CD076D">
      <w:pPr>
        <w:spacing w:after="0" w:line="240" w:lineRule="auto"/>
        <w:jc w:val="both"/>
        <w:rPr>
          <w:rFonts w:ascii="Arial" w:hAnsi="Arial" w:cs="Arial"/>
          <w:b/>
          <w:bCs/>
          <w:color w:val="000000"/>
          <w:sz w:val="24"/>
          <w:szCs w:val="24"/>
        </w:rPr>
      </w:pPr>
      <w:r w:rsidRPr="00A0692F">
        <w:rPr>
          <w:rFonts w:ascii="Arial" w:hAnsi="Arial" w:cs="Arial"/>
          <w:b/>
          <w:bCs/>
          <w:color w:val="000000"/>
          <w:sz w:val="24"/>
          <w:szCs w:val="24"/>
        </w:rPr>
        <w:t>Essential</w:t>
      </w:r>
      <w:r w:rsidR="0031732B" w:rsidRPr="00A0692F">
        <w:rPr>
          <w:rFonts w:ascii="Arial" w:hAnsi="Arial" w:cs="Arial"/>
          <w:b/>
          <w:bCs/>
          <w:color w:val="000000"/>
          <w:sz w:val="24"/>
          <w:szCs w:val="24"/>
        </w:rPr>
        <w:t xml:space="preserve"> criteria</w:t>
      </w:r>
      <w:r w:rsidRPr="00A0692F">
        <w:rPr>
          <w:rFonts w:ascii="Arial" w:hAnsi="Arial" w:cs="Arial"/>
          <w:b/>
          <w:bCs/>
          <w:color w:val="000000"/>
          <w:sz w:val="24"/>
          <w:szCs w:val="24"/>
        </w:rPr>
        <w:t xml:space="preserve">: </w:t>
      </w:r>
    </w:p>
    <w:p w14:paraId="1A53F511" w14:textId="77777777" w:rsidR="00CD076D" w:rsidRPr="00A0692F" w:rsidRDefault="00CD076D" w:rsidP="00CD076D">
      <w:pPr>
        <w:spacing w:after="0" w:line="240" w:lineRule="auto"/>
        <w:jc w:val="both"/>
        <w:rPr>
          <w:rFonts w:ascii="Arial" w:hAnsi="Arial" w:cs="Arial"/>
          <w:b/>
          <w:bCs/>
          <w:color w:val="000000"/>
          <w:sz w:val="24"/>
          <w:szCs w:val="24"/>
        </w:rPr>
      </w:pPr>
    </w:p>
    <w:p w14:paraId="546CE3B0" w14:textId="4B534EA6" w:rsidR="000C41CF" w:rsidRDefault="000F124A" w:rsidP="00CD076D">
      <w:pPr>
        <w:numPr>
          <w:ilvl w:val="0"/>
          <w:numId w:val="6"/>
        </w:numPr>
        <w:tabs>
          <w:tab w:val="num" w:pos="720"/>
        </w:tabs>
        <w:spacing w:after="0" w:line="240" w:lineRule="auto"/>
        <w:jc w:val="both"/>
        <w:rPr>
          <w:rFonts w:ascii="Arial" w:hAnsi="Arial" w:cs="Arial"/>
          <w:color w:val="000000"/>
          <w:sz w:val="24"/>
          <w:szCs w:val="24"/>
        </w:rPr>
      </w:pPr>
      <w:r>
        <w:rPr>
          <w:rFonts w:ascii="Arial" w:hAnsi="Arial" w:cs="Arial"/>
          <w:color w:val="000000"/>
          <w:sz w:val="24"/>
          <w:szCs w:val="24"/>
        </w:rPr>
        <w:t xml:space="preserve">Lived experience </w:t>
      </w:r>
      <w:r w:rsidR="001D208F">
        <w:rPr>
          <w:rFonts w:ascii="Arial" w:hAnsi="Arial" w:cs="Arial"/>
          <w:color w:val="000000"/>
          <w:sz w:val="24"/>
          <w:szCs w:val="24"/>
        </w:rPr>
        <w:t>as a person</w:t>
      </w:r>
      <w:r w:rsidR="0006776A">
        <w:rPr>
          <w:rFonts w:ascii="Arial" w:hAnsi="Arial" w:cs="Arial"/>
          <w:color w:val="000000"/>
          <w:sz w:val="24"/>
          <w:szCs w:val="24"/>
        </w:rPr>
        <w:t xml:space="preserve"> and/or as a carer (family member/ unpaid carer)</w:t>
      </w:r>
      <w:r w:rsidR="001D208F">
        <w:rPr>
          <w:rFonts w:ascii="Arial" w:hAnsi="Arial" w:cs="Arial"/>
          <w:color w:val="000000"/>
          <w:sz w:val="24"/>
          <w:szCs w:val="24"/>
        </w:rPr>
        <w:t xml:space="preserve"> who uses</w:t>
      </w:r>
      <w:r w:rsidR="0006776A">
        <w:rPr>
          <w:rFonts w:ascii="Arial" w:hAnsi="Arial" w:cs="Arial"/>
          <w:color w:val="000000"/>
          <w:sz w:val="24"/>
          <w:szCs w:val="24"/>
        </w:rPr>
        <w:t xml:space="preserve"> or has used </w:t>
      </w:r>
      <w:r>
        <w:rPr>
          <w:rFonts w:ascii="Arial" w:hAnsi="Arial" w:cs="Arial"/>
          <w:color w:val="000000"/>
          <w:sz w:val="24"/>
          <w:szCs w:val="24"/>
        </w:rPr>
        <w:t>diagnostic services</w:t>
      </w:r>
      <w:r w:rsidR="0006776A">
        <w:rPr>
          <w:rFonts w:ascii="Arial" w:hAnsi="Arial" w:cs="Arial"/>
          <w:color w:val="000000"/>
          <w:sz w:val="24"/>
          <w:szCs w:val="24"/>
        </w:rPr>
        <w:t xml:space="preserve"> extensively.</w:t>
      </w:r>
      <w:r w:rsidR="001D208F">
        <w:rPr>
          <w:rFonts w:ascii="Arial" w:hAnsi="Arial" w:cs="Arial"/>
          <w:color w:val="000000"/>
          <w:sz w:val="24"/>
          <w:szCs w:val="24"/>
        </w:rPr>
        <w:t xml:space="preserve"> </w:t>
      </w:r>
    </w:p>
    <w:p w14:paraId="55F742A8" w14:textId="42B80304" w:rsidR="009D6ECD" w:rsidRPr="000C41CF" w:rsidRDefault="009D6ECD" w:rsidP="00CD076D">
      <w:pPr>
        <w:numPr>
          <w:ilvl w:val="0"/>
          <w:numId w:val="6"/>
        </w:numPr>
        <w:tabs>
          <w:tab w:val="num" w:pos="720"/>
        </w:tabs>
        <w:spacing w:after="0" w:line="240" w:lineRule="auto"/>
        <w:jc w:val="both"/>
        <w:rPr>
          <w:rFonts w:ascii="Arial" w:hAnsi="Arial" w:cs="Arial"/>
          <w:color w:val="000000"/>
          <w:sz w:val="24"/>
          <w:szCs w:val="24"/>
        </w:rPr>
      </w:pPr>
      <w:r w:rsidRPr="000C41CF">
        <w:rPr>
          <w:rFonts w:ascii="Arial" w:hAnsi="Arial" w:cs="Arial"/>
          <w:color w:val="000000"/>
          <w:sz w:val="24"/>
          <w:szCs w:val="24"/>
        </w:rPr>
        <w:t>Good understanding of, and commitment to, equality and diversity and health inclusion</w:t>
      </w:r>
      <w:r w:rsidR="0006776A">
        <w:rPr>
          <w:rFonts w:ascii="Arial" w:hAnsi="Arial" w:cs="Arial"/>
          <w:color w:val="000000"/>
          <w:sz w:val="24"/>
          <w:szCs w:val="24"/>
        </w:rPr>
        <w:t>.</w:t>
      </w:r>
    </w:p>
    <w:p w14:paraId="09C50B5D" w14:textId="484EF06B" w:rsidR="009D6ECD" w:rsidRPr="000C41CF" w:rsidRDefault="009D6ECD" w:rsidP="00CD076D">
      <w:pPr>
        <w:numPr>
          <w:ilvl w:val="0"/>
          <w:numId w:val="6"/>
        </w:numPr>
        <w:tabs>
          <w:tab w:val="num" w:pos="720"/>
        </w:tabs>
        <w:spacing w:after="0" w:line="240" w:lineRule="auto"/>
        <w:jc w:val="both"/>
        <w:rPr>
          <w:rFonts w:ascii="Arial" w:hAnsi="Arial" w:cs="Arial"/>
          <w:color w:val="000000"/>
          <w:sz w:val="24"/>
          <w:szCs w:val="24"/>
        </w:rPr>
      </w:pPr>
      <w:r w:rsidRPr="000C41CF">
        <w:rPr>
          <w:rFonts w:ascii="Arial" w:hAnsi="Arial" w:cs="Arial"/>
          <w:color w:val="000000"/>
          <w:sz w:val="24"/>
          <w:szCs w:val="24"/>
        </w:rPr>
        <w:t>Confident and able to actively participate in strategic discussions</w:t>
      </w:r>
      <w:r w:rsidR="00CD076D">
        <w:rPr>
          <w:rFonts w:ascii="Arial" w:hAnsi="Arial" w:cs="Arial"/>
          <w:color w:val="000000"/>
          <w:sz w:val="24"/>
          <w:szCs w:val="24"/>
        </w:rPr>
        <w:t>.</w:t>
      </w:r>
    </w:p>
    <w:p w14:paraId="6751AA93" w14:textId="4582B71F" w:rsidR="009D6ECD" w:rsidRPr="000C41CF" w:rsidRDefault="009D6ECD" w:rsidP="00CD076D">
      <w:pPr>
        <w:numPr>
          <w:ilvl w:val="0"/>
          <w:numId w:val="6"/>
        </w:numPr>
        <w:tabs>
          <w:tab w:val="num" w:pos="720"/>
        </w:tabs>
        <w:spacing w:after="0" w:line="240" w:lineRule="auto"/>
        <w:jc w:val="both"/>
        <w:rPr>
          <w:rFonts w:ascii="Arial" w:hAnsi="Arial" w:cs="Arial"/>
          <w:color w:val="000000"/>
          <w:sz w:val="24"/>
          <w:szCs w:val="24"/>
        </w:rPr>
      </w:pPr>
      <w:r w:rsidRPr="000C41CF">
        <w:rPr>
          <w:rFonts w:ascii="Arial" w:hAnsi="Arial" w:cs="Arial"/>
          <w:color w:val="000000"/>
          <w:sz w:val="24"/>
          <w:szCs w:val="24"/>
        </w:rPr>
        <w:t>Understand confidentiality and</w:t>
      </w:r>
      <w:r w:rsidR="004F7455">
        <w:rPr>
          <w:rFonts w:ascii="Arial" w:hAnsi="Arial" w:cs="Arial"/>
          <w:color w:val="000000"/>
          <w:sz w:val="24"/>
          <w:szCs w:val="24"/>
        </w:rPr>
        <w:t xml:space="preserve"> is </w:t>
      </w:r>
      <w:r w:rsidR="0006776A">
        <w:rPr>
          <w:rFonts w:ascii="Arial" w:hAnsi="Arial" w:cs="Arial"/>
          <w:color w:val="000000"/>
          <w:sz w:val="24"/>
          <w:szCs w:val="24"/>
        </w:rPr>
        <w:t>committed</w:t>
      </w:r>
      <w:r w:rsidR="004F7455">
        <w:rPr>
          <w:rFonts w:ascii="Arial" w:hAnsi="Arial" w:cs="Arial"/>
          <w:color w:val="000000"/>
          <w:sz w:val="24"/>
          <w:szCs w:val="24"/>
        </w:rPr>
        <w:t xml:space="preserve"> to</w:t>
      </w:r>
      <w:r w:rsidRPr="000C41CF">
        <w:rPr>
          <w:rFonts w:ascii="Arial" w:hAnsi="Arial" w:cs="Arial"/>
          <w:color w:val="000000"/>
          <w:sz w:val="24"/>
          <w:szCs w:val="24"/>
        </w:rPr>
        <w:t xml:space="preserve"> maintain this</w:t>
      </w:r>
      <w:r w:rsidR="0006776A">
        <w:rPr>
          <w:rFonts w:ascii="Arial" w:hAnsi="Arial" w:cs="Arial"/>
          <w:color w:val="000000"/>
          <w:sz w:val="24"/>
          <w:szCs w:val="24"/>
        </w:rPr>
        <w:t>.</w:t>
      </w:r>
    </w:p>
    <w:p w14:paraId="4309C7A8" w14:textId="285899BB" w:rsidR="009D6ECD" w:rsidRPr="000C41CF" w:rsidRDefault="009D6ECD" w:rsidP="00CD076D">
      <w:pPr>
        <w:numPr>
          <w:ilvl w:val="0"/>
          <w:numId w:val="6"/>
        </w:numPr>
        <w:tabs>
          <w:tab w:val="num" w:pos="720"/>
        </w:tabs>
        <w:spacing w:after="0" w:line="240" w:lineRule="auto"/>
        <w:jc w:val="both"/>
        <w:rPr>
          <w:rFonts w:ascii="Arial" w:hAnsi="Arial" w:cs="Arial"/>
          <w:color w:val="000000"/>
          <w:sz w:val="24"/>
          <w:szCs w:val="24"/>
        </w:rPr>
      </w:pPr>
      <w:r w:rsidRPr="000C41CF">
        <w:rPr>
          <w:rFonts w:ascii="Arial" w:hAnsi="Arial" w:cs="Arial"/>
          <w:color w:val="000000"/>
          <w:sz w:val="24"/>
          <w:szCs w:val="24"/>
        </w:rPr>
        <w:t>Ability to work collaboratively and constructively</w:t>
      </w:r>
      <w:r w:rsidR="0006776A">
        <w:rPr>
          <w:rFonts w:ascii="Arial" w:hAnsi="Arial" w:cs="Arial"/>
          <w:color w:val="000000"/>
          <w:sz w:val="24"/>
          <w:szCs w:val="24"/>
        </w:rPr>
        <w:t>.</w:t>
      </w:r>
    </w:p>
    <w:p w14:paraId="693D5457" w14:textId="1230903C" w:rsidR="009D6ECD" w:rsidRPr="000C41CF" w:rsidRDefault="0006776A" w:rsidP="00CD076D">
      <w:pPr>
        <w:numPr>
          <w:ilvl w:val="0"/>
          <w:numId w:val="6"/>
        </w:numPr>
        <w:tabs>
          <w:tab w:val="num" w:pos="720"/>
        </w:tabs>
        <w:spacing w:after="0" w:line="240" w:lineRule="auto"/>
        <w:jc w:val="both"/>
        <w:rPr>
          <w:rFonts w:ascii="Arial" w:hAnsi="Arial" w:cs="Arial"/>
          <w:color w:val="000000"/>
          <w:sz w:val="24"/>
          <w:szCs w:val="24"/>
        </w:rPr>
      </w:pPr>
      <w:r>
        <w:rPr>
          <w:rFonts w:ascii="Arial" w:hAnsi="Arial" w:cs="Arial"/>
          <w:color w:val="000000"/>
          <w:sz w:val="24"/>
          <w:szCs w:val="24"/>
        </w:rPr>
        <w:t>Effective</w:t>
      </w:r>
      <w:r w:rsidR="009D6ECD" w:rsidRPr="000C41CF">
        <w:rPr>
          <w:rFonts w:ascii="Arial" w:hAnsi="Arial" w:cs="Arial"/>
          <w:color w:val="000000"/>
          <w:sz w:val="24"/>
          <w:szCs w:val="24"/>
        </w:rPr>
        <w:t xml:space="preserve"> communication</w:t>
      </w:r>
      <w:r>
        <w:rPr>
          <w:rFonts w:ascii="Arial" w:hAnsi="Arial" w:cs="Arial"/>
          <w:color w:val="000000"/>
          <w:sz w:val="24"/>
          <w:szCs w:val="24"/>
        </w:rPr>
        <w:t xml:space="preserve"> skills including</w:t>
      </w:r>
      <w:r w:rsidR="009D6ECD" w:rsidRPr="000C41CF">
        <w:rPr>
          <w:rFonts w:ascii="Arial" w:hAnsi="Arial" w:cs="Arial"/>
          <w:color w:val="000000"/>
          <w:sz w:val="24"/>
          <w:szCs w:val="24"/>
        </w:rPr>
        <w:t xml:space="preserve"> active </w:t>
      </w:r>
      <w:r w:rsidRPr="000C41CF">
        <w:rPr>
          <w:rFonts w:ascii="Arial" w:hAnsi="Arial" w:cs="Arial"/>
          <w:color w:val="000000"/>
          <w:sz w:val="24"/>
          <w:szCs w:val="24"/>
        </w:rPr>
        <w:t>listeni</w:t>
      </w:r>
      <w:r>
        <w:rPr>
          <w:rFonts w:ascii="Arial" w:hAnsi="Arial" w:cs="Arial"/>
          <w:color w:val="000000"/>
          <w:sz w:val="24"/>
          <w:szCs w:val="24"/>
        </w:rPr>
        <w:t>ng</w:t>
      </w:r>
      <w:r w:rsidR="009D6ECD" w:rsidRPr="000C41CF">
        <w:rPr>
          <w:rFonts w:ascii="Arial" w:hAnsi="Arial" w:cs="Arial"/>
          <w:color w:val="000000"/>
          <w:sz w:val="24"/>
          <w:szCs w:val="24"/>
        </w:rPr>
        <w:t>, with good interpersonal skills</w:t>
      </w:r>
      <w:r>
        <w:rPr>
          <w:rFonts w:ascii="Arial" w:hAnsi="Arial" w:cs="Arial"/>
          <w:color w:val="000000"/>
          <w:sz w:val="24"/>
          <w:szCs w:val="24"/>
        </w:rPr>
        <w:t>.</w:t>
      </w:r>
    </w:p>
    <w:p w14:paraId="70D9856A" w14:textId="6B01150E" w:rsidR="009D6ECD" w:rsidRDefault="009D6ECD" w:rsidP="00CD076D">
      <w:pPr>
        <w:numPr>
          <w:ilvl w:val="0"/>
          <w:numId w:val="6"/>
        </w:numPr>
        <w:spacing w:after="0" w:line="240" w:lineRule="auto"/>
        <w:jc w:val="both"/>
        <w:rPr>
          <w:rFonts w:ascii="Arial" w:hAnsi="Arial" w:cs="Arial"/>
          <w:color w:val="000000"/>
          <w:sz w:val="24"/>
          <w:szCs w:val="24"/>
        </w:rPr>
      </w:pPr>
      <w:r w:rsidRPr="000C41CF">
        <w:rPr>
          <w:rFonts w:ascii="Arial" w:hAnsi="Arial" w:cs="Arial"/>
          <w:color w:val="000000"/>
          <w:sz w:val="24"/>
          <w:szCs w:val="24"/>
        </w:rPr>
        <w:lastRenderedPageBreak/>
        <w:t>Self-awareness and an ability and desire to develop collaborative working relationships with a range of stakeholders and peers</w:t>
      </w:r>
      <w:r w:rsidR="00F715CC">
        <w:rPr>
          <w:rFonts w:ascii="Arial" w:hAnsi="Arial" w:cs="Arial"/>
          <w:color w:val="000000"/>
          <w:sz w:val="24"/>
          <w:szCs w:val="24"/>
        </w:rPr>
        <w:t>.</w:t>
      </w:r>
    </w:p>
    <w:p w14:paraId="282BC010" w14:textId="77777777" w:rsidR="00CD076D" w:rsidRPr="000C41CF" w:rsidRDefault="00CD076D" w:rsidP="00CD076D">
      <w:pPr>
        <w:numPr>
          <w:ilvl w:val="0"/>
          <w:numId w:val="6"/>
        </w:numPr>
        <w:tabs>
          <w:tab w:val="num" w:pos="720"/>
        </w:tabs>
        <w:spacing w:after="0" w:line="240" w:lineRule="auto"/>
        <w:jc w:val="both"/>
        <w:rPr>
          <w:rFonts w:ascii="Arial" w:hAnsi="Arial" w:cs="Arial"/>
          <w:color w:val="000000"/>
          <w:sz w:val="24"/>
          <w:szCs w:val="24"/>
        </w:rPr>
      </w:pPr>
      <w:r w:rsidRPr="000C41CF">
        <w:rPr>
          <w:rFonts w:ascii="Arial" w:hAnsi="Arial" w:cs="Arial"/>
          <w:color w:val="000000"/>
          <w:sz w:val="24"/>
          <w:szCs w:val="24"/>
        </w:rPr>
        <w:t xml:space="preserve">Experience of working with multiple stakeholders at strategic level. </w:t>
      </w:r>
    </w:p>
    <w:p w14:paraId="1318793D" w14:textId="7BDD94A3" w:rsidR="078CB66A" w:rsidRPr="00CD076D" w:rsidRDefault="00CD076D" w:rsidP="00CD076D">
      <w:pPr>
        <w:numPr>
          <w:ilvl w:val="0"/>
          <w:numId w:val="6"/>
        </w:numPr>
        <w:tabs>
          <w:tab w:val="num" w:pos="720"/>
        </w:tabs>
        <w:spacing w:after="0" w:line="240" w:lineRule="auto"/>
        <w:jc w:val="both"/>
        <w:rPr>
          <w:rFonts w:ascii="Arial" w:hAnsi="Arial" w:cs="Arial"/>
          <w:color w:val="000000"/>
          <w:sz w:val="24"/>
          <w:szCs w:val="24"/>
        </w:rPr>
      </w:pPr>
      <w:r w:rsidRPr="000C41CF">
        <w:rPr>
          <w:rFonts w:ascii="Arial" w:hAnsi="Arial" w:cs="Arial"/>
          <w:color w:val="000000"/>
          <w:sz w:val="24"/>
          <w:szCs w:val="24"/>
        </w:rPr>
        <w:t>Experience of representing people who use our services, carers and their communitie</w:t>
      </w:r>
      <w:r>
        <w:rPr>
          <w:rFonts w:ascii="Arial" w:hAnsi="Arial" w:cs="Arial"/>
          <w:color w:val="000000"/>
          <w:sz w:val="24"/>
          <w:szCs w:val="24"/>
        </w:rPr>
        <w:t>s.</w:t>
      </w:r>
    </w:p>
    <w:p w14:paraId="076913A2" w14:textId="77777777" w:rsidR="000C41CF" w:rsidRPr="00A0692F" w:rsidRDefault="000C41CF" w:rsidP="00CD076D">
      <w:pPr>
        <w:spacing w:after="0" w:line="240" w:lineRule="auto"/>
        <w:ind w:left="360"/>
        <w:jc w:val="both"/>
        <w:rPr>
          <w:rFonts w:ascii="Arial" w:hAnsi="Arial" w:cs="Arial"/>
          <w:color w:val="000000"/>
          <w:sz w:val="24"/>
          <w:szCs w:val="24"/>
        </w:rPr>
      </w:pPr>
    </w:p>
    <w:p w14:paraId="57DB3299" w14:textId="4E2882AE" w:rsidR="000C41CF" w:rsidRPr="007E3F45" w:rsidRDefault="000C41CF" w:rsidP="007E3F45">
      <w:pPr>
        <w:spacing w:after="0" w:line="240" w:lineRule="auto"/>
        <w:jc w:val="center"/>
        <w:rPr>
          <w:rFonts w:ascii="Arial" w:hAnsi="Arial" w:cs="Arial"/>
          <w:b/>
          <w:bCs/>
          <w:color w:val="000000"/>
          <w:sz w:val="28"/>
          <w:szCs w:val="28"/>
        </w:rPr>
      </w:pPr>
      <w:r w:rsidRPr="007E3F45">
        <w:rPr>
          <w:rFonts w:ascii="Arial" w:hAnsi="Arial" w:cs="Arial"/>
          <w:b/>
          <w:bCs/>
          <w:color w:val="000000"/>
          <w:sz w:val="28"/>
          <w:szCs w:val="28"/>
        </w:rPr>
        <w:t xml:space="preserve">Due to the nature of the </w:t>
      </w:r>
      <w:r w:rsidR="00CD076D" w:rsidRPr="007E3F45">
        <w:rPr>
          <w:rFonts w:ascii="Arial" w:hAnsi="Arial" w:cs="Arial"/>
          <w:b/>
          <w:bCs/>
          <w:color w:val="000000"/>
          <w:sz w:val="28"/>
          <w:szCs w:val="28"/>
        </w:rPr>
        <w:t>programmes</w:t>
      </w:r>
      <w:r w:rsidR="00307A93" w:rsidRPr="007E3F45">
        <w:rPr>
          <w:rFonts w:ascii="Arial" w:hAnsi="Arial" w:cs="Arial"/>
          <w:b/>
          <w:bCs/>
          <w:color w:val="000000"/>
          <w:sz w:val="28"/>
          <w:szCs w:val="28"/>
        </w:rPr>
        <w:t xml:space="preserve">, </w:t>
      </w:r>
      <w:r w:rsidRPr="007E3F45">
        <w:rPr>
          <w:rFonts w:ascii="Arial" w:hAnsi="Arial" w:cs="Arial"/>
          <w:b/>
          <w:bCs/>
          <w:color w:val="000000"/>
          <w:sz w:val="28"/>
          <w:szCs w:val="28"/>
        </w:rPr>
        <w:t>there will be the need for some flexibility in terms of days and hours required</w:t>
      </w:r>
      <w:r w:rsidR="00CE4444" w:rsidRPr="007E3F45">
        <w:rPr>
          <w:rFonts w:ascii="Arial" w:hAnsi="Arial" w:cs="Arial"/>
          <w:b/>
          <w:bCs/>
          <w:color w:val="000000"/>
          <w:sz w:val="28"/>
          <w:szCs w:val="28"/>
        </w:rPr>
        <w:t>.</w:t>
      </w:r>
    </w:p>
    <w:p w14:paraId="05704D99" w14:textId="77777777" w:rsidR="000C41CF" w:rsidRPr="00A0692F" w:rsidRDefault="000C41CF" w:rsidP="00CD076D">
      <w:pPr>
        <w:spacing w:after="0" w:line="240" w:lineRule="auto"/>
        <w:ind w:left="360"/>
        <w:jc w:val="both"/>
        <w:rPr>
          <w:rFonts w:ascii="Arial" w:hAnsi="Arial" w:cs="Arial"/>
          <w:color w:val="000000"/>
          <w:sz w:val="24"/>
          <w:szCs w:val="24"/>
        </w:rPr>
      </w:pPr>
    </w:p>
    <w:p w14:paraId="0F30FBEA" w14:textId="74C055BA" w:rsidR="000C41CF" w:rsidRPr="00A0692F" w:rsidRDefault="000C41CF" w:rsidP="00CD076D">
      <w:pPr>
        <w:spacing w:after="0" w:line="240" w:lineRule="auto"/>
        <w:jc w:val="both"/>
        <w:rPr>
          <w:rFonts w:ascii="Arial" w:hAnsi="Arial" w:cs="Arial"/>
          <w:b/>
          <w:bCs/>
          <w:color w:val="000000"/>
          <w:sz w:val="24"/>
          <w:szCs w:val="24"/>
        </w:rPr>
      </w:pPr>
      <w:r w:rsidRPr="00A0692F">
        <w:rPr>
          <w:rFonts w:ascii="Arial" w:hAnsi="Arial" w:cs="Arial"/>
          <w:b/>
          <w:bCs/>
          <w:color w:val="000000"/>
          <w:sz w:val="24"/>
          <w:szCs w:val="24"/>
        </w:rPr>
        <w:t>Desirable</w:t>
      </w:r>
      <w:r w:rsidR="0031732B" w:rsidRPr="00A0692F">
        <w:rPr>
          <w:rFonts w:ascii="Arial" w:hAnsi="Arial" w:cs="Arial"/>
          <w:b/>
          <w:bCs/>
          <w:color w:val="000000"/>
          <w:sz w:val="24"/>
          <w:szCs w:val="24"/>
        </w:rPr>
        <w:t xml:space="preserve"> criteria</w:t>
      </w:r>
      <w:r w:rsidRPr="00A0692F">
        <w:rPr>
          <w:rFonts w:ascii="Arial" w:hAnsi="Arial" w:cs="Arial"/>
          <w:b/>
          <w:bCs/>
          <w:color w:val="000000"/>
          <w:sz w:val="24"/>
          <w:szCs w:val="24"/>
        </w:rPr>
        <w:t xml:space="preserve">: </w:t>
      </w:r>
    </w:p>
    <w:p w14:paraId="40A5BA4F" w14:textId="2AABE086" w:rsidR="009526F5" w:rsidRDefault="009526F5" w:rsidP="00CD076D">
      <w:pPr>
        <w:numPr>
          <w:ilvl w:val="0"/>
          <w:numId w:val="7"/>
        </w:numPr>
        <w:tabs>
          <w:tab w:val="num" w:pos="720"/>
        </w:tabs>
        <w:spacing w:after="0" w:line="240" w:lineRule="auto"/>
        <w:jc w:val="both"/>
        <w:rPr>
          <w:rFonts w:ascii="Arial" w:hAnsi="Arial" w:cs="Arial"/>
          <w:color w:val="000000"/>
          <w:sz w:val="24"/>
          <w:szCs w:val="24"/>
        </w:rPr>
      </w:pPr>
      <w:r>
        <w:rPr>
          <w:rFonts w:ascii="Arial" w:hAnsi="Arial" w:cs="Arial"/>
          <w:color w:val="000000"/>
          <w:sz w:val="24"/>
          <w:szCs w:val="24"/>
        </w:rPr>
        <w:t xml:space="preserve">Understanding of current initiatives </w:t>
      </w:r>
      <w:r w:rsidR="004F318B">
        <w:rPr>
          <w:rFonts w:ascii="Arial" w:hAnsi="Arial" w:cs="Arial"/>
          <w:color w:val="000000"/>
          <w:sz w:val="24"/>
          <w:szCs w:val="24"/>
        </w:rPr>
        <w:t xml:space="preserve">within </w:t>
      </w:r>
      <w:r w:rsidR="000E5A6A">
        <w:rPr>
          <w:rFonts w:ascii="Arial" w:hAnsi="Arial" w:cs="Arial"/>
          <w:color w:val="000000"/>
          <w:sz w:val="24"/>
          <w:szCs w:val="24"/>
        </w:rPr>
        <w:t xml:space="preserve">diagnostic </w:t>
      </w:r>
      <w:r w:rsidR="004F318B">
        <w:rPr>
          <w:rFonts w:ascii="Arial" w:hAnsi="Arial" w:cs="Arial"/>
          <w:color w:val="000000"/>
          <w:sz w:val="24"/>
          <w:szCs w:val="24"/>
        </w:rPr>
        <w:t>imaging</w:t>
      </w:r>
      <w:r w:rsidR="000E5A6A">
        <w:rPr>
          <w:rFonts w:ascii="Arial" w:hAnsi="Arial" w:cs="Arial"/>
          <w:color w:val="000000"/>
          <w:sz w:val="24"/>
          <w:szCs w:val="24"/>
        </w:rPr>
        <w:t>.</w:t>
      </w:r>
    </w:p>
    <w:p w14:paraId="3058D35C" w14:textId="352174C7" w:rsidR="004F318B" w:rsidRPr="009526F5" w:rsidRDefault="004F318B" w:rsidP="00CD076D">
      <w:pPr>
        <w:numPr>
          <w:ilvl w:val="0"/>
          <w:numId w:val="7"/>
        </w:numPr>
        <w:tabs>
          <w:tab w:val="num" w:pos="720"/>
        </w:tabs>
        <w:spacing w:after="0" w:line="240" w:lineRule="auto"/>
        <w:jc w:val="both"/>
        <w:rPr>
          <w:rFonts w:ascii="Arial" w:hAnsi="Arial" w:cs="Arial"/>
          <w:color w:val="000000"/>
          <w:sz w:val="24"/>
          <w:szCs w:val="24"/>
        </w:rPr>
      </w:pPr>
      <w:r>
        <w:rPr>
          <w:rFonts w:ascii="Arial" w:hAnsi="Arial" w:cs="Arial"/>
          <w:color w:val="000000"/>
          <w:sz w:val="24"/>
          <w:szCs w:val="24"/>
        </w:rPr>
        <w:t xml:space="preserve">Understanding of the </w:t>
      </w:r>
      <w:r w:rsidR="000E5A6A">
        <w:rPr>
          <w:rFonts w:ascii="Arial" w:hAnsi="Arial" w:cs="Arial"/>
          <w:color w:val="000000"/>
          <w:sz w:val="24"/>
          <w:szCs w:val="24"/>
        </w:rPr>
        <w:t xml:space="preserve">transformation of diagnostic services </w:t>
      </w:r>
      <w:proofErr w:type="gramStart"/>
      <w:r w:rsidR="000E5A6A">
        <w:rPr>
          <w:rFonts w:ascii="Arial" w:hAnsi="Arial" w:cs="Arial"/>
          <w:color w:val="000000"/>
          <w:sz w:val="24"/>
          <w:szCs w:val="24"/>
        </w:rPr>
        <w:t>as a whole in</w:t>
      </w:r>
      <w:proofErr w:type="gramEnd"/>
      <w:r w:rsidR="000E5A6A">
        <w:rPr>
          <w:rFonts w:ascii="Arial" w:hAnsi="Arial" w:cs="Arial"/>
          <w:color w:val="000000"/>
          <w:sz w:val="24"/>
          <w:szCs w:val="24"/>
        </w:rPr>
        <w:t xml:space="preserve"> NHS England.</w:t>
      </w:r>
    </w:p>
    <w:p w14:paraId="1A151F85" w14:textId="77777777" w:rsidR="00B17249" w:rsidRPr="00A14C1E" w:rsidRDefault="00B17249" w:rsidP="00CD076D">
      <w:pPr>
        <w:spacing w:after="0" w:line="240" w:lineRule="auto"/>
        <w:ind w:left="720"/>
        <w:jc w:val="both"/>
        <w:rPr>
          <w:rFonts w:ascii="Arial" w:hAnsi="Arial" w:cs="Arial"/>
          <w:color w:val="000000"/>
          <w:sz w:val="24"/>
          <w:szCs w:val="24"/>
        </w:rPr>
      </w:pPr>
    </w:p>
    <w:p w14:paraId="64960786" w14:textId="77777777" w:rsidR="00A14C1E" w:rsidRPr="00A14C1E" w:rsidRDefault="00A14C1E" w:rsidP="00CD076D">
      <w:pPr>
        <w:spacing w:after="0" w:line="240" w:lineRule="auto"/>
        <w:jc w:val="both"/>
        <w:rPr>
          <w:rFonts w:ascii="Arial" w:hAnsi="Arial"/>
          <w:b/>
          <w:color w:val="2F5496" w:themeColor="accent1" w:themeShade="BF"/>
          <w:sz w:val="24"/>
        </w:rPr>
      </w:pPr>
      <w:bookmarkStart w:id="10" w:name="_Toc404864811"/>
      <w:r w:rsidRPr="00A14C1E">
        <w:rPr>
          <w:rFonts w:ascii="Arial" w:hAnsi="Arial"/>
          <w:b/>
          <w:color w:val="2F5496" w:themeColor="accent1" w:themeShade="BF"/>
          <w:sz w:val="24"/>
        </w:rPr>
        <w:t>Time commitment</w:t>
      </w:r>
      <w:bookmarkEnd w:id="10"/>
    </w:p>
    <w:p w14:paraId="1ED7A5E1" w14:textId="42266EE0" w:rsidR="004526DF" w:rsidRDefault="00A14C1E" w:rsidP="00CD076D">
      <w:pPr>
        <w:numPr>
          <w:ilvl w:val="0"/>
          <w:numId w:val="3"/>
        </w:numPr>
        <w:spacing w:after="0" w:line="240" w:lineRule="auto"/>
        <w:ind w:left="284" w:hanging="284"/>
        <w:jc w:val="both"/>
        <w:rPr>
          <w:rFonts w:ascii="Arial" w:hAnsi="Arial" w:cs="Arial"/>
          <w:sz w:val="24"/>
          <w:szCs w:val="24"/>
        </w:rPr>
      </w:pPr>
      <w:r w:rsidRPr="22F3A245">
        <w:rPr>
          <w:rFonts w:ascii="Arial" w:hAnsi="Arial" w:cs="Arial"/>
          <w:sz w:val="24"/>
          <w:szCs w:val="24"/>
        </w:rPr>
        <w:t xml:space="preserve">You will be required to attend least </w:t>
      </w:r>
      <w:r w:rsidR="008248C4" w:rsidRPr="22F3A245">
        <w:rPr>
          <w:rFonts w:ascii="Arial" w:hAnsi="Arial" w:cs="Arial"/>
          <w:sz w:val="24"/>
          <w:szCs w:val="24"/>
        </w:rPr>
        <w:t>on</w:t>
      </w:r>
      <w:r w:rsidR="007F23C5">
        <w:rPr>
          <w:rFonts w:ascii="Arial" w:hAnsi="Arial" w:cs="Arial"/>
          <w:sz w:val="24"/>
          <w:szCs w:val="24"/>
        </w:rPr>
        <w:t xml:space="preserve">e National Imaging Board </w:t>
      </w:r>
      <w:r w:rsidR="00307A93">
        <w:rPr>
          <w:rFonts w:ascii="Arial" w:hAnsi="Arial" w:cs="Arial"/>
          <w:sz w:val="24"/>
          <w:szCs w:val="24"/>
        </w:rPr>
        <w:t xml:space="preserve">every 6 weeks </w:t>
      </w:r>
      <w:r w:rsidR="007F23C5">
        <w:rPr>
          <w:rFonts w:ascii="Arial" w:hAnsi="Arial" w:cs="Arial"/>
          <w:sz w:val="24"/>
          <w:szCs w:val="24"/>
        </w:rPr>
        <w:t xml:space="preserve">and one National Imaging Workforce Group every </w:t>
      </w:r>
      <w:r w:rsidR="00307A93">
        <w:rPr>
          <w:rFonts w:ascii="Arial" w:hAnsi="Arial" w:cs="Arial"/>
          <w:sz w:val="24"/>
          <w:szCs w:val="24"/>
        </w:rPr>
        <w:t>month</w:t>
      </w:r>
      <w:r w:rsidR="007F23C5">
        <w:rPr>
          <w:rFonts w:ascii="Arial" w:hAnsi="Arial" w:cs="Arial"/>
          <w:sz w:val="24"/>
          <w:szCs w:val="24"/>
        </w:rPr>
        <w:t>,</w:t>
      </w:r>
      <w:r w:rsidR="008248C4" w:rsidRPr="22F3A245">
        <w:rPr>
          <w:rFonts w:ascii="Arial" w:hAnsi="Arial" w:cs="Arial"/>
          <w:sz w:val="24"/>
          <w:szCs w:val="24"/>
        </w:rPr>
        <w:t xml:space="preserve"> </w:t>
      </w:r>
      <w:r w:rsidR="6C1DE063" w:rsidRPr="22F3A245">
        <w:rPr>
          <w:rFonts w:ascii="Arial" w:hAnsi="Arial" w:cs="Arial"/>
          <w:sz w:val="24"/>
          <w:szCs w:val="24"/>
        </w:rPr>
        <w:t xml:space="preserve">however </w:t>
      </w:r>
      <w:r w:rsidR="00772281">
        <w:rPr>
          <w:rFonts w:ascii="Arial" w:hAnsi="Arial" w:cs="Arial"/>
          <w:sz w:val="24"/>
          <w:szCs w:val="24"/>
        </w:rPr>
        <w:t>this may change due to terms of reference for each</w:t>
      </w:r>
      <w:r w:rsidR="00110EEB">
        <w:rPr>
          <w:rFonts w:ascii="Arial" w:hAnsi="Arial" w:cs="Arial"/>
          <w:sz w:val="24"/>
          <w:szCs w:val="24"/>
        </w:rPr>
        <w:t xml:space="preserve"> board</w:t>
      </w:r>
      <w:r w:rsidR="00772281">
        <w:rPr>
          <w:rFonts w:ascii="Arial" w:hAnsi="Arial" w:cs="Arial"/>
          <w:sz w:val="24"/>
          <w:szCs w:val="24"/>
        </w:rPr>
        <w:t>.</w:t>
      </w:r>
    </w:p>
    <w:p w14:paraId="76560C88" w14:textId="33C16F4D" w:rsidR="00A14C1E" w:rsidRPr="00A14C1E" w:rsidRDefault="00A14C1E" w:rsidP="00CD076D">
      <w:pPr>
        <w:numPr>
          <w:ilvl w:val="0"/>
          <w:numId w:val="3"/>
        </w:numPr>
        <w:spacing w:after="0" w:line="240" w:lineRule="auto"/>
        <w:ind w:left="284" w:hanging="284"/>
        <w:jc w:val="both"/>
        <w:rPr>
          <w:rFonts w:ascii="Arial" w:hAnsi="Arial" w:cs="Arial"/>
          <w:sz w:val="24"/>
          <w:szCs w:val="24"/>
        </w:rPr>
      </w:pPr>
      <w:r w:rsidRPr="4FBE0203">
        <w:rPr>
          <w:rFonts w:ascii="Arial" w:hAnsi="Arial" w:cs="Arial"/>
          <w:sz w:val="24"/>
          <w:szCs w:val="24"/>
        </w:rPr>
        <w:t xml:space="preserve">Meetings will take place </w:t>
      </w:r>
      <w:r w:rsidR="000C41CF" w:rsidRPr="4FBE0203">
        <w:rPr>
          <w:rFonts w:ascii="Arial" w:hAnsi="Arial" w:cs="Arial"/>
          <w:sz w:val="24"/>
          <w:szCs w:val="24"/>
        </w:rPr>
        <w:t>virtually on Microsoft Teams</w:t>
      </w:r>
      <w:r w:rsidR="00E8335B" w:rsidRPr="4FBE0203">
        <w:rPr>
          <w:rFonts w:ascii="Arial" w:hAnsi="Arial" w:cs="Arial"/>
          <w:sz w:val="24"/>
          <w:szCs w:val="24"/>
        </w:rPr>
        <w:t>.</w:t>
      </w:r>
    </w:p>
    <w:p w14:paraId="4DBCEAF0" w14:textId="463005AF" w:rsidR="00A14C1E" w:rsidRDefault="00A14C1E" w:rsidP="00CD076D">
      <w:pPr>
        <w:numPr>
          <w:ilvl w:val="0"/>
          <w:numId w:val="3"/>
        </w:numPr>
        <w:spacing w:after="0" w:line="240" w:lineRule="auto"/>
        <w:ind w:left="284" w:hanging="284"/>
        <w:jc w:val="both"/>
        <w:rPr>
          <w:rFonts w:ascii="Arial" w:hAnsi="Arial" w:cs="Arial"/>
          <w:sz w:val="24"/>
          <w:szCs w:val="24"/>
        </w:rPr>
      </w:pPr>
      <w:r w:rsidRPr="1C3FE825">
        <w:rPr>
          <w:rFonts w:ascii="Arial" w:hAnsi="Arial" w:cs="Arial"/>
          <w:sz w:val="24"/>
          <w:szCs w:val="24"/>
        </w:rPr>
        <w:t xml:space="preserve">Meetings will normally last </w:t>
      </w:r>
      <w:r w:rsidR="00772281">
        <w:rPr>
          <w:rFonts w:ascii="Arial" w:hAnsi="Arial" w:cs="Arial"/>
          <w:sz w:val="24"/>
          <w:szCs w:val="24"/>
        </w:rPr>
        <w:t xml:space="preserve">between </w:t>
      </w:r>
      <w:r w:rsidR="00772281" w:rsidRPr="00772281">
        <w:rPr>
          <w:rFonts w:ascii="Arial" w:hAnsi="Arial" w:cs="Arial"/>
          <w:b/>
          <w:bCs/>
          <w:sz w:val="24"/>
          <w:szCs w:val="24"/>
        </w:rPr>
        <w:t>1.5 to</w:t>
      </w:r>
      <w:r w:rsidR="00772281">
        <w:rPr>
          <w:rFonts w:ascii="Arial" w:hAnsi="Arial" w:cs="Arial"/>
          <w:sz w:val="24"/>
          <w:szCs w:val="24"/>
        </w:rPr>
        <w:t xml:space="preserve"> </w:t>
      </w:r>
      <w:r w:rsidR="00772281">
        <w:rPr>
          <w:rFonts w:ascii="Arial" w:hAnsi="Arial" w:cs="Arial"/>
          <w:b/>
          <w:bCs/>
          <w:sz w:val="24"/>
          <w:szCs w:val="24"/>
        </w:rPr>
        <w:t xml:space="preserve">2 </w:t>
      </w:r>
      <w:r w:rsidRPr="00772281">
        <w:rPr>
          <w:rFonts w:ascii="Arial" w:hAnsi="Arial" w:cs="Arial"/>
          <w:b/>
          <w:bCs/>
          <w:sz w:val="24"/>
          <w:szCs w:val="24"/>
        </w:rPr>
        <w:t>hours</w:t>
      </w:r>
      <w:r w:rsidR="00D061A0" w:rsidRPr="1C3FE825">
        <w:rPr>
          <w:rFonts w:ascii="Arial" w:hAnsi="Arial" w:cs="Arial"/>
          <w:sz w:val="24"/>
          <w:szCs w:val="24"/>
        </w:rPr>
        <w:t xml:space="preserve"> and there will be an expectation for pre or post meeting actions which may include reviewing documents, with a</w:t>
      </w:r>
      <w:r w:rsidR="00D061A0" w:rsidRPr="1C3FE825">
        <w:rPr>
          <w:rFonts w:ascii="Arial" w:hAnsi="Arial" w:cs="Arial"/>
          <w:b/>
          <w:bCs/>
          <w:sz w:val="24"/>
          <w:szCs w:val="24"/>
        </w:rPr>
        <w:t xml:space="preserve"> 4 </w:t>
      </w:r>
      <w:r w:rsidR="00110EEB" w:rsidRPr="1C3FE825">
        <w:rPr>
          <w:rFonts w:ascii="Arial" w:hAnsi="Arial" w:cs="Arial"/>
          <w:b/>
          <w:bCs/>
          <w:sz w:val="24"/>
          <w:szCs w:val="24"/>
        </w:rPr>
        <w:t>hour</w:t>
      </w:r>
      <w:r w:rsidR="00D061A0" w:rsidRPr="1C3FE825">
        <w:rPr>
          <w:rFonts w:ascii="Arial" w:hAnsi="Arial" w:cs="Arial"/>
          <w:b/>
          <w:bCs/>
          <w:sz w:val="24"/>
          <w:szCs w:val="24"/>
        </w:rPr>
        <w:t xml:space="preserve"> total commitment</w:t>
      </w:r>
      <w:r w:rsidR="00CD076D">
        <w:rPr>
          <w:rFonts w:ascii="Arial" w:hAnsi="Arial" w:cs="Arial"/>
          <w:b/>
          <w:bCs/>
          <w:sz w:val="24"/>
          <w:szCs w:val="24"/>
        </w:rPr>
        <w:t xml:space="preserve"> </w:t>
      </w:r>
      <w:r w:rsidR="00A14F00" w:rsidRPr="1C3FE825">
        <w:rPr>
          <w:rFonts w:ascii="Arial" w:hAnsi="Arial" w:cs="Arial"/>
          <w:sz w:val="24"/>
          <w:szCs w:val="24"/>
        </w:rPr>
        <w:t>unless agreed otherwise.</w:t>
      </w:r>
    </w:p>
    <w:p w14:paraId="2F001567" w14:textId="77777777" w:rsidR="00D061A0" w:rsidRDefault="00D061A0" w:rsidP="00CD076D">
      <w:pPr>
        <w:spacing w:after="0" w:line="240" w:lineRule="auto"/>
        <w:jc w:val="both"/>
        <w:rPr>
          <w:rFonts w:ascii="Arial" w:hAnsi="Arial" w:cs="Arial"/>
          <w:iCs/>
          <w:sz w:val="24"/>
          <w:szCs w:val="24"/>
        </w:rPr>
      </w:pPr>
      <w:bookmarkStart w:id="11" w:name="_Toc404864812"/>
    </w:p>
    <w:p w14:paraId="638DD559" w14:textId="4AA4E685" w:rsidR="00A14C1E" w:rsidRPr="00A14C1E" w:rsidRDefault="00A14C1E" w:rsidP="00CD076D">
      <w:pPr>
        <w:spacing w:after="0" w:line="240" w:lineRule="auto"/>
        <w:jc w:val="both"/>
        <w:rPr>
          <w:rFonts w:ascii="Arial" w:hAnsi="Arial"/>
          <w:b/>
          <w:color w:val="2F5496" w:themeColor="accent1" w:themeShade="BF"/>
          <w:sz w:val="24"/>
        </w:rPr>
      </w:pPr>
      <w:r w:rsidRPr="00A14C1E">
        <w:rPr>
          <w:rFonts w:ascii="Arial" w:hAnsi="Arial"/>
          <w:b/>
          <w:color w:val="2F5496" w:themeColor="accent1" w:themeShade="BF"/>
          <w:sz w:val="24"/>
        </w:rPr>
        <w:t xml:space="preserve">Support for </w:t>
      </w:r>
      <w:r w:rsidR="00F81C32">
        <w:rPr>
          <w:rFonts w:ascii="Arial" w:hAnsi="Arial"/>
          <w:b/>
          <w:color w:val="2F5496" w:themeColor="accent1" w:themeShade="BF"/>
          <w:sz w:val="24"/>
        </w:rPr>
        <w:t>National Imaging Transformation</w:t>
      </w:r>
      <w:r w:rsidR="00D061A0">
        <w:rPr>
          <w:rFonts w:ascii="Arial" w:hAnsi="Arial"/>
          <w:b/>
          <w:color w:val="2F5496" w:themeColor="accent1" w:themeShade="BF"/>
          <w:sz w:val="24"/>
        </w:rPr>
        <w:t xml:space="preserve"> </w:t>
      </w:r>
      <w:r w:rsidR="000C41CF">
        <w:rPr>
          <w:rFonts w:ascii="Arial" w:hAnsi="Arial"/>
          <w:b/>
          <w:color w:val="2F5496" w:themeColor="accent1" w:themeShade="BF"/>
          <w:sz w:val="24"/>
        </w:rPr>
        <w:t>Lived Experience</w:t>
      </w:r>
      <w:r w:rsidRPr="00A14C1E">
        <w:rPr>
          <w:rFonts w:ascii="Arial" w:hAnsi="Arial"/>
          <w:b/>
          <w:color w:val="2F5496" w:themeColor="accent1" w:themeShade="BF"/>
          <w:sz w:val="24"/>
        </w:rPr>
        <w:t xml:space="preserve"> </w:t>
      </w:r>
      <w:bookmarkEnd w:id="11"/>
      <w:r w:rsidRPr="00A14C1E">
        <w:rPr>
          <w:rFonts w:ascii="Arial" w:hAnsi="Arial"/>
          <w:b/>
          <w:color w:val="2F5496" w:themeColor="accent1" w:themeShade="BF"/>
          <w:sz w:val="24"/>
        </w:rPr>
        <w:t>Partners</w:t>
      </w:r>
    </w:p>
    <w:p w14:paraId="24BB3AFC" w14:textId="01773491" w:rsidR="00A14C1E" w:rsidRPr="007E3F45" w:rsidRDefault="00A14C1E" w:rsidP="007E3F45">
      <w:pPr>
        <w:numPr>
          <w:ilvl w:val="0"/>
          <w:numId w:val="4"/>
        </w:numPr>
        <w:spacing w:after="0" w:line="240" w:lineRule="auto"/>
        <w:ind w:left="284" w:hanging="284"/>
        <w:contextualSpacing/>
        <w:jc w:val="both"/>
        <w:rPr>
          <w:rFonts w:ascii="Arial" w:hAnsi="Arial" w:cs="Arial"/>
          <w:iCs/>
          <w:sz w:val="24"/>
          <w:szCs w:val="24"/>
        </w:rPr>
      </w:pPr>
      <w:r w:rsidRPr="00A14C1E">
        <w:rPr>
          <w:rFonts w:ascii="Arial" w:hAnsi="Arial" w:cs="Arial"/>
          <w:iCs/>
          <w:sz w:val="24"/>
          <w:szCs w:val="24"/>
        </w:rPr>
        <w:t xml:space="preserve">NHS England ask that all new </w:t>
      </w:r>
      <w:r w:rsidR="00B17249">
        <w:rPr>
          <w:rFonts w:ascii="Arial" w:hAnsi="Arial" w:cs="Arial"/>
          <w:iCs/>
          <w:sz w:val="24"/>
          <w:szCs w:val="24"/>
        </w:rPr>
        <w:t>Lived Experience</w:t>
      </w:r>
      <w:r w:rsidRPr="00A14C1E">
        <w:rPr>
          <w:rFonts w:ascii="Arial" w:hAnsi="Arial" w:cs="Arial"/>
          <w:iCs/>
          <w:sz w:val="24"/>
          <w:szCs w:val="24"/>
        </w:rPr>
        <w:t xml:space="preserve"> Partners complete an interactive online induction session</w:t>
      </w:r>
      <w:r w:rsidR="00B17249">
        <w:rPr>
          <w:rFonts w:ascii="Arial" w:hAnsi="Arial" w:cs="Arial"/>
          <w:iCs/>
          <w:sz w:val="24"/>
          <w:szCs w:val="24"/>
        </w:rPr>
        <w:t xml:space="preserve"> as per PPV policy</w:t>
      </w:r>
      <w:r w:rsidRPr="00A14C1E">
        <w:rPr>
          <w:rFonts w:ascii="Arial" w:hAnsi="Arial" w:cs="Arial"/>
          <w:iCs/>
          <w:sz w:val="24"/>
          <w:szCs w:val="24"/>
        </w:rPr>
        <w:t xml:space="preserve">. This </w:t>
      </w:r>
      <w:r w:rsidR="004526DF">
        <w:rPr>
          <w:rFonts w:ascii="Arial" w:hAnsi="Arial" w:cs="Arial"/>
          <w:iCs/>
          <w:sz w:val="24"/>
          <w:szCs w:val="24"/>
        </w:rPr>
        <w:t xml:space="preserve">is a </w:t>
      </w:r>
      <w:r w:rsidRPr="00A14C1E">
        <w:rPr>
          <w:rFonts w:ascii="Arial" w:hAnsi="Arial" w:cs="Arial"/>
          <w:iCs/>
          <w:sz w:val="24"/>
          <w:szCs w:val="24"/>
        </w:rPr>
        <w:t>webinar</w:t>
      </w:r>
      <w:r w:rsidR="004526DF">
        <w:rPr>
          <w:rFonts w:ascii="Arial" w:hAnsi="Arial" w:cs="Arial"/>
          <w:iCs/>
          <w:sz w:val="24"/>
          <w:szCs w:val="24"/>
        </w:rPr>
        <w:t xml:space="preserve"> which</w:t>
      </w:r>
      <w:r w:rsidRPr="00A14C1E">
        <w:rPr>
          <w:rFonts w:ascii="Arial" w:hAnsi="Arial" w:cs="Arial"/>
          <w:iCs/>
          <w:sz w:val="24"/>
          <w:szCs w:val="24"/>
        </w:rPr>
        <w:t xml:space="preserve"> lasts an hour and will provide some background information to NHS and the work that we do, as well as wider support available to PPV Partners. </w:t>
      </w:r>
    </w:p>
    <w:p w14:paraId="57452A85" w14:textId="7F5C13A7" w:rsidR="00CD076D" w:rsidRPr="007E3F45" w:rsidRDefault="00547E76" w:rsidP="00CD076D">
      <w:pPr>
        <w:numPr>
          <w:ilvl w:val="0"/>
          <w:numId w:val="4"/>
        </w:numPr>
        <w:spacing w:after="0" w:line="240" w:lineRule="auto"/>
        <w:ind w:left="284" w:hanging="284"/>
        <w:contextualSpacing/>
        <w:jc w:val="both"/>
        <w:rPr>
          <w:rFonts w:ascii="Arial" w:hAnsi="Arial" w:cs="Arial"/>
          <w:iCs/>
          <w:sz w:val="24"/>
          <w:szCs w:val="24"/>
        </w:rPr>
      </w:pPr>
      <w:r>
        <w:rPr>
          <w:rFonts w:ascii="Arial" w:hAnsi="Arial" w:cs="Arial"/>
          <w:iCs/>
          <w:sz w:val="24"/>
          <w:szCs w:val="24"/>
        </w:rPr>
        <w:t xml:space="preserve">You will </w:t>
      </w:r>
      <w:r w:rsidR="001A4F00">
        <w:rPr>
          <w:rFonts w:ascii="Arial" w:hAnsi="Arial" w:cs="Arial"/>
          <w:iCs/>
          <w:sz w:val="24"/>
          <w:szCs w:val="24"/>
        </w:rPr>
        <w:t>have an induction session with the Imaging transformation team</w:t>
      </w:r>
      <w:r w:rsidR="00F56A52">
        <w:rPr>
          <w:rFonts w:ascii="Arial" w:hAnsi="Arial" w:cs="Arial"/>
          <w:iCs/>
          <w:sz w:val="24"/>
          <w:szCs w:val="24"/>
        </w:rPr>
        <w:t>.</w:t>
      </w:r>
    </w:p>
    <w:p w14:paraId="5516F2F9" w14:textId="709604ED" w:rsidR="00CD076D" w:rsidRPr="007E3F45" w:rsidRDefault="00F715CC" w:rsidP="00CD076D">
      <w:pPr>
        <w:numPr>
          <w:ilvl w:val="0"/>
          <w:numId w:val="4"/>
        </w:numPr>
        <w:spacing w:after="0" w:line="240" w:lineRule="auto"/>
        <w:ind w:left="284" w:hanging="284"/>
        <w:contextualSpacing/>
        <w:jc w:val="both"/>
        <w:rPr>
          <w:rFonts w:ascii="Arial" w:hAnsi="Arial" w:cs="Arial"/>
          <w:iCs/>
          <w:sz w:val="24"/>
          <w:szCs w:val="24"/>
        </w:rPr>
      </w:pPr>
      <w:r>
        <w:rPr>
          <w:rFonts w:ascii="Arial" w:hAnsi="Arial" w:cs="Arial"/>
          <w:iCs/>
          <w:sz w:val="24"/>
          <w:szCs w:val="24"/>
        </w:rPr>
        <w:t>Have a supportive network within the imaging transformation team.</w:t>
      </w:r>
    </w:p>
    <w:p w14:paraId="259AC9E7" w14:textId="456500E7" w:rsidR="009A40F4" w:rsidRPr="007E3F45" w:rsidRDefault="00A14C1E" w:rsidP="007E3F45">
      <w:pPr>
        <w:numPr>
          <w:ilvl w:val="0"/>
          <w:numId w:val="4"/>
        </w:numPr>
        <w:spacing w:after="0" w:line="240" w:lineRule="auto"/>
        <w:ind w:left="284" w:hanging="284"/>
        <w:contextualSpacing/>
        <w:jc w:val="both"/>
        <w:rPr>
          <w:rFonts w:ascii="Arial" w:hAnsi="Arial" w:cs="Arial"/>
          <w:sz w:val="24"/>
          <w:szCs w:val="24"/>
        </w:rPr>
      </w:pPr>
      <w:r w:rsidRPr="078CB66A">
        <w:rPr>
          <w:rFonts w:ascii="Arial" w:hAnsi="Arial" w:cs="Arial"/>
          <w:sz w:val="24"/>
          <w:szCs w:val="24"/>
        </w:rPr>
        <w:t>Meeting documents, and if necessary, pre-meeting briefings will be provided</w:t>
      </w:r>
      <w:r w:rsidR="6F3E30E9" w:rsidRPr="078CB66A">
        <w:rPr>
          <w:rFonts w:ascii="Arial" w:hAnsi="Arial" w:cs="Arial"/>
          <w:sz w:val="24"/>
          <w:szCs w:val="24"/>
        </w:rPr>
        <w:t xml:space="preserve"> in advance.</w:t>
      </w:r>
    </w:p>
    <w:p w14:paraId="5DF9378F" w14:textId="28CEB4F0" w:rsidR="00A14C1E" w:rsidRDefault="00A14C1E" w:rsidP="00CD076D">
      <w:pPr>
        <w:numPr>
          <w:ilvl w:val="0"/>
          <w:numId w:val="4"/>
        </w:numPr>
        <w:spacing w:before="80" w:after="0" w:line="240" w:lineRule="auto"/>
        <w:ind w:left="284" w:hanging="284"/>
        <w:contextualSpacing/>
        <w:jc w:val="both"/>
        <w:rPr>
          <w:rFonts w:ascii="Arial" w:hAnsi="Arial" w:cs="Arial"/>
          <w:iCs/>
          <w:sz w:val="24"/>
          <w:szCs w:val="24"/>
        </w:rPr>
      </w:pPr>
      <w:r w:rsidRPr="00A14C1E">
        <w:rPr>
          <w:rFonts w:ascii="Arial" w:hAnsi="Arial" w:cs="Arial"/>
          <w:iCs/>
          <w:sz w:val="24"/>
          <w:szCs w:val="24"/>
        </w:rPr>
        <w:t xml:space="preserve">There are a range of </w:t>
      </w:r>
      <w:hyperlink r:id="rId15" w:history="1">
        <w:r w:rsidRPr="00A14C1E">
          <w:rPr>
            <w:rFonts w:ascii="Arial" w:hAnsi="Arial" w:cs="Arial"/>
            <w:iCs/>
            <w:color w:val="0000FF"/>
            <w:sz w:val="24"/>
            <w:szCs w:val="24"/>
            <w:u w:val="single"/>
          </w:rPr>
          <w:t>learning and development opportunities</w:t>
        </w:r>
      </w:hyperlink>
      <w:r w:rsidRPr="00A14C1E">
        <w:rPr>
          <w:rFonts w:ascii="Arial" w:hAnsi="Arial" w:cs="Arial"/>
          <w:iCs/>
          <w:sz w:val="24"/>
          <w:szCs w:val="24"/>
        </w:rPr>
        <w:t xml:space="preserve"> available</w:t>
      </w:r>
      <w:r w:rsidR="004526DF">
        <w:rPr>
          <w:rFonts w:ascii="Arial" w:hAnsi="Arial" w:cs="Arial"/>
          <w:iCs/>
          <w:sz w:val="24"/>
          <w:szCs w:val="24"/>
        </w:rPr>
        <w:t>.</w:t>
      </w:r>
    </w:p>
    <w:p w14:paraId="3AA92400" w14:textId="77777777" w:rsidR="008F3A7A" w:rsidRDefault="008F3A7A" w:rsidP="00CD076D">
      <w:pPr>
        <w:spacing w:before="80" w:after="0" w:line="240" w:lineRule="auto"/>
        <w:ind w:left="284"/>
        <w:contextualSpacing/>
        <w:jc w:val="both"/>
        <w:rPr>
          <w:rFonts w:ascii="Arial" w:hAnsi="Arial" w:cs="Arial"/>
          <w:iCs/>
          <w:sz w:val="24"/>
          <w:szCs w:val="24"/>
        </w:rPr>
      </w:pPr>
    </w:p>
    <w:p w14:paraId="44DF16C3" w14:textId="05D6EA2C" w:rsidR="008F3A7A" w:rsidRDefault="008F3A7A" w:rsidP="00CD076D">
      <w:pPr>
        <w:spacing w:before="80" w:after="0" w:line="240" w:lineRule="auto"/>
        <w:contextualSpacing/>
        <w:jc w:val="both"/>
        <w:rPr>
          <w:rFonts w:ascii="Arial" w:hAnsi="Arial" w:cs="Arial"/>
          <w:b/>
          <w:bCs/>
          <w:iCs/>
          <w:sz w:val="24"/>
          <w:szCs w:val="24"/>
        </w:rPr>
      </w:pPr>
      <w:r w:rsidRPr="008F3A7A">
        <w:rPr>
          <w:rFonts w:ascii="Arial" w:hAnsi="Arial" w:cs="Arial"/>
          <w:b/>
          <w:bCs/>
          <w:iCs/>
          <w:sz w:val="24"/>
          <w:szCs w:val="24"/>
        </w:rPr>
        <w:t>We will work with you to understand how we can best support your individual needs including:</w:t>
      </w:r>
    </w:p>
    <w:p w14:paraId="20E2491E" w14:textId="77777777" w:rsidR="008F3A7A" w:rsidRPr="008F3A7A" w:rsidRDefault="008F3A7A" w:rsidP="00CD076D">
      <w:pPr>
        <w:spacing w:before="80" w:after="0" w:line="240" w:lineRule="auto"/>
        <w:contextualSpacing/>
        <w:jc w:val="both"/>
        <w:rPr>
          <w:rFonts w:ascii="Arial" w:hAnsi="Arial" w:cs="Arial"/>
          <w:iCs/>
          <w:sz w:val="24"/>
          <w:szCs w:val="24"/>
        </w:rPr>
      </w:pPr>
    </w:p>
    <w:p w14:paraId="3D791194" w14:textId="1D2BAAAE" w:rsidR="008F3A7A" w:rsidRPr="008F3A7A" w:rsidRDefault="008F3A7A" w:rsidP="00CD076D">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Induction, Training, Welcome Pack</w:t>
      </w:r>
    </w:p>
    <w:p w14:paraId="68A43354" w14:textId="77777777" w:rsidR="008F3A7A" w:rsidRPr="008F3A7A" w:rsidRDefault="008F3A7A" w:rsidP="00CD076D">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Regular supervision and mentoring</w:t>
      </w:r>
    </w:p>
    <w:p w14:paraId="2D90416F" w14:textId="03B2A0DD" w:rsidR="008F3A7A" w:rsidRDefault="008F3A7A" w:rsidP="00CD076D">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Development opportunities</w:t>
      </w:r>
    </w:p>
    <w:p w14:paraId="76D1EC5D" w14:textId="77777777" w:rsidR="00D061A0" w:rsidRPr="008F3A7A" w:rsidRDefault="00D061A0" w:rsidP="00CD076D">
      <w:pPr>
        <w:spacing w:before="80" w:after="0" w:line="240" w:lineRule="auto"/>
        <w:contextualSpacing/>
        <w:jc w:val="both"/>
        <w:rPr>
          <w:rFonts w:ascii="Arial" w:hAnsi="Arial" w:cs="Arial"/>
          <w:iCs/>
          <w:sz w:val="24"/>
          <w:szCs w:val="24"/>
        </w:rPr>
      </w:pPr>
    </w:p>
    <w:p w14:paraId="7CB5D276" w14:textId="4EE07416" w:rsidR="000C6A20" w:rsidRPr="007E3F45" w:rsidRDefault="008F3A7A" w:rsidP="00CD076D">
      <w:pPr>
        <w:spacing w:before="80" w:after="0" w:line="240" w:lineRule="auto"/>
        <w:contextualSpacing/>
        <w:jc w:val="both"/>
        <w:rPr>
          <w:rFonts w:ascii="Arial" w:hAnsi="Arial" w:cs="Arial"/>
          <w:b/>
          <w:bCs/>
          <w:iCs/>
          <w:sz w:val="24"/>
          <w:szCs w:val="24"/>
        </w:rPr>
      </w:pPr>
      <w:r w:rsidRPr="008F3A7A">
        <w:rPr>
          <w:rFonts w:ascii="Arial" w:hAnsi="Arial" w:cs="Arial"/>
          <w:b/>
          <w:bCs/>
          <w:iCs/>
          <w:sz w:val="24"/>
          <w:szCs w:val="24"/>
        </w:rPr>
        <w:t xml:space="preserve">Our commitment: </w:t>
      </w:r>
    </w:p>
    <w:p w14:paraId="17BF50F8" w14:textId="77777777" w:rsidR="008F3A7A" w:rsidRPr="008F3A7A" w:rsidRDefault="008F3A7A" w:rsidP="00CD076D">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Value your contribution and work with you as an equal partner</w:t>
      </w:r>
    </w:p>
    <w:p w14:paraId="21920B18" w14:textId="77777777" w:rsidR="008F3A7A" w:rsidRPr="008F3A7A" w:rsidRDefault="008F3A7A" w:rsidP="00CD076D">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Ensure that you have all the information that is needed prior to a meeting</w:t>
      </w:r>
    </w:p>
    <w:p w14:paraId="7AC058C1" w14:textId="65BBE2D7" w:rsidR="008F3A7A" w:rsidRPr="008F3A7A" w:rsidRDefault="008F3A7A" w:rsidP="00CD076D">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Adhere to NHS England Patient Public Voice (PPV) policy with appropriate payments</w:t>
      </w:r>
    </w:p>
    <w:p w14:paraId="4019D76E" w14:textId="77777777" w:rsidR="008F3A7A" w:rsidRPr="008F3A7A" w:rsidRDefault="008F3A7A" w:rsidP="00CD076D">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 xml:space="preserve">Avoid using jargon and acronyms </w:t>
      </w:r>
    </w:p>
    <w:p w14:paraId="3A6A5F6B" w14:textId="77777777" w:rsidR="008F3A7A" w:rsidRPr="008F3A7A" w:rsidRDefault="008F3A7A" w:rsidP="00CD076D">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Mentoring and support</w:t>
      </w:r>
    </w:p>
    <w:p w14:paraId="4497F21C" w14:textId="77777777" w:rsidR="007E3F45" w:rsidRDefault="008F3A7A" w:rsidP="00CD076D">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 xml:space="preserve">Provide and signpost appropriate training for the role </w:t>
      </w:r>
    </w:p>
    <w:p w14:paraId="5D7E5BE6" w14:textId="64EBC957" w:rsidR="00A14C1E" w:rsidRPr="007E3F45" w:rsidRDefault="00A14C1E" w:rsidP="00CD076D">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7E3F45">
        <w:rPr>
          <w:rFonts w:ascii="Arial" w:hAnsi="Arial"/>
          <w:b/>
          <w:color w:val="2F5496" w:themeColor="accent1" w:themeShade="BF"/>
          <w:sz w:val="24"/>
        </w:rPr>
        <w:lastRenderedPageBreak/>
        <w:t>Advice if you receive state benefits</w:t>
      </w:r>
    </w:p>
    <w:p w14:paraId="5398797E" w14:textId="77777777" w:rsidR="00A14C1E" w:rsidRPr="00A14C1E" w:rsidRDefault="00A14C1E" w:rsidP="00CD076D">
      <w:pPr>
        <w:spacing w:after="0" w:line="240" w:lineRule="auto"/>
        <w:jc w:val="both"/>
        <w:rPr>
          <w:rFonts w:ascii="Arial" w:hAnsi="Arial"/>
          <w:b/>
          <w:color w:val="2F5496" w:themeColor="accent1" w:themeShade="BF"/>
          <w:sz w:val="24"/>
        </w:rPr>
      </w:pPr>
    </w:p>
    <w:p w14:paraId="1B79C90B" w14:textId="77777777" w:rsidR="00A14C1E" w:rsidRPr="00A14C1E" w:rsidRDefault="00A14C1E" w:rsidP="00CD076D">
      <w:pPr>
        <w:spacing w:before="80" w:after="0" w:line="240" w:lineRule="auto"/>
        <w:contextualSpacing/>
        <w:jc w:val="both"/>
        <w:rPr>
          <w:rFonts w:ascii="Arial" w:hAnsi="Arial" w:cs="Arial"/>
          <w:iCs/>
          <w:sz w:val="24"/>
          <w:szCs w:val="24"/>
          <w:highlight w:val="yellow"/>
        </w:rPr>
      </w:pPr>
      <w:r w:rsidRPr="00A14C1E">
        <w:rPr>
          <w:rFonts w:ascii="Arial" w:hAnsi="Arial"/>
          <w:noProof/>
          <w:sz w:val="24"/>
        </w:rPr>
        <w:drawing>
          <wp:inline distT="0" distB="0" distL="0" distR="0" wp14:anchorId="4D8DD1FE" wp14:editId="201CA324">
            <wp:extent cx="5205046" cy="82773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2007" t="30141" r="48166" b="20201"/>
                    <a:stretch/>
                  </pic:blipFill>
                  <pic:spPr bwMode="auto">
                    <a:xfrm>
                      <a:off x="0" y="0"/>
                      <a:ext cx="5250181" cy="8349175"/>
                    </a:xfrm>
                    <a:prstGeom prst="rect">
                      <a:avLst/>
                    </a:prstGeom>
                    <a:ln>
                      <a:noFill/>
                    </a:ln>
                    <a:extLst>
                      <a:ext uri="{53640926-AAD7-44D8-BBD7-CCE9431645EC}">
                        <a14:shadowObscured xmlns:a14="http://schemas.microsoft.com/office/drawing/2010/main"/>
                      </a:ext>
                    </a:extLst>
                  </pic:spPr>
                </pic:pic>
              </a:graphicData>
            </a:graphic>
          </wp:inline>
        </w:drawing>
      </w:r>
    </w:p>
    <w:p w14:paraId="2A225E8C" w14:textId="77777777" w:rsidR="00A14C1E" w:rsidRPr="00A14C1E" w:rsidRDefault="00A14C1E" w:rsidP="00CD076D">
      <w:pPr>
        <w:spacing w:before="80" w:after="0" w:line="240" w:lineRule="auto"/>
        <w:contextualSpacing/>
        <w:jc w:val="both"/>
        <w:rPr>
          <w:rFonts w:ascii="Arial" w:hAnsi="Arial" w:cs="Arial"/>
          <w:iCs/>
          <w:sz w:val="24"/>
          <w:szCs w:val="24"/>
          <w:highlight w:val="yellow"/>
        </w:rPr>
      </w:pPr>
    </w:p>
    <w:p w14:paraId="27CD1A3C" w14:textId="77777777" w:rsidR="00A14C1E" w:rsidRPr="00A14C1E" w:rsidRDefault="00A14C1E" w:rsidP="00CD076D">
      <w:pPr>
        <w:spacing w:after="0" w:line="240" w:lineRule="auto"/>
        <w:jc w:val="both"/>
        <w:outlineLvl w:val="0"/>
        <w:rPr>
          <w:rFonts w:ascii="Arial" w:eastAsia="Times New Roman" w:hAnsi="Arial" w:cs="Times New Roman"/>
          <w:b/>
          <w:bCs/>
          <w:color w:val="005EB8"/>
          <w:sz w:val="32"/>
          <w:szCs w:val="72"/>
        </w:rPr>
      </w:pPr>
      <w:bookmarkStart w:id="12" w:name="_Toc83212793"/>
      <w:r w:rsidRPr="00A14C1E">
        <w:rPr>
          <w:rFonts w:ascii="Arial" w:eastAsia="Times New Roman" w:hAnsi="Arial" w:cs="Times New Roman"/>
          <w:b/>
          <w:bCs/>
          <w:color w:val="005EB8"/>
          <w:sz w:val="32"/>
          <w:szCs w:val="72"/>
        </w:rPr>
        <w:lastRenderedPageBreak/>
        <w:t>Appendix C</w:t>
      </w:r>
      <w:bookmarkEnd w:id="12"/>
      <w:r w:rsidRPr="00A14C1E">
        <w:rPr>
          <w:rFonts w:ascii="Arial" w:eastAsia="Times New Roman" w:hAnsi="Arial" w:cs="Times New Roman"/>
          <w:b/>
          <w:bCs/>
          <w:color w:val="005EB8"/>
          <w:sz w:val="32"/>
          <w:szCs w:val="72"/>
        </w:rPr>
        <w:t xml:space="preserve"> </w:t>
      </w:r>
    </w:p>
    <w:p w14:paraId="02743E7A" w14:textId="77777777" w:rsidR="00A14C1E" w:rsidRPr="00A14C1E" w:rsidRDefault="00A14C1E" w:rsidP="00CD076D">
      <w:pPr>
        <w:spacing w:after="0" w:line="240" w:lineRule="auto"/>
        <w:jc w:val="both"/>
        <w:outlineLvl w:val="0"/>
        <w:rPr>
          <w:rFonts w:ascii="Arial" w:eastAsia="Times New Roman" w:hAnsi="Arial" w:cs="Times New Roman"/>
          <w:b/>
          <w:bCs/>
          <w:color w:val="005EB8"/>
          <w:sz w:val="32"/>
          <w:szCs w:val="72"/>
        </w:rPr>
      </w:pPr>
    </w:p>
    <w:p w14:paraId="408D7728" w14:textId="77777777" w:rsidR="00A14C1E" w:rsidRPr="00A14C1E" w:rsidRDefault="00A14C1E" w:rsidP="00CD076D">
      <w:pPr>
        <w:spacing w:after="0" w:line="240" w:lineRule="auto"/>
        <w:jc w:val="both"/>
        <w:outlineLvl w:val="0"/>
        <w:rPr>
          <w:rFonts w:ascii="Arial" w:eastAsia="Times New Roman" w:hAnsi="Arial" w:cs="Times New Roman"/>
          <w:b/>
          <w:bCs/>
          <w:color w:val="005EB8"/>
          <w:sz w:val="32"/>
          <w:szCs w:val="72"/>
        </w:rPr>
      </w:pPr>
      <w:bookmarkStart w:id="13" w:name="_Patient_and_Public_1"/>
      <w:bookmarkStart w:id="14" w:name="_Toc83212794"/>
      <w:bookmarkEnd w:id="13"/>
      <w:r w:rsidRPr="00A14C1E">
        <w:rPr>
          <w:rFonts w:ascii="Arial" w:eastAsia="Times New Roman" w:hAnsi="Arial" w:cs="Times New Roman"/>
          <w:b/>
          <w:bCs/>
          <w:color w:val="005EB8"/>
          <w:sz w:val="32"/>
          <w:szCs w:val="72"/>
        </w:rPr>
        <w:t>Patient and Public Voice (PPV) Partner application form</w:t>
      </w:r>
      <w:bookmarkEnd w:id="14"/>
    </w:p>
    <w:p w14:paraId="13CDE049" w14:textId="3329F24C" w:rsidR="00A14C1E" w:rsidRPr="00A14C1E" w:rsidRDefault="00A14C1E" w:rsidP="00CD076D">
      <w:pPr>
        <w:spacing w:after="0" w:line="240" w:lineRule="auto"/>
        <w:jc w:val="both"/>
        <w:rPr>
          <w:rFonts w:ascii="Arial" w:hAnsi="Arial"/>
          <w:sz w:val="24"/>
        </w:rPr>
      </w:pPr>
      <w:r w:rsidRPr="00A14C1E">
        <w:rPr>
          <w:rFonts w:ascii="Arial" w:hAnsi="Arial"/>
          <w:noProof/>
          <w:sz w:val="24"/>
          <w:lang w:eastAsia="en-GB"/>
        </w:rPr>
        <mc:AlternateContent>
          <mc:Choice Requires="wps">
            <w:drawing>
              <wp:anchor distT="0" distB="0" distL="114300" distR="114300" simplePos="0" relativeHeight="251658240" behindDoc="0" locked="0" layoutInCell="1" allowOverlap="1" wp14:anchorId="0EE53ABC" wp14:editId="0B0AF659">
                <wp:simplePos x="0" y="0"/>
                <wp:positionH relativeFrom="column">
                  <wp:posOffset>-3514725</wp:posOffset>
                </wp:positionH>
                <wp:positionV relativeFrom="paragraph">
                  <wp:posOffset>8938895</wp:posOffset>
                </wp:positionV>
                <wp:extent cx="2374265" cy="607060"/>
                <wp:effectExtent l="0" t="0" r="254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7060"/>
                        </a:xfrm>
                        <a:prstGeom prst="rect">
                          <a:avLst/>
                        </a:prstGeom>
                        <a:solidFill>
                          <a:srgbClr val="FFFFFF"/>
                        </a:solidFill>
                        <a:ln w="9525">
                          <a:noFill/>
                          <a:miter lim="800000"/>
                          <a:headEnd/>
                          <a:tailEnd/>
                        </a:ln>
                      </wps:spPr>
                      <wps:txbx>
                        <w:txbxContent>
                          <w:p w14:paraId="21D12391" w14:textId="77777777" w:rsidR="00A14C1E" w:rsidRPr="00240552" w:rsidRDefault="00A14C1E" w:rsidP="00A14C1E">
                            <w:r w:rsidRPr="00240552">
                              <w:t>v 0.1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E53ABC" id="_x0000_t202" coordsize="21600,21600" o:spt="202" path="m,l,21600r21600,l21600,xe">
                <v:stroke joinstyle="miter"/>
                <v:path gradientshapeok="t" o:connecttype="rect"/>
              </v:shapetype>
              <v:shape id="Text Box 2" o:spid="_x0000_s1026" type="#_x0000_t202" style="position:absolute;left:0;text-align:left;margin-left:-276.75pt;margin-top:703.85pt;width:186.95pt;height:47.8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2+Dg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" stroked="f">
                <v:textbox>
                  <w:txbxContent>
                    <w:p w14:paraId="21D12391" w14:textId="77777777" w:rsidR="00A14C1E" w:rsidRPr="00240552" w:rsidRDefault="00A14C1E" w:rsidP="00A14C1E">
                      <w:r w:rsidRPr="00240552">
                        <w:t>v 0.1</w:t>
                      </w:r>
                    </w:p>
                  </w:txbxContent>
                </v:textbox>
              </v:shape>
            </w:pict>
          </mc:Fallback>
        </mc:AlternateContent>
      </w:r>
      <w:bookmarkStart w:id="15" w:name="_Toc402794383"/>
    </w:p>
    <w:p w14:paraId="1F762585" w14:textId="62D67F7D" w:rsidR="00A14C1E" w:rsidRPr="00A14C1E" w:rsidRDefault="00A14C1E" w:rsidP="00CD076D">
      <w:pPr>
        <w:spacing w:after="0" w:line="240" w:lineRule="auto"/>
        <w:jc w:val="center"/>
        <w:rPr>
          <w:rFonts w:ascii="Arial" w:hAnsi="Arial"/>
          <w:b/>
          <w:color w:val="4472C4" w:themeColor="accent1"/>
          <w:sz w:val="28"/>
          <w:szCs w:val="28"/>
        </w:rPr>
      </w:pPr>
      <w:r w:rsidRPr="00A14C1E">
        <w:rPr>
          <w:rFonts w:ascii="Arial" w:hAnsi="Arial"/>
          <w:b/>
          <w:color w:val="4472C4" w:themeColor="accent1"/>
          <w:sz w:val="28"/>
          <w:szCs w:val="28"/>
        </w:rPr>
        <w:t xml:space="preserve">Application to become a </w:t>
      </w:r>
      <w:r w:rsidR="00B17249">
        <w:rPr>
          <w:rFonts w:ascii="Arial" w:hAnsi="Arial"/>
          <w:b/>
          <w:color w:val="4472C4" w:themeColor="accent1"/>
          <w:sz w:val="28"/>
          <w:szCs w:val="28"/>
        </w:rPr>
        <w:t>Lived Experience</w:t>
      </w:r>
      <w:r w:rsidRPr="00A14C1E">
        <w:rPr>
          <w:rFonts w:ascii="Arial" w:hAnsi="Arial"/>
          <w:b/>
          <w:color w:val="4472C4" w:themeColor="accent1"/>
          <w:sz w:val="28"/>
          <w:szCs w:val="28"/>
        </w:rPr>
        <w:t xml:space="preserve"> Partner of </w:t>
      </w:r>
      <w:bookmarkEnd w:id="15"/>
      <w:r w:rsidR="00416B2F" w:rsidRPr="00416B2F">
        <w:rPr>
          <w:rFonts w:ascii="Arial" w:hAnsi="Arial"/>
          <w:b/>
          <w:color w:val="4472C4" w:themeColor="accent1"/>
          <w:sz w:val="28"/>
          <w:szCs w:val="28"/>
        </w:rPr>
        <w:t xml:space="preserve">the </w:t>
      </w:r>
      <w:r w:rsidR="00CC0717">
        <w:rPr>
          <w:rFonts w:ascii="Arial" w:hAnsi="Arial"/>
          <w:b/>
          <w:color w:val="4472C4" w:themeColor="accent1"/>
          <w:sz w:val="28"/>
          <w:szCs w:val="28"/>
        </w:rPr>
        <w:t>National Imaging Board and National Imaging Workforce</w:t>
      </w:r>
      <w:r w:rsidR="00416B2F" w:rsidRPr="00416B2F">
        <w:rPr>
          <w:rFonts w:ascii="Arial" w:hAnsi="Arial"/>
          <w:b/>
          <w:color w:val="4472C4" w:themeColor="accent1"/>
          <w:sz w:val="28"/>
          <w:szCs w:val="28"/>
        </w:rPr>
        <w:t xml:space="preserve"> Group</w:t>
      </w:r>
    </w:p>
    <w:p w14:paraId="18B8C505" w14:textId="77777777" w:rsidR="007E3F45" w:rsidRDefault="007E3F45" w:rsidP="00CD076D">
      <w:pPr>
        <w:spacing w:after="0" w:line="240" w:lineRule="auto"/>
        <w:jc w:val="both"/>
        <w:rPr>
          <w:rFonts w:ascii="Arial" w:hAnsi="Arial"/>
          <w:b/>
          <w:sz w:val="28"/>
          <w:szCs w:val="28"/>
        </w:rPr>
      </w:pPr>
    </w:p>
    <w:p w14:paraId="128A1857" w14:textId="036B033F" w:rsidR="00A14C1E" w:rsidRDefault="00A14C1E" w:rsidP="00CD076D">
      <w:pPr>
        <w:spacing w:after="0" w:line="240" w:lineRule="auto"/>
        <w:jc w:val="both"/>
        <w:rPr>
          <w:rFonts w:ascii="Arial" w:hAnsi="Arial"/>
          <w:b/>
          <w:sz w:val="28"/>
          <w:szCs w:val="28"/>
        </w:rPr>
      </w:pPr>
      <w:r w:rsidRPr="00A14C1E">
        <w:rPr>
          <w:rFonts w:ascii="Arial" w:hAnsi="Arial"/>
          <w:b/>
          <w:sz w:val="28"/>
          <w:szCs w:val="28"/>
        </w:rPr>
        <w:t>Guidance notes</w:t>
      </w:r>
    </w:p>
    <w:p w14:paraId="3B6844BB" w14:textId="77777777" w:rsidR="007E3F45" w:rsidRPr="00A14C1E" w:rsidRDefault="007E3F45" w:rsidP="00CD076D">
      <w:pPr>
        <w:spacing w:after="0" w:line="240" w:lineRule="auto"/>
        <w:jc w:val="both"/>
        <w:rPr>
          <w:rFonts w:ascii="Arial" w:hAnsi="Arial"/>
          <w:b/>
          <w:sz w:val="28"/>
          <w:szCs w:val="28"/>
        </w:rPr>
      </w:pPr>
    </w:p>
    <w:p w14:paraId="75E8DDC3" w14:textId="538135C3" w:rsidR="00B17249" w:rsidRDefault="00B17249" w:rsidP="00CD076D">
      <w:pPr>
        <w:spacing w:after="0" w:line="240" w:lineRule="auto"/>
        <w:jc w:val="center"/>
        <w:rPr>
          <w:rFonts w:ascii="Arial" w:hAnsi="Arial" w:cs="Arial"/>
          <w:b/>
          <w:bCs/>
          <w:i/>
          <w:iCs/>
          <w:sz w:val="20"/>
          <w:szCs w:val="20"/>
        </w:rPr>
      </w:pPr>
      <w:r w:rsidRPr="00A14C1E">
        <w:rPr>
          <w:rFonts w:ascii="Arial" w:hAnsi="Arial" w:cs="Arial"/>
          <w:b/>
          <w:bCs/>
          <w:i/>
          <w:iCs/>
          <w:sz w:val="20"/>
          <w:szCs w:val="20"/>
        </w:rPr>
        <w:t xml:space="preserve">Please read this information pack before completing the application form for this role, to ensure you fully understand the process, and to determine whether you have the </w:t>
      </w:r>
      <w:r w:rsidRPr="00B17249">
        <w:rPr>
          <w:rFonts w:ascii="Arial" w:hAnsi="Arial" w:cs="Arial"/>
          <w:b/>
          <w:bCs/>
          <w:i/>
          <w:iCs/>
          <w:sz w:val="20"/>
          <w:szCs w:val="20"/>
        </w:rPr>
        <w:t xml:space="preserve">relevant lived experience, </w:t>
      </w:r>
      <w:r w:rsidRPr="00A14C1E">
        <w:rPr>
          <w:rFonts w:ascii="Arial" w:hAnsi="Arial" w:cs="Arial"/>
          <w:b/>
          <w:bCs/>
          <w:i/>
          <w:iCs/>
          <w:sz w:val="20"/>
          <w:szCs w:val="20"/>
        </w:rPr>
        <w:t xml:space="preserve">skills and time to </w:t>
      </w:r>
      <w:r w:rsidR="00A933D9">
        <w:rPr>
          <w:rFonts w:ascii="Arial" w:hAnsi="Arial" w:cs="Arial"/>
          <w:b/>
          <w:bCs/>
          <w:i/>
          <w:iCs/>
          <w:sz w:val="20"/>
          <w:szCs w:val="20"/>
        </w:rPr>
        <w:t>join the</w:t>
      </w:r>
      <w:r w:rsidRPr="00A14C1E">
        <w:rPr>
          <w:rFonts w:ascii="Arial" w:hAnsi="Arial" w:cs="Arial"/>
          <w:b/>
          <w:bCs/>
          <w:i/>
          <w:iCs/>
          <w:sz w:val="20"/>
          <w:szCs w:val="20"/>
        </w:rPr>
        <w:t xml:space="preserve"> </w:t>
      </w:r>
      <w:r w:rsidR="00822237">
        <w:rPr>
          <w:rFonts w:ascii="Arial" w:hAnsi="Arial" w:cs="Arial"/>
          <w:b/>
          <w:bCs/>
          <w:i/>
          <w:iCs/>
          <w:sz w:val="20"/>
          <w:szCs w:val="20"/>
        </w:rPr>
        <w:t>National Imaging Board and the National Imaging Workforce Group as</w:t>
      </w:r>
      <w:r w:rsidR="00096E9F">
        <w:rPr>
          <w:rFonts w:ascii="Arial" w:hAnsi="Arial" w:cs="Arial"/>
          <w:b/>
          <w:bCs/>
          <w:i/>
          <w:iCs/>
          <w:sz w:val="20"/>
          <w:szCs w:val="20"/>
        </w:rPr>
        <w:t xml:space="preserve"> a </w:t>
      </w:r>
      <w:r w:rsidR="00A933D9">
        <w:rPr>
          <w:rFonts w:ascii="Arial" w:hAnsi="Arial" w:cs="Arial"/>
          <w:b/>
          <w:bCs/>
          <w:i/>
          <w:iCs/>
          <w:sz w:val="20"/>
          <w:szCs w:val="20"/>
        </w:rPr>
        <w:t>Lived Experience Partner.</w:t>
      </w:r>
    </w:p>
    <w:p w14:paraId="1EF859C0" w14:textId="77777777" w:rsidR="007E3F45" w:rsidRPr="00A14C1E" w:rsidRDefault="007E3F45" w:rsidP="00CD076D">
      <w:pPr>
        <w:spacing w:after="0" w:line="240" w:lineRule="auto"/>
        <w:jc w:val="center"/>
        <w:rPr>
          <w:rFonts w:ascii="Arial" w:hAnsi="Arial" w:cs="Arial"/>
          <w:b/>
          <w:bCs/>
          <w:i/>
          <w:iCs/>
          <w:sz w:val="20"/>
          <w:szCs w:val="20"/>
        </w:rPr>
      </w:pPr>
    </w:p>
    <w:p w14:paraId="30ECC92C" w14:textId="3897E168" w:rsidR="00A14C1E" w:rsidRDefault="00A14C1E" w:rsidP="00CD076D">
      <w:pPr>
        <w:spacing w:after="0" w:line="240" w:lineRule="auto"/>
        <w:jc w:val="both"/>
        <w:rPr>
          <w:rFonts w:ascii="Arial" w:hAnsi="Arial"/>
          <w:sz w:val="24"/>
        </w:rPr>
      </w:pPr>
      <w:r w:rsidRPr="00A14C1E">
        <w:rPr>
          <w:rFonts w:ascii="Arial" w:hAnsi="Arial"/>
          <w:sz w:val="24"/>
        </w:rPr>
        <w:t xml:space="preserve">Please </w:t>
      </w:r>
      <w:r w:rsidRPr="00A14C1E">
        <w:rPr>
          <w:rFonts w:ascii="Arial" w:hAnsi="Arial"/>
          <w:b/>
          <w:bCs/>
          <w:sz w:val="24"/>
        </w:rPr>
        <w:t>submit only one application form</w:t>
      </w:r>
      <w:r w:rsidRPr="00A14C1E">
        <w:rPr>
          <w:rFonts w:ascii="Arial" w:hAnsi="Arial"/>
          <w:sz w:val="24"/>
        </w:rPr>
        <w:t xml:space="preserve"> for each person applying to become a </w:t>
      </w:r>
      <w:r w:rsidR="00B17249">
        <w:rPr>
          <w:rFonts w:ascii="Arial" w:hAnsi="Arial"/>
          <w:sz w:val="24"/>
        </w:rPr>
        <w:t xml:space="preserve">Lived Experience </w:t>
      </w:r>
      <w:r w:rsidRPr="00A14C1E">
        <w:rPr>
          <w:rFonts w:ascii="Arial" w:hAnsi="Arial"/>
          <w:sz w:val="24"/>
        </w:rPr>
        <w:t>Partner.</w:t>
      </w:r>
    </w:p>
    <w:p w14:paraId="35AF37A3" w14:textId="77777777" w:rsidR="007E3F45" w:rsidRPr="00A14C1E" w:rsidRDefault="007E3F45" w:rsidP="00CD076D">
      <w:pPr>
        <w:spacing w:after="0" w:line="240" w:lineRule="auto"/>
        <w:jc w:val="both"/>
        <w:rPr>
          <w:rFonts w:ascii="Arial" w:hAnsi="Arial"/>
          <w:sz w:val="24"/>
        </w:rPr>
      </w:pPr>
    </w:p>
    <w:p w14:paraId="41B974BB" w14:textId="02C00995" w:rsidR="00B17249" w:rsidRPr="00B17249" w:rsidRDefault="00A14C1E" w:rsidP="00CD076D">
      <w:pPr>
        <w:spacing w:after="0" w:line="240" w:lineRule="auto"/>
        <w:jc w:val="both"/>
        <w:rPr>
          <w:rFonts w:ascii="Arial" w:hAnsi="Arial"/>
          <w:sz w:val="24"/>
        </w:rPr>
      </w:pPr>
      <w:r w:rsidRPr="00A14C1E">
        <w:rPr>
          <w:rFonts w:ascii="Arial" w:hAnsi="Arial"/>
          <w:sz w:val="24"/>
        </w:rPr>
        <w:t>You can either apply yourself, or on behalf of another person (with their agreement).</w:t>
      </w:r>
    </w:p>
    <w:p w14:paraId="34977465" w14:textId="21DC6FFF" w:rsidR="00B17249" w:rsidRDefault="00B17249" w:rsidP="00CD076D">
      <w:pPr>
        <w:spacing w:after="0" w:line="240" w:lineRule="auto"/>
        <w:jc w:val="both"/>
        <w:rPr>
          <w:rFonts w:ascii="Arial" w:hAnsi="Arial" w:cs="Arial"/>
          <w:b/>
          <w:bCs/>
          <w:color w:val="ED7D31" w:themeColor="accent2"/>
          <w:sz w:val="24"/>
          <w:szCs w:val="24"/>
        </w:rPr>
      </w:pPr>
      <w:r w:rsidRPr="22F3A245">
        <w:rPr>
          <w:rFonts w:ascii="Arial" w:hAnsi="Arial" w:cs="Arial"/>
          <w:sz w:val="24"/>
          <w:szCs w:val="24"/>
        </w:rPr>
        <w:t>The closing date for applications is</w:t>
      </w:r>
      <w:r w:rsidRPr="22F3A245">
        <w:rPr>
          <w:rFonts w:ascii="Arial" w:hAnsi="Arial" w:cs="Arial"/>
          <w:color w:val="0072C6"/>
          <w:sz w:val="24"/>
          <w:szCs w:val="24"/>
        </w:rPr>
        <w:t xml:space="preserve"> </w:t>
      </w:r>
      <w:r w:rsidR="006606AF" w:rsidRPr="006606AF">
        <w:rPr>
          <w:rFonts w:ascii="Arial" w:hAnsi="Arial" w:cs="Arial"/>
          <w:b/>
          <w:bCs/>
          <w:sz w:val="24"/>
          <w:szCs w:val="24"/>
        </w:rPr>
        <w:t>Wednesday 31</w:t>
      </w:r>
      <w:r w:rsidR="006606AF" w:rsidRPr="006606AF">
        <w:rPr>
          <w:rFonts w:ascii="Arial" w:hAnsi="Arial" w:cs="Arial"/>
          <w:b/>
          <w:bCs/>
          <w:sz w:val="24"/>
          <w:szCs w:val="24"/>
          <w:vertAlign w:val="superscript"/>
        </w:rPr>
        <w:t>st</w:t>
      </w:r>
      <w:r w:rsidR="006606AF" w:rsidRPr="006606AF">
        <w:rPr>
          <w:rFonts w:ascii="Arial" w:hAnsi="Arial" w:cs="Arial"/>
          <w:b/>
          <w:bCs/>
          <w:sz w:val="24"/>
          <w:szCs w:val="24"/>
        </w:rPr>
        <w:t xml:space="preserve"> May 2023</w:t>
      </w:r>
    </w:p>
    <w:p w14:paraId="085FC6A5" w14:textId="77777777" w:rsidR="007E3F45" w:rsidRPr="00C72C72" w:rsidRDefault="007E3F45" w:rsidP="00CD076D">
      <w:pPr>
        <w:spacing w:after="0" w:line="240" w:lineRule="auto"/>
        <w:jc w:val="both"/>
        <w:rPr>
          <w:rFonts w:ascii="Arial" w:hAnsi="Arial" w:cs="Arial"/>
          <w:b/>
          <w:bCs/>
          <w:color w:val="ED7D31" w:themeColor="accent2"/>
          <w:sz w:val="24"/>
          <w:szCs w:val="24"/>
        </w:rPr>
      </w:pPr>
    </w:p>
    <w:p w14:paraId="6CA52169" w14:textId="4E7E35AF" w:rsidR="00A14C1E" w:rsidRPr="006606AF" w:rsidRDefault="00A14C1E" w:rsidP="00CD076D">
      <w:pPr>
        <w:spacing w:after="0" w:line="240" w:lineRule="auto"/>
        <w:jc w:val="both"/>
        <w:rPr>
          <w:rFonts w:ascii="Arial" w:hAnsi="Arial" w:cs="Arial"/>
          <w:b/>
          <w:bCs/>
          <w:color w:val="000000"/>
          <w:sz w:val="32"/>
          <w:szCs w:val="32"/>
        </w:rPr>
      </w:pPr>
      <w:r w:rsidRPr="00A14C1E">
        <w:rPr>
          <w:rFonts w:ascii="Arial" w:hAnsi="Arial"/>
          <w:sz w:val="24"/>
        </w:rPr>
        <w:t xml:space="preserve">Please complete and return this application form, along with the </w:t>
      </w:r>
      <w:r w:rsidRPr="00A14C1E">
        <w:rPr>
          <w:rFonts w:ascii="Arial" w:hAnsi="Arial"/>
          <w:b/>
          <w:color w:val="44546A" w:themeColor="text2"/>
          <w:sz w:val="24"/>
        </w:rPr>
        <w:t xml:space="preserve">Equal Opportunities Monitoring Form </w:t>
      </w:r>
      <w:r w:rsidRPr="00A14C1E">
        <w:rPr>
          <w:rFonts w:ascii="Arial" w:hAnsi="Arial"/>
          <w:sz w:val="24"/>
        </w:rPr>
        <w:t>to:</w:t>
      </w:r>
      <w:r w:rsidR="00B17249">
        <w:rPr>
          <w:rFonts w:ascii="Arial" w:hAnsi="Arial"/>
          <w:sz w:val="24"/>
        </w:rPr>
        <w:t xml:space="preserve"> </w:t>
      </w:r>
      <w:r w:rsidR="006606AF" w:rsidRPr="006606AF">
        <w:rPr>
          <w:rFonts w:ascii="Arial" w:hAnsi="Arial" w:cs="Arial"/>
          <w:b/>
          <w:bCs/>
          <w:sz w:val="28"/>
          <w:szCs w:val="28"/>
        </w:rPr>
        <w:t>england.imageservices@nhs.net</w:t>
      </w:r>
    </w:p>
    <w:p w14:paraId="4770F033" w14:textId="77777777" w:rsidR="007E3F45" w:rsidRPr="00A14C1E" w:rsidRDefault="007E3F45" w:rsidP="00CD076D">
      <w:pPr>
        <w:spacing w:after="0" w:line="240" w:lineRule="auto"/>
        <w:jc w:val="both"/>
        <w:rPr>
          <w:rFonts w:ascii="Arial" w:hAnsi="Arial"/>
          <w:sz w:val="24"/>
        </w:rPr>
      </w:pPr>
    </w:p>
    <w:p w14:paraId="15FF99CE" w14:textId="77777777" w:rsidR="00A14C1E" w:rsidRPr="00A14C1E" w:rsidRDefault="00A14C1E" w:rsidP="00CD076D">
      <w:pPr>
        <w:spacing w:after="0" w:line="240" w:lineRule="auto"/>
        <w:jc w:val="both"/>
        <w:rPr>
          <w:rFonts w:ascii="Arial" w:hAnsi="Arial"/>
          <w:b/>
          <w:sz w:val="28"/>
          <w:szCs w:val="28"/>
        </w:rPr>
      </w:pPr>
      <w:r w:rsidRPr="00A14C1E">
        <w:rPr>
          <w:rFonts w:ascii="Arial" w:hAnsi="Arial"/>
          <w:b/>
          <w:sz w:val="28"/>
          <w:szCs w:val="28"/>
        </w:rPr>
        <w:t>About you</w:t>
      </w:r>
    </w:p>
    <w:tbl>
      <w:tblPr>
        <w:tblStyle w:val="TableGrid"/>
        <w:tblW w:w="0" w:type="auto"/>
        <w:tblLook w:val="04A0" w:firstRow="1" w:lastRow="0" w:firstColumn="1" w:lastColumn="0" w:noHBand="0" w:noVBand="1"/>
      </w:tblPr>
      <w:tblGrid>
        <w:gridCol w:w="9017"/>
      </w:tblGrid>
      <w:tr w:rsidR="00A14C1E" w:rsidRPr="00A14C1E" w14:paraId="6D6150C1" w14:textId="77777777" w:rsidTr="007155B2">
        <w:tc>
          <w:tcPr>
            <w:tcW w:w="9017" w:type="dxa"/>
          </w:tcPr>
          <w:p w14:paraId="09BC339B" w14:textId="77777777" w:rsidR="00A14C1E" w:rsidRPr="00A14C1E" w:rsidRDefault="00A14C1E" w:rsidP="00CD076D">
            <w:pPr>
              <w:jc w:val="both"/>
              <w:rPr>
                <w:b/>
              </w:rPr>
            </w:pPr>
            <w:r w:rsidRPr="00A14C1E">
              <w:rPr>
                <w:b/>
              </w:rPr>
              <w:t xml:space="preserve">Full name: </w:t>
            </w:r>
          </w:p>
          <w:p w14:paraId="14146487" w14:textId="77777777" w:rsidR="00A14C1E" w:rsidRPr="00A14C1E" w:rsidRDefault="00A14C1E" w:rsidP="00CD076D">
            <w:pPr>
              <w:jc w:val="both"/>
            </w:pPr>
          </w:p>
        </w:tc>
      </w:tr>
      <w:tr w:rsidR="00A14C1E" w:rsidRPr="00A14C1E" w14:paraId="17CB8F87" w14:textId="77777777" w:rsidTr="007155B2">
        <w:tc>
          <w:tcPr>
            <w:tcW w:w="9017" w:type="dxa"/>
          </w:tcPr>
          <w:p w14:paraId="48BAA2ED" w14:textId="77777777" w:rsidR="00A14C1E" w:rsidRDefault="00A14C1E" w:rsidP="00CD076D">
            <w:pPr>
              <w:jc w:val="both"/>
              <w:rPr>
                <w:b/>
              </w:rPr>
            </w:pPr>
            <w:r w:rsidRPr="00A14C1E">
              <w:rPr>
                <w:b/>
              </w:rPr>
              <w:t>Title (for example Mr, Mrs, Ms, Miss):</w:t>
            </w:r>
          </w:p>
          <w:p w14:paraId="4963E16B" w14:textId="43A915EB" w:rsidR="00A10855" w:rsidRPr="00A14C1E" w:rsidRDefault="00A10855" w:rsidP="00CD076D">
            <w:pPr>
              <w:jc w:val="both"/>
              <w:rPr>
                <w:b/>
              </w:rPr>
            </w:pPr>
          </w:p>
        </w:tc>
      </w:tr>
      <w:tr w:rsidR="00A14C1E" w:rsidRPr="00A14C1E" w14:paraId="448BDE6F" w14:textId="77777777" w:rsidTr="007155B2">
        <w:tc>
          <w:tcPr>
            <w:tcW w:w="9017" w:type="dxa"/>
          </w:tcPr>
          <w:p w14:paraId="774DF6B8" w14:textId="77777777" w:rsidR="00A14C1E" w:rsidRPr="00A14C1E" w:rsidRDefault="00A14C1E" w:rsidP="00CD076D">
            <w:pPr>
              <w:jc w:val="both"/>
              <w:rPr>
                <w:b/>
              </w:rPr>
            </w:pPr>
            <w:r w:rsidRPr="00A14C1E">
              <w:rPr>
                <w:b/>
              </w:rPr>
              <w:t>Preferred name:</w:t>
            </w:r>
          </w:p>
          <w:p w14:paraId="04FEF865" w14:textId="77777777" w:rsidR="00A14C1E" w:rsidRPr="00A14C1E" w:rsidRDefault="00A14C1E" w:rsidP="00CD076D">
            <w:pPr>
              <w:jc w:val="both"/>
            </w:pPr>
          </w:p>
        </w:tc>
      </w:tr>
      <w:tr w:rsidR="00A14C1E" w:rsidRPr="00A14C1E" w14:paraId="09DA6E9A" w14:textId="77777777" w:rsidTr="007155B2">
        <w:tc>
          <w:tcPr>
            <w:tcW w:w="9017" w:type="dxa"/>
          </w:tcPr>
          <w:p w14:paraId="44E11474" w14:textId="77777777" w:rsidR="00A14C1E" w:rsidRPr="00A14C1E" w:rsidRDefault="00A14C1E" w:rsidP="00CD076D">
            <w:pPr>
              <w:jc w:val="both"/>
            </w:pPr>
            <w:r w:rsidRPr="00A14C1E">
              <w:rPr>
                <w:b/>
              </w:rPr>
              <w:t>Are you aged 18 or over?</w:t>
            </w:r>
            <w:r w:rsidRPr="00A14C1E">
              <w:t xml:space="preserve"> Yes / No (please delete as applicable)</w:t>
            </w:r>
          </w:p>
        </w:tc>
      </w:tr>
      <w:tr w:rsidR="00A14C1E" w:rsidRPr="00A14C1E" w14:paraId="56546150" w14:textId="77777777" w:rsidTr="007155B2">
        <w:trPr>
          <w:trHeight w:val="562"/>
        </w:trPr>
        <w:tc>
          <w:tcPr>
            <w:tcW w:w="9017" w:type="dxa"/>
          </w:tcPr>
          <w:p w14:paraId="745E5BEE" w14:textId="77777777" w:rsidR="00A14C1E" w:rsidRDefault="00A14C1E" w:rsidP="00CD076D">
            <w:pPr>
              <w:jc w:val="both"/>
              <w:rPr>
                <w:b/>
              </w:rPr>
            </w:pPr>
            <w:r w:rsidRPr="00A14C1E">
              <w:rPr>
                <w:b/>
              </w:rPr>
              <w:t>Address:</w:t>
            </w:r>
          </w:p>
          <w:p w14:paraId="207A0A56" w14:textId="77777777" w:rsidR="008F3A7A" w:rsidRDefault="008F3A7A" w:rsidP="00CD076D">
            <w:pPr>
              <w:jc w:val="both"/>
              <w:rPr>
                <w:b/>
              </w:rPr>
            </w:pPr>
          </w:p>
          <w:p w14:paraId="1BD1AFDD" w14:textId="62F9B3F8" w:rsidR="008F3A7A" w:rsidRPr="00A14C1E" w:rsidRDefault="008F3A7A" w:rsidP="00CD076D">
            <w:pPr>
              <w:jc w:val="both"/>
              <w:rPr>
                <w:b/>
              </w:rPr>
            </w:pPr>
          </w:p>
        </w:tc>
      </w:tr>
      <w:tr w:rsidR="00A14C1E" w:rsidRPr="00A14C1E" w14:paraId="18519A03" w14:textId="77777777" w:rsidTr="007155B2">
        <w:tc>
          <w:tcPr>
            <w:tcW w:w="9017" w:type="dxa"/>
          </w:tcPr>
          <w:p w14:paraId="6A29F593" w14:textId="77777777" w:rsidR="00A14C1E" w:rsidRDefault="00A14C1E" w:rsidP="00CD076D">
            <w:pPr>
              <w:jc w:val="both"/>
              <w:rPr>
                <w:b/>
              </w:rPr>
            </w:pPr>
            <w:r w:rsidRPr="00A14C1E">
              <w:rPr>
                <w:b/>
              </w:rPr>
              <w:t xml:space="preserve">Postcode: </w:t>
            </w:r>
          </w:p>
          <w:p w14:paraId="7E262475" w14:textId="3B092DAC" w:rsidR="00A10855" w:rsidRPr="00A14C1E" w:rsidRDefault="00A10855" w:rsidP="00CD076D">
            <w:pPr>
              <w:jc w:val="both"/>
              <w:rPr>
                <w:b/>
              </w:rPr>
            </w:pPr>
          </w:p>
        </w:tc>
      </w:tr>
      <w:tr w:rsidR="00A14C1E" w:rsidRPr="00A14C1E" w14:paraId="4ED01863" w14:textId="77777777" w:rsidTr="007155B2">
        <w:tc>
          <w:tcPr>
            <w:tcW w:w="9017" w:type="dxa"/>
          </w:tcPr>
          <w:p w14:paraId="33AC580E" w14:textId="77777777" w:rsidR="00A14C1E" w:rsidRDefault="00A10855" w:rsidP="00CD076D">
            <w:pPr>
              <w:jc w:val="both"/>
            </w:pPr>
            <w:r>
              <w:rPr>
                <w:b/>
              </w:rPr>
              <w:t>Contact</w:t>
            </w:r>
            <w:r w:rsidR="00A14C1E" w:rsidRPr="00A14C1E">
              <w:rPr>
                <w:b/>
              </w:rPr>
              <w:t xml:space="preserve"> telephone number:</w:t>
            </w:r>
            <w:r w:rsidR="00A14C1E" w:rsidRPr="00A14C1E">
              <w:t xml:space="preserve"> </w:t>
            </w:r>
          </w:p>
          <w:p w14:paraId="2EECD5BA" w14:textId="71DC8377" w:rsidR="00A10855" w:rsidRPr="00A14C1E" w:rsidRDefault="00A10855" w:rsidP="00CD076D">
            <w:pPr>
              <w:jc w:val="both"/>
            </w:pPr>
          </w:p>
        </w:tc>
      </w:tr>
      <w:tr w:rsidR="00A14C1E" w:rsidRPr="00A14C1E" w14:paraId="7AA2A344" w14:textId="77777777" w:rsidTr="007155B2">
        <w:tc>
          <w:tcPr>
            <w:tcW w:w="9017" w:type="dxa"/>
          </w:tcPr>
          <w:p w14:paraId="1B4700A4" w14:textId="77777777" w:rsidR="00A14C1E" w:rsidRDefault="00A14C1E" w:rsidP="00CD076D">
            <w:pPr>
              <w:jc w:val="both"/>
            </w:pPr>
            <w:r w:rsidRPr="00A14C1E">
              <w:rPr>
                <w:b/>
              </w:rPr>
              <w:t>Email address:</w:t>
            </w:r>
            <w:r w:rsidRPr="00A14C1E">
              <w:t xml:space="preserve"> </w:t>
            </w:r>
          </w:p>
          <w:p w14:paraId="2044634F" w14:textId="75BAD33F" w:rsidR="00A10855" w:rsidRPr="00A14C1E" w:rsidRDefault="00A10855" w:rsidP="00CD076D">
            <w:pPr>
              <w:jc w:val="both"/>
            </w:pPr>
          </w:p>
        </w:tc>
      </w:tr>
      <w:tr w:rsidR="00A14C1E" w:rsidRPr="00A14C1E" w14:paraId="4F1227E4" w14:textId="77777777" w:rsidTr="007155B2">
        <w:tc>
          <w:tcPr>
            <w:tcW w:w="9017" w:type="dxa"/>
          </w:tcPr>
          <w:p w14:paraId="4C5E522D" w14:textId="77777777" w:rsidR="00A14C1E" w:rsidRPr="00A14C1E" w:rsidRDefault="00A14C1E" w:rsidP="00CD076D">
            <w:pPr>
              <w:jc w:val="both"/>
              <w:rPr>
                <w:b/>
              </w:rPr>
            </w:pPr>
            <w:r w:rsidRPr="00A14C1E">
              <w:rPr>
                <w:b/>
              </w:rPr>
              <w:t xml:space="preserve">Please select the option that best applies to you. I am a: </w:t>
            </w:r>
          </w:p>
          <w:p w14:paraId="59836688" w14:textId="77777777" w:rsidR="00A14C1E" w:rsidRPr="00A14C1E" w:rsidRDefault="00A14C1E" w:rsidP="00CD076D">
            <w:pPr>
              <w:jc w:val="both"/>
              <w:rPr>
                <w:b/>
              </w:rPr>
            </w:pPr>
          </w:p>
          <w:p w14:paraId="2101559C" w14:textId="094D36BA" w:rsidR="00A14C1E" w:rsidRPr="00A14C1E" w:rsidRDefault="00525717" w:rsidP="00CD076D">
            <w:pPr>
              <w:jc w:val="both"/>
            </w:pPr>
            <w:sdt>
              <w:sdtPr>
                <w:id w:val="-1658517916"/>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w:t>
            </w:r>
            <w:r w:rsidR="008F3A7A">
              <w:t>Health</w:t>
            </w:r>
            <w:r w:rsidR="00A14C1E" w:rsidRPr="00A14C1E">
              <w:t xml:space="preserve"> service user (current or previously) </w:t>
            </w:r>
          </w:p>
          <w:p w14:paraId="4B3E1238" w14:textId="7D0B7BE8" w:rsidR="00A14C1E" w:rsidRPr="00A14C1E" w:rsidRDefault="00525717" w:rsidP="00CD076D">
            <w:pPr>
              <w:jc w:val="both"/>
            </w:pPr>
            <w:sdt>
              <w:sdtPr>
                <w:id w:val="-184680961"/>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Carer of a p</w:t>
            </w:r>
            <w:r w:rsidR="008F3A7A">
              <w:t>erson</w:t>
            </w:r>
            <w:r w:rsidR="00A14C1E" w:rsidRPr="00A14C1E">
              <w:t xml:space="preserve"> currently / previously using health services </w:t>
            </w:r>
          </w:p>
          <w:p w14:paraId="274DD24D" w14:textId="77777777" w:rsidR="00A14C1E" w:rsidRPr="00A14C1E" w:rsidRDefault="00525717" w:rsidP="00CD076D">
            <w:pPr>
              <w:jc w:val="both"/>
            </w:pPr>
            <w:sdt>
              <w:sdtPr>
                <w:id w:val="524302721"/>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Other (please state)</w:t>
            </w:r>
          </w:p>
          <w:p w14:paraId="6F899349" w14:textId="77777777" w:rsidR="00A14C1E" w:rsidRPr="00A14C1E" w:rsidRDefault="00A14C1E" w:rsidP="00CD076D">
            <w:pPr>
              <w:jc w:val="both"/>
            </w:pPr>
          </w:p>
          <w:p w14:paraId="0BE44405" w14:textId="70F6D552" w:rsidR="008F3A7A" w:rsidRPr="00A14C1E" w:rsidRDefault="008F3A7A" w:rsidP="00CD076D">
            <w:pPr>
              <w:jc w:val="both"/>
              <w:rPr>
                <w:b/>
              </w:rPr>
            </w:pPr>
          </w:p>
        </w:tc>
      </w:tr>
      <w:tr w:rsidR="00A14C1E" w:rsidRPr="00A14C1E" w14:paraId="7CF3442E" w14:textId="77777777" w:rsidTr="007155B2">
        <w:tc>
          <w:tcPr>
            <w:tcW w:w="9017" w:type="dxa"/>
          </w:tcPr>
          <w:p w14:paraId="5586B9E5" w14:textId="77777777" w:rsidR="00A10855" w:rsidRDefault="00A10855" w:rsidP="00CD076D">
            <w:pPr>
              <w:jc w:val="both"/>
              <w:rPr>
                <w:b/>
              </w:rPr>
            </w:pPr>
          </w:p>
          <w:p w14:paraId="069138E3" w14:textId="0DF044A9" w:rsidR="00A14C1E" w:rsidRPr="00A14C1E" w:rsidRDefault="00A14C1E" w:rsidP="00CD076D">
            <w:pPr>
              <w:jc w:val="both"/>
              <w:rPr>
                <w:b/>
              </w:rPr>
            </w:pPr>
            <w:r w:rsidRPr="00A14C1E">
              <w:rPr>
                <w:b/>
              </w:rPr>
              <w:lastRenderedPageBreak/>
              <w:t xml:space="preserve">Do you have any additional needs or need </w:t>
            </w:r>
            <w:proofErr w:type="gramStart"/>
            <w:r w:rsidRPr="00A14C1E">
              <w:rPr>
                <w:b/>
              </w:rPr>
              <w:t>particular support</w:t>
            </w:r>
            <w:proofErr w:type="gramEnd"/>
            <w:r w:rsidRPr="00A14C1E">
              <w:rPr>
                <w:b/>
              </w:rPr>
              <w:t xml:space="preserve"> from NHS England to enable you to participate?</w:t>
            </w:r>
          </w:p>
          <w:p w14:paraId="0C4014E4" w14:textId="77777777" w:rsidR="00A14C1E" w:rsidRPr="00A14C1E" w:rsidRDefault="00A14C1E" w:rsidP="00CD076D">
            <w:pPr>
              <w:jc w:val="both"/>
            </w:pPr>
          </w:p>
          <w:p w14:paraId="116E19B1" w14:textId="67928C43" w:rsidR="00A14C1E" w:rsidRDefault="00A14C1E" w:rsidP="00CD076D">
            <w:pPr>
              <w:jc w:val="both"/>
            </w:pPr>
            <w:r w:rsidRPr="00A14C1E">
              <w:t xml:space="preserve">Yes / No (delete as applicable). If </w:t>
            </w:r>
            <w:r w:rsidR="000C6A20" w:rsidRPr="00A14C1E">
              <w:t>yes,</w:t>
            </w:r>
            <w:r w:rsidRPr="00A14C1E">
              <w:t xml:space="preserve"> please explain</w:t>
            </w:r>
            <w:r w:rsidR="008F3A7A">
              <w:t>:</w:t>
            </w:r>
          </w:p>
          <w:p w14:paraId="60739F5C" w14:textId="77777777" w:rsidR="008F3A7A" w:rsidRPr="00A14C1E" w:rsidRDefault="008F3A7A" w:rsidP="00CD076D">
            <w:pPr>
              <w:jc w:val="both"/>
            </w:pPr>
          </w:p>
          <w:p w14:paraId="47DC4AE1" w14:textId="77777777" w:rsidR="00A14C1E" w:rsidRPr="00A14C1E" w:rsidRDefault="00A14C1E" w:rsidP="00CD076D">
            <w:pPr>
              <w:jc w:val="both"/>
            </w:pPr>
          </w:p>
          <w:p w14:paraId="693180B0" w14:textId="77777777" w:rsidR="00A14C1E" w:rsidRPr="00A14C1E" w:rsidRDefault="00A14C1E" w:rsidP="00CD076D">
            <w:pPr>
              <w:jc w:val="both"/>
              <w:rPr>
                <w:b/>
              </w:rPr>
            </w:pPr>
            <w:r w:rsidRPr="00A14C1E">
              <w:rPr>
                <w:b/>
              </w:rPr>
              <w:t xml:space="preserve">Are you able to use telephone, email and the internet to communicate and take part in meetings? </w:t>
            </w:r>
          </w:p>
          <w:p w14:paraId="2B22CFCF" w14:textId="77777777" w:rsidR="00A14C1E" w:rsidRPr="00A14C1E" w:rsidRDefault="00A14C1E" w:rsidP="00CD076D">
            <w:pPr>
              <w:ind w:left="720" w:hanging="720"/>
              <w:jc w:val="both"/>
              <w:outlineLvl w:val="2"/>
              <w:rPr>
                <w:rFonts w:eastAsia="Times New Roman"/>
                <w:b/>
                <w:bCs/>
                <w:szCs w:val="26"/>
              </w:rPr>
            </w:pPr>
          </w:p>
          <w:p w14:paraId="718AF2F1" w14:textId="77777777" w:rsidR="00A14C1E" w:rsidRPr="00A14C1E" w:rsidRDefault="00A14C1E" w:rsidP="00CD076D">
            <w:pPr>
              <w:jc w:val="both"/>
            </w:pPr>
            <w:r w:rsidRPr="00A14C1E">
              <w:t>We want to make our meetings as inclusive as possible so please let us know if you have any training or support needs.</w:t>
            </w:r>
          </w:p>
          <w:p w14:paraId="7A96F0F9" w14:textId="77777777" w:rsidR="00A14C1E" w:rsidRPr="00A14C1E" w:rsidRDefault="00A14C1E" w:rsidP="00CD076D">
            <w:pPr>
              <w:jc w:val="both"/>
            </w:pPr>
          </w:p>
          <w:p w14:paraId="0BA7702E" w14:textId="77777777" w:rsidR="00A14C1E" w:rsidRPr="00A14C1E" w:rsidRDefault="00A14C1E" w:rsidP="00CD076D">
            <w:pPr>
              <w:jc w:val="both"/>
            </w:pPr>
            <w:r w:rsidRPr="00A14C1E">
              <w:t xml:space="preserve">Yes / No (delete as applicable). Comments: </w:t>
            </w:r>
          </w:p>
          <w:p w14:paraId="31874198" w14:textId="2C96705E" w:rsidR="00A14C1E" w:rsidRDefault="00A14C1E" w:rsidP="00CD076D">
            <w:pPr>
              <w:jc w:val="both"/>
            </w:pPr>
          </w:p>
          <w:p w14:paraId="22618863" w14:textId="12BA0753" w:rsidR="00A10855" w:rsidRDefault="00A10855" w:rsidP="00CD076D">
            <w:pPr>
              <w:jc w:val="both"/>
            </w:pPr>
          </w:p>
          <w:p w14:paraId="05B7A7F7" w14:textId="71B353AB" w:rsidR="00A10855" w:rsidRDefault="00A10855" w:rsidP="00CD076D">
            <w:pPr>
              <w:jc w:val="both"/>
            </w:pPr>
          </w:p>
          <w:p w14:paraId="079DB605" w14:textId="77777777" w:rsidR="00A10855" w:rsidRPr="00A14C1E" w:rsidRDefault="00A10855" w:rsidP="00CD076D">
            <w:pPr>
              <w:jc w:val="both"/>
            </w:pPr>
          </w:p>
          <w:p w14:paraId="2CEC367E" w14:textId="77777777" w:rsidR="00A14C1E" w:rsidRPr="00A14C1E" w:rsidRDefault="00A14C1E" w:rsidP="00CD076D">
            <w:pPr>
              <w:jc w:val="both"/>
            </w:pPr>
          </w:p>
        </w:tc>
      </w:tr>
      <w:tr w:rsidR="00A14C1E" w:rsidRPr="00A14C1E" w14:paraId="07C3E662" w14:textId="77777777" w:rsidTr="007155B2">
        <w:tc>
          <w:tcPr>
            <w:tcW w:w="9017" w:type="dxa"/>
          </w:tcPr>
          <w:p w14:paraId="1B8B92B2" w14:textId="77777777" w:rsidR="00A14C1E" w:rsidRPr="00A14C1E" w:rsidRDefault="00A14C1E" w:rsidP="00CD076D">
            <w:pPr>
              <w:jc w:val="both"/>
              <w:rPr>
                <w:b/>
              </w:rPr>
            </w:pPr>
            <w:r w:rsidRPr="00A14C1E">
              <w:rPr>
                <w:b/>
              </w:rPr>
              <w:lastRenderedPageBreak/>
              <w:t xml:space="preserve">How did you find out about this role? </w:t>
            </w:r>
          </w:p>
          <w:p w14:paraId="5487856A" w14:textId="77777777" w:rsidR="00A14C1E" w:rsidRPr="00A14C1E" w:rsidRDefault="00A14C1E" w:rsidP="00CD076D">
            <w:pPr>
              <w:jc w:val="both"/>
            </w:pPr>
          </w:p>
          <w:p w14:paraId="6E1609AC" w14:textId="77777777" w:rsidR="00A14C1E" w:rsidRPr="00A14C1E" w:rsidRDefault="00525717" w:rsidP="00CD076D">
            <w:pPr>
              <w:jc w:val="both"/>
            </w:pPr>
            <w:sdt>
              <w:sdtPr>
                <w:id w:val="-1296358306"/>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In Touch newsletter</w:t>
            </w:r>
          </w:p>
          <w:p w14:paraId="5E7E0757" w14:textId="77777777" w:rsidR="00A14C1E" w:rsidRPr="00A14C1E" w:rsidRDefault="00525717" w:rsidP="00CD076D">
            <w:pPr>
              <w:jc w:val="both"/>
            </w:pPr>
            <w:sdt>
              <w:sdtPr>
                <w:id w:val="1939323627"/>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NHS England and NHS Improvement website</w:t>
            </w:r>
          </w:p>
          <w:p w14:paraId="23EC7830" w14:textId="77777777" w:rsidR="00A14C1E" w:rsidRPr="00A14C1E" w:rsidRDefault="00525717" w:rsidP="00CD076D">
            <w:pPr>
              <w:jc w:val="both"/>
            </w:pPr>
            <w:sdt>
              <w:sdtPr>
                <w:id w:val="196056482"/>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Social media</w:t>
            </w:r>
          </w:p>
          <w:p w14:paraId="41CB8C46" w14:textId="77777777" w:rsidR="00A14C1E" w:rsidRPr="00A14C1E" w:rsidRDefault="00525717" w:rsidP="00CD076D">
            <w:pPr>
              <w:jc w:val="both"/>
            </w:pPr>
            <w:sdt>
              <w:sdtPr>
                <w:id w:val="101378799"/>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Word of mouth</w:t>
            </w:r>
          </w:p>
          <w:p w14:paraId="38D1342B" w14:textId="77777777" w:rsidR="00A14C1E" w:rsidRPr="00A14C1E" w:rsidRDefault="00525717" w:rsidP="00CD076D">
            <w:pPr>
              <w:jc w:val="both"/>
            </w:pPr>
            <w:sdt>
              <w:sdtPr>
                <w:id w:val="-1377387324"/>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Other NHS England and NHS Improvement newsletter</w:t>
            </w:r>
          </w:p>
          <w:p w14:paraId="4CCB2E30" w14:textId="4EB56729" w:rsidR="00A14C1E" w:rsidRDefault="00525717" w:rsidP="00CD076D">
            <w:pPr>
              <w:jc w:val="both"/>
            </w:pPr>
            <w:sdt>
              <w:sdtPr>
                <w:id w:val="-1926488470"/>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Other, please explain: </w:t>
            </w:r>
          </w:p>
          <w:p w14:paraId="20436876" w14:textId="77777777" w:rsidR="008F3A7A" w:rsidRPr="00A14C1E" w:rsidRDefault="008F3A7A" w:rsidP="00CD076D">
            <w:pPr>
              <w:jc w:val="both"/>
            </w:pPr>
          </w:p>
          <w:p w14:paraId="29B7B5BD" w14:textId="77777777" w:rsidR="00A14C1E" w:rsidRPr="00A14C1E" w:rsidRDefault="00A14C1E" w:rsidP="00CD076D">
            <w:pPr>
              <w:jc w:val="both"/>
            </w:pPr>
          </w:p>
        </w:tc>
      </w:tr>
      <w:tr w:rsidR="00A14C1E" w:rsidRPr="00A14C1E" w14:paraId="00EDCC9C" w14:textId="77777777" w:rsidTr="007155B2">
        <w:tc>
          <w:tcPr>
            <w:tcW w:w="9017" w:type="dxa"/>
          </w:tcPr>
          <w:p w14:paraId="016A0576" w14:textId="77777777" w:rsidR="00A14C1E" w:rsidRPr="00A14C1E" w:rsidRDefault="00A14C1E" w:rsidP="00CD076D">
            <w:pPr>
              <w:jc w:val="both"/>
              <w:rPr>
                <w:b/>
              </w:rPr>
            </w:pPr>
            <w:r w:rsidRPr="00A14C1E">
              <w:rPr>
                <w:b/>
              </w:rPr>
              <w:t>Are you able to commit to the time commitment outlined in the application pack?</w:t>
            </w:r>
          </w:p>
          <w:p w14:paraId="5B603AC2" w14:textId="77777777" w:rsidR="00A14C1E" w:rsidRPr="00A14C1E" w:rsidRDefault="00A14C1E" w:rsidP="00CD076D">
            <w:pPr>
              <w:jc w:val="both"/>
            </w:pPr>
          </w:p>
          <w:p w14:paraId="15BB1BD7" w14:textId="485C8AB3" w:rsidR="00A14C1E" w:rsidRDefault="00A14C1E" w:rsidP="00CD076D">
            <w:pPr>
              <w:jc w:val="both"/>
            </w:pPr>
            <w:r w:rsidRPr="00A14C1E">
              <w:t xml:space="preserve">Yes / No (delete as applicable). Comments: </w:t>
            </w:r>
          </w:p>
          <w:p w14:paraId="2141C74D" w14:textId="73879961" w:rsidR="00A10855" w:rsidRDefault="00A10855" w:rsidP="00CD076D">
            <w:pPr>
              <w:jc w:val="both"/>
            </w:pPr>
          </w:p>
          <w:p w14:paraId="34141839" w14:textId="77777777" w:rsidR="00A10855" w:rsidRPr="00A14C1E" w:rsidRDefault="00A10855" w:rsidP="00CD076D">
            <w:pPr>
              <w:jc w:val="both"/>
            </w:pPr>
          </w:p>
          <w:p w14:paraId="4627D39B" w14:textId="77777777" w:rsidR="00A14C1E" w:rsidRPr="00A14C1E" w:rsidRDefault="00A14C1E" w:rsidP="00CD076D">
            <w:pPr>
              <w:jc w:val="both"/>
            </w:pPr>
          </w:p>
        </w:tc>
      </w:tr>
      <w:tr w:rsidR="00A14C1E" w:rsidRPr="00A14C1E" w14:paraId="3A965C23" w14:textId="77777777" w:rsidTr="007155B2">
        <w:tc>
          <w:tcPr>
            <w:tcW w:w="9017" w:type="dxa"/>
          </w:tcPr>
          <w:p w14:paraId="3DCF3458" w14:textId="099FEAD8" w:rsidR="00A14C1E" w:rsidRPr="00A14C1E" w:rsidRDefault="00A14C1E" w:rsidP="00CD076D">
            <w:pPr>
              <w:jc w:val="both"/>
              <w:rPr>
                <w:b/>
              </w:rPr>
            </w:pPr>
            <w:r w:rsidRPr="00A14C1E">
              <w:rPr>
                <w:b/>
              </w:rPr>
              <w:t xml:space="preserve">Do you hold any other PPV Partner roles? </w:t>
            </w:r>
            <w:r w:rsidR="007E3F45">
              <w:rPr>
                <w:b/>
              </w:rPr>
              <w:t>(ESR Assignment numbers)</w:t>
            </w:r>
          </w:p>
          <w:p w14:paraId="5117EC3C" w14:textId="77777777" w:rsidR="00A14C1E" w:rsidRPr="00A14C1E" w:rsidRDefault="00A14C1E" w:rsidP="00CD076D">
            <w:pPr>
              <w:jc w:val="both"/>
            </w:pPr>
          </w:p>
          <w:p w14:paraId="1DCE9E0E" w14:textId="77777777" w:rsidR="00A14C1E" w:rsidRPr="00A14C1E" w:rsidRDefault="00A14C1E" w:rsidP="00CD076D">
            <w:pPr>
              <w:jc w:val="both"/>
            </w:pPr>
            <w:r w:rsidRPr="00A14C1E">
              <w:t xml:space="preserve">Please note that NHS England and NHS Improvement PPV Partners can hold a maximum of three roles that attract an involvement payment at any one time, and a maximum of five roles that do not attract a payment.  </w:t>
            </w:r>
          </w:p>
          <w:p w14:paraId="1A9233EA" w14:textId="77777777" w:rsidR="00A14C1E" w:rsidRPr="00A14C1E" w:rsidRDefault="00A14C1E" w:rsidP="00CD076D">
            <w:pPr>
              <w:jc w:val="both"/>
            </w:pPr>
          </w:p>
          <w:p w14:paraId="75DE4DA7" w14:textId="5FFBD8D3" w:rsidR="00A14C1E" w:rsidRDefault="00A14C1E" w:rsidP="00CD076D">
            <w:pPr>
              <w:jc w:val="both"/>
            </w:pPr>
            <w:r w:rsidRPr="00A14C1E">
              <w:t xml:space="preserve">Yes / No (delete as applicable). If yes, please provide details: </w:t>
            </w:r>
          </w:p>
          <w:p w14:paraId="5BB9F7E8" w14:textId="01F21176" w:rsidR="008F3A7A" w:rsidRDefault="008F3A7A" w:rsidP="00CD076D">
            <w:pPr>
              <w:jc w:val="both"/>
            </w:pPr>
          </w:p>
          <w:p w14:paraId="3E948BAC" w14:textId="77777777" w:rsidR="00A10855" w:rsidRDefault="00A10855" w:rsidP="00CD076D">
            <w:pPr>
              <w:jc w:val="both"/>
            </w:pPr>
          </w:p>
          <w:p w14:paraId="2A9C58FB" w14:textId="77777777" w:rsidR="008F3A7A" w:rsidRPr="00A14C1E" w:rsidRDefault="008F3A7A" w:rsidP="00CD076D">
            <w:pPr>
              <w:jc w:val="both"/>
            </w:pPr>
          </w:p>
          <w:p w14:paraId="6C5601F7" w14:textId="77777777" w:rsidR="00A14C1E" w:rsidRPr="00A14C1E" w:rsidRDefault="00A14C1E" w:rsidP="00CD076D">
            <w:pPr>
              <w:jc w:val="both"/>
            </w:pPr>
          </w:p>
        </w:tc>
      </w:tr>
    </w:tbl>
    <w:p w14:paraId="35598AD9" w14:textId="77777777" w:rsidR="00A14C1E" w:rsidRPr="00A14C1E" w:rsidRDefault="00A14C1E" w:rsidP="00CD076D">
      <w:pPr>
        <w:spacing w:after="0" w:line="240" w:lineRule="auto"/>
        <w:jc w:val="both"/>
        <w:rPr>
          <w:rFonts w:ascii="Arial" w:hAnsi="Arial"/>
          <w:sz w:val="24"/>
        </w:rPr>
      </w:pPr>
    </w:p>
    <w:p w14:paraId="031A94F9" w14:textId="77777777" w:rsidR="007E3F45" w:rsidRDefault="007E3F45" w:rsidP="00CD076D">
      <w:pPr>
        <w:spacing w:after="0" w:line="240" w:lineRule="auto"/>
        <w:jc w:val="both"/>
        <w:rPr>
          <w:rFonts w:ascii="Arial" w:hAnsi="Arial"/>
          <w:b/>
          <w:sz w:val="28"/>
          <w:szCs w:val="28"/>
        </w:rPr>
      </w:pPr>
    </w:p>
    <w:p w14:paraId="652EFF24" w14:textId="77777777" w:rsidR="007E3F45" w:rsidRDefault="007E3F45" w:rsidP="00CD076D">
      <w:pPr>
        <w:spacing w:after="0" w:line="240" w:lineRule="auto"/>
        <w:jc w:val="both"/>
        <w:rPr>
          <w:rFonts w:ascii="Arial" w:hAnsi="Arial"/>
          <w:b/>
          <w:sz w:val="28"/>
          <w:szCs w:val="28"/>
        </w:rPr>
      </w:pPr>
    </w:p>
    <w:p w14:paraId="2B07352F" w14:textId="2DD1D040" w:rsidR="00A14C1E" w:rsidRPr="00A14C1E" w:rsidRDefault="00A14C1E" w:rsidP="00CD076D">
      <w:pPr>
        <w:spacing w:after="0" w:line="240" w:lineRule="auto"/>
        <w:jc w:val="both"/>
        <w:rPr>
          <w:rFonts w:ascii="Arial" w:hAnsi="Arial"/>
          <w:b/>
          <w:sz w:val="28"/>
          <w:szCs w:val="28"/>
        </w:rPr>
      </w:pPr>
      <w:r w:rsidRPr="00A14C1E">
        <w:rPr>
          <w:rFonts w:ascii="Arial" w:hAnsi="Arial"/>
          <w:b/>
          <w:sz w:val="28"/>
          <w:szCs w:val="28"/>
        </w:rPr>
        <w:lastRenderedPageBreak/>
        <w:t>Skills and experience</w:t>
      </w:r>
    </w:p>
    <w:p w14:paraId="4E901368" w14:textId="4B0E6222" w:rsidR="00A14C1E" w:rsidRPr="00A14C1E" w:rsidRDefault="00A14C1E" w:rsidP="00CD076D">
      <w:pPr>
        <w:spacing w:after="0" w:line="240" w:lineRule="auto"/>
        <w:jc w:val="both"/>
        <w:rPr>
          <w:rFonts w:ascii="Arial" w:hAnsi="Arial" w:cs="Arial"/>
          <w:sz w:val="24"/>
          <w:szCs w:val="24"/>
        </w:rPr>
      </w:pPr>
      <w:r w:rsidRPr="00A14C1E">
        <w:rPr>
          <w:rFonts w:ascii="Arial" w:hAnsi="Arial" w:cs="Arial"/>
          <w:sz w:val="24"/>
          <w:szCs w:val="24"/>
        </w:rPr>
        <w:t xml:space="preserve">You should refer to information provided in the </w:t>
      </w:r>
      <w:r w:rsidRPr="00A14C1E">
        <w:rPr>
          <w:rFonts w:ascii="Arial" w:hAnsi="Arial"/>
          <w:b/>
          <w:sz w:val="24"/>
        </w:rPr>
        <w:t xml:space="preserve">information pack </w:t>
      </w:r>
      <w:r w:rsidRPr="00A14C1E">
        <w:rPr>
          <w:rFonts w:ascii="Arial" w:hAnsi="Arial"/>
          <w:sz w:val="24"/>
        </w:rPr>
        <w:t>before completing this section</w:t>
      </w:r>
      <w:r w:rsidRPr="00A14C1E">
        <w:rPr>
          <w:rFonts w:ascii="Arial" w:hAnsi="Arial" w:cs="Arial"/>
          <w:sz w:val="24"/>
          <w:szCs w:val="24"/>
        </w:rPr>
        <w:t>.</w:t>
      </w:r>
    </w:p>
    <w:p w14:paraId="084553A0" w14:textId="77777777" w:rsidR="00A14C1E" w:rsidRPr="00A14C1E" w:rsidRDefault="00A14C1E" w:rsidP="00CD076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17"/>
      </w:tblGrid>
      <w:tr w:rsidR="00A14C1E" w:rsidRPr="00A14C1E" w14:paraId="05D96717" w14:textId="77777777" w:rsidTr="1C3FE825">
        <w:trPr>
          <w:trHeight w:val="1124"/>
        </w:trPr>
        <w:tc>
          <w:tcPr>
            <w:tcW w:w="9017" w:type="dxa"/>
          </w:tcPr>
          <w:p w14:paraId="1A332EC4" w14:textId="0982D0DA" w:rsidR="00A14C1E" w:rsidRDefault="00A14C1E" w:rsidP="00CD076D">
            <w:pPr>
              <w:jc w:val="both"/>
              <w:rPr>
                <w:b/>
                <w:bCs/>
              </w:rPr>
            </w:pPr>
            <w:r w:rsidRPr="078CB66A">
              <w:rPr>
                <w:b/>
                <w:bCs/>
              </w:rPr>
              <w:t>Please tell us why you would like to apply for this role</w:t>
            </w:r>
            <w:r w:rsidR="60659EA4" w:rsidRPr="078CB66A">
              <w:rPr>
                <w:b/>
                <w:bCs/>
              </w:rPr>
              <w:t>:</w:t>
            </w:r>
          </w:p>
          <w:p w14:paraId="664EC0B9" w14:textId="77777777" w:rsidR="008F3A7A" w:rsidRDefault="008F3A7A" w:rsidP="00CD076D">
            <w:pPr>
              <w:jc w:val="both"/>
              <w:rPr>
                <w:b/>
              </w:rPr>
            </w:pPr>
          </w:p>
          <w:p w14:paraId="3B518A0F" w14:textId="77777777" w:rsidR="008F3A7A" w:rsidRDefault="008F3A7A" w:rsidP="00CD076D">
            <w:pPr>
              <w:jc w:val="both"/>
              <w:rPr>
                <w:b/>
              </w:rPr>
            </w:pPr>
          </w:p>
          <w:p w14:paraId="693CD709" w14:textId="4E675262" w:rsidR="008F3A7A" w:rsidRDefault="008F3A7A" w:rsidP="00CD076D">
            <w:pPr>
              <w:jc w:val="both"/>
              <w:rPr>
                <w:b/>
              </w:rPr>
            </w:pPr>
          </w:p>
          <w:p w14:paraId="6CD0577C" w14:textId="0FB920BE" w:rsidR="007E3F45" w:rsidRDefault="007E3F45" w:rsidP="00CD076D">
            <w:pPr>
              <w:jc w:val="both"/>
              <w:rPr>
                <w:b/>
              </w:rPr>
            </w:pPr>
          </w:p>
          <w:p w14:paraId="4C29D3B1" w14:textId="7BAB0FC1" w:rsidR="007E3F45" w:rsidRDefault="007E3F45" w:rsidP="00CD076D">
            <w:pPr>
              <w:jc w:val="both"/>
              <w:rPr>
                <w:b/>
              </w:rPr>
            </w:pPr>
          </w:p>
          <w:p w14:paraId="6C8852E0" w14:textId="77777777" w:rsidR="007E3F45" w:rsidRDefault="007E3F45" w:rsidP="00CD076D">
            <w:pPr>
              <w:jc w:val="both"/>
              <w:rPr>
                <w:b/>
              </w:rPr>
            </w:pPr>
          </w:p>
          <w:p w14:paraId="59E43C24" w14:textId="77777777" w:rsidR="008F3A7A" w:rsidRDefault="008F3A7A" w:rsidP="00CD076D">
            <w:pPr>
              <w:jc w:val="both"/>
              <w:rPr>
                <w:b/>
              </w:rPr>
            </w:pPr>
          </w:p>
          <w:p w14:paraId="7E640C76" w14:textId="77777777" w:rsidR="008F3A7A" w:rsidRDefault="008F3A7A" w:rsidP="00CD076D">
            <w:pPr>
              <w:jc w:val="both"/>
              <w:rPr>
                <w:b/>
              </w:rPr>
            </w:pPr>
          </w:p>
          <w:p w14:paraId="66A5E89B" w14:textId="23E40A18" w:rsidR="008F3A7A" w:rsidRPr="00A14C1E" w:rsidRDefault="008F3A7A" w:rsidP="00CD076D">
            <w:pPr>
              <w:jc w:val="both"/>
              <w:rPr>
                <w:b/>
              </w:rPr>
            </w:pPr>
          </w:p>
        </w:tc>
      </w:tr>
      <w:tr w:rsidR="1C3FE825" w14:paraId="6DE408BE" w14:textId="77777777" w:rsidTr="00832C56">
        <w:trPr>
          <w:trHeight w:val="1842"/>
        </w:trPr>
        <w:tc>
          <w:tcPr>
            <w:tcW w:w="9017" w:type="dxa"/>
          </w:tcPr>
          <w:p w14:paraId="14C8A990" w14:textId="44E1F0FD" w:rsidR="1C3FE825" w:rsidRPr="00A0692F" w:rsidRDefault="1C3FE825" w:rsidP="00CD076D">
            <w:pPr>
              <w:jc w:val="both"/>
              <w:rPr>
                <w:b/>
                <w:bCs/>
              </w:rPr>
            </w:pPr>
            <w:r w:rsidRPr="00A0692F">
              <w:rPr>
                <w:b/>
                <w:bCs/>
              </w:rPr>
              <w:t xml:space="preserve">Please tell us </w:t>
            </w:r>
            <w:r w:rsidR="00096E9F">
              <w:rPr>
                <w:b/>
                <w:bCs/>
              </w:rPr>
              <w:t>your experience as a patient</w:t>
            </w:r>
            <w:r w:rsidR="00F104E4">
              <w:rPr>
                <w:b/>
                <w:bCs/>
              </w:rPr>
              <w:t xml:space="preserve"> and/or a </w:t>
            </w:r>
            <w:proofErr w:type="spellStart"/>
            <w:r w:rsidR="00F104E4">
              <w:rPr>
                <w:b/>
                <w:bCs/>
              </w:rPr>
              <w:t>carer</w:t>
            </w:r>
            <w:proofErr w:type="spellEnd"/>
            <w:r w:rsidR="00F104E4">
              <w:rPr>
                <w:b/>
                <w:bCs/>
              </w:rPr>
              <w:t xml:space="preserve"> in diagnostic imaging services</w:t>
            </w:r>
            <w:r w:rsidR="00A279F7" w:rsidRPr="00A0692F">
              <w:rPr>
                <w:b/>
                <w:bCs/>
              </w:rPr>
              <w:t>:</w:t>
            </w:r>
          </w:p>
          <w:p w14:paraId="650702A4" w14:textId="77777777" w:rsidR="00A279F7" w:rsidRPr="00A0692F" w:rsidRDefault="00A279F7" w:rsidP="00CD076D">
            <w:pPr>
              <w:jc w:val="both"/>
              <w:rPr>
                <w:b/>
                <w:bCs/>
              </w:rPr>
            </w:pPr>
          </w:p>
          <w:p w14:paraId="15181E67" w14:textId="77777777" w:rsidR="00A279F7" w:rsidRPr="00A0692F" w:rsidRDefault="00A279F7" w:rsidP="00CD076D">
            <w:pPr>
              <w:jc w:val="both"/>
              <w:rPr>
                <w:b/>
                <w:bCs/>
              </w:rPr>
            </w:pPr>
          </w:p>
          <w:p w14:paraId="1B9F2A41" w14:textId="591DC49A" w:rsidR="1C3FE825" w:rsidRDefault="1C3FE825" w:rsidP="00CD076D">
            <w:pPr>
              <w:jc w:val="both"/>
              <w:rPr>
                <w:b/>
                <w:bCs/>
              </w:rPr>
            </w:pPr>
          </w:p>
          <w:p w14:paraId="660C3EC8" w14:textId="7ED15BA4" w:rsidR="007E3F45" w:rsidRDefault="007E3F45" w:rsidP="00CD076D">
            <w:pPr>
              <w:jc w:val="both"/>
              <w:rPr>
                <w:b/>
                <w:bCs/>
              </w:rPr>
            </w:pPr>
          </w:p>
          <w:p w14:paraId="40B58C61" w14:textId="77777777" w:rsidR="007E3F45" w:rsidRDefault="007E3F45" w:rsidP="00CD076D">
            <w:pPr>
              <w:jc w:val="both"/>
              <w:rPr>
                <w:b/>
                <w:bCs/>
              </w:rPr>
            </w:pPr>
          </w:p>
          <w:p w14:paraId="5EC8E3B3" w14:textId="5BD41FE5" w:rsidR="007E3F45" w:rsidRDefault="007E3F45" w:rsidP="00CD076D">
            <w:pPr>
              <w:jc w:val="both"/>
              <w:rPr>
                <w:b/>
                <w:bCs/>
              </w:rPr>
            </w:pPr>
          </w:p>
          <w:p w14:paraId="73D8742C" w14:textId="51EDAFF9" w:rsidR="007E3F45" w:rsidRDefault="007E3F45" w:rsidP="00CD076D">
            <w:pPr>
              <w:jc w:val="both"/>
              <w:rPr>
                <w:b/>
                <w:bCs/>
              </w:rPr>
            </w:pPr>
          </w:p>
          <w:p w14:paraId="2684C431" w14:textId="77777777" w:rsidR="007E3F45" w:rsidRPr="00A0692F" w:rsidRDefault="007E3F45" w:rsidP="00CD076D">
            <w:pPr>
              <w:jc w:val="both"/>
              <w:rPr>
                <w:b/>
                <w:bCs/>
              </w:rPr>
            </w:pPr>
          </w:p>
          <w:p w14:paraId="6C2B32C2" w14:textId="759CA741" w:rsidR="1C3FE825" w:rsidRPr="00A0692F" w:rsidRDefault="1C3FE825" w:rsidP="00CD076D">
            <w:pPr>
              <w:jc w:val="both"/>
              <w:rPr>
                <w:b/>
                <w:bCs/>
              </w:rPr>
            </w:pPr>
          </w:p>
        </w:tc>
      </w:tr>
      <w:tr w:rsidR="00832C56" w14:paraId="0A9F0F5B" w14:textId="77777777" w:rsidTr="1C3FE825">
        <w:trPr>
          <w:trHeight w:val="1124"/>
        </w:trPr>
        <w:tc>
          <w:tcPr>
            <w:tcW w:w="9017" w:type="dxa"/>
          </w:tcPr>
          <w:p w14:paraId="42FC6DD3" w14:textId="77777777" w:rsidR="00832C56" w:rsidRDefault="00CB6370" w:rsidP="00CD076D">
            <w:pPr>
              <w:jc w:val="both"/>
              <w:rPr>
                <w:b/>
                <w:bCs/>
              </w:rPr>
            </w:pPr>
            <w:r>
              <w:rPr>
                <w:b/>
                <w:bCs/>
              </w:rPr>
              <w:t xml:space="preserve">What </w:t>
            </w:r>
            <w:r w:rsidR="001C1DA2">
              <w:rPr>
                <w:b/>
                <w:bCs/>
              </w:rPr>
              <w:t>is your understanding</w:t>
            </w:r>
            <w:r w:rsidR="00D51567">
              <w:rPr>
                <w:b/>
                <w:bCs/>
              </w:rPr>
              <w:t xml:space="preserve"> of the key areas for imaging </w:t>
            </w:r>
            <w:r w:rsidR="00F62CE5">
              <w:rPr>
                <w:b/>
                <w:bCs/>
              </w:rPr>
              <w:t>and diagnostics to improve for patients?</w:t>
            </w:r>
          </w:p>
          <w:p w14:paraId="5CAAB5F8" w14:textId="44E04DA4" w:rsidR="001C1DA2" w:rsidRDefault="001C1DA2" w:rsidP="00CD076D">
            <w:pPr>
              <w:jc w:val="both"/>
              <w:rPr>
                <w:b/>
                <w:bCs/>
              </w:rPr>
            </w:pPr>
          </w:p>
          <w:p w14:paraId="6C0F6691" w14:textId="25DEA849" w:rsidR="007E3F45" w:rsidRDefault="007E3F45" w:rsidP="00CD076D">
            <w:pPr>
              <w:jc w:val="both"/>
              <w:rPr>
                <w:b/>
                <w:bCs/>
              </w:rPr>
            </w:pPr>
          </w:p>
          <w:p w14:paraId="69EAC9AA" w14:textId="6F477418" w:rsidR="007E3F45" w:rsidRDefault="007E3F45" w:rsidP="00CD076D">
            <w:pPr>
              <w:jc w:val="both"/>
              <w:rPr>
                <w:b/>
                <w:bCs/>
              </w:rPr>
            </w:pPr>
          </w:p>
          <w:p w14:paraId="233DA7CB" w14:textId="0F5ADFF4" w:rsidR="007E3F45" w:rsidRDefault="007E3F45" w:rsidP="00CD076D">
            <w:pPr>
              <w:jc w:val="both"/>
              <w:rPr>
                <w:b/>
                <w:bCs/>
              </w:rPr>
            </w:pPr>
          </w:p>
          <w:p w14:paraId="2C4E58E0" w14:textId="54B45CEB" w:rsidR="007E3F45" w:rsidRDefault="007E3F45" w:rsidP="00CD076D">
            <w:pPr>
              <w:jc w:val="both"/>
              <w:rPr>
                <w:b/>
                <w:bCs/>
              </w:rPr>
            </w:pPr>
          </w:p>
          <w:p w14:paraId="265D9184" w14:textId="6EA44F3D" w:rsidR="007E3F45" w:rsidRDefault="007E3F45" w:rsidP="00CD076D">
            <w:pPr>
              <w:jc w:val="both"/>
              <w:rPr>
                <w:b/>
                <w:bCs/>
              </w:rPr>
            </w:pPr>
          </w:p>
          <w:p w14:paraId="3080D2A5" w14:textId="77777777" w:rsidR="007E3F45" w:rsidRDefault="007E3F45" w:rsidP="00CD076D">
            <w:pPr>
              <w:jc w:val="both"/>
              <w:rPr>
                <w:b/>
                <w:bCs/>
              </w:rPr>
            </w:pPr>
          </w:p>
          <w:p w14:paraId="3F1D637C" w14:textId="77777777" w:rsidR="001C1DA2" w:rsidRDefault="001C1DA2" w:rsidP="00CD076D">
            <w:pPr>
              <w:jc w:val="both"/>
              <w:rPr>
                <w:b/>
                <w:bCs/>
              </w:rPr>
            </w:pPr>
          </w:p>
          <w:p w14:paraId="2A61F274" w14:textId="1C13CFF3" w:rsidR="001C1DA2" w:rsidRPr="00A0692F" w:rsidRDefault="001C1DA2" w:rsidP="00CD076D">
            <w:pPr>
              <w:jc w:val="both"/>
              <w:rPr>
                <w:b/>
                <w:bCs/>
              </w:rPr>
            </w:pPr>
          </w:p>
        </w:tc>
      </w:tr>
      <w:tr w:rsidR="004526DF" w:rsidRPr="00A14C1E" w14:paraId="7348AC8A" w14:textId="77777777" w:rsidTr="1C3FE825">
        <w:trPr>
          <w:trHeight w:val="1124"/>
        </w:trPr>
        <w:tc>
          <w:tcPr>
            <w:tcW w:w="9017" w:type="dxa"/>
          </w:tcPr>
          <w:p w14:paraId="23654A71" w14:textId="4B6ED606" w:rsidR="004526DF" w:rsidRDefault="004526DF" w:rsidP="00CD076D">
            <w:pPr>
              <w:jc w:val="both"/>
              <w:rPr>
                <w:b/>
              </w:rPr>
            </w:pPr>
            <w:r w:rsidRPr="00A14C1E">
              <w:rPr>
                <w:b/>
              </w:rPr>
              <w:t xml:space="preserve">Please tell us </w:t>
            </w:r>
            <w:r>
              <w:rPr>
                <w:b/>
              </w:rPr>
              <w:t xml:space="preserve">about </w:t>
            </w:r>
            <w:r w:rsidR="00F104E4">
              <w:rPr>
                <w:b/>
              </w:rPr>
              <w:t xml:space="preserve">a time where </w:t>
            </w:r>
            <w:r w:rsidR="00E6507F">
              <w:rPr>
                <w:b/>
              </w:rPr>
              <w:t xml:space="preserve">you have </w:t>
            </w:r>
            <w:r w:rsidR="003A4AB2">
              <w:rPr>
                <w:b/>
              </w:rPr>
              <w:t>participated in discussions in a large stakeholder group</w:t>
            </w:r>
            <w:r>
              <w:rPr>
                <w:b/>
              </w:rPr>
              <w:t>:</w:t>
            </w:r>
          </w:p>
          <w:p w14:paraId="02D3B7F8" w14:textId="77777777" w:rsidR="004526DF" w:rsidRDefault="004526DF" w:rsidP="00CD076D">
            <w:pPr>
              <w:jc w:val="both"/>
              <w:rPr>
                <w:b/>
              </w:rPr>
            </w:pPr>
          </w:p>
          <w:p w14:paraId="743B1580" w14:textId="77777777" w:rsidR="004526DF" w:rsidRDefault="004526DF" w:rsidP="00CD076D">
            <w:pPr>
              <w:jc w:val="both"/>
              <w:rPr>
                <w:b/>
              </w:rPr>
            </w:pPr>
          </w:p>
          <w:p w14:paraId="4865E001" w14:textId="77777777" w:rsidR="004526DF" w:rsidRDefault="004526DF" w:rsidP="00CD076D">
            <w:pPr>
              <w:jc w:val="both"/>
              <w:rPr>
                <w:b/>
              </w:rPr>
            </w:pPr>
          </w:p>
          <w:p w14:paraId="08DD3714" w14:textId="77777777" w:rsidR="004526DF" w:rsidRDefault="004526DF" w:rsidP="00CD076D">
            <w:pPr>
              <w:jc w:val="both"/>
              <w:rPr>
                <w:b/>
              </w:rPr>
            </w:pPr>
          </w:p>
          <w:p w14:paraId="14A2830D" w14:textId="0FD72B00" w:rsidR="004526DF" w:rsidRDefault="004526DF" w:rsidP="00CD076D">
            <w:pPr>
              <w:jc w:val="both"/>
              <w:rPr>
                <w:b/>
              </w:rPr>
            </w:pPr>
          </w:p>
          <w:p w14:paraId="4C995699" w14:textId="319BFCE1" w:rsidR="007E3F45" w:rsidRDefault="007E3F45" w:rsidP="00CD076D">
            <w:pPr>
              <w:jc w:val="both"/>
              <w:rPr>
                <w:b/>
              </w:rPr>
            </w:pPr>
          </w:p>
          <w:p w14:paraId="484120A6" w14:textId="77777777" w:rsidR="007E3F45" w:rsidRDefault="007E3F45" w:rsidP="00CD076D">
            <w:pPr>
              <w:jc w:val="both"/>
              <w:rPr>
                <w:b/>
              </w:rPr>
            </w:pPr>
          </w:p>
          <w:p w14:paraId="09F2A154" w14:textId="77777777" w:rsidR="004526DF" w:rsidRDefault="004526DF" w:rsidP="00CD076D">
            <w:pPr>
              <w:jc w:val="both"/>
              <w:rPr>
                <w:b/>
              </w:rPr>
            </w:pPr>
          </w:p>
          <w:p w14:paraId="4DBD53E7" w14:textId="3BD22093" w:rsidR="004526DF" w:rsidRPr="00A14C1E" w:rsidRDefault="004526DF" w:rsidP="00CD076D">
            <w:pPr>
              <w:jc w:val="both"/>
              <w:rPr>
                <w:b/>
              </w:rPr>
            </w:pPr>
          </w:p>
        </w:tc>
      </w:tr>
      <w:tr w:rsidR="078CB66A" w14:paraId="401E562D" w14:textId="77777777" w:rsidTr="1C3FE825">
        <w:trPr>
          <w:trHeight w:val="1124"/>
        </w:trPr>
        <w:tc>
          <w:tcPr>
            <w:tcW w:w="9017" w:type="dxa"/>
          </w:tcPr>
          <w:p w14:paraId="730C9E23" w14:textId="3ACEC7AE" w:rsidR="0695E274" w:rsidRDefault="414D66FD" w:rsidP="00CD076D">
            <w:pPr>
              <w:jc w:val="both"/>
              <w:rPr>
                <w:b/>
                <w:bCs/>
              </w:rPr>
            </w:pPr>
            <w:r w:rsidRPr="1C864410">
              <w:rPr>
                <w:b/>
                <w:bCs/>
              </w:rPr>
              <w:lastRenderedPageBreak/>
              <w:t>Please tell us about any experience or skills you have which would support your application. You should refer to the Essential and Desirable section of the information pack:</w:t>
            </w:r>
          </w:p>
          <w:p w14:paraId="6FB85C3E" w14:textId="7FB1014C" w:rsidR="1C864410" w:rsidRDefault="1C864410" w:rsidP="00CD076D">
            <w:pPr>
              <w:jc w:val="both"/>
              <w:rPr>
                <w:b/>
                <w:bCs/>
              </w:rPr>
            </w:pPr>
          </w:p>
          <w:p w14:paraId="0E83B528" w14:textId="764AE724" w:rsidR="1C864410" w:rsidRDefault="1C864410" w:rsidP="00CD076D">
            <w:pPr>
              <w:jc w:val="both"/>
              <w:rPr>
                <w:b/>
                <w:bCs/>
              </w:rPr>
            </w:pPr>
          </w:p>
          <w:p w14:paraId="210D20D1" w14:textId="058E6324" w:rsidR="1C864410" w:rsidRDefault="1C864410" w:rsidP="00CD076D">
            <w:pPr>
              <w:jc w:val="both"/>
              <w:rPr>
                <w:b/>
                <w:bCs/>
              </w:rPr>
            </w:pPr>
          </w:p>
          <w:p w14:paraId="427DFF98" w14:textId="76C347CD" w:rsidR="007E3F45" w:rsidRDefault="007E3F45" w:rsidP="00CD076D">
            <w:pPr>
              <w:jc w:val="both"/>
              <w:rPr>
                <w:b/>
                <w:bCs/>
              </w:rPr>
            </w:pPr>
          </w:p>
          <w:p w14:paraId="3CA67EA8" w14:textId="5A55BE2F" w:rsidR="007E3F45" w:rsidRDefault="007E3F45" w:rsidP="00CD076D">
            <w:pPr>
              <w:jc w:val="both"/>
              <w:rPr>
                <w:b/>
                <w:bCs/>
              </w:rPr>
            </w:pPr>
          </w:p>
          <w:p w14:paraId="266DF209" w14:textId="62EAF864" w:rsidR="007E3F45" w:rsidRDefault="007E3F45" w:rsidP="00CD076D">
            <w:pPr>
              <w:jc w:val="both"/>
              <w:rPr>
                <w:b/>
                <w:bCs/>
              </w:rPr>
            </w:pPr>
          </w:p>
          <w:p w14:paraId="6B480C36" w14:textId="77777777" w:rsidR="007E3F45" w:rsidRDefault="007E3F45" w:rsidP="00CD076D">
            <w:pPr>
              <w:jc w:val="both"/>
              <w:rPr>
                <w:b/>
                <w:bCs/>
              </w:rPr>
            </w:pPr>
          </w:p>
          <w:p w14:paraId="1CD0EEB5" w14:textId="44CC26B6" w:rsidR="1C864410" w:rsidRDefault="1C864410" w:rsidP="00CD076D">
            <w:pPr>
              <w:jc w:val="both"/>
              <w:rPr>
                <w:b/>
                <w:bCs/>
              </w:rPr>
            </w:pPr>
          </w:p>
          <w:p w14:paraId="66F5F54C" w14:textId="77777777" w:rsidR="00F76559" w:rsidRDefault="00F76559" w:rsidP="00CD076D">
            <w:pPr>
              <w:jc w:val="both"/>
              <w:rPr>
                <w:b/>
                <w:bCs/>
              </w:rPr>
            </w:pPr>
          </w:p>
          <w:p w14:paraId="5334A40D" w14:textId="28085908" w:rsidR="078CB66A" w:rsidRDefault="078CB66A" w:rsidP="00CD076D">
            <w:pPr>
              <w:jc w:val="both"/>
              <w:rPr>
                <w:b/>
                <w:bCs/>
              </w:rPr>
            </w:pPr>
          </w:p>
        </w:tc>
      </w:tr>
      <w:tr w:rsidR="00A14C1E" w:rsidRPr="00A14C1E" w14:paraId="490858BF" w14:textId="77777777" w:rsidTr="1C3FE825">
        <w:trPr>
          <w:trHeight w:val="1400"/>
        </w:trPr>
        <w:tc>
          <w:tcPr>
            <w:tcW w:w="9017" w:type="dxa"/>
          </w:tcPr>
          <w:p w14:paraId="0ACA9E6D" w14:textId="77777777" w:rsidR="00A14C1E" w:rsidRDefault="00A14C1E" w:rsidP="00CD076D">
            <w:pPr>
              <w:jc w:val="both"/>
              <w:rPr>
                <w:b/>
              </w:rPr>
            </w:pPr>
            <w:r w:rsidRPr="00A14C1E">
              <w:rPr>
                <w:b/>
              </w:rPr>
              <w:t xml:space="preserve">Please tell us about any organisations or networks relevant to health and care services that you have an interest in </w:t>
            </w:r>
            <w:r w:rsidR="008F3A7A">
              <w:rPr>
                <w:b/>
              </w:rPr>
              <w:t>and /</w:t>
            </w:r>
            <w:r w:rsidRPr="00A14C1E">
              <w:rPr>
                <w:b/>
              </w:rPr>
              <w:t xml:space="preserve">or </w:t>
            </w:r>
            <w:r w:rsidR="008F3A7A">
              <w:rPr>
                <w:b/>
              </w:rPr>
              <w:t>a member of:</w:t>
            </w:r>
          </w:p>
          <w:p w14:paraId="34F8E5B9" w14:textId="77777777" w:rsidR="008F3A7A" w:rsidRDefault="008F3A7A" w:rsidP="00CD076D">
            <w:pPr>
              <w:jc w:val="both"/>
              <w:rPr>
                <w:b/>
              </w:rPr>
            </w:pPr>
          </w:p>
          <w:p w14:paraId="30B38233" w14:textId="101D9E3F" w:rsidR="008F3A7A" w:rsidRDefault="008F3A7A" w:rsidP="00CD076D">
            <w:pPr>
              <w:jc w:val="both"/>
              <w:rPr>
                <w:b/>
              </w:rPr>
            </w:pPr>
          </w:p>
          <w:p w14:paraId="5B4C8E7B" w14:textId="2302FC59" w:rsidR="00A10855" w:rsidRDefault="00A10855" w:rsidP="00CD076D">
            <w:pPr>
              <w:jc w:val="both"/>
              <w:rPr>
                <w:b/>
              </w:rPr>
            </w:pPr>
          </w:p>
          <w:p w14:paraId="449798E1" w14:textId="77777777" w:rsidR="00A10855" w:rsidRDefault="00A10855" w:rsidP="00CD076D">
            <w:pPr>
              <w:jc w:val="both"/>
              <w:rPr>
                <w:b/>
              </w:rPr>
            </w:pPr>
          </w:p>
          <w:p w14:paraId="19D10805" w14:textId="77777777" w:rsidR="00A10855" w:rsidRDefault="00A10855" w:rsidP="00CD076D">
            <w:pPr>
              <w:jc w:val="both"/>
              <w:rPr>
                <w:b/>
              </w:rPr>
            </w:pPr>
          </w:p>
          <w:p w14:paraId="1718D845" w14:textId="77777777" w:rsidR="008F3A7A" w:rsidRDefault="008F3A7A" w:rsidP="00CD076D">
            <w:pPr>
              <w:jc w:val="both"/>
              <w:rPr>
                <w:b/>
              </w:rPr>
            </w:pPr>
          </w:p>
          <w:p w14:paraId="3AD0467D" w14:textId="77777777" w:rsidR="008F3A7A" w:rsidRDefault="008F3A7A" w:rsidP="00CD076D">
            <w:pPr>
              <w:jc w:val="both"/>
              <w:rPr>
                <w:b/>
              </w:rPr>
            </w:pPr>
          </w:p>
          <w:p w14:paraId="00549C99" w14:textId="7196A1F6" w:rsidR="008F3A7A" w:rsidRPr="00A14C1E" w:rsidRDefault="008F3A7A" w:rsidP="00CD076D">
            <w:pPr>
              <w:jc w:val="both"/>
              <w:rPr>
                <w:b/>
              </w:rPr>
            </w:pPr>
          </w:p>
        </w:tc>
      </w:tr>
      <w:tr w:rsidR="00A14C1E" w:rsidRPr="00A14C1E" w14:paraId="4A56B5FB" w14:textId="77777777" w:rsidTr="1C3FE825">
        <w:trPr>
          <w:trHeight w:val="1400"/>
        </w:trPr>
        <w:tc>
          <w:tcPr>
            <w:tcW w:w="9017" w:type="dxa"/>
          </w:tcPr>
          <w:p w14:paraId="11D31086" w14:textId="2788D737" w:rsidR="00A14C1E" w:rsidRDefault="00A14C1E" w:rsidP="00CD076D">
            <w:pPr>
              <w:jc w:val="both"/>
              <w:rPr>
                <w:b/>
              </w:rPr>
            </w:pPr>
            <w:r w:rsidRPr="00A14C1E">
              <w:rPr>
                <w:b/>
              </w:rPr>
              <w:t xml:space="preserve">Please tell us your experience of giving a public involvement / patient / carer / voluntary sector perspective (we suggest you do this in about </w:t>
            </w:r>
            <w:r w:rsidR="008F3A7A">
              <w:rPr>
                <w:b/>
              </w:rPr>
              <w:t>200 words</w:t>
            </w:r>
            <w:r w:rsidRPr="00A14C1E">
              <w:rPr>
                <w:b/>
              </w:rPr>
              <w:t>).</w:t>
            </w:r>
          </w:p>
          <w:p w14:paraId="146CB121" w14:textId="77777777" w:rsidR="008F3A7A" w:rsidRDefault="008F3A7A" w:rsidP="00CD076D">
            <w:pPr>
              <w:jc w:val="both"/>
              <w:rPr>
                <w:b/>
              </w:rPr>
            </w:pPr>
          </w:p>
          <w:p w14:paraId="6856D663" w14:textId="77777777" w:rsidR="008F3A7A" w:rsidRDefault="008F3A7A" w:rsidP="00CD076D">
            <w:pPr>
              <w:jc w:val="both"/>
              <w:rPr>
                <w:b/>
              </w:rPr>
            </w:pPr>
          </w:p>
          <w:p w14:paraId="47EF297E" w14:textId="06D0D293" w:rsidR="008F3A7A" w:rsidRDefault="008F3A7A" w:rsidP="00CD076D">
            <w:pPr>
              <w:jc w:val="both"/>
              <w:rPr>
                <w:b/>
              </w:rPr>
            </w:pPr>
          </w:p>
          <w:p w14:paraId="142AF4EC" w14:textId="032D7A51" w:rsidR="00A10855" w:rsidRDefault="00A10855" w:rsidP="00CD076D">
            <w:pPr>
              <w:jc w:val="both"/>
              <w:rPr>
                <w:b/>
              </w:rPr>
            </w:pPr>
          </w:p>
          <w:p w14:paraId="02BA2862" w14:textId="3AABD880" w:rsidR="00A10855" w:rsidRDefault="00A10855" w:rsidP="00CD076D">
            <w:pPr>
              <w:jc w:val="both"/>
              <w:rPr>
                <w:b/>
              </w:rPr>
            </w:pPr>
          </w:p>
          <w:p w14:paraId="6D9D6702" w14:textId="4A8598FC" w:rsidR="00A10855" w:rsidRDefault="00A10855" w:rsidP="00CD076D">
            <w:pPr>
              <w:jc w:val="both"/>
              <w:rPr>
                <w:b/>
              </w:rPr>
            </w:pPr>
          </w:p>
          <w:p w14:paraId="024ACCB3" w14:textId="0A9B97A4" w:rsidR="00A10855" w:rsidRDefault="00A10855" w:rsidP="00CD076D">
            <w:pPr>
              <w:jc w:val="both"/>
              <w:rPr>
                <w:b/>
              </w:rPr>
            </w:pPr>
          </w:p>
          <w:p w14:paraId="0E15334B" w14:textId="5E5D7E01" w:rsidR="00A10855" w:rsidRDefault="00A10855" w:rsidP="00CD076D">
            <w:pPr>
              <w:jc w:val="both"/>
              <w:rPr>
                <w:b/>
              </w:rPr>
            </w:pPr>
          </w:p>
          <w:p w14:paraId="43B7DF0B" w14:textId="7FF46FBA" w:rsidR="00A10855" w:rsidRDefault="00A10855" w:rsidP="00CD076D">
            <w:pPr>
              <w:jc w:val="both"/>
              <w:rPr>
                <w:b/>
              </w:rPr>
            </w:pPr>
          </w:p>
          <w:p w14:paraId="01334368" w14:textId="77777777" w:rsidR="008F3A7A" w:rsidRDefault="008F3A7A" w:rsidP="00CD076D">
            <w:pPr>
              <w:jc w:val="both"/>
              <w:rPr>
                <w:b/>
              </w:rPr>
            </w:pPr>
          </w:p>
          <w:p w14:paraId="604175F2" w14:textId="38F74588" w:rsidR="008F3A7A" w:rsidRPr="00A14C1E" w:rsidRDefault="008F3A7A" w:rsidP="00CD076D">
            <w:pPr>
              <w:jc w:val="both"/>
              <w:rPr>
                <w:b/>
              </w:rPr>
            </w:pPr>
          </w:p>
        </w:tc>
      </w:tr>
    </w:tbl>
    <w:p w14:paraId="7AD7B35D" w14:textId="726520BD" w:rsidR="078CB66A" w:rsidRDefault="078CB66A" w:rsidP="00CD076D">
      <w:pPr>
        <w:spacing w:after="0" w:line="240" w:lineRule="auto"/>
      </w:pPr>
    </w:p>
    <w:p w14:paraId="2B0C83D9" w14:textId="4609656F" w:rsidR="00A10855" w:rsidRDefault="00A10855" w:rsidP="00CD076D">
      <w:pPr>
        <w:spacing w:after="0" w:line="240" w:lineRule="auto"/>
        <w:rPr>
          <w:b/>
          <w:sz w:val="28"/>
          <w:szCs w:val="28"/>
        </w:rPr>
      </w:pPr>
    </w:p>
    <w:p w14:paraId="718529DD" w14:textId="1CA3FB9F" w:rsidR="007E3F45" w:rsidRDefault="007E3F45" w:rsidP="00CD076D">
      <w:pPr>
        <w:spacing w:after="0" w:line="240" w:lineRule="auto"/>
        <w:rPr>
          <w:b/>
          <w:sz w:val="28"/>
          <w:szCs w:val="28"/>
        </w:rPr>
      </w:pPr>
    </w:p>
    <w:p w14:paraId="59F8D1CF" w14:textId="3995E43E" w:rsidR="007E3F45" w:rsidRDefault="007E3F45" w:rsidP="00CD076D">
      <w:pPr>
        <w:spacing w:after="0" w:line="240" w:lineRule="auto"/>
        <w:rPr>
          <w:b/>
          <w:sz w:val="28"/>
          <w:szCs w:val="28"/>
        </w:rPr>
      </w:pPr>
    </w:p>
    <w:p w14:paraId="4661E388" w14:textId="3462BD69" w:rsidR="007E3F45" w:rsidRDefault="007E3F45" w:rsidP="00CD076D">
      <w:pPr>
        <w:spacing w:after="0" w:line="240" w:lineRule="auto"/>
        <w:rPr>
          <w:b/>
          <w:sz w:val="28"/>
          <w:szCs w:val="28"/>
        </w:rPr>
      </w:pPr>
    </w:p>
    <w:p w14:paraId="4B09394A" w14:textId="3BE7A50C" w:rsidR="007E3F45" w:rsidRDefault="007E3F45" w:rsidP="00CD076D">
      <w:pPr>
        <w:spacing w:after="0" w:line="240" w:lineRule="auto"/>
        <w:rPr>
          <w:b/>
          <w:sz w:val="28"/>
          <w:szCs w:val="28"/>
        </w:rPr>
      </w:pPr>
    </w:p>
    <w:p w14:paraId="40B39D0B" w14:textId="459C871D" w:rsidR="007E3F45" w:rsidRDefault="007E3F45" w:rsidP="00CD076D">
      <w:pPr>
        <w:spacing w:after="0" w:line="240" w:lineRule="auto"/>
        <w:rPr>
          <w:b/>
          <w:sz w:val="28"/>
          <w:szCs w:val="28"/>
        </w:rPr>
      </w:pPr>
    </w:p>
    <w:p w14:paraId="20F82E64" w14:textId="6C187769" w:rsidR="007E3F45" w:rsidRDefault="007E3F45" w:rsidP="00CD076D">
      <w:pPr>
        <w:spacing w:after="0" w:line="240" w:lineRule="auto"/>
        <w:rPr>
          <w:b/>
          <w:sz w:val="28"/>
          <w:szCs w:val="28"/>
        </w:rPr>
      </w:pPr>
    </w:p>
    <w:p w14:paraId="01A9E31F" w14:textId="6D7AC5FF" w:rsidR="007E3F45" w:rsidRDefault="007E3F45" w:rsidP="00CD076D">
      <w:pPr>
        <w:spacing w:after="0" w:line="240" w:lineRule="auto"/>
        <w:rPr>
          <w:b/>
          <w:sz w:val="28"/>
          <w:szCs w:val="28"/>
        </w:rPr>
      </w:pPr>
    </w:p>
    <w:p w14:paraId="1A0AA826" w14:textId="25E17706" w:rsidR="007E3F45" w:rsidRDefault="007E3F45" w:rsidP="00CD076D">
      <w:pPr>
        <w:spacing w:after="0" w:line="240" w:lineRule="auto"/>
        <w:rPr>
          <w:b/>
          <w:sz w:val="28"/>
          <w:szCs w:val="28"/>
        </w:rPr>
      </w:pPr>
    </w:p>
    <w:p w14:paraId="559FE404" w14:textId="71FB4830" w:rsidR="007E3F45" w:rsidRDefault="007E3F45" w:rsidP="00CD076D">
      <w:pPr>
        <w:spacing w:after="0" w:line="240" w:lineRule="auto"/>
        <w:rPr>
          <w:b/>
          <w:sz w:val="28"/>
          <w:szCs w:val="28"/>
        </w:rPr>
      </w:pPr>
    </w:p>
    <w:p w14:paraId="500D585E" w14:textId="77777777" w:rsidR="007E3F45" w:rsidRDefault="007E3F45" w:rsidP="00CD076D">
      <w:pPr>
        <w:spacing w:after="0" w:line="240" w:lineRule="auto"/>
        <w:rPr>
          <w:b/>
          <w:sz w:val="28"/>
          <w:szCs w:val="28"/>
        </w:rPr>
      </w:pPr>
    </w:p>
    <w:p w14:paraId="6DA0D3D9" w14:textId="1A2ADF6C" w:rsidR="00A10855" w:rsidRPr="002506A3" w:rsidRDefault="00A10855" w:rsidP="00CD076D">
      <w:pPr>
        <w:spacing w:after="0" w:line="240" w:lineRule="auto"/>
        <w:rPr>
          <w:b/>
          <w:sz w:val="28"/>
          <w:szCs w:val="28"/>
        </w:rPr>
      </w:pPr>
      <w:r w:rsidRPr="002506A3">
        <w:rPr>
          <w:b/>
          <w:sz w:val="28"/>
          <w:szCs w:val="28"/>
        </w:rPr>
        <w:t>References</w:t>
      </w:r>
    </w:p>
    <w:p w14:paraId="7490D2FC" w14:textId="2B03DC9A" w:rsidR="00A10855" w:rsidRDefault="00A10855" w:rsidP="00CD076D">
      <w:pPr>
        <w:spacing w:after="0" w:line="240" w:lineRule="auto"/>
        <w:rPr>
          <w:bCs/>
          <w:szCs w:val="24"/>
        </w:rPr>
      </w:pPr>
      <w:r w:rsidRPr="005914EA">
        <w:rPr>
          <w:szCs w:val="24"/>
        </w:rPr>
        <w:t>Please provide us with two references</w:t>
      </w:r>
      <w:r>
        <w:rPr>
          <w:szCs w:val="24"/>
        </w:rPr>
        <w:t>. Your referee should be someone who can</w:t>
      </w:r>
      <w:r w:rsidRPr="005914EA">
        <w:rPr>
          <w:szCs w:val="24"/>
        </w:rPr>
        <w:t xml:space="preserve"> </w:t>
      </w:r>
      <w:r w:rsidRPr="00A10855">
        <w:rPr>
          <w:bCs/>
          <w:szCs w:val="24"/>
        </w:rPr>
        <w:t>comment on your suitability and lived experience/skills related to the role (</w:t>
      </w:r>
      <w:r>
        <w:rPr>
          <w:bCs/>
          <w:szCs w:val="24"/>
        </w:rPr>
        <w:t xml:space="preserve">PPV </w:t>
      </w:r>
      <w:r w:rsidRPr="00A10855">
        <w:rPr>
          <w:bCs/>
          <w:szCs w:val="24"/>
        </w:rPr>
        <w:t xml:space="preserve">Role 4) </w:t>
      </w:r>
      <w:r>
        <w:rPr>
          <w:bCs/>
          <w:szCs w:val="24"/>
        </w:rPr>
        <w:t>this can</w:t>
      </w:r>
      <w:r w:rsidRPr="00A10855">
        <w:rPr>
          <w:bCs/>
          <w:szCs w:val="24"/>
        </w:rPr>
        <w:t xml:space="preserve"> be someone who knows you and can comment on your interest in this area of work</w:t>
      </w:r>
    </w:p>
    <w:p w14:paraId="4E32BA3D" w14:textId="77777777" w:rsidR="007E3F45" w:rsidRPr="00A10855" w:rsidRDefault="007E3F45" w:rsidP="00CD076D">
      <w:pPr>
        <w:spacing w:after="0" w:line="240" w:lineRule="auto"/>
        <w:rPr>
          <w:bCs/>
        </w:rPr>
      </w:pPr>
    </w:p>
    <w:p w14:paraId="72FB01FC" w14:textId="0B1F9C24" w:rsidR="00A10855" w:rsidRDefault="00A10855" w:rsidP="00CD076D">
      <w:pPr>
        <w:spacing w:after="0" w:line="240" w:lineRule="auto"/>
        <w:rPr>
          <w:szCs w:val="24"/>
        </w:rPr>
      </w:pPr>
      <w:r w:rsidRPr="005914EA">
        <w:rPr>
          <w:szCs w:val="24"/>
        </w:rPr>
        <w:t xml:space="preserve">Please include the name, telephone number and email address of both of your referees. </w:t>
      </w:r>
    </w:p>
    <w:p w14:paraId="56B5CCB8" w14:textId="77777777" w:rsidR="007E3F45" w:rsidRDefault="007E3F45" w:rsidP="00CD076D">
      <w:pPr>
        <w:spacing w:after="0" w:line="240" w:lineRule="auto"/>
      </w:pPr>
    </w:p>
    <w:tbl>
      <w:tblPr>
        <w:tblStyle w:val="TableGrid"/>
        <w:tblW w:w="0" w:type="auto"/>
        <w:tblLook w:val="04A0" w:firstRow="1" w:lastRow="0" w:firstColumn="1" w:lastColumn="0" w:noHBand="0" w:noVBand="1"/>
      </w:tblPr>
      <w:tblGrid>
        <w:gridCol w:w="1931"/>
        <w:gridCol w:w="7086"/>
      </w:tblGrid>
      <w:tr w:rsidR="00A10855" w14:paraId="21F6E4EE" w14:textId="77777777" w:rsidTr="007155B2">
        <w:tc>
          <w:tcPr>
            <w:tcW w:w="1951" w:type="dxa"/>
          </w:tcPr>
          <w:p w14:paraId="228804E1" w14:textId="77777777" w:rsidR="00A10855" w:rsidRPr="00462773" w:rsidRDefault="00A10855" w:rsidP="00CD076D">
            <w:pPr>
              <w:rPr>
                <w:b/>
              </w:rPr>
            </w:pPr>
            <w:r w:rsidRPr="00462773">
              <w:rPr>
                <w:b/>
              </w:rPr>
              <w:t>Reference 1</w:t>
            </w:r>
          </w:p>
          <w:p w14:paraId="572FE79B" w14:textId="77777777" w:rsidR="00A10855" w:rsidRDefault="00A10855" w:rsidP="00CD076D"/>
        </w:tc>
        <w:tc>
          <w:tcPr>
            <w:tcW w:w="7329" w:type="dxa"/>
          </w:tcPr>
          <w:p w14:paraId="63D5042A" w14:textId="77777777" w:rsidR="00A10855" w:rsidRDefault="00A10855" w:rsidP="00CD076D"/>
          <w:p w14:paraId="7E0DBDCF" w14:textId="13D72597" w:rsidR="00A10855" w:rsidRDefault="00A10855" w:rsidP="00CD076D"/>
          <w:p w14:paraId="3FC9C3D5" w14:textId="3A6AA223" w:rsidR="00A10855" w:rsidRDefault="00A10855" w:rsidP="00CD076D"/>
          <w:p w14:paraId="27DAF7CD" w14:textId="16613A35" w:rsidR="00A10855" w:rsidRDefault="00A10855" w:rsidP="00CD076D"/>
          <w:p w14:paraId="2B02C8B7" w14:textId="77777777" w:rsidR="00A10855" w:rsidRDefault="00A10855" w:rsidP="00CD076D"/>
          <w:p w14:paraId="7037A662" w14:textId="77777777" w:rsidR="00A10855" w:rsidRDefault="00A10855" w:rsidP="00CD076D"/>
        </w:tc>
      </w:tr>
      <w:tr w:rsidR="00A10855" w14:paraId="404F19EF" w14:textId="77777777" w:rsidTr="007155B2">
        <w:tc>
          <w:tcPr>
            <w:tcW w:w="1951" w:type="dxa"/>
          </w:tcPr>
          <w:p w14:paraId="01D1A7CE" w14:textId="25144B12" w:rsidR="00A10855" w:rsidRPr="00462773" w:rsidRDefault="00A10855" w:rsidP="00CD076D">
            <w:pPr>
              <w:rPr>
                <w:b/>
              </w:rPr>
            </w:pPr>
            <w:r>
              <w:rPr>
                <w:b/>
              </w:rPr>
              <w:t>Reference 2</w:t>
            </w:r>
          </w:p>
        </w:tc>
        <w:tc>
          <w:tcPr>
            <w:tcW w:w="7329" w:type="dxa"/>
          </w:tcPr>
          <w:p w14:paraId="484AC2C7" w14:textId="77777777" w:rsidR="00A10855" w:rsidRDefault="00A10855" w:rsidP="00CD076D"/>
          <w:p w14:paraId="00A4FC6D" w14:textId="77777777" w:rsidR="00A10855" w:rsidRDefault="00A10855" w:rsidP="00CD076D"/>
          <w:p w14:paraId="1576E360" w14:textId="77777777" w:rsidR="00A10855" w:rsidRDefault="00A10855" w:rsidP="00CD076D"/>
          <w:p w14:paraId="767223DF" w14:textId="6F9C583E" w:rsidR="00A10855" w:rsidRDefault="00A10855" w:rsidP="00CD076D"/>
          <w:p w14:paraId="5BF240B4" w14:textId="77777777" w:rsidR="00A10855" w:rsidRDefault="00A10855" w:rsidP="00CD076D"/>
          <w:p w14:paraId="631F3C09" w14:textId="0CFD8F61" w:rsidR="00A10855" w:rsidRDefault="00A10855" w:rsidP="00CD076D"/>
        </w:tc>
      </w:tr>
    </w:tbl>
    <w:p w14:paraId="2F22230E" w14:textId="77777777" w:rsidR="00A10855" w:rsidRDefault="00A10855" w:rsidP="00CD076D">
      <w:pPr>
        <w:spacing w:after="0" w:line="240" w:lineRule="auto"/>
        <w:jc w:val="both"/>
        <w:rPr>
          <w:rFonts w:ascii="Arial" w:hAnsi="Arial"/>
          <w:sz w:val="24"/>
        </w:rPr>
      </w:pPr>
    </w:p>
    <w:p w14:paraId="7AE9925C" w14:textId="77777777" w:rsidR="00A10855" w:rsidRDefault="00A10855" w:rsidP="00CD076D">
      <w:pPr>
        <w:spacing w:after="0" w:line="240" w:lineRule="auto"/>
        <w:jc w:val="both"/>
        <w:rPr>
          <w:rFonts w:ascii="Arial" w:hAnsi="Arial"/>
          <w:sz w:val="24"/>
        </w:rPr>
      </w:pPr>
    </w:p>
    <w:p w14:paraId="7557DCBA" w14:textId="4BA7AECB" w:rsidR="00A14C1E" w:rsidRPr="00A14C1E" w:rsidRDefault="00A14C1E" w:rsidP="00CD076D">
      <w:pPr>
        <w:spacing w:after="0" w:line="240" w:lineRule="auto"/>
        <w:jc w:val="both"/>
        <w:rPr>
          <w:rFonts w:ascii="Arial" w:hAnsi="Arial"/>
          <w:sz w:val="24"/>
        </w:rPr>
      </w:pPr>
      <w:r w:rsidRPr="00A14C1E">
        <w:rPr>
          <w:rFonts w:ascii="Arial" w:hAnsi="Arial"/>
          <w:sz w:val="24"/>
        </w:rPr>
        <w:t xml:space="preserve">Please return your completed application form, along with the </w:t>
      </w:r>
      <w:r w:rsidRPr="00A10855">
        <w:rPr>
          <w:rFonts w:ascii="Arial" w:hAnsi="Arial"/>
          <w:b/>
          <w:sz w:val="24"/>
        </w:rPr>
        <w:t xml:space="preserve">Equal Opportunities Monitoring Form </w:t>
      </w:r>
      <w:r w:rsidRPr="00A14C1E">
        <w:rPr>
          <w:rFonts w:ascii="Arial" w:hAnsi="Arial"/>
          <w:sz w:val="24"/>
        </w:rPr>
        <w:t>to:</w:t>
      </w:r>
    </w:p>
    <w:p w14:paraId="5590E3A6" w14:textId="78D0BD4A" w:rsidR="00A14C1E" w:rsidRPr="006606AF" w:rsidRDefault="00525717" w:rsidP="006606AF">
      <w:pPr>
        <w:spacing w:after="0" w:line="240" w:lineRule="auto"/>
        <w:jc w:val="center"/>
        <w:rPr>
          <w:rFonts w:ascii="Arial" w:hAnsi="Arial"/>
          <w:b/>
          <w:bCs/>
          <w:sz w:val="24"/>
        </w:rPr>
      </w:pPr>
      <w:hyperlink r:id="rId17" w:history="1">
        <w:r w:rsidR="006606AF" w:rsidRPr="006606AF">
          <w:rPr>
            <w:rStyle w:val="Hyperlink"/>
            <w:rFonts w:ascii="Arial" w:hAnsi="Arial"/>
            <w:b/>
            <w:bCs/>
            <w:sz w:val="24"/>
          </w:rPr>
          <w:t>england.imageservices@nhs.net</w:t>
        </w:r>
      </w:hyperlink>
      <w:r w:rsidR="006606AF" w:rsidRPr="006606AF">
        <w:rPr>
          <w:rFonts w:ascii="Arial" w:hAnsi="Arial"/>
          <w:b/>
          <w:bCs/>
          <w:sz w:val="24"/>
        </w:rPr>
        <w:t xml:space="preserve"> </w:t>
      </w:r>
      <w:r w:rsidR="00A14C1E" w:rsidRPr="006606AF">
        <w:rPr>
          <w:rFonts w:ascii="Arial" w:hAnsi="Arial"/>
          <w:b/>
          <w:bCs/>
          <w:sz w:val="24"/>
        </w:rPr>
        <w:br w:type="page"/>
      </w:r>
    </w:p>
    <w:p w14:paraId="327A2981" w14:textId="77777777" w:rsidR="00A14C1E" w:rsidRPr="00A14C1E" w:rsidRDefault="00A14C1E" w:rsidP="00CD076D">
      <w:pPr>
        <w:spacing w:after="0" w:line="240" w:lineRule="auto"/>
        <w:jc w:val="both"/>
        <w:rPr>
          <w:rFonts w:ascii="Arial" w:hAnsi="Arial" w:cs="Arial"/>
          <w:b/>
          <w:color w:val="000000"/>
          <w:sz w:val="24"/>
          <w:lang w:eastAsia="en-GB"/>
        </w:rPr>
      </w:pPr>
      <w:r w:rsidRPr="00A14C1E">
        <w:rPr>
          <w:rFonts w:ascii="Arial" w:hAnsi="Arial"/>
          <w:noProof/>
          <w:sz w:val="24"/>
          <w:lang w:eastAsia="en-GB"/>
        </w:rPr>
        <w:lastRenderedPageBreak/>
        <w:drawing>
          <wp:anchor distT="0" distB="0" distL="114300" distR="114300" simplePos="0" relativeHeight="251658242" behindDoc="0" locked="0" layoutInCell="1" allowOverlap="1" wp14:anchorId="3E9962B7" wp14:editId="1D6CCAAB">
            <wp:simplePos x="0" y="0"/>
            <wp:positionH relativeFrom="page">
              <wp:posOffset>5822731</wp:posOffset>
            </wp:positionH>
            <wp:positionV relativeFrom="margin">
              <wp:posOffset>58968</wp:posOffset>
            </wp:positionV>
            <wp:extent cx="799950" cy="360000"/>
            <wp:effectExtent l="0" t="0" r="63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8"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9A4314" w14:textId="77777777" w:rsidR="00A14C1E" w:rsidRPr="00A14C1E" w:rsidRDefault="00A14C1E" w:rsidP="00CD076D">
      <w:pPr>
        <w:spacing w:after="0" w:line="240" w:lineRule="auto"/>
        <w:jc w:val="both"/>
        <w:outlineLvl w:val="0"/>
        <w:rPr>
          <w:rFonts w:ascii="Arial" w:eastAsia="Times New Roman" w:hAnsi="Arial" w:cs="Times New Roman"/>
          <w:b/>
          <w:bCs/>
          <w:color w:val="005EB8"/>
          <w:sz w:val="32"/>
          <w:szCs w:val="72"/>
        </w:rPr>
      </w:pPr>
      <w:bookmarkStart w:id="16" w:name="_Toc83212795"/>
      <w:r w:rsidRPr="00A14C1E">
        <w:rPr>
          <w:rFonts w:ascii="Arial" w:eastAsia="Times New Roman" w:hAnsi="Arial" w:cs="Times New Roman"/>
          <w:b/>
          <w:bCs/>
          <w:color w:val="005EB8"/>
          <w:sz w:val="32"/>
          <w:szCs w:val="72"/>
        </w:rPr>
        <w:t>Appendix D</w:t>
      </w:r>
      <w:bookmarkEnd w:id="16"/>
      <w:r w:rsidRPr="00A14C1E">
        <w:rPr>
          <w:rFonts w:ascii="Arial" w:eastAsia="Times New Roman" w:hAnsi="Arial" w:cs="Times New Roman"/>
          <w:b/>
          <w:bCs/>
          <w:color w:val="005EB8"/>
          <w:sz w:val="32"/>
          <w:szCs w:val="72"/>
        </w:rPr>
        <w:t xml:space="preserve"> </w:t>
      </w:r>
    </w:p>
    <w:p w14:paraId="360C24A4" w14:textId="77777777" w:rsidR="00A14C1E" w:rsidRPr="00A14C1E" w:rsidRDefault="00A14C1E" w:rsidP="00CD076D">
      <w:pPr>
        <w:spacing w:after="0" w:line="240" w:lineRule="auto"/>
        <w:jc w:val="both"/>
        <w:outlineLvl w:val="0"/>
        <w:rPr>
          <w:rFonts w:ascii="Arial" w:eastAsia="Times New Roman" w:hAnsi="Arial" w:cs="Times New Roman"/>
          <w:b/>
          <w:bCs/>
          <w:color w:val="005EB8"/>
          <w:sz w:val="32"/>
          <w:szCs w:val="72"/>
        </w:rPr>
      </w:pPr>
    </w:p>
    <w:p w14:paraId="0AE68145" w14:textId="77777777" w:rsidR="00A14C1E" w:rsidRPr="00A14C1E" w:rsidRDefault="00A14C1E" w:rsidP="00CD076D">
      <w:pPr>
        <w:spacing w:after="0" w:line="240" w:lineRule="auto"/>
        <w:jc w:val="both"/>
        <w:outlineLvl w:val="0"/>
        <w:rPr>
          <w:rFonts w:ascii="Arial" w:eastAsia="Times New Roman" w:hAnsi="Arial" w:cs="Times New Roman"/>
          <w:b/>
          <w:bCs/>
          <w:color w:val="005EB8"/>
          <w:sz w:val="32"/>
          <w:szCs w:val="72"/>
        </w:rPr>
      </w:pPr>
      <w:bookmarkStart w:id="17" w:name="_Patient_and_Public_2"/>
      <w:bookmarkStart w:id="18" w:name="_Toc83212796"/>
      <w:bookmarkEnd w:id="17"/>
      <w:r w:rsidRPr="00A14C1E">
        <w:rPr>
          <w:rFonts w:ascii="Arial" w:eastAsia="Times New Roman" w:hAnsi="Arial" w:cs="Times New Roman"/>
          <w:b/>
          <w:bCs/>
          <w:color w:val="005EB8"/>
          <w:sz w:val="32"/>
          <w:szCs w:val="72"/>
        </w:rPr>
        <w:t>Patient and Public Voice (PPV) Partners Equal Opportunities Monitoring Form</w:t>
      </w:r>
      <w:bookmarkEnd w:id="18"/>
    </w:p>
    <w:p w14:paraId="47F9F7CD" w14:textId="77777777" w:rsidR="00A14C1E" w:rsidRPr="00A14C1E" w:rsidRDefault="00A14C1E" w:rsidP="00CD076D">
      <w:pPr>
        <w:spacing w:after="0" w:line="240" w:lineRule="auto"/>
        <w:jc w:val="both"/>
        <w:rPr>
          <w:rFonts w:ascii="Arial" w:eastAsia="Calibri" w:hAnsi="Arial"/>
          <w:sz w:val="24"/>
        </w:rPr>
      </w:pPr>
    </w:p>
    <w:p w14:paraId="5BA4551A" w14:textId="77777777" w:rsidR="00A14C1E" w:rsidRPr="00A14C1E" w:rsidRDefault="00A14C1E" w:rsidP="00CD076D">
      <w:pPr>
        <w:spacing w:after="0" w:line="240" w:lineRule="auto"/>
        <w:jc w:val="both"/>
        <w:rPr>
          <w:rFonts w:ascii="Arial" w:hAnsi="Arial"/>
          <w:b/>
          <w:color w:val="2F5496" w:themeColor="accent1" w:themeShade="BF"/>
          <w:sz w:val="24"/>
        </w:rPr>
      </w:pPr>
      <w:r w:rsidRPr="00A14C1E">
        <w:rPr>
          <w:rFonts w:ascii="Arial" w:hAnsi="Arial"/>
          <w:b/>
          <w:color w:val="2F5496" w:themeColor="accent1" w:themeShade="BF"/>
          <w:sz w:val="24"/>
        </w:rPr>
        <w:t>Why we are asking you to complete this form</w:t>
      </w:r>
    </w:p>
    <w:p w14:paraId="22345551" w14:textId="7B1F08B0" w:rsidR="00A14C1E" w:rsidRDefault="00A14C1E" w:rsidP="00CD076D">
      <w:pPr>
        <w:spacing w:after="0" w:line="240" w:lineRule="auto"/>
        <w:jc w:val="both"/>
        <w:rPr>
          <w:rFonts w:ascii="Arial" w:eastAsia="Calibri" w:hAnsi="Arial"/>
          <w:sz w:val="24"/>
        </w:rPr>
      </w:pPr>
      <w:r w:rsidRPr="00A14C1E">
        <w:rPr>
          <w:rFonts w:ascii="Arial" w:eastAsia="Calibri" w:hAnsi="Arial"/>
          <w:sz w:val="24"/>
        </w:rPr>
        <w:t>NHS England are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709D4B22" w14:textId="77777777" w:rsidR="007E3F45" w:rsidRPr="00A14C1E" w:rsidRDefault="007E3F45" w:rsidP="00CD076D">
      <w:pPr>
        <w:spacing w:after="0" w:line="240" w:lineRule="auto"/>
        <w:jc w:val="both"/>
        <w:rPr>
          <w:rFonts w:ascii="Arial" w:eastAsia="Calibri" w:hAnsi="Arial"/>
          <w:sz w:val="24"/>
        </w:rPr>
      </w:pPr>
    </w:p>
    <w:p w14:paraId="4CB9D340" w14:textId="77777777" w:rsidR="00A14C1E" w:rsidRPr="00A14C1E" w:rsidRDefault="00A14C1E" w:rsidP="00CD076D">
      <w:pPr>
        <w:spacing w:after="0" w:line="240" w:lineRule="auto"/>
        <w:jc w:val="both"/>
        <w:rPr>
          <w:rFonts w:ascii="Arial" w:hAnsi="Arial"/>
          <w:b/>
          <w:color w:val="2F5496" w:themeColor="accent1" w:themeShade="BF"/>
          <w:sz w:val="24"/>
        </w:rPr>
      </w:pPr>
      <w:r w:rsidRPr="00A14C1E">
        <w:rPr>
          <w:rFonts w:ascii="Arial" w:hAnsi="Arial"/>
          <w:b/>
          <w:color w:val="2F5496" w:themeColor="accent1" w:themeShade="BF"/>
          <w:sz w:val="24"/>
        </w:rPr>
        <w:t>Data protection</w:t>
      </w:r>
    </w:p>
    <w:p w14:paraId="23297657" w14:textId="5D5859A7" w:rsidR="00A14C1E" w:rsidRDefault="00A14C1E" w:rsidP="00CD076D">
      <w:pPr>
        <w:spacing w:after="0" w:line="240" w:lineRule="auto"/>
        <w:jc w:val="both"/>
        <w:rPr>
          <w:rFonts w:ascii="Arial" w:eastAsia="Calibri" w:hAnsi="Arial"/>
          <w:sz w:val="24"/>
        </w:rPr>
      </w:pPr>
      <w:r w:rsidRPr="00A14C1E">
        <w:rPr>
          <w:rFonts w:ascii="Arial" w:eastAsia="Calibri" w:hAnsi="Arial"/>
          <w:sz w:val="24"/>
        </w:rPr>
        <w:t>The information you provide is anonymous and will not be stored with any identifying information about you. We may use anonymised statistics and data you have provided to inform discussions about how to improve the diversity of our PPV Partners and inclusivity of participation opportunities, but no information will be published or used in any way which allows any individual to be identified. All details are held in accordance with the Data Protection Act 2018.</w:t>
      </w:r>
    </w:p>
    <w:p w14:paraId="217430B7" w14:textId="77777777" w:rsidR="007E3F45" w:rsidRPr="00A14C1E" w:rsidRDefault="007E3F45" w:rsidP="00CD076D">
      <w:pPr>
        <w:spacing w:after="0" w:line="240" w:lineRule="auto"/>
        <w:jc w:val="both"/>
        <w:rPr>
          <w:rFonts w:ascii="Arial" w:eastAsia="Calibri" w:hAnsi="Arial"/>
          <w:sz w:val="24"/>
        </w:rPr>
      </w:pPr>
    </w:p>
    <w:p w14:paraId="08A474FA" w14:textId="017D962E" w:rsidR="00A14C1E" w:rsidRDefault="00A14C1E" w:rsidP="00CD076D">
      <w:pPr>
        <w:spacing w:after="0" w:line="240" w:lineRule="auto"/>
        <w:jc w:val="both"/>
        <w:rPr>
          <w:rFonts w:ascii="Arial" w:eastAsia="Calibri" w:hAnsi="Arial"/>
          <w:sz w:val="24"/>
        </w:rPr>
      </w:pPr>
      <w:r w:rsidRPr="00A14C1E">
        <w:rPr>
          <w:rFonts w:ascii="Arial" w:eastAsia="Calibri" w:hAnsi="Arial"/>
          <w:sz w:val="24"/>
        </w:rPr>
        <w:t xml:space="preserve">The information that we are asking you to provide is informed by our duties under the Equality Act 2010, and includes information about your age, race, sex and sexual orientation. </w:t>
      </w:r>
    </w:p>
    <w:p w14:paraId="49F710F1" w14:textId="77777777" w:rsidR="007E3F45" w:rsidRPr="00A14C1E" w:rsidRDefault="007E3F45" w:rsidP="00CD076D">
      <w:pPr>
        <w:spacing w:after="0" w:line="240" w:lineRule="auto"/>
        <w:jc w:val="both"/>
        <w:rPr>
          <w:rFonts w:ascii="Arial" w:eastAsia="Calibri" w:hAnsi="Arial"/>
          <w:sz w:val="24"/>
        </w:rPr>
      </w:pPr>
    </w:p>
    <w:p w14:paraId="2AFAA62F" w14:textId="2EAF032E" w:rsidR="00A14C1E" w:rsidRDefault="00A14C1E" w:rsidP="00CD076D">
      <w:pPr>
        <w:spacing w:after="0" w:line="240" w:lineRule="auto"/>
        <w:jc w:val="both"/>
        <w:rPr>
          <w:rFonts w:ascii="Arial" w:eastAsia="Calibri" w:hAnsi="Arial"/>
          <w:sz w:val="24"/>
        </w:rPr>
      </w:pPr>
      <w:r w:rsidRPr="00A14C1E">
        <w:rPr>
          <w:rFonts w:ascii="Arial" w:eastAsia="Calibri" w:hAnsi="Arial"/>
          <w:sz w:val="24"/>
        </w:rPr>
        <w:t xml:space="preserve">If you have a question or concern about how we process your data, or you would like us to delete your data from our records, you can contact us by emailing </w:t>
      </w:r>
      <w:hyperlink r:id="rId19" w:history="1">
        <w:r w:rsidR="006606AF" w:rsidRPr="00911869">
          <w:rPr>
            <w:rStyle w:val="Hyperlink"/>
            <w:rFonts w:ascii="Arial" w:hAnsi="Arial" w:cs="Arial"/>
          </w:rPr>
          <w:t>england.imageservices@nhs.net</w:t>
        </w:r>
      </w:hyperlink>
      <w:r w:rsidR="006606AF">
        <w:rPr>
          <w:rFonts w:ascii="Arial" w:hAnsi="Arial" w:cs="Arial"/>
        </w:rPr>
        <w:t xml:space="preserve"> </w:t>
      </w:r>
      <w:r w:rsidR="008F3A7A" w:rsidRPr="001A1E26">
        <w:rPr>
          <w:rFonts w:ascii="Arial" w:hAnsi="Arial" w:cs="Arial"/>
          <w:b/>
          <w:color w:val="000000"/>
          <w:sz w:val="24"/>
          <w:szCs w:val="24"/>
        </w:rPr>
        <w:t xml:space="preserve"> </w:t>
      </w:r>
      <w:r w:rsidRPr="00A14C1E">
        <w:rPr>
          <w:rFonts w:ascii="Arial" w:eastAsia="Calibri" w:hAnsi="Arial"/>
          <w:sz w:val="24"/>
        </w:rPr>
        <w:t>If you are unhappy with how we have handled your data, you also have a right to complain to the Information Commissioner’s Office (ICO).</w:t>
      </w:r>
    </w:p>
    <w:p w14:paraId="2AC57FAE" w14:textId="77777777" w:rsidR="007E3F45" w:rsidRPr="00A14C1E" w:rsidRDefault="007E3F45" w:rsidP="00CD076D">
      <w:pPr>
        <w:spacing w:after="0" w:line="240" w:lineRule="auto"/>
        <w:jc w:val="both"/>
        <w:rPr>
          <w:rFonts w:ascii="Arial" w:eastAsia="Calibri" w:hAnsi="Arial"/>
          <w:b/>
          <w:sz w:val="24"/>
          <w:u w:val="single"/>
        </w:rPr>
      </w:pPr>
    </w:p>
    <w:p w14:paraId="6CC61949" w14:textId="77777777" w:rsidR="00A14C1E" w:rsidRPr="00A14C1E" w:rsidRDefault="00525717" w:rsidP="00CD076D">
      <w:pPr>
        <w:spacing w:after="0" w:line="240" w:lineRule="auto"/>
        <w:jc w:val="both"/>
        <w:rPr>
          <w:rFonts w:ascii="Arial" w:eastAsia="Calibri" w:hAnsi="Arial"/>
          <w:sz w:val="24"/>
        </w:rPr>
      </w:pPr>
      <w:hyperlink r:id="rId20" w:history="1">
        <w:r w:rsidR="00A14C1E" w:rsidRPr="00A14C1E">
          <w:rPr>
            <w:rFonts w:ascii="Arial" w:eastAsia="Calibri" w:hAnsi="Arial"/>
            <w:color w:val="7C2855"/>
            <w:sz w:val="24"/>
            <w:u w:val="single"/>
          </w:rPr>
          <w:t>NHS England's Privacy Notice</w:t>
        </w:r>
      </w:hyperlink>
      <w:r w:rsidR="00A14C1E" w:rsidRPr="00A14C1E">
        <w:rPr>
          <w:rFonts w:ascii="Arial" w:eastAsia="Calibri" w:hAnsi="Arial"/>
          <w:sz w:val="24"/>
        </w:rPr>
        <w:t xml:space="preserve"> describes how we use personal data and explains how you can contact us and invoke your rights as a data subject. We will process your information in accordance with the requirements of the Data Protection Act 2018.</w:t>
      </w:r>
    </w:p>
    <w:p w14:paraId="69B0F506" w14:textId="373A32D0" w:rsidR="00D828B8" w:rsidRPr="00D828B8" w:rsidRDefault="00D828B8" w:rsidP="00CD076D">
      <w:pPr>
        <w:spacing w:after="0" w:line="240" w:lineRule="auto"/>
        <w:rPr>
          <w:rFonts w:ascii="Arial" w:eastAsia="Calibri" w:hAnsi="Arial"/>
          <w:sz w:val="24"/>
        </w:rPr>
      </w:pPr>
      <w:r w:rsidRPr="00D828B8">
        <w:rPr>
          <w:rFonts w:ascii="Arial" w:eastAsia="Calibri" w:hAnsi="Arial"/>
          <w:sz w:val="24"/>
        </w:rPr>
        <w:t xml:space="preserve">If you would like this information in an alternative format, or would like help in completing the form, please contact us </w:t>
      </w:r>
      <w:hyperlink r:id="rId21" w:history="1">
        <w:r w:rsidR="006606AF" w:rsidRPr="00911869">
          <w:rPr>
            <w:rStyle w:val="Hyperlink"/>
            <w:rFonts w:ascii="Arial" w:hAnsi="Arial" w:cs="Arial"/>
          </w:rPr>
          <w:t>england.imageservices@nhs.net</w:t>
        </w:r>
      </w:hyperlink>
      <w:r w:rsidR="006606AF">
        <w:rPr>
          <w:rFonts w:ascii="Arial" w:hAnsi="Arial" w:cs="Arial"/>
          <w:b/>
          <w:color w:val="000000"/>
          <w:sz w:val="24"/>
          <w:szCs w:val="24"/>
        </w:rPr>
        <w:t xml:space="preserve"> </w:t>
      </w:r>
    </w:p>
    <w:p w14:paraId="4BA010EA" w14:textId="77777777" w:rsidR="00D828B8" w:rsidRDefault="00D828B8" w:rsidP="00CD076D">
      <w:pPr>
        <w:spacing w:after="0" w:line="240" w:lineRule="auto"/>
        <w:rPr>
          <w:rFonts w:ascii="Arial" w:hAnsi="Arial"/>
          <w:b/>
          <w:color w:val="2F5496" w:themeColor="accent1" w:themeShade="BF"/>
          <w:sz w:val="24"/>
        </w:rPr>
      </w:pPr>
    </w:p>
    <w:p w14:paraId="162F8F9A" w14:textId="77777777" w:rsidR="00D828B8" w:rsidRDefault="00D828B8" w:rsidP="00CD076D">
      <w:pPr>
        <w:spacing w:after="0" w:line="240" w:lineRule="auto"/>
        <w:rPr>
          <w:rFonts w:ascii="Arial" w:hAnsi="Arial"/>
          <w:b/>
          <w:color w:val="2F5496" w:themeColor="accent1" w:themeShade="BF"/>
          <w:sz w:val="24"/>
        </w:rPr>
      </w:pPr>
    </w:p>
    <w:p w14:paraId="02A9EF37" w14:textId="77777777" w:rsidR="00D828B8" w:rsidRDefault="00D828B8" w:rsidP="00CD076D">
      <w:pPr>
        <w:spacing w:after="0" w:line="240" w:lineRule="auto"/>
        <w:rPr>
          <w:rFonts w:ascii="Arial" w:hAnsi="Arial"/>
          <w:b/>
          <w:color w:val="2F5496" w:themeColor="accent1" w:themeShade="BF"/>
          <w:sz w:val="24"/>
        </w:rPr>
      </w:pPr>
    </w:p>
    <w:p w14:paraId="7F52E398" w14:textId="6486C8CE" w:rsidR="007E3F45" w:rsidRDefault="007E3F45">
      <w:pPr>
        <w:rPr>
          <w:rFonts w:ascii="Arial" w:hAnsi="Arial"/>
          <w:b/>
          <w:color w:val="2F5496" w:themeColor="accent1" w:themeShade="BF"/>
          <w:sz w:val="24"/>
        </w:rPr>
      </w:pPr>
      <w:r>
        <w:rPr>
          <w:rFonts w:ascii="Arial" w:hAnsi="Arial"/>
          <w:b/>
          <w:color w:val="2F5496" w:themeColor="accent1" w:themeShade="BF"/>
          <w:sz w:val="24"/>
        </w:rPr>
        <w:br w:type="page"/>
      </w:r>
    </w:p>
    <w:p w14:paraId="21D27AFA" w14:textId="77777777" w:rsidR="00D828B8" w:rsidRDefault="00D828B8" w:rsidP="00CD076D">
      <w:pPr>
        <w:spacing w:after="0" w:line="240" w:lineRule="auto"/>
        <w:rPr>
          <w:rFonts w:ascii="Arial" w:hAnsi="Arial"/>
          <w:b/>
          <w:color w:val="2F5496" w:themeColor="accent1" w:themeShade="BF"/>
          <w:sz w:val="24"/>
        </w:rPr>
      </w:pPr>
    </w:p>
    <w:p w14:paraId="4D1DC94F" w14:textId="77777777" w:rsidR="00D828B8" w:rsidRDefault="00D828B8" w:rsidP="00CD076D">
      <w:pPr>
        <w:spacing w:after="0" w:line="240" w:lineRule="auto"/>
        <w:rPr>
          <w:rFonts w:ascii="Arial" w:hAnsi="Arial"/>
          <w:b/>
          <w:color w:val="2F5496" w:themeColor="accent1" w:themeShade="BF"/>
          <w:sz w:val="24"/>
        </w:rPr>
      </w:pPr>
    </w:p>
    <w:p w14:paraId="44B4D4F3" w14:textId="29F23D13" w:rsidR="00D828B8" w:rsidRPr="00D828B8" w:rsidRDefault="00D828B8" w:rsidP="00CD076D">
      <w:pPr>
        <w:spacing w:after="0" w:line="240" w:lineRule="auto"/>
        <w:rPr>
          <w:rFonts w:ascii="Arial" w:hAnsi="Arial"/>
          <w:b/>
          <w:color w:val="2F5496" w:themeColor="accent1" w:themeShade="BF"/>
          <w:sz w:val="24"/>
        </w:rPr>
      </w:pPr>
      <w:r w:rsidRPr="00D828B8">
        <w:rPr>
          <w:rFonts w:ascii="Arial" w:hAnsi="Arial"/>
          <w:b/>
          <w:color w:val="2F5496" w:themeColor="accent1" w:themeShade="BF"/>
          <w:sz w:val="24"/>
        </w:rPr>
        <w:t>Equal opportunities information</w:t>
      </w:r>
    </w:p>
    <w:p w14:paraId="685A4C16" w14:textId="77777777" w:rsidR="00D828B8" w:rsidRPr="00D828B8" w:rsidRDefault="00D828B8" w:rsidP="00CD076D">
      <w:pPr>
        <w:spacing w:after="0" w:line="240" w:lineRule="auto"/>
        <w:rPr>
          <w:rFonts w:ascii="Arial" w:hAnsi="Arial"/>
          <w:b/>
          <w:sz w:val="24"/>
        </w:rPr>
      </w:pPr>
      <w:r w:rsidRPr="00D828B8">
        <w:rPr>
          <w:rFonts w:ascii="Arial" w:hAnsi="Arial"/>
          <w:b/>
          <w:sz w:val="24"/>
        </w:rPr>
        <w:t xml:space="preserve">What year were you born?  </w:t>
      </w:r>
    </w:p>
    <w:p w14:paraId="6B25D1B7" w14:textId="77777777" w:rsidR="00D828B8" w:rsidRPr="00D828B8" w:rsidRDefault="00D828B8" w:rsidP="00CD076D">
      <w:pPr>
        <w:spacing w:after="0" w:line="240" w:lineRule="auto"/>
        <w:rPr>
          <w:rFonts w:ascii="Arial" w:eastAsia="Calibri" w:hAnsi="Arial"/>
          <w:sz w:val="24"/>
        </w:rPr>
      </w:pPr>
      <w:r w:rsidRPr="00D828B8">
        <w:rPr>
          <w:rFonts w:ascii="Arial" w:eastAsia="Calibri" w:hAnsi="Arial"/>
          <w:sz w:val="24"/>
        </w:rPr>
        <w:t xml:space="preserve"> </w:t>
      </w:r>
    </w:p>
    <w:p w14:paraId="24EB3EA3" w14:textId="77777777" w:rsidR="00D828B8" w:rsidRPr="00D828B8" w:rsidRDefault="00D828B8" w:rsidP="00CD076D">
      <w:pPr>
        <w:spacing w:after="0" w:line="240" w:lineRule="auto"/>
        <w:rPr>
          <w:rFonts w:ascii="Arial" w:eastAsia="Calibri" w:hAnsi="Arial"/>
          <w:sz w:val="24"/>
        </w:rPr>
        <w:sectPr w:rsidR="00D828B8" w:rsidRPr="00D828B8" w:rsidSect="007155B2">
          <w:pgSz w:w="11907" w:h="16840" w:code="9"/>
          <w:pgMar w:top="1440" w:right="1440" w:bottom="1440" w:left="1440" w:header="720" w:footer="720" w:gutter="0"/>
          <w:cols w:space="708"/>
          <w:noEndnote/>
          <w:docGrid w:linePitch="326"/>
        </w:sectPr>
      </w:pPr>
    </w:p>
    <w:p w14:paraId="6FCEAF14" w14:textId="77777777" w:rsidR="00D828B8" w:rsidRPr="00D828B8" w:rsidRDefault="00D828B8" w:rsidP="00CD076D">
      <w:pPr>
        <w:spacing w:after="0" w:line="240" w:lineRule="auto"/>
        <w:ind w:firstLine="357"/>
        <w:rPr>
          <w:rFonts w:ascii="Arial" w:eastAsia="Calibri" w:hAnsi="Arial"/>
          <w:sz w:val="24"/>
        </w:rPr>
      </w:pPr>
      <w:r w:rsidRPr="00D828B8">
        <w:rPr>
          <w:rFonts w:ascii="Arial" w:eastAsia="Calibri" w:hAnsi="Arial"/>
          <w:sz w:val="24"/>
        </w:rPr>
        <w:t xml:space="preserve">_ _ _ _ </w:t>
      </w:r>
    </w:p>
    <w:p w14:paraId="671F977C" w14:textId="77777777" w:rsidR="00D828B8" w:rsidRPr="00D828B8" w:rsidRDefault="00D828B8" w:rsidP="00CD076D">
      <w:pPr>
        <w:numPr>
          <w:ilvl w:val="0"/>
          <w:numId w:val="12"/>
        </w:numPr>
        <w:spacing w:after="0" w:line="240" w:lineRule="auto"/>
        <w:contextualSpacing/>
        <w:rPr>
          <w:rFonts w:ascii="Arial" w:hAnsi="Arial"/>
          <w:sz w:val="24"/>
        </w:rPr>
      </w:pPr>
      <w:r w:rsidRPr="00D828B8">
        <w:rPr>
          <w:rFonts w:ascii="Arial" w:hAnsi="Arial"/>
          <w:sz w:val="24"/>
        </w:rPr>
        <w:t>Prefer not to say</w:t>
      </w:r>
    </w:p>
    <w:p w14:paraId="42036EC0" w14:textId="77777777" w:rsidR="00D828B8" w:rsidRPr="00D828B8" w:rsidRDefault="00D828B8" w:rsidP="00CD076D">
      <w:pPr>
        <w:spacing w:after="0" w:line="240" w:lineRule="auto"/>
        <w:ind w:left="360"/>
        <w:contextualSpacing/>
        <w:rPr>
          <w:rFonts w:ascii="Arial" w:hAnsi="Arial"/>
          <w:sz w:val="24"/>
        </w:rPr>
        <w:sectPr w:rsidR="00D828B8" w:rsidRPr="00D828B8" w:rsidSect="007155B2">
          <w:type w:val="continuous"/>
          <w:pgSz w:w="11907" w:h="16840" w:code="9"/>
          <w:pgMar w:top="1440" w:right="1440" w:bottom="1440" w:left="1440" w:header="720" w:footer="720" w:gutter="0"/>
          <w:cols w:num="2" w:space="708"/>
          <w:noEndnote/>
          <w:docGrid w:linePitch="326"/>
        </w:sectPr>
      </w:pPr>
    </w:p>
    <w:p w14:paraId="18BC9B83" w14:textId="77777777" w:rsidR="00D828B8" w:rsidRPr="00D828B8" w:rsidRDefault="00D828B8" w:rsidP="00CD076D">
      <w:pPr>
        <w:spacing w:after="0" w:line="240" w:lineRule="auto"/>
        <w:ind w:left="360"/>
        <w:contextualSpacing/>
        <w:rPr>
          <w:rFonts w:ascii="Arial" w:hAnsi="Arial"/>
          <w:sz w:val="24"/>
        </w:rPr>
      </w:pPr>
    </w:p>
    <w:p w14:paraId="16A6A950" w14:textId="77777777" w:rsidR="00D828B8" w:rsidRPr="00D828B8" w:rsidRDefault="00D828B8" w:rsidP="00CD076D">
      <w:pPr>
        <w:spacing w:after="0" w:line="240" w:lineRule="auto"/>
        <w:rPr>
          <w:rFonts w:ascii="Arial" w:hAnsi="Arial"/>
          <w:b/>
          <w:sz w:val="24"/>
        </w:rPr>
      </w:pPr>
      <w:r w:rsidRPr="00D828B8">
        <w:rPr>
          <w:rFonts w:ascii="Arial" w:hAnsi="Arial"/>
          <w:b/>
          <w:sz w:val="24"/>
        </w:rPr>
        <w:t>Are your day-to-day activities limited because of a health problem or disability which has lasted, or is expected to last, at least 12 months (include any problems related to old age)?</w:t>
      </w:r>
    </w:p>
    <w:p w14:paraId="12BA28CC" w14:textId="77777777" w:rsidR="00D828B8" w:rsidRPr="00D828B8" w:rsidRDefault="00D828B8" w:rsidP="00CD076D">
      <w:pPr>
        <w:spacing w:after="0" w:line="240" w:lineRule="auto"/>
        <w:ind w:left="360"/>
        <w:rPr>
          <w:rFonts w:ascii="Arial" w:eastAsia="Calibri" w:hAnsi="Arial"/>
          <w:sz w:val="24"/>
        </w:rPr>
      </w:pPr>
    </w:p>
    <w:p w14:paraId="0ABBDF92" w14:textId="77777777" w:rsidR="00D828B8" w:rsidRPr="00D828B8" w:rsidRDefault="00D828B8" w:rsidP="00CD076D">
      <w:pPr>
        <w:numPr>
          <w:ilvl w:val="0"/>
          <w:numId w:val="10"/>
        </w:numPr>
        <w:spacing w:after="0" w:line="240" w:lineRule="auto"/>
        <w:rPr>
          <w:rFonts w:ascii="Arial" w:eastAsia="Calibri" w:hAnsi="Arial"/>
          <w:sz w:val="24"/>
        </w:rPr>
      </w:pPr>
      <w:r w:rsidRPr="00D828B8">
        <w:rPr>
          <w:rFonts w:ascii="Arial" w:eastAsia="Calibri" w:hAnsi="Arial"/>
          <w:sz w:val="24"/>
        </w:rPr>
        <w:t>Yes, limited a little</w:t>
      </w:r>
    </w:p>
    <w:p w14:paraId="647CA620" w14:textId="77777777" w:rsidR="00D828B8" w:rsidRPr="00D828B8" w:rsidRDefault="00D828B8" w:rsidP="00CD076D">
      <w:pPr>
        <w:numPr>
          <w:ilvl w:val="0"/>
          <w:numId w:val="10"/>
        </w:numPr>
        <w:spacing w:after="0" w:line="240" w:lineRule="auto"/>
        <w:rPr>
          <w:rFonts w:ascii="Arial" w:eastAsia="Calibri" w:hAnsi="Arial"/>
          <w:sz w:val="24"/>
        </w:rPr>
      </w:pPr>
      <w:r w:rsidRPr="00D828B8">
        <w:rPr>
          <w:rFonts w:ascii="Arial" w:eastAsia="Calibri" w:hAnsi="Arial"/>
          <w:sz w:val="24"/>
        </w:rPr>
        <w:t>Yes, limited a lot</w:t>
      </w:r>
    </w:p>
    <w:p w14:paraId="1CFDFB69" w14:textId="77777777" w:rsidR="00D828B8" w:rsidRPr="00D828B8" w:rsidRDefault="00D828B8" w:rsidP="00CD076D">
      <w:pPr>
        <w:numPr>
          <w:ilvl w:val="0"/>
          <w:numId w:val="10"/>
        </w:numPr>
        <w:spacing w:after="0" w:line="240" w:lineRule="auto"/>
        <w:rPr>
          <w:rFonts w:ascii="Arial" w:eastAsia="Calibri" w:hAnsi="Arial"/>
          <w:sz w:val="24"/>
        </w:rPr>
      </w:pPr>
      <w:r w:rsidRPr="00D828B8">
        <w:rPr>
          <w:rFonts w:ascii="Arial" w:eastAsia="Calibri" w:hAnsi="Arial"/>
          <w:sz w:val="24"/>
        </w:rPr>
        <w:t>No</w:t>
      </w:r>
    </w:p>
    <w:p w14:paraId="56A2A031" w14:textId="77777777" w:rsidR="00D828B8" w:rsidRPr="00D828B8" w:rsidRDefault="00D828B8" w:rsidP="00CD076D">
      <w:pPr>
        <w:numPr>
          <w:ilvl w:val="0"/>
          <w:numId w:val="10"/>
        </w:numPr>
        <w:spacing w:after="0" w:line="240" w:lineRule="auto"/>
        <w:contextualSpacing/>
        <w:rPr>
          <w:rFonts w:ascii="Arial" w:hAnsi="Arial"/>
          <w:sz w:val="24"/>
        </w:rPr>
      </w:pPr>
      <w:r w:rsidRPr="00D828B8">
        <w:rPr>
          <w:rFonts w:ascii="Arial" w:hAnsi="Arial"/>
          <w:sz w:val="24"/>
        </w:rPr>
        <w:t>Prefer not to say</w:t>
      </w:r>
    </w:p>
    <w:p w14:paraId="37E868B8" w14:textId="77777777" w:rsidR="00D828B8" w:rsidRPr="00D828B8" w:rsidRDefault="00D828B8" w:rsidP="00CD076D">
      <w:pPr>
        <w:spacing w:after="0" w:line="240" w:lineRule="auto"/>
        <w:rPr>
          <w:rFonts w:ascii="Arial" w:eastAsia="Calibri" w:hAnsi="Arial"/>
          <w:sz w:val="24"/>
        </w:rPr>
      </w:pPr>
    </w:p>
    <w:p w14:paraId="6A062A6A" w14:textId="77777777" w:rsidR="00D828B8" w:rsidRPr="00D828B8" w:rsidRDefault="00D828B8" w:rsidP="00CD076D">
      <w:pPr>
        <w:spacing w:after="0" w:line="240" w:lineRule="auto"/>
        <w:rPr>
          <w:rFonts w:ascii="Arial" w:hAnsi="Arial"/>
          <w:b/>
          <w:sz w:val="24"/>
        </w:rPr>
      </w:pPr>
      <w:r w:rsidRPr="00D828B8">
        <w:rPr>
          <w:rFonts w:ascii="Arial" w:hAnsi="Arial"/>
          <w:b/>
          <w:sz w:val="24"/>
        </w:rPr>
        <w:t>If you answered ‘yes’ to question 2, please indicate your disability:</w:t>
      </w:r>
    </w:p>
    <w:p w14:paraId="099620F8" w14:textId="77777777" w:rsidR="00D828B8" w:rsidRPr="00D828B8" w:rsidRDefault="00D828B8" w:rsidP="00CD076D">
      <w:pPr>
        <w:spacing w:after="0" w:line="240" w:lineRule="auto"/>
        <w:rPr>
          <w:rFonts w:ascii="Arial" w:eastAsia="Calibri" w:hAnsi="Arial"/>
          <w:sz w:val="24"/>
        </w:rPr>
      </w:pPr>
    </w:p>
    <w:p w14:paraId="5F7B7241" w14:textId="77777777" w:rsidR="00D828B8" w:rsidRPr="00D828B8" w:rsidRDefault="00D828B8" w:rsidP="00CD076D">
      <w:pPr>
        <w:numPr>
          <w:ilvl w:val="0"/>
          <w:numId w:val="11"/>
        </w:numPr>
        <w:spacing w:after="0" w:line="240" w:lineRule="auto"/>
        <w:rPr>
          <w:rFonts w:ascii="Arial" w:eastAsia="Calibri" w:hAnsi="Arial"/>
          <w:sz w:val="24"/>
        </w:rPr>
      </w:pPr>
      <w:r w:rsidRPr="00D828B8">
        <w:rPr>
          <w:rFonts w:ascii="Arial" w:eastAsia="Calibri" w:hAnsi="Arial"/>
          <w:sz w:val="24"/>
        </w:rPr>
        <w:t>Vision (</w:t>
      </w:r>
      <w:proofErr w:type="gramStart"/>
      <w:r w:rsidRPr="00D828B8">
        <w:rPr>
          <w:rFonts w:ascii="Arial" w:eastAsia="Calibri" w:hAnsi="Arial"/>
          <w:sz w:val="24"/>
        </w:rPr>
        <w:t>e.g.</w:t>
      </w:r>
      <w:proofErr w:type="gramEnd"/>
      <w:r w:rsidRPr="00D828B8">
        <w:rPr>
          <w:rFonts w:ascii="Arial" w:eastAsia="Calibri" w:hAnsi="Arial"/>
          <w:sz w:val="24"/>
        </w:rPr>
        <w:t xml:space="preserve"> due to blindness or partial sight)</w:t>
      </w:r>
    </w:p>
    <w:p w14:paraId="1DDB0F3E" w14:textId="77777777" w:rsidR="00D828B8" w:rsidRPr="00D828B8" w:rsidRDefault="00D828B8" w:rsidP="00CD076D">
      <w:pPr>
        <w:numPr>
          <w:ilvl w:val="0"/>
          <w:numId w:val="11"/>
        </w:numPr>
        <w:spacing w:after="0" w:line="240" w:lineRule="auto"/>
        <w:rPr>
          <w:rFonts w:ascii="Arial" w:eastAsia="Calibri" w:hAnsi="Arial"/>
          <w:sz w:val="24"/>
        </w:rPr>
      </w:pPr>
      <w:r w:rsidRPr="00D828B8">
        <w:rPr>
          <w:rFonts w:ascii="Arial" w:eastAsia="Calibri" w:hAnsi="Arial"/>
          <w:sz w:val="24"/>
        </w:rPr>
        <w:t>Hearing (</w:t>
      </w:r>
      <w:proofErr w:type="gramStart"/>
      <w:r w:rsidRPr="00D828B8">
        <w:rPr>
          <w:rFonts w:ascii="Arial" w:eastAsia="Calibri" w:hAnsi="Arial"/>
          <w:sz w:val="24"/>
        </w:rPr>
        <w:t>e.g.</w:t>
      </w:r>
      <w:proofErr w:type="gramEnd"/>
      <w:r w:rsidRPr="00D828B8">
        <w:rPr>
          <w:rFonts w:ascii="Arial" w:eastAsia="Calibri" w:hAnsi="Arial"/>
          <w:sz w:val="24"/>
        </w:rPr>
        <w:t xml:space="preserve"> due to deafness or partial hearing)</w:t>
      </w:r>
    </w:p>
    <w:p w14:paraId="77E47903" w14:textId="77777777" w:rsidR="00D828B8" w:rsidRPr="00D828B8" w:rsidRDefault="00D828B8" w:rsidP="00CD076D">
      <w:pPr>
        <w:numPr>
          <w:ilvl w:val="0"/>
          <w:numId w:val="11"/>
        </w:numPr>
        <w:spacing w:after="0" w:line="240" w:lineRule="auto"/>
        <w:rPr>
          <w:rFonts w:ascii="Arial" w:eastAsia="Calibri" w:hAnsi="Arial"/>
          <w:sz w:val="24"/>
        </w:rPr>
      </w:pPr>
      <w:r w:rsidRPr="00D828B8">
        <w:rPr>
          <w:rFonts w:ascii="Arial" w:eastAsia="Calibri" w:hAnsi="Arial"/>
          <w:sz w:val="24"/>
        </w:rPr>
        <w:t>Mobility, such as difficulty walking short distances, climbing stairs, lifting and carrying objects</w:t>
      </w:r>
    </w:p>
    <w:p w14:paraId="130370D6" w14:textId="77777777" w:rsidR="00D828B8" w:rsidRPr="00D828B8" w:rsidRDefault="00D828B8" w:rsidP="00CD076D">
      <w:pPr>
        <w:numPr>
          <w:ilvl w:val="0"/>
          <w:numId w:val="11"/>
        </w:numPr>
        <w:spacing w:after="0" w:line="240" w:lineRule="auto"/>
        <w:rPr>
          <w:rFonts w:ascii="Arial" w:eastAsia="Calibri" w:hAnsi="Arial"/>
          <w:sz w:val="24"/>
        </w:rPr>
      </w:pPr>
      <w:r w:rsidRPr="00D828B8">
        <w:rPr>
          <w:rFonts w:ascii="Arial" w:eastAsia="Calibri" w:hAnsi="Arial"/>
          <w:sz w:val="24"/>
        </w:rPr>
        <w:t>Learning or concentrating or remembering</w:t>
      </w:r>
    </w:p>
    <w:p w14:paraId="060C8841" w14:textId="77777777" w:rsidR="00D828B8" w:rsidRPr="00D828B8" w:rsidRDefault="00D828B8" w:rsidP="00CD076D">
      <w:pPr>
        <w:numPr>
          <w:ilvl w:val="0"/>
          <w:numId w:val="11"/>
        </w:numPr>
        <w:spacing w:after="0" w:line="240" w:lineRule="auto"/>
        <w:rPr>
          <w:rFonts w:ascii="Arial" w:eastAsia="Calibri" w:hAnsi="Arial"/>
          <w:sz w:val="24"/>
        </w:rPr>
      </w:pPr>
      <w:r w:rsidRPr="00D828B8">
        <w:rPr>
          <w:rFonts w:ascii="Arial" w:eastAsia="Calibri" w:hAnsi="Arial"/>
          <w:sz w:val="24"/>
        </w:rPr>
        <w:t>Mental Health</w:t>
      </w:r>
    </w:p>
    <w:p w14:paraId="29D3D62B" w14:textId="77777777" w:rsidR="00D828B8" w:rsidRPr="00D828B8" w:rsidRDefault="00D828B8" w:rsidP="00CD076D">
      <w:pPr>
        <w:numPr>
          <w:ilvl w:val="0"/>
          <w:numId w:val="11"/>
        </w:numPr>
        <w:spacing w:after="0" w:line="240" w:lineRule="auto"/>
        <w:rPr>
          <w:rFonts w:ascii="Arial" w:eastAsia="Calibri" w:hAnsi="Arial"/>
          <w:sz w:val="24"/>
        </w:rPr>
      </w:pPr>
      <w:r w:rsidRPr="00D828B8">
        <w:rPr>
          <w:rFonts w:ascii="Arial" w:eastAsia="Calibri" w:hAnsi="Arial"/>
          <w:sz w:val="24"/>
        </w:rPr>
        <w:t>Stamina or breathing difficulty</w:t>
      </w:r>
    </w:p>
    <w:p w14:paraId="3ECBFE12" w14:textId="77777777" w:rsidR="00D828B8" w:rsidRPr="00D828B8" w:rsidRDefault="00D828B8" w:rsidP="00CD076D">
      <w:pPr>
        <w:numPr>
          <w:ilvl w:val="0"/>
          <w:numId w:val="11"/>
        </w:numPr>
        <w:spacing w:after="0" w:line="240" w:lineRule="auto"/>
        <w:rPr>
          <w:rFonts w:ascii="Arial" w:eastAsia="Calibri" w:hAnsi="Arial"/>
          <w:sz w:val="24"/>
        </w:rPr>
      </w:pPr>
      <w:r w:rsidRPr="00D828B8">
        <w:rPr>
          <w:rFonts w:ascii="Arial" w:eastAsia="Calibri" w:hAnsi="Arial"/>
          <w:sz w:val="24"/>
        </w:rPr>
        <w:t>Social or behavioural issues (</w:t>
      </w:r>
      <w:proofErr w:type="gramStart"/>
      <w:r w:rsidRPr="00D828B8">
        <w:rPr>
          <w:rFonts w:ascii="Arial" w:eastAsia="Calibri" w:hAnsi="Arial"/>
          <w:sz w:val="24"/>
        </w:rPr>
        <w:t>e.g.</w:t>
      </w:r>
      <w:proofErr w:type="gramEnd"/>
      <w:r w:rsidRPr="00D828B8">
        <w:rPr>
          <w:rFonts w:ascii="Arial" w:eastAsia="Calibri" w:hAnsi="Arial"/>
          <w:sz w:val="24"/>
        </w:rPr>
        <w:t xml:space="preserve"> due to neuro diverse conditions such as Autism, Attention Deficit Disorder or Asperger’s Syndrome)</w:t>
      </w:r>
    </w:p>
    <w:p w14:paraId="32DED933" w14:textId="77777777" w:rsidR="00D828B8" w:rsidRPr="00D828B8" w:rsidRDefault="00D828B8" w:rsidP="00CD076D">
      <w:pPr>
        <w:numPr>
          <w:ilvl w:val="0"/>
          <w:numId w:val="11"/>
        </w:numPr>
        <w:spacing w:after="0" w:line="240" w:lineRule="auto"/>
        <w:rPr>
          <w:rFonts w:ascii="Arial" w:eastAsia="Calibri" w:hAnsi="Arial"/>
          <w:sz w:val="24"/>
        </w:rPr>
      </w:pPr>
      <w:r w:rsidRPr="00D828B8">
        <w:rPr>
          <w:rFonts w:ascii="Arial" w:eastAsia="Calibri" w:hAnsi="Arial"/>
          <w:sz w:val="24"/>
        </w:rPr>
        <w:t>Other impairment</w:t>
      </w:r>
    </w:p>
    <w:p w14:paraId="2A3F3925" w14:textId="77777777" w:rsidR="00D828B8" w:rsidRPr="00D828B8" w:rsidRDefault="00D828B8" w:rsidP="00CD076D">
      <w:pPr>
        <w:numPr>
          <w:ilvl w:val="0"/>
          <w:numId w:val="11"/>
        </w:numPr>
        <w:spacing w:after="0" w:line="240" w:lineRule="auto"/>
        <w:rPr>
          <w:rFonts w:ascii="Arial" w:eastAsia="Calibri" w:hAnsi="Arial"/>
          <w:sz w:val="24"/>
        </w:rPr>
      </w:pPr>
      <w:r w:rsidRPr="00D828B8">
        <w:rPr>
          <w:rFonts w:ascii="Arial" w:eastAsia="Calibri" w:hAnsi="Arial"/>
          <w:sz w:val="24"/>
        </w:rPr>
        <w:t>Prefer not to say</w:t>
      </w:r>
    </w:p>
    <w:p w14:paraId="567FFC15" w14:textId="77777777" w:rsidR="00D828B8" w:rsidRPr="00D828B8" w:rsidRDefault="00D828B8" w:rsidP="00CD076D">
      <w:pPr>
        <w:spacing w:after="0" w:line="240" w:lineRule="auto"/>
        <w:rPr>
          <w:rFonts w:ascii="Arial" w:eastAsia="Calibri" w:hAnsi="Arial"/>
          <w:sz w:val="24"/>
        </w:rPr>
      </w:pPr>
    </w:p>
    <w:p w14:paraId="06F6A1F3" w14:textId="77777777" w:rsidR="00D828B8" w:rsidRPr="00D828B8" w:rsidRDefault="00D828B8" w:rsidP="00CD076D">
      <w:pPr>
        <w:spacing w:after="0" w:line="240" w:lineRule="auto"/>
        <w:rPr>
          <w:rFonts w:ascii="Arial" w:hAnsi="Arial"/>
          <w:b/>
          <w:sz w:val="24"/>
        </w:rPr>
      </w:pPr>
      <w:r w:rsidRPr="00D828B8">
        <w:rPr>
          <w:rFonts w:ascii="Arial" w:hAnsi="Arial"/>
          <w:b/>
          <w:sz w:val="24"/>
        </w:rPr>
        <w:br w:type="page"/>
      </w:r>
    </w:p>
    <w:p w14:paraId="3EAFA578" w14:textId="77777777" w:rsidR="00D828B8" w:rsidRPr="00D828B8" w:rsidRDefault="00D828B8" w:rsidP="00CD076D">
      <w:pPr>
        <w:spacing w:after="0" w:line="240" w:lineRule="auto"/>
        <w:rPr>
          <w:rFonts w:ascii="Arial" w:hAnsi="Arial"/>
          <w:b/>
          <w:sz w:val="24"/>
        </w:rPr>
      </w:pPr>
      <w:r w:rsidRPr="00D828B8">
        <w:rPr>
          <w:rFonts w:ascii="Arial" w:hAnsi="Arial"/>
          <w:b/>
          <w:sz w:val="24"/>
        </w:rPr>
        <w:lastRenderedPageBreak/>
        <w:t>What is your ethnic group?</w:t>
      </w:r>
    </w:p>
    <w:p w14:paraId="736BBD4A" w14:textId="77777777" w:rsidR="00D828B8" w:rsidRPr="00D828B8" w:rsidRDefault="00D828B8" w:rsidP="00CD076D">
      <w:pPr>
        <w:spacing w:after="0" w:line="240" w:lineRule="auto"/>
        <w:rPr>
          <w:rFonts w:ascii="Arial" w:eastAsia="Calibri" w:hAnsi="Arial"/>
          <w:sz w:val="24"/>
        </w:rPr>
      </w:pPr>
      <w:r w:rsidRPr="00D828B8">
        <w:rPr>
          <w:rFonts w:ascii="Arial" w:eastAsia="Calibri" w:hAnsi="Arial"/>
          <w:sz w:val="24"/>
        </w:rPr>
        <w:t>Choose one section from A to E, and then tick the appropriate box to indicate your ethnic group.</w:t>
      </w:r>
    </w:p>
    <w:p w14:paraId="0749B1C7" w14:textId="77777777" w:rsidR="00D828B8" w:rsidRPr="00D828B8" w:rsidRDefault="00D828B8" w:rsidP="00CD076D">
      <w:pPr>
        <w:numPr>
          <w:ilvl w:val="0"/>
          <w:numId w:val="17"/>
        </w:numPr>
        <w:spacing w:after="0" w:line="240" w:lineRule="auto"/>
        <w:contextualSpacing/>
        <w:rPr>
          <w:rFonts w:ascii="Arial" w:hAnsi="Arial"/>
          <w:sz w:val="24"/>
        </w:rPr>
      </w:pPr>
      <w:r w:rsidRPr="00D828B8">
        <w:rPr>
          <w:rFonts w:ascii="Arial" w:hAnsi="Arial"/>
          <w:sz w:val="24"/>
        </w:rPr>
        <w:t>White</w:t>
      </w:r>
    </w:p>
    <w:p w14:paraId="3135D65E" w14:textId="77777777" w:rsidR="00D828B8" w:rsidRPr="00D828B8" w:rsidRDefault="00D828B8" w:rsidP="00CD076D">
      <w:pPr>
        <w:numPr>
          <w:ilvl w:val="0"/>
          <w:numId w:val="13"/>
        </w:numPr>
        <w:spacing w:after="0" w:line="240" w:lineRule="auto"/>
        <w:rPr>
          <w:rFonts w:ascii="Arial" w:eastAsia="Calibri" w:hAnsi="Arial"/>
          <w:sz w:val="24"/>
        </w:rPr>
      </w:pPr>
      <w:r w:rsidRPr="00D828B8">
        <w:rPr>
          <w:rFonts w:ascii="Arial" w:eastAsia="Calibri" w:hAnsi="Arial"/>
          <w:sz w:val="24"/>
        </w:rPr>
        <w:t>Welsh / English / Scottish / Northern Irish / British</w:t>
      </w:r>
    </w:p>
    <w:p w14:paraId="796D9B07" w14:textId="77777777" w:rsidR="00D828B8" w:rsidRPr="00D828B8" w:rsidRDefault="00D828B8" w:rsidP="00CD076D">
      <w:pPr>
        <w:numPr>
          <w:ilvl w:val="0"/>
          <w:numId w:val="13"/>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7CE1554C" w14:textId="77777777" w:rsidR="00D828B8" w:rsidRPr="00D828B8" w:rsidRDefault="00D828B8" w:rsidP="00CD076D">
      <w:pPr>
        <w:numPr>
          <w:ilvl w:val="0"/>
          <w:numId w:val="13"/>
        </w:numPr>
        <w:spacing w:after="0" w:line="240" w:lineRule="auto"/>
        <w:rPr>
          <w:rFonts w:ascii="Arial" w:eastAsia="Calibri" w:hAnsi="Arial"/>
          <w:sz w:val="24"/>
        </w:rPr>
      </w:pPr>
      <w:r w:rsidRPr="00D828B8">
        <w:rPr>
          <w:rFonts w:ascii="Arial" w:eastAsia="Calibri" w:hAnsi="Arial"/>
          <w:sz w:val="24"/>
        </w:rPr>
        <w:t>Irish</w:t>
      </w:r>
    </w:p>
    <w:p w14:paraId="6B924B41" w14:textId="77777777" w:rsidR="00D828B8" w:rsidRPr="00D828B8" w:rsidRDefault="00D828B8" w:rsidP="00CD076D">
      <w:pPr>
        <w:numPr>
          <w:ilvl w:val="0"/>
          <w:numId w:val="13"/>
        </w:numPr>
        <w:spacing w:after="0" w:line="240" w:lineRule="auto"/>
        <w:rPr>
          <w:rFonts w:ascii="Arial" w:eastAsia="Calibri" w:hAnsi="Arial"/>
          <w:sz w:val="24"/>
        </w:rPr>
      </w:pPr>
      <w:r w:rsidRPr="00D828B8">
        <w:rPr>
          <w:rFonts w:ascii="Arial" w:eastAsia="Calibri" w:hAnsi="Arial"/>
          <w:sz w:val="24"/>
        </w:rPr>
        <w:t>Gypsy or Irish Traveller</w:t>
      </w:r>
    </w:p>
    <w:p w14:paraId="665DE62F" w14:textId="77777777" w:rsidR="00D828B8" w:rsidRPr="00D828B8" w:rsidRDefault="00D828B8" w:rsidP="00CD076D">
      <w:pPr>
        <w:numPr>
          <w:ilvl w:val="0"/>
          <w:numId w:val="13"/>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num="2" w:space="708"/>
          <w:noEndnote/>
          <w:docGrid w:linePitch="326"/>
        </w:sectPr>
      </w:pPr>
    </w:p>
    <w:p w14:paraId="3B5496BB" w14:textId="77777777" w:rsidR="00D828B8" w:rsidRPr="00D828B8" w:rsidRDefault="00D828B8" w:rsidP="00CD076D">
      <w:pPr>
        <w:numPr>
          <w:ilvl w:val="0"/>
          <w:numId w:val="13"/>
        </w:numPr>
        <w:spacing w:after="0" w:line="240" w:lineRule="auto"/>
        <w:rPr>
          <w:rFonts w:ascii="Arial" w:eastAsia="Calibri" w:hAnsi="Arial"/>
          <w:sz w:val="24"/>
        </w:rPr>
      </w:pPr>
      <w:r w:rsidRPr="00D828B8">
        <w:rPr>
          <w:rFonts w:ascii="Arial" w:eastAsia="Calibri" w:hAnsi="Arial"/>
          <w:sz w:val="24"/>
        </w:rPr>
        <w:t>Any other White background, please write in………………………………………….</w:t>
      </w:r>
    </w:p>
    <w:p w14:paraId="37274EDD" w14:textId="77777777" w:rsidR="00D828B8" w:rsidRPr="00D828B8" w:rsidRDefault="00D828B8" w:rsidP="00CD076D">
      <w:pPr>
        <w:spacing w:after="0" w:line="240" w:lineRule="auto"/>
        <w:rPr>
          <w:rFonts w:ascii="Arial" w:eastAsia="Calibri" w:hAnsi="Arial"/>
          <w:sz w:val="24"/>
        </w:rPr>
      </w:pPr>
    </w:p>
    <w:p w14:paraId="7A094056" w14:textId="77777777" w:rsidR="00D828B8" w:rsidRPr="00D828B8" w:rsidRDefault="00D828B8" w:rsidP="00CD076D">
      <w:pPr>
        <w:numPr>
          <w:ilvl w:val="0"/>
          <w:numId w:val="17"/>
        </w:numPr>
        <w:spacing w:after="0" w:line="240" w:lineRule="auto"/>
        <w:contextualSpacing/>
        <w:rPr>
          <w:rFonts w:ascii="Arial" w:hAnsi="Arial"/>
          <w:sz w:val="24"/>
        </w:rPr>
      </w:pPr>
      <w:r w:rsidRPr="00D828B8">
        <w:rPr>
          <w:rFonts w:ascii="Arial" w:hAnsi="Arial"/>
          <w:sz w:val="24"/>
        </w:rPr>
        <w:t>Mixed</w:t>
      </w:r>
    </w:p>
    <w:p w14:paraId="4FF60B18" w14:textId="77777777" w:rsidR="00D828B8" w:rsidRPr="00D828B8" w:rsidRDefault="00D828B8" w:rsidP="00CD076D">
      <w:pPr>
        <w:numPr>
          <w:ilvl w:val="0"/>
          <w:numId w:val="14"/>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2D146845" w14:textId="77777777" w:rsidR="00D828B8" w:rsidRPr="00D828B8" w:rsidRDefault="00D828B8" w:rsidP="00CD076D">
      <w:pPr>
        <w:numPr>
          <w:ilvl w:val="0"/>
          <w:numId w:val="14"/>
        </w:numPr>
        <w:spacing w:after="0" w:line="240" w:lineRule="auto"/>
        <w:rPr>
          <w:rFonts w:ascii="Arial" w:eastAsia="Calibri" w:hAnsi="Arial"/>
          <w:sz w:val="24"/>
        </w:rPr>
      </w:pPr>
      <w:r w:rsidRPr="00D828B8">
        <w:rPr>
          <w:rFonts w:ascii="Arial" w:eastAsia="Calibri" w:hAnsi="Arial"/>
          <w:sz w:val="24"/>
        </w:rPr>
        <w:t>White and Black Caribbean</w:t>
      </w:r>
    </w:p>
    <w:p w14:paraId="02F0DCA9" w14:textId="77777777" w:rsidR="00D828B8" w:rsidRPr="00D828B8" w:rsidRDefault="00D828B8" w:rsidP="00CD076D">
      <w:pPr>
        <w:numPr>
          <w:ilvl w:val="0"/>
          <w:numId w:val="14"/>
        </w:numPr>
        <w:spacing w:after="0" w:line="240" w:lineRule="auto"/>
        <w:rPr>
          <w:rFonts w:ascii="Arial" w:eastAsia="Calibri" w:hAnsi="Arial"/>
          <w:sz w:val="24"/>
        </w:rPr>
      </w:pPr>
      <w:r w:rsidRPr="00D828B8">
        <w:rPr>
          <w:rFonts w:ascii="Arial" w:eastAsia="Calibri" w:hAnsi="Arial"/>
          <w:sz w:val="24"/>
        </w:rPr>
        <w:t>White and Black African</w:t>
      </w:r>
    </w:p>
    <w:p w14:paraId="6D4DFEB5" w14:textId="77777777" w:rsidR="00D828B8" w:rsidRPr="00D828B8" w:rsidRDefault="00D828B8" w:rsidP="00CD076D">
      <w:pPr>
        <w:numPr>
          <w:ilvl w:val="0"/>
          <w:numId w:val="14"/>
        </w:numPr>
        <w:spacing w:after="0" w:line="240" w:lineRule="auto"/>
        <w:rPr>
          <w:rFonts w:ascii="Arial" w:eastAsia="Calibri" w:hAnsi="Arial"/>
          <w:sz w:val="24"/>
        </w:rPr>
      </w:pPr>
      <w:r w:rsidRPr="00D828B8">
        <w:rPr>
          <w:rFonts w:ascii="Arial" w:eastAsia="Calibri" w:hAnsi="Arial"/>
          <w:sz w:val="24"/>
        </w:rPr>
        <w:t>White and Asian</w:t>
      </w:r>
    </w:p>
    <w:p w14:paraId="64315240" w14:textId="77777777" w:rsidR="00D828B8" w:rsidRPr="00D828B8" w:rsidRDefault="00D828B8" w:rsidP="00CD076D">
      <w:pPr>
        <w:numPr>
          <w:ilvl w:val="0"/>
          <w:numId w:val="14"/>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num="3" w:space="708"/>
          <w:noEndnote/>
          <w:docGrid w:linePitch="326"/>
        </w:sectPr>
      </w:pPr>
    </w:p>
    <w:p w14:paraId="532D52C4" w14:textId="77777777" w:rsidR="00D828B8" w:rsidRPr="00D828B8" w:rsidRDefault="00D828B8" w:rsidP="00CD076D">
      <w:pPr>
        <w:numPr>
          <w:ilvl w:val="0"/>
          <w:numId w:val="14"/>
        </w:numPr>
        <w:spacing w:after="0" w:line="240" w:lineRule="auto"/>
        <w:rPr>
          <w:rFonts w:ascii="Arial" w:eastAsia="Calibri" w:hAnsi="Arial"/>
          <w:sz w:val="24"/>
        </w:rPr>
      </w:pPr>
      <w:r w:rsidRPr="00D828B8">
        <w:rPr>
          <w:rFonts w:ascii="Arial" w:eastAsia="Calibri" w:hAnsi="Arial"/>
          <w:sz w:val="24"/>
        </w:rPr>
        <w:t>Any other mixed background, please write in……………………………………….....</w:t>
      </w:r>
    </w:p>
    <w:p w14:paraId="0CCD0A2A" w14:textId="77777777" w:rsidR="00D828B8" w:rsidRPr="00D828B8" w:rsidRDefault="00D828B8" w:rsidP="00CD076D">
      <w:pPr>
        <w:spacing w:after="0" w:line="240" w:lineRule="auto"/>
        <w:rPr>
          <w:rFonts w:ascii="Arial" w:eastAsia="Calibri" w:hAnsi="Arial"/>
          <w:sz w:val="24"/>
        </w:rPr>
      </w:pPr>
    </w:p>
    <w:p w14:paraId="310BA262" w14:textId="77777777" w:rsidR="00D828B8" w:rsidRPr="00D828B8" w:rsidRDefault="00D828B8" w:rsidP="00CD076D">
      <w:pPr>
        <w:numPr>
          <w:ilvl w:val="0"/>
          <w:numId w:val="17"/>
        </w:numPr>
        <w:spacing w:after="0" w:line="240" w:lineRule="auto"/>
        <w:contextualSpacing/>
        <w:rPr>
          <w:rFonts w:ascii="Arial" w:hAnsi="Arial"/>
          <w:sz w:val="24"/>
        </w:rPr>
      </w:pPr>
      <w:r w:rsidRPr="00D828B8">
        <w:rPr>
          <w:rFonts w:ascii="Arial" w:hAnsi="Arial"/>
          <w:sz w:val="24"/>
        </w:rPr>
        <w:t>Asian or Asian British</w:t>
      </w:r>
    </w:p>
    <w:p w14:paraId="26615B20" w14:textId="77777777" w:rsidR="00D828B8" w:rsidRPr="00D828B8" w:rsidRDefault="00D828B8" w:rsidP="00CD076D">
      <w:pPr>
        <w:numPr>
          <w:ilvl w:val="0"/>
          <w:numId w:val="15"/>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7FF1A613" w14:textId="77777777" w:rsidR="00D828B8" w:rsidRPr="00D828B8" w:rsidRDefault="00D828B8" w:rsidP="00CD076D">
      <w:pPr>
        <w:numPr>
          <w:ilvl w:val="0"/>
          <w:numId w:val="15"/>
        </w:numPr>
        <w:spacing w:after="0" w:line="240" w:lineRule="auto"/>
        <w:rPr>
          <w:rFonts w:ascii="Arial" w:eastAsia="Calibri" w:hAnsi="Arial"/>
          <w:sz w:val="24"/>
        </w:rPr>
      </w:pPr>
      <w:r w:rsidRPr="00D828B8">
        <w:rPr>
          <w:rFonts w:ascii="Arial" w:eastAsia="Calibri" w:hAnsi="Arial"/>
          <w:sz w:val="24"/>
        </w:rPr>
        <w:t>Indian</w:t>
      </w:r>
    </w:p>
    <w:p w14:paraId="747D23BB" w14:textId="77777777" w:rsidR="00D828B8" w:rsidRPr="00D828B8" w:rsidRDefault="00D828B8" w:rsidP="00CD076D">
      <w:pPr>
        <w:numPr>
          <w:ilvl w:val="0"/>
          <w:numId w:val="15"/>
        </w:numPr>
        <w:spacing w:after="0" w:line="240" w:lineRule="auto"/>
        <w:rPr>
          <w:rFonts w:ascii="Arial" w:eastAsia="Calibri" w:hAnsi="Arial"/>
          <w:sz w:val="24"/>
        </w:rPr>
      </w:pPr>
      <w:r w:rsidRPr="00D828B8">
        <w:rPr>
          <w:rFonts w:ascii="Arial" w:eastAsia="Calibri" w:hAnsi="Arial"/>
          <w:sz w:val="24"/>
        </w:rPr>
        <w:t>Pakistani</w:t>
      </w:r>
    </w:p>
    <w:p w14:paraId="7FD0AE72" w14:textId="77777777" w:rsidR="00D828B8" w:rsidRPr="00D828B8" w:rsidRDefault="00D828B8" w:rsidP="00CD076D">
      <w:pPr>
        <w:numPr>
          <w:ilvl w:val="0"/>
          <w:numId w:val="15"/>
        </w:numPr>
        <w:spacing w:after="0" w:line="240" w:lineRule="auto"/>
        <w:rPr>
          <w:rFonts w:ascii="Arial" w:eastAsia="Calibri" w:hAnsi="Arial"/>
          <w:sz w:val="24"/>
        </w:rPr>
      </w:pPr>
      <w:r w:rsidRPr="00D828B8">
        <w:rPr>
          <w:rFonts w:ascii="Arial" w:eastAsia="Calibri" w:hAnsi="Arial"/>
          <w:sz w:val="24"/>
        </w:rPr>
        <w:t>Bangladeshi</w:t>
      </w:r>
    </w:p>
    <w:p w14:paraId="03C152D0" w14:textId="77777777" w:rsidR="00D828B8" w:rsidRPr="00D828B8" w:rsidRDefault="00D828B8" w:rsidP="00CD076D">
      <w:pPr>
        <w:numPr>
          <w:ilvl w:val="0"/>
          <w:numId w:val="15"/>
        </w:numPr>
        <w:spacing w:after="0" w:line="240" w:lineRule="auto"/>
        <w:rPr>
          <w:rFonts w:ascii="Arial" w:eastAsia="Calibri" w:hAnsi="Arial"/>
          <w:sz w:val="24"/>
        </w:rPr>
      </w:pPr>
      <w:r w:rsidRPr="00D828B8">
        <w:rPr>
          <w:rFonts w:ascii="Arial" w:eastAsia="Calibri" w:hAnsi="Arial"/>
          <w:sz w:val="24"/>
        </w:rPr>
        <w:t>Chinese</w:t>
      </w:r>
    </w:p>
    <w:p w14:paraId="2A92B1BB" w14:textId="77777777" w:rsidR="00D828B8" w:rsidRPr="00D828B8" w:rsidRDefault="00D828B8" w:rsidP="00CD076D">
      <w:pPr>
        <w:numPr>
          <w:ilvl w:val="0"/>
          <w:numId w:val="15"/>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num="2" w:space="708"/>
          <w:noEndnote/>
          <w:docGrid w:linePitch="326"/>
        </w:sectPr>
      </w:pPr>
    </w:p>
    <w:p w14:paraId="58B9274D" w14:textId="77777777" w:rsidR="00D828B8" w:rsidRPr="00D828B8" w:rsidRDefault="00D828B8" w:rsidP="00CD076D">
      <w:pPr>
        <w:numPr>
          <w:ilvl w:val="0"/>
          <w:numId w:val="15"/>
        </w:numPr>
        <w:spacing w:after="0" w:line="240" w:lineRule="auto"/>
        <w:rPr>
          <w:rFonts w:ascii="Arial" w:eastAsia="Calibri" w:hAnsi="Arial"/>
          <w:sz w:val="24"/>
        </w:rPr>
      </w:pPr>
      <w:r w:rsidRPr="00D828B8">
        <w:rPr>
          <w:rFonts w:ascii="Arial" w:eastAsia="Calibri" w:hAnsi="Arial"/>
          <w:sz w:val="24"/>
        </w:rPr>
        <w:t>Any other Asian background, please write in…………………………………………..</w:t>
      </w:r>
    </w:p>
    <w:p w14:paraId="5225A30B" w14:textId="77777777" w:rsidR="00D828B8" w:rsidRPr="00D828B8" w:rsidRDefault="00D828B8" w:rsidP="00CD076D">
      <w:pPr>
        <w:spacing w:after="0" w:line="240" w:lineRule="auto"/>
        <w:rPr>
          <w:rFonts w:ascii="Arial" w:eastAsia="Calibri" w:hAnsi="Arial"/>
          <w:sz w:val="24"/>
        </w:rPr>
      </w:pPr>
    </w:p>
    <w:p w14:paraId="08ECB052" w14:textId="77777777" w:rsidR="00D828B8" w:rsidRPr="00D828B8" w:rsidRDefault="00D828B8" w:rsidP="00CD076D">
      <w:pPr>
        <w:numPr>
          <w:ilvl w:val="0"/>
          <w:numId w:val="17"/>
        </w:numPr>
        <w:spacing w:after="0" w:line="240" w:lineRule="auto"/>
        <w:contextualSpacing/>
        <w:rPr>
          <w:rFonts w:ascii="Arial"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7B34ECA9" w14:textId="77777777" w:rsidR="00D828B8" w:rsidRPr="00D828B8" w:rsidRDefault="00D828B8" w:rsidP="00CD076D">
      <w:pPr>
        <w:numPr>
          <w:ilvl w:val="0"/>
          <w:numId w:val="17"/>
        </w:numPr>
        <w:spacing w:after="0" w:line="240" w:lineRule="auto"/>
        <w:contextualSpacing/>
        <w:rPr>
          <w:rFonts w:ascii="Arial" w:hAnsi="Arial"/>
          <w:sz w:val="24"/>
        </w:rPr>
      </w:pPr>
      <w:r w:rsidRPr="00D828B8">
        <w:rPr>
          <w:rFonts w:ascii="Arial" w:hAnsi="Arial"/>
          <w:sz w:val="24"/>
        </w:rPr>
        <w:t>Black or Black British</w:t>
      </w:r>
    </w:p>
    <w:p w14:paraId="38681C69" w14:textId="77777777" w:rsidR="00D828B8" w:rsidRPr="00D828B8" w:rsidRDefault="00D828B8" w:rsidP="00CD076D">
      <w:pPr>
        <w:numPr>
          <w:ilvl w:val="0"/>
          <w:numId w:val="16"/>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0D16BC4B" w14:textId="77777777" w:rsidR="00D828B8" w:rsidRPr="00D828B8" w:rsidRDefault="00D828B8" w:rsidP="00CD076D">
      <w:pPr>
        <w:numPr>
          <w:ilvl w:val="0"/>
          <w:numId w:val="16"/>
        </w:numPr>
        <w:spacing w:after="0" w:line="240" w:lineRule="auto"/>
        <w:rPr>
          <w:rFonts w:ascii="Arial" w:eastAsia="Calibri" w:hAnsi="Arial"/>
          <w:sz w:val="24"/>
        </w:rPr>
      </w:pPr>
      <w:r w:rsidRPr="00D828B8">
        <w:rPr>
          <w:rFonts w:ascii="Arial" w:eastAsia="Calibri" w:hAnsi="Arial"/>
          <w:sz w:val="24"/>
        </w:rPr>
        <w:t>Caribbean</w:t>
      </w:r>
    </w:p>
    <w:p w14:paraId="3C423C0C" w14:textId="77777777" w:rsidR="00D828B8" w:rsidRPr="00D828B8" w:rsidRDefault="00D828B8" w:rsidP="00CD076D">
      <w:pPr>
        <w:numPr>
          <w:ilvl w:val="0"/>
          <w:numId w:val="16"/>
        </w:numPr>
        <w:spacing w:after="0" w:line="240" w:lineRule="auto"/>
        <w:rPr>
          <w:rFonts w:ascii="Arial" w:eastAsia="Calibri" w:hAnsi="Arial"/>
          <w:sz w:val="24"/>
        </w:rPr>
      </w:pPr>
      <w:r w:rsidRPr="00D828B8">
        <w:rPr>
          <w:rFonts w:ascii="Arial" w:eastAsia="Calibri" w:hAnsi="Arial"/>
          <w:sz w:val="24"/>
        </w:rPr>
        <w:t>African</w:t>
      </w:r>
    </w:p>
    <w:p w14:paraId="5406780B" w14:textId="77777777" w:rsidR="00D828B8" w:rsidRPr="00D828B8" w:rsidRDefault="00D828B8" w:rsidP="00CD076D">
      <w:pPr>
        <w:numPr>
          <w:ilvl w:val="0"/>
          <w:numId w:val="16"/>
        </w:numPr>
        <w:spacing w:after="0" w:line="240" w:lineRule="auto"/>
        <w:rPr>
          <w:rFonts w:ascii="Arial" w:eastAsia="Calibri" w:hAnsi="Arial"/>
          <w:sz w:val="24"/>
        </w:rPr>
      </w:pPr>
      <w:r w:rsidRPr="00D828B8">
        <w:rPr>
          <w:rFonts w:ascii="Arial" w:eastAsia="Calibri" w:hAnsi="Arial"/>
          <w:sz w:val="24"/>
        </w:rPr>
        <w:t>Any other Black background, please write in…………………………………………..</w:t>
      </w:r>
    </w:p>
    <w:p w14:paraId="1738161D" w14:textId="77777777" w:rsidR="00D828B8" w:rsidRPr="00D828B8" w:rsidRDefault="00D828B8" w:rsidP="00CD076D">
      <w:pPr>
        <w:spacing w:after="0" w:line="240" w:lineRule="auto"/>
        <w:rPr>
          <w:rFonts w:ascii="Arial" w:eastAsia="Calibri" w:hAnsi="Arial"/>
          <w:sz w:val="24"/>
        </w:rPr>
      </w:pPr>
    </w:p>
    <w:p w14:paraId="5DB52163" w14:textId="77777777" w:rsidR="00D828B8" w:rsidRPr="00D828B8" w:rsidRDefault="00D828B8" w:rsidP="00CD076D">
      <w:pPr>
        <w:numPr>
          <w:ilvl w:val="0"/>
          <w:numId w:val="17"/>
        </w:numPr>
        <w:spacing w:after="0" w:line="240" w:lineRule="auto"/>
        <w:contextualSpacing/>
        <w:rPr>
          <w:rFonts w:ascii="Arial" w:hAnsi="Arial"/>
          <w:sz w:val="24"/>
        </w:rPr>
      </w:pPr>
      <w:proofErr w:type="gramStart"/>
      <w:r w:rsidRPr="00D828B8">
        <w:rPr>
          <w:rFonts w:ascii="Arial" w:hAnsi="Arial"/>
          <w:sz w:val="24"/>
        </w:rPr>
        <w:t>Other</w:t>
      </w:r>
      <w:proofErr w:type="gramEnd"/>
      <w:r w:rsidRPr="00D828B8">
        <w:rPr>
          <w:rFonts w:ascii="Arial" w:hAnsi="Arial"/>
          <w:sz w:val="24"/>
        </w:rPr>
        <w:t xml:space="preserve"> ethnic group</w:t>
      </w:r>
    </w:p>
    <w:p w14:paraId="08CEBE6A" w14:textId="77777777" w:rsidR="00D828B8" w:rsidRPr="00D828B8" w:rsidRDefault="00D828B8" w:rsidP="00CD076D">
      <w:pPr>
        <w:numPr>
          <w:ilvl w:val="0"/>
          <w:numId w:val="18"/>
        </w:numPr>
        <w:spacing w:after="0" w:line="240" w:lineRule="auto"/>
        <w:contextualSpacing/>
        <w:rPr>
          <w:rFonts w:ascii="Arial" w:hAnsi="Arial"/>
          <w:sz w:val="24"/>
        </w:rPr>
      </w:pPr>
      <w:r w:rsidRPr="00D828B8">
        <w:rPr>
          <w:rFonts w:ascii="Arial" w:hAnsi="Arial"/>
          <w:sz w:val="24"/>
        </w:rPr>
        <w:t>Arab</w:t>
      </w:r>
    </w:p>
    <w:p w14:paraId="7E6BAE1D" w14:textId="77777777" w:rsidR="00D828B8" w:rsidRPr="00D828B8" w:rsidRDefault="00D828B8" w:rsidP="00CD076D">
      <w:pPr>
        <w:numPr>
          <w:ilvl w:val="0"/>
          <w:numId w:val="18"/>
        </w:numPr>
        <w:spacing w:after="0" w:line="240" w:lineRule="auto"/>
        <w:contextualSpacing/>
        <w:rPr>
          <w:rFonts w:ascii="Arial" w:hAnsi="Arial"/>
          <w:sz w:val="24"/>
        </w:rPr>
      </w:pPr>
      <w:r w:rsidRPr="00D828B8">
        <w:rPr>
          <w:rFonts w:ascii="Arial" w:hAnsi="Arial"/>
          <w:sz w:val="24"/>
        </w:rPr>
        <w:t>Any other, please write in………………………………………………………………...</w:t>
      </w:r>
    </w:p>
    <w:p w14:paraId="040384ED" w14:textId="77777777" w:rsidR="00D828B8" w:rsidRPr="00D828B8" w:rsidRDefault="00D828B8" w:rsidP="00CD076D">
      <w:pPr>
        <w:spacing w:after="0" w:line="240" w:lineRule="auto"/>
        <w:rPr>
          <w:rFonts w:ascii="Arial" w:eastAsia="Calibri" w:hAnsi="Arial"/>
          <w:sz w:val="24"/>
        </w:rPr>
      </w:pPr>
    </w:p>
    <w:p w14:paraId="160F2B47" w14:textId="77777777" w:rsidR="00D828B8" w:rsidRPr="00D828B8" w:rsidRDefault="00D828B8" w:rsidP="00CD076D">
      <w:pPr>
        <w:numPr>
          <w:ilvl w:val="0"/>
          <w:numId w:val="19"/>
        </w:numPr>
        <w:spacing w:after="0" w:line="240" w:lineRule="auto"/>
        <w:contextualSpacing/>
        <w:rPr>
          <w:rFonts w:ascii="Arial"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r w:rsidRPr="00D828B8">
        <w:rPr>
          <w:rFonts w:ascii="Arial" w:hAnsi="Arial"/>
          <w:sz w:val="24"/>
        </w:rPr>
        <w:t>Prefer not to say</w:t>
      </w:r>
    </w:p>
    <w:p w14:paraId="5EFBF897" w14:textId="77777777" w:rsidR="00D828B8" w:rsidRPr="00D828B8" w:rsidRDefault="00D828B8" w:rsidP="00CD076D">
      <w:pPr>
        <w:spacing w:after="0" w:line="240" w:lineRule="auto"/>
        <w:rPr>
          <w:rFonts w:ascii="Arial" w:eastAsia="Calibri" w:hAnsi="Arial"/>
          <w:sz w:val="24"/>
        </w:rPr>
      </w:pPr>
    </w:p>
    <w:p w14:paraId="037CA2BC" w14:textId="77777777" w:rsidR="00D828B8" w:rsidRPr="00D828B8" w:rsidRDefault="00D828B8" w:rsidP="00CD076D">
      <w:pPr>
        <w:spacing w:after="0" w:line="240" w:lineRule="auto"/>
        <w:ind w:left="357" w:hanging="357"/>
        <w:outlineLvl w:val="1"/>
        <w:rPr>
          <w:rFonts w:ascii="Arial" w:hAnsi="Arial"/>
          <w:b/>
          <w:iCs/>
          <w:color w:val="7C2855"/>
          <w:sz w:val="24"/>
          <w:szCs w:val="28"/>
        </w:rPr>
        <w:sectPr w:rsidR="00D828B8" w:rsidRPr="00D828B8" w:rsidSect="007155B2">
          <w:type w:val="continuous"/>
          <w:pgSz w:w="11907" w:h="16840" w:code="9"/>
          <w:pgMar w:top="1440" w:right="1440" w:bottom="1440" w:left="1440" w:header="720" w:footer="720" w:gutter="0"/>
          <w:cols w:num="2" w:space="708"/>
          <w:noEndnote/>
          <w:docGrid w:linePitch="326"/>
        </w:sectPr>
      </w:pPr>
    </w:p>
    <w:p w14:paraId="5F7BACA9" w14:textId="4F13C832" w:rsidR="00D828B8" w:rsidRPr="00D828B8" w:rsidRDefault="00D828B8" w:rsidP="00CD076D">
      <w:pPr>
        <w:spacing w:after="0" w:line="240" w:lineRule="auto"/>
        <w:rPr>
          <w:rFonts w:ascii="Arial" w:hAnsi="Arial"/>
          <w:b/>
          <w:sz w:val="24"/>
        </w:rPr>
      </w:pPr>
      <w:r w:rsidRPr="00D828B8">
        <w:rPr>
          <w:rFonts w:ascii="Arial" w:hAnsi="Arial"/>
          <w:b/>
          <w:sz w:val="24"/>
        </w:rPr>
        <w:t xml:space="preserve">Which of the following options best describes </w:t>
      </w:r>
      <w:r w:rsidR="00C447FC">
        <w:rPr>
          <w:rFonts w:ascii="Arial" w:hAnsi="Arial"/>
          <w:b/>
          <w:sz w:val="24"/>
        </w:rPr>
        <w:t>you?</w:t>
      </w:r>
    </w:p>
    <w:p w14:paraId="269BA93C" w14:textId="77777777" w:rsidR="00D828B8" w:rsidRPr="00D828B8" w:rsidRDefault="00D828B8" w:rsidP="00CD076D">
      <w:pPr>
        <w:spacing w:after="0" w:line="240" w:lineRule="auto"/>
        <w:rPr>
          <w:rFonts w:ascii="Arial" w:eastAsia="Calibri" w:hAnsi="Arial"/>
          <w:b/>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3CB83478" w14:textId="45210FD1" w:rsidR="00D828B8" w:rsidRPr="00D828B8" w:rsidRDefault="00921C42" w:rsidP="00CD076D">
      <w:pPr>
        <w:numPr>
          <w:ilvl w:val="0"/>
          <w:numId w:val="24"/>
        </w:numPr>
        <w:spacing w:after="0" w:line="240" w:lineRule="auto"/>
        <w:ind w:left="426"/>
        <w:rPr>
          <w:rFonts w:ascii="Arial" w:eastAsia="Calibri" w:hAnsi="Arial"/>
          <w:sz w:val="24"/>
        </w:rPr>
      </w:pPr>
      <w:r>
        <w:rPr>
          <w:rFonts w:ascii="Arial" w:eastAsia="Calibri" w:hAnsi="Arial"/>
          <w:sz w:val="24"/>
        </w:rPr>
        <w:t>Female</w:t>
      </w:r>
    </w:p>
    <w:p w14:paraId="01C1B8FD" w14:textId="1CA7C38A" w:rsidR="00D828B8" w:rsidRPr="00D828B8" w:rsidRDefault="00921C42" w:rsidP="00CD076D">
      <w:pPr>
        <w:numPr>
          <w:ilvl w:val="0"/>
          <w:numId w:val="24"/>
        </w:numPr>
        <w:spacing w:after="0" w:line="240" w:lineRule="auto"/>
        <w:ind w:left="426"/>
        <w:rPr>
          <w:rFonts w:ascii="Arial" w:eastAsia="Calibri" w:hAnsi="Arial"/>
          <w:sz w:val="24"/>
        </w:rPr>
      </w:pPr>
      <w:r>
        <w:rPr>
          <w:rFonts w:ascii="Arial" w:eastAsia="Calibri" w:hAnsi="Arial"/>
          <w:sz w:val="24"/>
        </w:rPr>
        <w:t>Male</w:t>
      </w:r>
    </w:p>
    <w:p w14:paraId="7FE269C5" w14:textId="77777777" w:rsidR="00D828B8" w:rsidRPr="00D828B8" w:rsidRDefault="00D828B8" w:rsidP="00CD076D">
      <w:pPr>
        <w:numPr>
          <w:ilvl w:val="0"/>
          <w:numId w:val="24"/>
        </w:numPr>
        <w:spacing w:after="0" w:line="240" w:lineRule="auto"/>
        <w:ind w:left="426"/>
        <w:rPr>
          <w:rFonts w:ascii="Arial" w:eastAsia="Calibri" w:hAnsi="Arial"/>
          <w:sz w:val="24"/>
        </w:rPr>
      </w:pPr>
      <w:r w:rsidRPr="00D828B8">
        <w:rPr>
          <w:rFonts w:ascii="Arial" w:eastAsia="Calibri" w:hAnsi="Arial"/>
          <w:sz w:val="24"/>
        </w:rPr>
        <w:t>Non-binary</w:t>
      </w:r>
    </w:p>
    <w:p w14:paraId="2C009CB0" w14:textId="33AFD991" w:rsidR="00D828B8" w:rsidRPr="00D828B8" w:rsidRDefault="00921C42" w:rsidP="00CD076D">
      <w:pPr>
        <w:numPr>
          <w:ilvl w:val="0"/>
          <w:numId w:val="24"/>
        </w:numPr>
        <w:spacing w:after="0" w:line="240" w:lineRule="auto"/>
        <w:ind w:left="426"/>
        <w:rPr>
          <w:rFonts w:ascii="Arial" w:eastAsia="Calibri" w:hAnsi="Arial"/>
          <w:sz w:val="24"/>
        </w:rPr>
      </w:pPr>
      <w:r>
        <w:rPr>
          <w:rFonts w:ascii="Arial" w:eastAsia="Calibri" w:hAnsi="Arial"/>
          <w:sz w:val="24"/>
        </w:rPr>
        <w:t>Prefer to self-describe</w:t>
      </w:r>
    </w:p>
    <w:p w14:paraId="2E87C88E" w14:textId="77777777" w:rsidR="00D828B8" w:rsidRPr="00D828B8" w:rsidRDefault="00D828B8" w:rsidP="00CD076D">
      <w:pPr>
        <w:numPr>
          <w:ilvl w:val="0"/>
          <w:numId w:val="24"/>
        </w:numPr>
        <w:spacing w:after="0" w:line="240" w:lineRule="auto"/>
        <w:ind w:left="426"/>
        <w:rPr>
          <w:rFonts w:ascii="Arial" w:eastAsia="Calibri" w:hAnsi="Arial"/>
          <w:sz w:val="24"/>
        </w:rPr>
      </w:pPr>
      <w:r w:rsidRPr="00D828B8">
        <w:rPr>
          <w:rFonts w:ascii="Arial" w:eastAsia="Calibri" w:hAnsi="Arial"/>
          <w:sz w:val="24"/>
        </w:rPr>
        <w:t>Prefer not to say</w:t>
      </w:r>
    </w:p>
    <w:p w14:paraId="2A25C767" w14:textId="77777777" w:rsidR="00D828B8" w:rsidRPr="00D828B8" w:rsidRDefault="00D828B8" w:rsidP="00CD076D">
      <w:p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065F8FC4" w14:textId="77777777" w:rsidR="00D828B8" w:rsidRPr="00D828B8" w:rsidRDefault="00D828B8" w:rsidP="00CD076D">
      <w:pPr>
        <w:spacing w:after="0" w:line="240" w:lineRule="auto"/>
        <w:rPr>
          <w:rFonts w:ascii="Arial" w:eastAsia="Calibri" w:hAnsi="Arial"/>
          <w:sz w:val="24"/>
        </w:rPr>
      </w:pPr>
    </w:p>
    <w:p w14:paraId="1B1B0169" w14:textId="77777777" w:rsidR="00D828B8" w:rsidRPr="00D828B8" w:rsidRDefault="00D828B8" w:rsidP="00CD076D">
      <w:pPr>
        <w:spacing w:after="0" w:line="240" w:lineRule="auto"/>
        <w:rPr>
          <w:rFonts w:ascii="Arial" w:hAnsi="Arial"/>
          <w:b/>
          <w:sz w:val="24"/>
        </w:rPr>
      </w:pPr>
      <w:r w:rsidRPr="00D828B8">
        <w:rPr>
          <w:rFonts w:ascii="Arial" w:hAnsi="Arial"/>
          <w:b/>
          <w:sz w:val="24"/>
        </w:rPr>
        <w:br w:type="page"/>
      </w:r>
    </w:p>
    <w:p w14:paraId="7611DD40" w14:textId="25C0B844" w:rsidR="00D828B8" w:rsidRPr="00D828B8" w:rsidRDefault="00D828B8" w:rsidP="00CD076D">
      <w:pPr>
        <w:spacing w:after="0" w:line="240" w:lineRule="auto"/>
        <w:rPr>
          <w:rFonts w:ascii="Arial" w:hAnsi="Arial"/>
          <w:b/>
          <w:sz w:val="24"/>
        </w:rPr>
      </w:pPr>
      <w:r w:rsidRPr="00D828B8">
        <w:rPr>
          <w:rFonts w:ascii="Arial" w:hAnsi="Arial"/>
          <w:b/>
          <w:sz w:val="24"/>
        </w:rPr>
        <w:lastRenderedPageBreak/>
        <w:t xml:space="preserve">Is your gender identity the same as the </w:t>
      </w:r>
      <w:r w:rsidR="00C447FC">
        <w:rPr>
          <w:rFonts w:ascii="Arial" w:hAnsi="Arial"/>
          <w:b/>
          <w:sz w:val="24"/>
        </w:rPr>
        <w:t>sex</w:t>
      </w:r>
      <w:r w:rsidRPr="00D828B8">
        <w:rPr>
          <w:rFonts w:ascii="Arial" w:hAnsi="Arial"/>
          <w:b/>
          <w:sz w:val="24"/>
        </w:rPr>
        <w:t xml:space="preserve"> you were </w:t>
      </w:r>
      <w:r w:rsidR="00C447FC">
        <w:rPr>
          <w:rFonts w:ascii="Arial" w:hAnsi="Arial"/>
          <w:b/>
          <w:sz w:val="24"/>
        </w:rPr>
        <w:t>registered</w:t>
      </w:r>
      <w:r w:rsidRPr="00D828B8">
        <w:rPr>
          <w:rFonts w:ascii="Arial" w:hAnsi="Arial"/>
          <w:b/>
          <w:sz w:val="24"/>
        </w:rPr>
        <w:t xml:space="preserve"> at birth?</w:t>
      </w:r>
    </w:p>
    <w:p w14:paraId="2661E4BA" w14:textId="77777777" w:rsidR="00D828B8" w:rsidRPr="00D828B8" w:rsidRDefault="00D828B8" w:rsidP="00CD076D">
      <w:pPr>
        <w:spacing w:after="0" w:line="240" w:lineRule="auto"/>
        <w:rPr>
          <w:rFonts w:ascii="Arial" w:eastAsia="Calibri" w:hAnsi="Arial"/>
          <w:sz w:val="24"/>
        </w:rPr>
      </w:pPr>
    </w:p>
    <w:p w14:paraId="14906C72" w14:textId="77777777" w:rsidR="00D828B8" w:rsidRPr="00D828B8" w:rsidRDefault="00D828B8" w:rsidP="00CD076D">
      <w:pPr>
        <w:numPr>
          <w:ilvl w:val="0"/>
          <w:numId w:val="24"/>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039CFFB9" w14:textId="77777777" w:rsidR="00D828B8" w:rsidRPr="00D828B8" w:rsidRDefault="00D828B8" w:rsidP="00CD076D">
      <w:pPr>
        <w:numPr>
          <w:ilvl w:val="0"/>
          <w:numId w:val="24"/>
        </w:numPr>
        <w:spacing w:after="0" w:line="240" w:lineRule="auto"/>
        <w:ind w:left="426"/>
        <w:rPr>
          <w:rFonts w:ascii="Arial" w:eastAsia="Calibri" w:hAnsi="Arial"/>
          <w:sz w:val="24"/>
        </w:rPr>
      </w:pPr>
      <w:r w:rsidRPr="00D828B8">
        <w:rPr>
          <w:rFonts w:ascii="Arial" w:eastAsia="Calibri" w:hAnsi="Arial"/>
          <w:sz w:val="24"/>
        </w:rPr>
        <w:t>Yes</w:t>
      </w:r>
    </w:p>
    <w:p w14:paraId="390B196D" w14:textId="77777777" w:rsidR="00D828B8" w:rsidRPr="00D828B8" w:rsidRDefault="00D828B8" w:rsidP="00CD076D">
      <w:pPr>
        <w:numPr>
          <w:ilvl w:val="0"/>
          <w:numId w:val="24"/>
        </w:numPr>
        <w:spacing w:after="0" w:line="240" w:lineRule="auto"/>
        <w:ind w:left="426"/>
        <w:rPr>
          <w:rFonts w:ascii="Arial" w:eastAsia="Calibri" w:hAnsi="Arial"/>
          <w:sz w:val="24"/>
        </w:rPr>
      </w:pPr>
      <w:r w:rsidRPr="00D828B8">
        <w:rPr>
          <w:rFonts w:ascii="Arial" w:eastAsia="Calibri" w:hAnsi="Arial"/>
          <w:sz w:val="24"/>
        </w:rPr>
        <w:t>No</w:t>
      </w:r>
    </w:p>
    <w:p w14:paraId="79DB2D6E" w14:textId="77777777" w:rsidR="00D828B8" w:rsidRPr="00D828B8" w:rsidRDefault="00D828B8" w:rsidP="00CD076D">
      <w:pPr>
        <w:numPr>
          <w:ilvl w:val="0"/>
          <w:numId w:val="24"/>
        </w:numPr>
        <w:spacing w:after="0" w:line="240" w:lineRule="auto"/>
        <w:ind w:left="426"/>
        <w:rPr>
          <w:rFonts w:ascii="Arial" w:eastAsia="Calibri" w:hAnsi="Arial"/>
          <w:sz w:val="24"/>
        </w:rPr>
      </w:pPr>
      <w:r w:rsidRPr="00D828B8">
        <w:rPr>
          <w:rFonts w:ascii="Arial" w:eastAsia="Calibri" w:hAnsi="Arial"/>
          <w:sz w:val="24"/>
        </w:rPr>
        <w:t>Prefer not to say</w:t>
      </w:r>
    </w:p>
    <w:p w14:paraId="686AD60F" w14:textId="77777777" w:rsidR="00D828B8" w:rsidRPr="00D828B8" w:rsidRDefault="00D828B8" w:rsidP="00CD076D">
      <w:p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num="3" w:space="708"/>
          <w:noEndnote/>
          <w:docGrid w:linePitch="326"/>
        </w:sectPr>
      </w:pPr>
    </w:p>
    <w:p w14:paraId="65A2FC73" w14:textId="77777777" w:rsidR="00D828B8" w:rsidRPr="00D828B8" w:rsidRDefault="00D828B8" w:rsidP="00CD076D">
      <w:pPr>
        <w:spacing w:after="0" w:line="240" w:lineRule="auto"/>
        <w:rPr>
          <w:rFonts w:ascii="Arial" w:eastAsia="Calibri" w:hAnsi="Arial"/>
          <w:sz w:val="24"/>
        </w:rPr>
      </w:pPr>
    </w:p>
    <w:p w14:paraId="38BBC369" w14:textId="77777777" w:rsidR="00D828B8" w:rsidRPr="00D828B8" w:rsidRDefault="00D828B8" w:rsidP="00CD076D">
      <w:pPr>
        <w:spacing w:after="0" w:line="240" w:lineRule="auto"/>
        <w:rPr>
          <w:rFonts w:ascii="Arial" w:hAnsi="Arial"/>
          <w:b/>
          <w:sz w:val="24"/>
        </w:rPr>
      </w:pPr>
      <w:r w:rsidRPr="00D828B8">
        <w:rPr>
          <w:rFonts w:ascii="Arial" w:hAnsi="Arial"/>
          <w:b/>
          <w:sz w:val="24"/>
        </w:rPr>
        <w:t>What is your legal marital or civil partnership status?</w:t>
      </w:r>
    </w:p>
    <w:p w14:paraId="164461BF" w14:textId="77777777" w:rsidR="00D828B8" w:rsidRPr="00D828B8" w:rsidRDefault="00D828B8" w:rsidP="00CD076D">
      <w:pPr>
        <w:numPr>
          <w:ilvl w:val="0"/>
          <w:numId w:val="20"/>
        </w:numPr>
        <w:spacing w:after="0" w:line="240" w:lineRule="auto"/>
        <w:rPr>
          <w:rFonts w:ascii="Arial" w:eastAsia="Calibri" w:hAnsi="Arial"/>
          <w:sz w:val="24"/>
        </w:rPr>
      </w:pPr>
      <w:r w:rsidRPr="00D828B8">
        <w:rPr>
          <w:rFonts w:ascii="Arial" w:eastAsia="Calibri" w:hAnsi="Arial"/>
          <w:sz w:val="24"/>
        </w:rPr>
        <w:t>Divorced</w:t>
      </w:r>
    </w:p>
    <w:p w14:paraId="5866A49E" w14:textId="77777777" w:rsidR="00D828B8" w:rsidRPr="00D828B8" w:rsidRDefault="00D828B8" w:rsidP="00CD076D">
      <w:pPr>
        <w:numPr>
          <w:ilvl w:val="0"/>
          <w:numId w:val="20"/>
        </w:numPr>
        <w:spacing w:after="0" w:line="240" w:lineRule="auto"/>
        <w:rPr>
          <w:rFonts w:ascii="Arial" w:eastAsia="Calibri" w:hAnsi="Arial"/>
          <w:sz w:val="24"/>
        </w:rPr>
      </w:pPr>
      <w:r w:rsidRPr="00D828B8">
        <w:rPr>
          <w:rFonts w:ascii="Arial" w:eastAsia="Calibri" w:hAnsi="Arial"/>
          <w:sz w:val="24"/>
        </w:rPr>
        <w:t>Formerly in a registered civil partnership which is now dissolved</w:t>
      </w:r>
    </w:p>
    <w:p w14:paraId="74C61F21" w14:textId="77777777" w:rsidR="00D828B8" w:rsidRPr="00D828B8" w:rsidRDefault="00D828B8" w:rsidP="00CD076D">
      <w:pPr>
        <w:numPr>
          <w:ilvl w:val="0"/>
          <w:numId w:val="20"/>
        </w:numPr>
        <w:spacing w:after="0" w:line="240" w:lineRule="auto"/>
        <w:rPr>
          <w:rFonts w:ascii="Arial" w:eastAsia="Calibri" w:hAnsi="Arial"/>
          <w:sz w:val="24"/>
        </w:rPr>
      </w:pPr>
      <w:r w:rsidRPr="00D828B8">
        <w:rPr>
          <w:rFonts w:ascii="Arial" w:eastAsia="Calibri" w:hAnsi="Arial"/>
          <w:sz w:val="24"/>
        </w:rPr>
        <w:t>In a registered civil partnership</w:t>
      </w:r>
    </w:p>
    <w:p w14:paraId="6FA53E1B" w14:textId="77777777" w:rsidR="00D828B8" w:rsidRPr="00D828B8" w:rsidRDefault="00D828B8" w:rsidP="00CD076D">
      <w:pPr>
        <w:numPr>
          <w:ilvl w:val="0"/>
          <w:numId w:val="20"/>
        </w:numPr>
        <w:spacing w:after="0" w:line="240" w:lineRule="auto"/>
        <w:rPr>
          <w:rFonts w:ascii="Arial" w:eastAsia="Calibri" w:hAnsi="Arial"/>
          <w:sz w:val="24"/>
        </w:rPr>
      </w:pPr>
      <w:r w:rsidRPr="00D828B8">
        <w:rPr>
          <w:rFonts w:ascii="Arial" w:eastAsia="Calibri" w:hAnsi="Arial"/>
          <w:sz w:val="24"/>
        </w:rPr>
        <w:t>Married</w:t>
      </w:r>
    </w:p>
    <w:p w14:paraId="314C7B3C" w14:textId="77777777" w:rsidR="00D828B8" w:rsidRPr="00D828B8" w:rsidRDefault="00D828B8" w:rsidP="00CD076D">
      <w:pPr>
        <w:numPr>
          <w:ilvl w:val="0"/>
          <w:numId w:val="20"/>
        </w:numPr>
        <w:spacing w:after="0" w:line="240" w:lineRule="auto"/>
        <w:rPr>
          <w:rFonts w:ascii="Arial" w:eastAsia="Calibri" w:hAnsi="Arial"/>
          <w:sz w:val="24"/>
        </w:rPr>
      </w:pPr>
      <w:r w:rsidRPr="00D828B8">
        <w:rPr>
          <w:rFonts w:ascii="Arial" w:eastAsia="Calibri" w:hAnsi="Arial"/>
          <w:sz w:val="24"/>
        </w:rPr>
        <w:t>Never married and never registered a civil partnership</w:t>
      </w:r>
    </w:p>
    <w:p w14:paraId="5E207626" w14:textId="77777777" w:rsidR="00D828B8" w:rsidRPr="00D828B8" w:rsidRDefault="00D828B8" w:rsidP="00CD076D">
      <w:pPr>
        <w:numPr>
          <w:ilvl w:val="0"/>
          <w:numId w:val="20"/>
        </w:numPr>
        <w:spacing w:after="0" w:line="240" w:lineRule="auto"/>
        <w:rPr>
          <w:rFonts w:ascii="Arial" w:eastAsia="Calibri" w:hAnsi="Arial"/>
          <w:sz w:val="24"/>
        </w:rPr>
      </w:pPr>
      <w:r w:rsidRPr="00D828B8">
        <w:rPr>
          <w:rFonts w:ascii="Arial" w:eastAsia="Calibri" w:hAnsi="Arial"/>
          <w:sz w:val="24"/>
        </w:rPr>
        <w:t>Separated, but still in a registered civil partnership</w:t>
      </w:r>
    </w:p>
    <w:p w14:paraId="1E618957" w14:textId="77777777" w:rsidR="00D828B8" w:rsidRPr="00D828B8" w:rsidRDefault="00D828B8" w:rsidP="00CD076D">
      <w:pPr>
        <w:numPr>
          <w:ilvl w:val="0"/>
          <w:numId w:val="20"/>
        </w:numPr>
        <w:spacing w:after="0" w:line="240" w:lineRule="auto"/>
        <w:rPr>
          <w:rFonts w:ascii="Arial" w:eastAsia="Calibri" w:hAnsi="Arial"/>
          <w:sz w:val="24"/>
        </w:rPr>
      </w:pPr>
      <w:r w:rsidRPr="00D828B8">
        <w:rPr>
          <w:rFonts w:ascii="Arial" w:eastAsia="Calibri" w:hAnsi="Arial"/>
          <w:sz w:val="24"/>
        </w:rPr>
        <w:t>Separated, but still legally married</w:t>
      </w:r>
    </w:p>
    <w:p w14:paraId="1EDE99E9" w14:textId="77777777" w:rsidR="00D828B8" w:rsidRPr="00D828B8" w:rsidRDefault="00D828B8" w:rsidP="00CD076D">
      <w:pPr>
        <w:numPr>
          <w:ilvl w:val="0"/>
          <w:numId w:val="20"/>
        </w:numPr>
        <w:spacing w:after="0" w:line="240" w:lineRule="auto"/>
        <w:rPr>
          <w:rFonts w:ascii="Arial" w:eastAsia="Calibri" w:hAnsi="Arial"/>
          <w:sz w:val="24"/>
        </w:rPr>
      </w:pPr>
      <w:r w:rsidRPr="00D828B8">
        <w:rPr>
          <w:rFonts w:ascii="Arial" w:eastAsia="Calibri" w:hAnsi="Arial"/>
          <w:sz w:val="24"/>
        </w:rPr>
        <w:t>Surviving partner from a registered civil partnership</w:t>
      </w:r>
    </w:p>
    <w:p w14:paraId="5CC3482C" w14:textId="77777777" w:rsidR="00D828B8" w:rsidRPr="00D828B8" w:rsidRDefault="00D828B8" w:rsidP="00CD076D">
      <w:pPr>
        <w:numPr>
          <w:ilvl w:val="0"/>
          <w:numId w:val="20"/>
        </w:numPr>
        <w:spacing w:after="0" w:line="240" w:lineRule="auto"/>
        <w:rPr>
          <w:rFonts w:ascii="Arial" w:eastAsia="Calibri" w:hAnsi="Arial"/>
          <w:sz w:val="24"/>
        </w:rPr>
      </w:pPr>
      <w:r w:rsidRPr="00D828B8">
        <w:rPr>
          <w:rFonts w:ascii="Arial" w:eastAsia="Calibri" w:hAnsi="Arial"/>
          <w:sz w:val="24"/>
        </w:rPr>
        <w:t>Widowed</w:t>
      </w:r>
    </w:p>
    <w:p w14:paraId="4AB4B998" w14:textId="77777777" w:rsidR="00D828B8" w:rsidRPr="00D828B8" w:rsidRDefault="00D828B8" w:rsidP="00CD076D">
      <w:pPr>
        <w:numPr>
          <w:ilvl w:val="0"/>
          <w:numId w:val="20"/>
        </w:numPr>
        <w:spacing w:after="0" w:line="240" w:lineRule="auto"/>
        <w:rPr>
          <w:rFonts w:ascii="Arial" w:eastAsia="Calibri" w:hAnsi="Arial"/>
          <w:sz w:val="24"/>
        </w:rPr>
      </w:pPr>
      <w:r w:rsidRPr="00D828B8">
        <w:rPr>
          <w:rFonts w:ascii="Arial" w:eastAsia="Calibri" w:hAnsi="Arial"/>
          <w:sz w:val="24"/>
        </w:rPr>
        <w:t>Prefer not to say</w:t>
      </w:r>
    </w:p>
    <w:p w14:paraId="1240CE7E" w14:textId="77777777" w:rsidR="00D828B8" w:rsidRPr="00D828B8" w:rsidRDefault="00D828B8" w:rsidP="00CD076D">
      <w:pPr>
        <w:spacing w:after="0" w:line="240" w:lineRule="auto"/>
        <w:rPr>
          <w:rFonts w:ascii="Arial" w:eastAsia="Calibri" w:hAnsi="Arial"/>
          <w:sz w:val="24"/>
        </w:rPr>
      </w:pPr>
    </w:p>
    <w:p w14:paraId="5B3E7C2E" w14:textId="77777777" w:rsidR="00D828B8" w:rsidRPr="00D828B8" w:rsidRDefault="00D828B8" w:rsidP="00CD076D">
      <w:pPr>
        <w:spacing w:after="0" w:line="240" w:lineRule="auto"/>
        <w:rPr>
          <w:rFonts w:ascii="Arial" w:hAnsi="Arial"/>
          <w:b/>
          <w:sz w:val="24"/>
        </w:rPr>
      </w:pPr>
      <w:r w:rsidRPr="00D828B8">
        <w:rPr>
          <w:rFonts w:ascii="Arial" w:hAnsi="Arial"/>
          <w:b/>
          <w:sz w:val="24"/>
        </w:rPr>
        <w:t>What is your religion?</w:t>
      </w:r>
    </w:p>
    <w:p w14:paraId="072EEAB3" w14:textId="77777777" w:rsidR="00D828B8" w:rsidRPr="00D828B8" w:rsidRDefault="00D828B8" w:rsidP="00CD076D">
      <w:pPr>
        <w:spacing w:after="0" w:line="240" w:lineRule="auto"/>
        <w:rPr>
          <w:rFonts w:ascii="Arial" w:eastAsia="Calibri" w:hAnsi="Arial"/>
          <w:sz w:val="24"/>
        </w:rPr>
      </w:pPr>
    </w:p>
    <w:p w14:paraId="2DEE7D6A" w14:textId="77777777" w:rsidR="00D828B8" w:rsidRPr="00D828B8" w:rsidRDefault="00D828B8" w:rsidP="00CD076D">
      <w:p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314E21AD" w14:textId="77777777" w:rsidR="00D828B8" w:rsidRPr="00D828B8" w:rsidRDefault="00D828B8" w:rsidP="00CD076D">
      <w:pPr>
        <w:numPr>
          <w:ilvl w:val="0"/>
          <w:numId w:val="21"/>
        </w:numPr>
        <w:spacing w:after="0" w:line="240" w:lineRule="auto"/>
        <w:rPr>
          <w:rFonts w:ascii="Arial" w:eastAsia="Calibri" w:hAnsi="Arial"/>
          <w:sz w:val="24"/>
        </w:rPr>
      </w:pPr>
      <w:r w:rsidRPr="00D828B8">
        <w:rPr>
          <w:rFonts w:ascii="Arial" w:eastAsia="Calibri" w:hAnsi="Arial"/>
          <w:sz w:val="24"/>
        </w:rPr>
        <w:t>No religion</w:t>
      </w:r>
    </w:p>
    <w:p w14:paraId="1D6EBF58" w14:textId="77777777" w:rsidR="00D828B8" w:rsidRPr="00D828B8" w:rsidRDefault="00D828B8" w:rsidP="00CD076D">
      <w:pPr>
        <w:numPr>
          <w:ilvl w:val="0"/>
          <w:numId w:val="21"/>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3CAF501C" w14:textId="77777777" w:rsidR="00D828B8" w:rsidRPr="00D828B8" w:rsidRDefault="00D828B8" w:rsidP="00CD076D">
      <w:pPr>
        <w:numPr>
          <w:ilvl w:val="0"/>
          <w:numId w:val="21"/>
        </w:numPr>
        <w:spacing w:after="0" w:line="240" w:lineRule="auto"/>
        <w:rPr>
          <w:rFonts w:ascii="Arial" w:eastAsia="Calibri" w:hAnsi="Arial"/>
          <w:sz w:val="24"/>
        </w:rPr>
      </w:pPr>
      <w:r w:rsidRPr="00D828B8">
        <w:rPr>
          <w:rFonts w:ascii="Arial" w:eastAsia="Calibri" w:hAnsi="Arial"/>
          <w:sz w:val="24"/>
        </w:rPr>
        <w:t>Atheist</w:t>
      </w:r>
    </w:p>
    <w:p w14:paraId="2CA12468" w14:textId="77777777" w:rsidR="00D828B8" w:rsidRPr="00D828B8" w:rsidRDefault="00D828B8" w:rsidP="00CD076D">
      <w:pPr>
        <w:numPr>
          <w:ilvl w:val="0"/>
          <w:numId w:val="21"/>
        </w:numPr>
        <w:spacing w:after="0" w:line="240" w:lineRule="auto"/>
        <w:rPr>
          <w:rFonts w:ascii="Arial" w:eastAsia="Calibri" w:hAnsi="Arial"/>
          <w:sz w:val="24"/>
        </w:rPr>
      </w:pPr>
      <w:r w:rsidRPr="00D828B8">
        <w:rPr>
          <w:rFonts w:ascii="Arial" w:eastAsia="Calibri" w:hAnsi="Arial"/>
          <w:sz w:val="24"/>
        </w:rPr>
        <w:t>Buddhist</w:t>
      </w:r>
    </w:p>
    <w:p w14:paraId="3CFE6247" w14:textId="77777777" w:rsidR="00D828B8" w:rsidRPr="00D828B8" w:rsidRDefault="00D828B8" w:rsidP="00CD076D">
      <w:pPr>
        <w:numPr>
          <w:ilvl w:val="0"/>
          <w:numId w:val="21"/>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060D15FD" w14:textId="77777777" w:rsidR="00D828B8" w:rsidRPr="00D828B8" w:rsidRDefault="00D828B8" w:rsidP="00CD076D">
      <w:pPr>
        <w:numPr>
          <w:ilvl w:val="0"/>
          <w:numId w:val="21"/>
        </w:numPr>
        <w:spacing w:after="0" w:line="240" w:lineRule="auto"/>
        <w:rPr>
          <w:rFonts w:ascii="Arial" w:eastAsia="Calibri" w:hAnsi="Arial"/>
          <w:sz w:val="24"/>
        </w:rPr>
      </w:pPr>
      <w:r w:rsidRPr="00D828B8">
        <w:rPr>
          <w:rFonts w:ascii="Arial" w:eastAsia="Calibri" w:hAnsi="Arial"/>
          <w:sz w:val="24"/>
        </w:rPr>
        <w:t>Christian (including Church of England, Catholic, Protestant and all other Christian denominations)</w:t>
      </w:r>
    </w:p>
    <w:p w14:paraId="3F11365E" w14:textId="77777777" w:rsidR="00D828B8" w:rsidRPr="00D828B8" w:rsidRDefault="00D828B8" w:rsidP="00CD076D">
      <w:pPr>
        <w:numPr>
          <w:ilvl w:val="0"/>
          <w:numId w:val="21"/>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125F9B7A" w14:textId="77777777" w:rsidR="00D828B8" w:rsidRPr="00D828B8" w:rsidRDefault="00D828B8" w:rsidP="00CD076D">
      <w:pPr>
        <w:numPr>
          <w:ilvl w:val="0"/>
          <w:numId w:val="21"/>
        </w:numPr>
        <w:spacing w:after="0" w:line="240" w:lineRule="auto"/>
        <w:rPr>
          <w:rFonts w:ascii="Arial" w:eastAsia="Calibri" w:hAnsi="Arial"/>
          <w:sz w:val="24"/>
        </w:rPr>
      </w:pPr>
      <w:r w:rsidRPr="00D828B8">
        <w:rPr>
          <w:rFonts w:ascii="Arial" w:eastAsia="Calibri" w:hAnsi="Arial"/>
          <w:sz w:val="24"/>
        </w:rPr>
        <w:t>Hindu</w:t>
      </w:r>
    </w:p>
    <w:p w14:paraId="78DC5D4D" w14:textId="77777777" w:rsidR="00D828B8" w:rsidRPr="00D828B8" w:rsidRDefault="00D828B8" w:rsidP="00CD076D">
      <w:pPr>
        <w:numPr>
          <w:ilvl w:val="0"/>
          <w:numId w:val="21"/>
        </w:numPr>
        <w:spacing w:after="0" w:line="240" w:lineRule="auto"/>
        <w:rPr>
          <w:rFonts w:ascii="Arial" w:eastAsia="Calibri" w:hAnsi="Arial"/>
          <w:sz w:val="24"/>
        </w:rPr>
      </w:pPr>
      <w:r w:rsidRPr="00D828B8">
        <w:rPr>
          <w:rFonts w:ascii="Arial" w:eastAsia="Calibri" w:hAnsi="Arial"/>
          <w:sz w:val="24"/>
        </w:rPr>
        <w:t>Jewish</w:t>
      </w:r>
    </w:p>
    <w:p w14:paraId="38F445D7" w14:textId="77777777" w:rsidR="00D828B8" w:rsidRPr="00D828B8" w:rsidRDefault="00D828B8" w:rsidP="00CD076D">
      <w:pPr>
        <w:numPr>
          <w:ilvl w:val="0"/>
          <w:numId w:val="21"/>
        </w:numPr>
        <w:spacing w:after="0" w:line="240" w:lineRule="auto"/>
        <w:rPr>
          <w:rFonts w:ascii="Arial" w:eastAsia="Calibri" w:hAnsi="Arial"/>
          <w:sz w:val="24"/>
        </w:rPr>
      </w:pPr>
      <w:r w:rsidRPr="00D828B8">
        <w:rPr>
          <w:rFonts w:ascii="Arial" w:eastAsia="Calibri" w:hAnsi="Arial"/>
          <w:sz w:val="24"/>
        </w:rPr>
        <w:t>Muslim</w:t>
      </w:r>
    </w:p>
    <w:p w14:paraId="0E280E1E" w14:textId="77777777" w:rsidR="00D828B8" w:rsidRPr="00D828B8" w:rsidRDefault="00D828B8" w:rsidP="00CD076D">
      <w:pPr>
        <w:numPr>
          <w:ilvl w:val="0"/>
          <w:numId w:val="21"/>
        </w:numPr>
        <w:spacing w:after="0" w:line="240" w:lineRule="auto"/>
        <w:rPr>
          <w:rFonts w:ascii="Arial" w:eastAsia="Calibri" w:hAnsi="Arial"/>
          <w:sz w:val="24"/>
        </w:rPr>
      </w:pPr>
      <w:r w:rsidRPr="00D828B8">
        <w:rPr>
          <w:rFonts w:ascii="Arial" w:eastAsia="Calibri" w:hAnsi="Arial"/>
          <w:sz w:val="24"/>
        </w:rPr>
        <w:t>Sikh</w:t>
      </w:r>
    </w:p>
    <w:p w14:paraId="31B2538A" w14:textId="77777777" w:rsidR="00D828B8" w:rsidRPr="00D828B8" w:rsidRDefault="00D828B8" w:rsidP="00CD076D">
      <w:pPr>
        <w:numPr>
          <w:ilvl w:val="0"/>
          <w:numId w:val="21"/>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num="2" w:space="708"/>
          <w:noEndnote/>
          <w:docGrid w:linePitch="326"/>
        </w:sectPr>
      </w:pPr>
    </w:p>
    <w:p w14:paraId="213BA948" w14:textId="77777777" w:rsidR="00D828B8" w:rsidRPr="00D828B8" w:rsidRDefault="00D828B8" w:rsidP="00CD076D">
      <w:pPr>
        <w:numPr>
          <w:ilvl w:val="0"/>
          <w:numId w:val="21"/>
        </w:numPr>
        <w:spacing w:after="0" w:line="240" w:lineRule="auto"/>
        <w:rPr>
          <w:rFonts w:ascii="Arial" w:eastAsia="Calibri" w:hAnsi="Arial"/>
          <w:sz w:val="24"/>
        </w:rPr>
      </w:pPr>
      <w:r w:rsidRPr="00D828B8">
        <w:rPr>
          <w:rFonts w:ascii="Arial" w:eastAsia="Calibri" w:hAnsi="Arial"/>
          <w:sz w:val="24"/>
        </w:rPr>
        <w:t>Any other religion, please write in……………………………………………………….</w:t>
      </w:r>
    </w:p>
    <w:p w14:paraId="08D9E1F6" w14:textId="77777777" w:rsidR="00D828B8" w:rsidRPr="00D828B8" w:rsidRDefault="00D828B8" w:rsidP="00CD076D">
      <w:pPr>
        <w:numPr>
          <w:ilvl w:val="0"/>
          <w:numId w:val="21"/>
        </w:numPr>
        <w:spacing w:after="0" w:line="240" w:lineRule="auto"/>
        <w:rPr>
          <w:rFonts w:ascii="Arial" w:eastAsia="Calibri" w:hAnsi="Arial"/>
          <w:sz w:val="24"/>
        </w:rPr>
      </w:pPr>
      <w:r w:rsidRPr="00D828B8">
        <w:rPr>
          <w:rFonts w:ascii="Arial" w:eastAsia="Calibri" w:hAnsi="Arial"/>
          <w:sz w:val="24"/>
        </w:rPr>
        <w:t>Prefer not to say</w:t>
      </w:r>
    </w:p>
    <w:p w14:paraId="29BE53B0" w14:textId="77777777" w:rsidR="00D828B8" w:rsidRPr="00D828B8" w:rsidRDefault="00D828B8" w:rsidP="00CD076D">
      <w:p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059D5F0F" w14:textId="77777777" w:rsidR="00D828B8" w:rsidRPr="00D828B8" w:rsidRDefault="00D828B8" w:rsidP="00CD076D">
      <w:pPr>
        <w:spacing w:after="0" w:line="240" w:lineRule="auto"/>
        <w:rPr>
          <w:rFonts w:ascii="Arial" w:hAnsi="Arial"/>
          <w:b/>
          <w:sz w:val="24"/>
        </w:rPr>
        <w:sectPr w:rsidR="00D828B8" w:rsidRPr="00D828B8" w:rsidSect="007155B2">
          <w:type w:val="continuous"/>
          <w:pgSz w:w="11907" w:h="16840" w:code="9"/>
          <w:pgMar w:top="1440" w:right="1440" w:bottom="1440" w:left="1440" w:header="720" w:footer="720" w:gutter="0"/>
          <w:cols w:num="2" w:space="708"/>
          <w:noEndnote/>
          <w:docGrid w:linePitch="326"/>
        </w:sectPr>
      </w:pPr>
    </w:p>
    <w:p w14:paraId="015466F2" w14:textId="77777777" w:rsidR="00D828B8" w:rsidRPr="00D828B8" w:rsidRDefault="00D828B8" w:rsidP="00CD076D">
      <w:pPr>
        <w:spacing w:after="0" w:line="240" w:lineRule="auto"/>
        <w:rPr>
          <w:rFonts w:ascii="Arial" w:hAnsi="Arial"/>
          <w:b/>
          <w:iCs/>
          <w:sz w:val="24"/>
          <w:szCs w:val="28"/>
        </w:rPr>
      </w:pPr>
      <w:r w:rsidRPr="00D828B8">
        <w:rPr>
          <w:rFonts w:ascii="Arial" w:hAnsi="Arial"/>
          <w:b/>
          <w:iCs/>
          <w:sz w:val="24"/>
          <w:szCs w:val="28"/>
        </w:rPr>
        <w:t>Which of the following options best describes how you think of yourself?</w:t>
      </w:r>
    </w:p>
    <w:p w14:paraId="1DFDF0A3" w14:textId="77777777" w:rsidR="00D828B8" w:rsidRPr="00D828B8" w:rsidRDefault="00D828B8" w:rsidP="00CD076D">
      <w:pPr>
        <w:spacing w:after="0" w:line="240" w:lineRule="auto"/>
        <w:rPr>
          <w:rFonts w:ascii="Arial" w:eastAsia="Calibri" w:hAnsi="Arial"/>
          <w:sz w:val="24"/>
        </w:rPr>
      </w:pPr>
    </w:p>
    <w:p w14:paraId="320562D3" w14:textId="77777777" w:rsidR="00D828B8" w:rsidRPr="00D828B8" w:rsidRDefault="00D828B8" w:rsidP="00CD076D">
      <w:pPr>
        <w:numPr>
          <w:ilvl w:val="0"/>
          <w:numId w:val="24"/>
        </w:num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space="708"/>
          <w:noEndnote/>
          <w:docGrid w:linePitch="326"/>
        </w:sectPr>
      </w:pPr>
    </w:p>
    <w:p w14:paraId="13AD142E" w14:textId="77777777" w:rsidR="00D828B8" w:rsidRPr="00D828B8" w:rsidRDefault="00D828B8" w:rsidP="00CD076D">
      <w:pPr>
        <w:numPr>
          <w:ilvl w:val="0"/>
          <w:numId w:val="24"/>
        </w:numPr>
        <w:spacing w:after="0" w:line="240" w:lineRule="auto"/>
        <w:ind w:left="426"/>
        <w:rPr>
          <w:rFonts w:ascii="Arial" w:eastAsia="Calibri" w:hAnsi="Arial"/>
          <w:sz w:val="24"/>
        </w:rPr>
      </w:pPr>
      <w:r w:rsidRPr="00D828B8">
        <w:rPr>
          <w:rFonts w:ascii="Arial" w:eastAsia="Calibri" w:hAnsi="Arial"/>
          <w:sz w:val="24"/>
        </w:rPr>
        <w:t>Bisexual</w:t>
      </w:r>
    </w:p>
    <w:p w14:paraId="71EBEA88" w14:textId="77777777" w:rsidR="00D828B8" w:rsidRPr="00D828B8" w:rsidRDefault="00D828B8" w:rsidP="00CD076D">
      <w:pPr>
        <w:numPr>
          <w:ilvl w:val="0"/>
          <w:numId w:val="24"/>
        </w:numPr>
        <w:spacing w:after="0" w:line="240" w:lineRule="auto"/>
        <w:ind w:left="426"/>
        <w:rPr>
          <w:rFonts w:ascii="Arial" w:eastAsia="Calibri" w:hAnsi="Arial"/>
          <w:sz w:val="24"/>
        </w:rPr>
      </w:pPr>
      <w:r w:rsidRPr="00D828B8">
        <w:rPr>
          <w:rFonts w:ascii="Arial" w:eastAsia="Calibri" w:hAnsi="Arial"/>
          <w:sz w:val="24"/>
        </w:rPr>
        <w:t>Gay</w:t>
      </w:r>
    </w:p>
    <w:p w14:paraId="02916659" w14:textId="77777777" w:rsidR="00D828B8" w:rsidRPr="00D828B8" w:rsidRDefault="00D828B8" w:rsidP="00CD076D">
      <w:pPr>
        <w:numPr>
          <w:ilvl w:val="0"/>
          <w:numId w:val="24"/>
        </w:numPr>
        <w:spacing w:after="0" w:line="240" w:lineRule="auto"/>
        <w:ind w:left="426"/>
        <w:rPr>
          <w:rFonts w:ascii="Arial" w:eastAsia="Calibri" w:hAnsi="Arial"/>
          <w:sz w:val="24"/>
        </w:rPr>
      </w:pPr>
      <w:r w:rsidRPr="00D828B8">
        <w:rPr>
          <w:rFonts w:ascii="Arial" w:eastAsia="Calibri" w:hAnsi="Arial"/>
          <w:sz w:val="24"/>
        </w:rPr>
        <w:t>Heterosexual / Straight</w:t>
      </w:r>
    </w:p>
    <w:p w14:paraId="1F1014AA" w14:textId="77777777" w:rsidR="00D828B8" w:rsidRPr="00D828B8" w:rsidRDefault="00D828B8" w:rsidP="00CD076D">
      <w:pPr>
        <w:numPr>
          <w:ilvl w:val="0"/>
          <w:numId w:val="24"/>
        </w:numPr>
        <w:spacing w:after="0" w:line="240" w:lineRule="auto"/>
        <w:ind w:left="426"/>
        <w:rPr>
          <w:rFonts w:ascii="Arial" w:eastAsia="Calibri" w:hAnsi="Arial"/>
          <w:sz w:val="24"/>
        </w:rPr>
      </w:pPr>
      <w:r w:rsidRPr="00D828B8">
        <w:rPr>
          <w:rFonts w:ascii="Arial" w:eastAsia="Calibri" w:hAnsi="Arial"/>
          <w:sz w:val="24"/>
        </w:rPr>
        <w:t>Lesbian</w:t>
      </w:r>
    </w:p>
    <w:p w14:paraId="46F5774E" w14:textId="77777777" w:rsidR="00D828B8" w:rsidRPr="00D828B8" w:rsidRDefault="00D828B8" w:rsidP="00CD076D">
      <w:pPr>
        <w:numPr>
          <w:ilvl w:val="0"/>
          <w:numId w:val="24"/>
        </w:numPr>
        <w:spacing w:after="0" w:line="240" w:lineRule="auto"/>
        <w:ind w:left="426"/>
        <w:rPr>
          <w:rFonts w:ascii="Arial" w:eastAsia="Calibri" w:hAnsi="Arial"/>
          <w:sz w:val="24"/>
        </w:rPr>
      </w:pPr>
      <w:r w:rsidRPr="00D828B8">
        <w:rPr>
          <w:rFonts w:ascii="Arial" w:eastAsia="Calibri" w:hAnsi="Arial"/>
          <w:sz w:val="24"/>
        </w:rPr>
        <w:t>In another way</w:t>
      </w:r>
    </w:p>
    <w:p w14:paraId="51EEC8FF" w14:textId="77777777" w:rsidR="00D828B8" w:rsidRPr="00D828B8" w:rsidRDefault="00D828B8" w:rsidP="00CD076D">
      <w:pPr>
        <w:numPr>
          <w:ilvl w:val="0"/>
          <w:numId w:val="24"/>
        </w:numPr>
        <w:spacing w:after="0" w:line="240" w:lineRule="auto"/>
        <w:ind w:left="426"/>
        <w:rPr>
          <w:rFonts w:ascii="Arial" w:eastAsia="Calibri" w:hAnsi="Arial"/>
          <w:sz w:val="24"/>
        </w:rPr>
      </w:pPr>
      <w:r w:rsidRPr="00D828B8">
        <w:rPr>
          <w:rFonts w:ascii="Arial" w:eastAsia="Calibri" w:hAnsi="Arial"/>
          <w:sz w:val="24"/>
        </w:rPr>
        <w:t>Prefer not to say</w:t>
      </w:r>
    </w:p>
    <w:p w14:paraId="50A1BA6C" w14:textId="77777777" w:rsidR="00D828B8" w:rsidRPr="00D828B8" w:rsidRDefault="00D828B8" w:rsidP="00CD076D">
      <w:pPr>
        <w:spacing w:after="0" w:line="240" w:lineRule="auto"/>
        <w:rPr>
          <w:rFonts w:ascii="Arial" w:eastAsia="Calibri" w:hAnsi="Arial"/>
          <w:sz w:val="24"/>
        </w:rPr>
        <w:sectPr w:rsidR="00D828B8" w:rsidRPr="00D828B8" w:rsidSect="007155B2">
          <w:type w:val="continuous"/>
          <w:pgSz w:w="11907" w:h="16840" w:code="9"/>
          <w:pgMar w:top="1440" w:right="1440" w:bottom="1440" w:left="1440" w:header="720" w:footer="720" w:gutter="0"/>
          <w:cols w:num="2" w:space="708"/>
          <w:noEndnote/>
          <w:docGrid w:linePitch="326"/>
        </w:sectPr>
      </w:pPr>
    </w:p>
    <w:p w14:paraId="6779AEA1" w14:textId="77777777" w:rsidR="00D828B8" w:rsidRPr="00D828B8" w:rsidRDefault="00D828B8" w:rsidP="00CD076D">
      <w:pPr>
        <w:spacing w:after="0" w:line="240" w:lineRule="auto"/>
        <w:rPr>
          <w:rFonts w:ascii="Arial" w:hAnsi="Arial"/>
          <w:b/>
          <w:sz w:val="24"/>
        </w:rPr>
      </w:pPr>
      <w:r w:rsidRPr="00D828B8">
        <w:rPr>
          <w:rFonts w:ascii="Arial" w:hAnsi="Arial"/>
          <w:b/>
          <w:sz w:val="24"/>
        </w:rPr>
        <w:lastRenderedPageBreak/>
        <w:t xml:space="preserve">Do you look after, or give any help or support to family members, friends, neighbours or others because of either long-term physical or mental ill-health / disability, or problems related to old age? </w:t>
      </w:r>
    </w:p>
    <w:p w14:paraId="422D37D2" w14:textId="77777777" w:rsidR="00D828B8" w:rsidRPr="00D828B8" w:rsidRDefault="00D828B8" w:rsidP="00CD076D">
      <w:pPr>
        <w:numPr>
          <w:ilvl w:val="0"/>
          <w:numId w:val="22"/>
        </w:numPr>
        <w:spacing w:after="0" w:line="240" w:lineRule="auto"/>
        <w:rPr>
          <w:rFonts w:ascii="Arial" w:eastAsia="Calibri" w:hAnsi="Arial"/>
          <w:sz w:val="24"/>
        </w:rPr>
      </w:pPr>
      <w:r w:rsidRPr="00D828B8">
        <w:rPr>
          <w:rFonts w:ascii="Arial" w:eastAsia="Calibri" w:hAnsi="Arial"/>
          <w:sz w:val="24"/>
        </w:rPr>
        <w:t>No</w:t>
      </w:r>
    </w:p>
    <w:p w14:paraId="5BC34B41" w14:textId="77777777" w:rsidR="00D828B8" w:rsidRPr="00D828B8" w:rsidRDefault="00D828B8" w:rsidP="00CD076D">
      <w:pPr>
        <w:numPr>
          <w:ilvl w:val="0"/>
          <w:numId w:val="22"/>
        </w:numPr>
        <w:spacing w:after="0" w:line="240" w:lineRule="auto"/>
        <w:rPr>
          <w:rFonts w:ascii="Arial" w:eastAsia="Calibri" w:hAnsi="Arial"/>
          <w:sz w:val="24"/>
        </w:rPr>
      </w:pPr>
      <w:r w:rsidRPr="00D828B8">
        <w:rPr>
          <w:rFonts w:ascii="Arial" w:eastAsia="Calibri" w:hAnsi="Arial"/>
          <w:sz w:val="24"/>
        </w:rPr>
        <w:t>Yes, 1-19 hours a week</w:t>
      </w:r>
    </w:p>
    <w:p w14:paraId="6E2ADFE4" w14:textId="77777777" w:rsidR="00D828B8" w:rsidRPr="00D828B8" w:rsidRDefault="00D828B8" w:rsidP="00CD076D">
      <w:pPr>
        <w:numPr>
          <w:ilvl w:val="0"/>
          <w:numId w:val="22"/>
        </w:numPr>
        <w:spacing w:after="0" w:line="240" w:lineRule="auto"/>
        <w:rPr>
          <w:rFonts w:ascii="Arial" w:eastAsia="Calibri" w:hAnsi="Arial"/>
          <w:sz w:val="24"/>
        </w:rPr>
      </w:pPr>
      <w:r w:rsidRPr="00D828B8">
        <w:rPr>
          <w:rFonts w:ascii="Arial" w:eastAsia="Calibri" w:hAnsi="Arial"/>
          <w:sz w:val="24"/>
        </w:rPr>
        <w:t>Yes, 20-49 hours a week</w:t>
      </w:r>
    </w:p>
    <w:p w14:paraId="7DDC2184" w14:textId="77777777" w:rsidR="00D828B8" w:rsidRPr="00D828B8" w:rsidRDefault="00D828B8" w:rsidP="00CD076D">
      <w:pPr>
        <w:numPr>
          <w:ilvl w:val="0"/>
          <w:numId w:val="22"/>
        </w:numPr>
        <w:spacing w:after="0" w:line="240" w:lineRule="auto"/>
        <w:rPr>
          <w:rFonts w:ascii="Arial" w:eastAsia="Calibri" w:hAnsi="Arial"/>
          <w:sz w:val="24"/>
        </w:rPr>
      </w:pPr>
      <w:r w:rsidRPr="00D828B8">
        <w:rPr>
          <w:rFonts w:ascii="Arial" w:eastAsia="Calibri" w:hAnsi="Arial"/>
          <w:sz w:val="24"/>
        </w:rPr>
        <w:t>Yes, 50 or more hours a week</w:t>
      </w:r>
    </w:p>
    <w:p w14:paraId="00FEB02E" w14:textId="77777777" w:rsidR="00D828B8" w:rsidRPr="00D828B8" w:rsidRDefault="00D828B8" w:rsidP="00CD076D">
      <w:pPr>
        <w:numPr>
          <w:ilvl w:val="0"/>
          <w:numId w:val="23"/>
        </w:numPr>
        <w:spacing w:after="0" w:line="240" w:lineRule="auto"/>
        <w:rPr>
          <w:rFonts w:ascii="Arial" w:eastAsia="Calibri" w:hAnsi="Arial"/>
          <w:sz w:val="24"/>
        </w:rPr>
      </w:pPr>
      <w:r w:rsidRPr="00D828B8">
        <w:rPr>
          <w:rFonts w:ascii="Arial" w:eastAsia="Calibri" w:hAnsi="Arial"/>
          <w:sz w:val="24"/>
        </w:rPr>
        <w:t>Prefer not to say</w:t>
      </w:r>
    </w:p>
    <w:p w14:paraId="45B9857D" w14:textId="77777777" w:rsidR="00D828B8" w:rsidRPr="00D828B8" w:rsidRDefault="00D828B8" w:rsidP="00CD076D">
      <w:pPr>
        <w:spacing w:after="0" w:line="240" w:lineRule="auto"/>
        <w:rPr>
          <w:rFonts w:ascii="Arial" w:eastAsia="Calibri" w:hAnsi="Arial"/>
          <w:sz w:val="24"/>
        </w:rPr>
      </w:pPr>
    </w:p>
    <w:p w14:paraId="7942EFC3" w14:textId="77777777" w:rsidR="00D828B8" w:rsidRPr="00D828B8" w:rsidRDefault="00D828B8" w:rsidP="00CD076D">
      <w:pPr>
        <w:spacing w:after="0" w:line="240" w:lineRule="auto"/>
        <w:rPr>
          <w:rFonts w:ascii="Arial" w:eastAsia="Calibri" w:hAnsi="Arial"/>
          <w:sz w:val="24"/>
        </w:rPr>
      </w:pPr>
    </w:p>
    <w:p w14:paraId="3F48C443" w14:textId="77777777" w:rsidR="003F420C" w:rsidRDefault="00D828B8" w:rsidP="00CD076D">
      <w:pPr>
        <w:spacing w:after="0" w:line="240" w:lineRule="auto"/>
        <w:jc w:val="center"/>
        <w:rPr>
          <w:rFonts w:ascii="Arial" w:eastAsia="Calibri" w:hAnsi="Arial"/>
          <w:sz w:val="24"/>
        </w:rPr>
      </w:pPr>
      <w:r w:rsidRPr="00D828B8">
        <w:rPr>
          <w:rFonts w:ascii="Arial" w:eastAsia="Calibri" w:hAnsi="Arial"/>
          <w:sz w:val="24"/>
        </w:rPr>
        <w:t xml:space="preserve">Thank you for completing these equal opportunity monitoring questions. </w:t>
      </w:r>
    </w:p>
    <w:p w14:paraId="7C1E195F" w14:textId="77777777" w:rsidR="003F420C" w:rsidRDefault="003F420C" w:rsidP="00CD076D">
      <w:pPr>
        <w:spacing w:after="0" w:line="240" w:lineRule="auto"/>
        <w:jc w:val="center"/>
        <w:rPr>
          <w:rFonts w:ascii="Arial" w:eastAsia="Calibri" w:hAnsi="Arial"/>
          <w:sz w:val="24"/>
        </w:rPr>
      </w:pPr>
    </w:p>
    <w:p w14:paraId="07A19109" w14:textId="0270C93A" w:rsidR="00311D76" w:rsidRPr="003F420C" w:rsidRDefault="00D828B8" w:rsidP="00CD076D">
      <w:pPr>
        <w:spacing w:after="0" w:line="240" w:lineRule="auto"/>
        <w:jc w:val="center"/>
        <w:rPr>
          <w:rFonts w:ascii="Arial" w:eastAsia="Calibri" w:hAnsi="Arial"/>
          <w:sz w:val="24"/>
        </w:rPr>
      </w:pPr>
      <w:r w:rsidRPr="00D828B8">
        <w:rPr>
          <w:rFonts w:ascii="Arial" w:eastAsia="Calibri" w:hAnsi="Arial"/>
          <w:sz w:val="24"/>
        </w:rPr>
        <w:t xml:space="preserve">Please return your completed survey by email to </w:t>
      </w:r>
      <w:hyperlink r:id="rId22" w:history="1">
        <w:r w:rsidR="006606AF" w:rsidRPr="00911869">
          <w:rPr>
            <w:rStyle w:val="Hyperlink"/>
            <w:rFonts w:ascii="Arial" w:hAnsi="Arial" w:cs="Arial"/>
          </w:rPr>
          <w:t>england.imageservices@nhs.net</w:t>
        </w:r>
      </w:hyperlink>
      <w:r w:rsidR="006606AF">
        <w:rPr>
          <w:rFonts w:ascii="Arial" w:hAnsi="Arial" w:cs="Arial"/>
        </w:rPr>
        <w:t xml:space="preserve"> </w:t>
      </w:r>
    </w:p>
    <w:sectPr w:rsidR="00311D76" w:rsidRPr="003F4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147"/>
    <w:multiLevelType w:val="hybridMultilevel"/>
    <w:tmpl w:val="4E36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91D5A"/>
    <w:multiLevelType w:val="multilevel"/>
    <w:tmpl w:val="5D0C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13245"/>
    <w:multiLevelType w:val="multilevel"/>
    <w:tmpl w:val="7FB6C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33CC3"/>
    <w:multiLevelType w:val="hybridMultilevel"/>
    <w:tmpl w:val="DD0E270A"/>
    <w:lvl w:ilvl="0" w:tplc="090C77F0">
      <w:start w:val="1"/>
      <w:numFmt w:val="bullet"/>
      <w:lvlText w:val=""/>
      <w:lvlJc w:val="left"/>
      <w:pPr>
        <w:ind w:left="717" w:hanging="360"/>
      </w:pPr>
      <w:rPr>
        <w:rFonts w:ascii="Symbol" w:hAnsi="Symbol" w:hint="default"/>
        <w:b w:val="0"/>
        <w:sz w:val="28"/>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5" w15:restartNumberingAfterBreak="0">
    <w:nsid w:val="115350BE"/>
    <w:multiLevelType w:val="hybridMultilevel"/>
    <w:tmpl w:val="ABCE6B02"/>
    <w:lvl w:ilvl="0" w:tplc="CA0A62B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FD3345"/>
    <w:multiLevelType w:val="multilevel"/>
    <w:tmpl w:val="5272416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9C70B4F"/>
    <w:multiLevelType w:val="multilevel"/>
    <w:tmpl w:val="11C6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023E67"/>
    <w:multiLevelType w:val="multilevel"/>
    <w:tmpl w:val="9098BC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A17CC7"/>
    <w:multiLevelType w:val="hybridMultilevel"/>
    <w:tmpl w:val="7E1691AA"/>
    <w:lvl w:ilvl="0" w:tplc="17E624E0">
      <w:start w:val="1"/>
      <w:numFmt w:val="bullet"/>
      <w:lvlText w:val="•"/>
      <w:lvlJc w:val="left"/>
      <w:pPr>
        <w:tabs>
          <w:tab w:val="num" w:pos="360"/>
        </w:tabs>
        <w:ind w:left="360" w:hanging="360"/>
      </w:pPr>
      <w:rPr>
        <w:rFonts w:ascii="Arial" w:hAnsi="Arial" w:hint="default"/>
      </w:rPr>
    </w:lvl>
    <w:lvl w:ilvl="1" w:tplc="EB6AE78C">
      <w:start w:val="1"/>
      <w:numFmt w:val="bullet"/>
      <w:lvlText w:val="•"/>
      <w:lvlJc w:val="left"/>
      <w:pPr>
        <w:tabs>
          <w:tab w:val="num" w:pos="1080"/>
        </w:tabs>
        <w:ind w:left="1080" w:hanging="360"/>
      </w:pPr>
      <w:rPr>
        <w:rFonts w:ascii="Arial" w:hAnsi="Arial" w:hint="default"/>
      </w:rPr>
    </w:lvl>
    <w:lvl w:ilvl="2" w:tplc="773228CA" w:tentative="1">
      <w:start w:val="1"/>
      <w:numFmt w:val="bullet"/>
      <w:lvlText w:val="•"/>
      <w:lvlJc w:val="left"/>
      <w:pPr>
        <w:tabs>
          <w:tab w:val="num" w:pos="1800"/>
        </w:tabs>
        <w:ind w:left="1800" w:hanging="360"/>
      </w:pPr>
      <w:rPr>
        <w:rFonts w:ascii="Arial" w:hAnsi="Arial" w:hint="default"/>
      </w:rPr>
    </w:lvl>
    <w:lvl w:ilvl="3" w:tplc="48346764" w:tentative="1">
      <w:start w:val="1"/>
      <w:numFmt w:val="bullet"/>
      <w:lvlText w:val="•"/>
      <w:lvlJc w:val="left"/>
      <w:pPr>
        <w:tabs>
          <w:tab w:val="num" w:pos="2520"/>
        </w:tabs>
        <w:ind w:left="2520" w:hanging="360"/>
      </w:pPr>
      <w:rPr>
        <w:rFonts w:ascii="Arial" w:hAnsi="Arial" w:hint="default"/>
      </w:rPr>
    </w:lvl>
    <w:lvl w:ilvl="4" w:tplc="FBBADB90" w:tentative="1">
      <w:start w:val="1"/>
      <w:numFmt w:val="bullet"/>
      <w:lvlText w:val="•"/>
      <w:lvlJc w:val="left"/>
      <w:pPr>
        <w:tabs>
          <w:tab w:val="num" w:pos="3240"/>
        </w:tabs>
        <w:ind w:left="3240" w:hanging="360"/>
      </w:pPr>
      <w:rPr>
        <w:rFonts w:ascii="Arial" w:hAnsi="Arial" w:hint="default"/>
      </w:rPr>
    </w:lvl>
    <w:lvl w:ilvl="5" w:tplc="AC4212D0" w:tentative="1">
      <w:start w:val="1"/>
      <w:numFmt w:val="bullet"/>
      <w:lvlText w:val="•"/>
      <w:lvlJc w:val="left"/>
      <w:pPr>
        <w:tabs>
          <w:tab w:val="num" w:pos="3960"/>
        </w:tabs>
        <w:ind w:left="3960" w:hanging="360"/>
      </w:pPr>
      <w:rPr>
        <w:rFonts w:ascii="Arial" w:hAnsi="Arial" w:hint="default"/>
      </w:rPr>
    </w:lvl>
    <w:lvl w:ilvl="6" w:tplc="19E86256" w:tentative="1">
      <w:start w:val="1"/>
      <w:numFmt w:val="bullet"/>
      <w:lvlText w:val="•"/>
      <w:lvlJc w:val="left"/>
      <w:pPr>
        <w:tabs>
          <w:tab w:val="num" w:pos="4680"/>
        </w:tabs>
        <w:ind w:left="4680" w:hanging="360"/>
      </w:pPr>
      <w:rPr>
        <w:rFonts w:ascii="Arial" w:hAnsi="Arial" w:hint="default"/>
      </w:rPr>
    </w:lvl>
    <w:lvl w:ilvl="7" w:tplc="FCA2968E" w:tentative="1">
      <w:start w:val="1"/>
      <w:numFmt w:val="bullet"/>
      <w:lvlText w:val="•"/>
      <w:lvlJc w:val="left"/>
      <w:pPr>
        <w:tabs>
          <w:tab w:val="num" w:pos="5400"/>
        </w:tabs>
        <w:ind w:left="5400" w:hanging="360"/>
      </w:pPr>
      <w:rPr>
        <w:rFonts w:ascii="Arial" w:hAnsi="Arial" w:hint="default"/>
      </w:rPr>
    </w:lvl>
    <w:lvl w:ilvl="8" w:tplc="47AAA05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2026681"/>
    <w:multiLevelType w:val="multilevel"/>
    <w:tmpl w:val="54A4A85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FBB5BF3"/>
    <w:multiLevelType w:val="hybridMultilevel"/>
    <w:tmpl w:val="91DE97FA"/>
    <w:lvl w:ilvl="0" w:tplc="DD048404">
      <w:start w:val="1"/>
      <w:numFmt w:val="bullet"/>
      <w:lvlText w:val="•"/>
      <w:lvlJc w:val="left"/>
      <w:pPr>
        <w:tabs>
          <w:tab w:val="num" w:pos="360"/>
        </w:tabs>
        <w:ind w:left="360" w:hanging="360"/>
      </w:pPr>
      <w:rPr>
        <w:rFonts w:ascii="Arial" w:hAnsi="Arial" w:hint="default"/>
      </w:rPr>
    </w:lvl>
    <w:lvl w:ilvl="1" w:tplc="2F4CD2F4" w:tentative="1">
      <w:start w:val="1"/>
      <w:numFmt w:val="bullet"/>
      <w:lvlText w:val="•"/>
      <w:lvlJc w:val="left"/>
      <w:pPr>
        <w:tabs>
          <w:tab w:val="num" w:pos="1080"/>
        </w:tabs>
        <w:ind w:left="1080" w:hanging="360"/>
      </w:pPr>
      <w:rPr>
        <w:rFonts w:ascii="Arial" w:hAnsi="Arial" w:hint="default"/>
      </w:rPr>
    </w:lvl>
    <w:lvl w:ilvl="2" w:tplc="61603042" w:tentative="1">
      <w:start w:val="1"/>
      <w:numFmt w:val="bullet"/>
      <w:lvlText w:val="•"/>
      <w:lvlJc w:val="left"/>
      <w:pPr>
        <w:tabs>
          <w:tab w:val="num" w:pos="1800"/>
        </w:tabs>
        <w:ind w:left="1800" w:hanging="360"/>
      </w:pPr>
      <w:rPr>
        <w:rFonts w:ascii="Arial" w:hAnsi="Arial" w:hint="default"/>
      </w:rPr>
    </w:lvl>
    <w:lvl w:ilvl="3" w:tplc="CA12B998" w:tentative="1">
      <w:start w:val="1"/>
      <w:numFmt w:val="bullet"/>
      <w:lvlText w:val="•"/>
      <w:lvlJc w:val="left"/>
      <w:pPr>
        <w:tabs>
          <w:tab w:val="num" w:pos="2520"/>
        </w:tabs>
        <w:ind w:left="2520" w:hanging="360"/>
      </w:pPr>
      <w:rPr>
        <w:rFonts w:ascii="Arial" w:hAnsi="Arial" w:hint="default"/>
      </w:rPr>
    </w:lvl>
    <w:lvl w:ilvl="4" w:tplc="A490B172" w:tentative="1">
      <w:start w:val="1"/>
      <w:numFmt w:val="bullet"/>
      <w:lvlText w:val="•"/>
      <w:lvlJc w:val="left"/>
      <w:pPr>
        <w:tabs>
          <w:tab w:val="num" w:pos="3240"/>
        </w:tabs>
        <w:ind w:left="3240" w:hanging="360"/>
      </w:pPr>
      <w:rPr>
        <w:rFonts w:ascii="Arial" w:hAnsi="Arial" w:hint="default"/>
      </w:rPr>
    </w:lvl>
    <w:lvl w:ilvl="5" w:tplc="F996B956" w:tentative="1">
      <w:start w:val="1"/>
      <w:numFmt w:val="bullet"/>
      <w:lvlText w:val="•"/>
      <w:lvlJc w:val="left"/>
      <w:pPr>
        <w:tabs>
          <w:tab w:val="num" w:pos="3960"/>
        </w:tabs>
        <w:ind w:left="3960" w:hanging="360"/>
      </w:pPr>
      <w:rPr>
        <w:rFonts w:ascii="Arial" w:hAnsi="Arial" w:hint="default"/>
      </w:rPr>
    </w:lvl>
    <w:lvl w:ilvl="6" w:tplc="B1E070AE" w:tentative="1">
      <w:start w:val="1"/>
      <w:numFmt w:val="bullet"/>
      <w:lvlText w:val="•"/>
      <w:lvlJc w:val="left"/>
      <w:pPr>
        <w:tabs>
          <w:tab w:val="num" w:pos="4680"/>
        </w:tabs>
        <w:ind w:left="4680" w:hanging="360"/>
      </w:pPr>
      <w:rPr>
        <w:rFonts w:ascii="Arial" w:hAnsi="Arial" w:hint="default"/>
      </w:rPr>
    </w:lvl>
    <w:lvl w:ilvl="7" w:tplc="61847086" w:tentative="1">
      <w:start w:val="1"/>
      <w:numFmt w:val="bullet"/>
      <w:lvlText w:val="•"/>
      <w:lvlJc w:val="left"/>
      <w:pPr>
        <w:tabs>
          <w:tab w:val="num" w:pos="5400"/>
        </w:tabs>
        <w:ind w:left="5400" w:hanging="360"/>
      </w:pPr>
      <w:rPr>
        <w:rFonts w:ascii="Arial" w:hAnsi="Arial" w:hint="default"/>
      </w:rPr>
    </w:lvl>
    <w:lvl w:ilvl="8" w:tplc="3ACC1A5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191570F"/>
    <w:multiLevelType w:val="hybridMultilevel"/>
    <w:tmpl w:val="2684D8D6"/>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D397D58"/>
    <w:multiLevelType w:val="multilevel"/>
    <w:tmpl w:val="B8B2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47666D"/>
    <w:multiLevelType w:val="hybridMultilevel"/>
    <w:tmpl w:val="4AAC33FC"/>
    <w:lvl w:ilvl="0" w:tplc="C16A7310">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117E84"/>
    <w:multiLevelType w:val="hybridMultilevel"/>
    <w:tmpl w:val="E1F861A4"/>
    <w:lvl w:ilvl="0" w:tplc="52DAC48E">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58203E"/>
    <w:multiLevelType w:val="hybridMultilevel"/>
    <w:tmpl w:val="498E3A94"/>
    <w:lvl w:ilvl="0" w:tplc="B7744C28">
      <w:start w:val="1"/>
      <w:numFmt w:val="bullet"/>
      <w:lvlText w:val="•"/>
      <w:lvlJc w:val="left"/>
      <w:pPr>
        <w:tabs>
          <w:tab w:val="num" w:pos="720"/>
        </w:tabs>
        <w:ind w:left="720" w:hanging="360"/>
      </w:pPr>
      <w:rPr>
        <w:rFonts w:ascii="Arial" w:hAnsi="Arial" w:hint="default"/>
      </w:rPr>
    </w:lvl>
    <w:lvl w:ilvl="1" w:tplc="2528EF50" w:tentative="1">
      <w:start w:val="1"/>
      <w:numFmt w:val="bullet"/>
      <w:lvlText w:val="•"/>
      <w:lvlJc w:val="left"/>
      <w:pPr>
        <w:tabs>
          <w:tab w:val="num" w:pos="1440"/>
        </w:tabs>
        <w:ind w:left="1440" w:hanging="360"/>
      </w:pPr>
      <w:rPr>
        <w:rFonts w:ascii="Arial" w:hAnsi="Arial" w:hint="default"/>
      </w:rPr>
    </w:lvl>
    <w:lvl w:ilvl="2" w:tplc="85AA3AFE" w:tentative="1">
      <w:start w:val="1"/>
      <w:numFmt w:val="bullet"/>
      <w:lvlText w:val="•"/>
      <w:lvlJc w:val="left"/>
      <w:pPr>
        <w:tabs>
          <w:tab w:val="num" w:pos="2160"/>
        </w:tabs>
        <w:ind w:left="2160" w:hanging="360"/>
      </w:pPr>
      <w:rPr>
        <w:rFonts w:ascii="Arial" w:hAnsi="Arial" w:hint="default"/>
      </w:rPr>
    </w:lvl>
    <w:lvl w:ilvl="3" w:tplc="A9D4B848" w:tentative="1">
      <w:start w:val="1"/>
      <w:numFmt w:val="bullet"/>
      <w:lvlText w:val="•"/>
      <w:lvlJc w:val="left"/>
      <w:pPr>
        <w:tabs>
          <w:tab w:val="num" w:pos="2880"/>
        </w:tabs>
        <w:ind w:left="2880" w:hanging="360"/>
      </w:pPr>
      <w:rPr>
        <w:rFonts w:ascii="Arial" w:hAnsi="Arial" w:hint="default"/>
      </w:rPr>
    </w:lvl>
    <w:lvl w:ilvl="4" w:tplc="4D6EC76E" w:tentative="1">
      <w:start w:val="1"/>
      <w:numFmt w:val="bullet"/>
      <w:lvlText w:val="•"/>
      <w:lvlJc w:val="left"/>
      <w:pPr>
        <w:tabs>
          <w:tab w:val="num" w:pos="3600"/>
        </w:tabs>
        <w:ind w:left="3600" w:hanging="360"/>
      </w:pPr>
      <w:rPr>
        <w:rFonts w:ascii="Arial" w:hAnsi="Arial" w:hint="default"/>
      </w:rPr>
    </w:lvl>
    <w:lvl w:ilvl="5" w:tplc="664E4D26" w:tentative="1">
      <w:start w:val="1"/>
      <w:numFmt w:val="bullet"/>
      <w:lvlText w:val="•"/>
      <w:lvlJc w:val="left"/>
      <w:pPr>
        <w:tabs>
          <w:tab w:val="num" w:pos="4320"/>
        </w:tabs>
        <w:ind w:left="4320" w:hanging="360"/>
      </w:pPr>
      <w:rPr>
        <w:rFonts w:ascii="Arial" w:hAnsi="Arial" w:hint="default"/>
      </w:rPr>
    </w:lvl>
    <w:lvl w:ilvl="6" w:tplc="FC780F78" w:tentative="1">
      <w:start w:val="1"/>
      <w:numFmt w:val="bullet"/>
      <w:lvlText w:val="•"/>
      <w:lvlJc w:val="left"/>
      <w:pPr>
        <w:tabs>
          <w:tab w:val="num" w:pos="5040"/>
        </w:tabs>
        <w:ind w:left="5040" w:hanging="360"/>
      </w:pPr>
      <w:rPr>
        <w:rFonts w:ascii="Arial" w:hAnsi="Arial" w:hint="default"/>
      </w:rPr>
    </w:lvl>
    <w:lvl w:ilvl="7" w:tplc="E4E268CA" w:tentative="1">
      <w:start w:val="1"/>
      <w:numFmt w:val="bullet"/>
      <w:lvlText w:val="•"/>
      <w:lvlJc w:val="left"/>
      <w:pPr>
        <w:tabs>
          <w:tab w:val="num" w:pos="5760"/>
        </w:tabs>
        <w:ind w:left="5760" w:hanging="360"/>
      </w:pPr>
      <w:rPr>
        <w:rFonts w:ascii="Arial" w:hAnsi="Arial" w:hint="default"/>
      </w:rPr>
    </w:lvl>
    <w:lvl w:ilvl="8" w:tplc="8BCCB6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B221F2"/>
    <w:multiLevelType w:val="multilevel"/>
    <w:tmpl w:val="437C494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48415A5"/>
    <w:multiLevelType w:val="multilevel"/>
    <w:tmpl w:val="437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B74084"/>
    <w:multiLevelType w:val="hybridMultilevel"/>
    <w:tmpl w:val="26A605E0"/>
    <w:lvl w:ilvl="0" w:tplc="C4743C36">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351EAE"/>
    <w:multiLevelType w:val="multilevel"/>
    <w:tmpl w:val="7EAE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2073A"/>
    <w:multiLevelType w:val="multilevel"/>
    <w:tmpl w:val="F2DE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0770BD"/>
    <w:multiLevelType w:val="multilevel"/>
    <w:tmpl w:val="C382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3B5756"/>
    <w:multiLevelType w:val="multilevel"/>
    <w:tmpl w:val="B39860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5C0510B"/>
    <w:multiLevelType w:val="multilevel"/>
    <w:tmpl w:val="437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9E31C2"/>
    <w:multiLevelType w:val="hybridMultilevel"/>
    <w:tmpl w:val="3064CC76"/>
    <w:lvl w:ilvl="0" w:tplc="55F60F04">
      <w:start w:val="1"/>
      <w:numFmt w:val="bullet"/>
      <w:lvlText w:val="•"/>
      <w:lvlJc w:val="left"/>
      <w:pPr>
        <w:tabs>
          <w:tab w:val="num" w:pos="360"/>
        </w:tabs>
        <w:ind w:left="360" w:hanging="360"/>
      </w:pPr>
      <w:rPr>
        <w:rFonts w:ascii="Arial" w:hAnsi="Arial" w:hint="default"/>
      </w:rPr>
    </w:lvl>
    <w:lvl w:ilvl="1" w:tplc="92264960" w:tentative="1">
      <w:start w:val="1"/>
      <w:numFmt w:val="bullet"/>
      <w:lvlText w:val="•"/>
      <w:lvlJc w:val="left"/>
      <w:pPr>
        <w:tabs>
          <w:tab w:val="num" w:pos="1080"/>
        </w:tabs>
        <w:ind w:left="1080" w:hanging="360"/>
      </w:pPr>
      <w:rPr>
        <w:rFonts w:ascii="Arial" w:hAnsi="Arial" w:hint="default"/>
      </w:rPr>
    </w:lvl>
    <w:lvl w:ilvl="2" w:tplc="70D2852E" w:tentative="1">
      <w:start w:val="1"/>
      <w:numFmt w:val="bullet"/>
      <w:lvlText w:val="•"/>
      <w:lvlJc w:val="left"/>
      <w:pPr>
        <w:tabs>
          <w:tab w:val="num" w:pos="1800"/>
        </w:tabs>
        <w:ind w:left="1800" w:hanging="360"/>
      </w:pPr>
      <w:rPr>
        <w:rFonts w:ascii="Arial" w:hAnsi="Arial" w:hint="default"/>
      </w:rPr>
    </w:lvl>
    <w:lvl w:ilvl="3" w:tplc="B1B040F4" w:tentative="1">
      <w:start w:val="1"/>
      <w:numFmt w:val="bullet"/>
      <w:lvlText w:val="•"/>
      <w:lvlJc w:val="left"/>
      <w:pPr>
        <w:tabs>
          <w:tab w:val="num" w:pos="2520"/>
        </w:tabs>
        <w:ind w:left="2520" w:hanging="360"/>
      </w:pPr>
      <w:rPr>
        <w:rFonts w:ascii="Arial" w:hAnsi="Arial" w:hint="default"/>
      </w:rPr>
    </w:lvl>
    <w:lvl w:ilvl="4" w:tplc="32B4A128" w:tentative="1">
      <w:start w:val="1"/>
      <w:numFmt w:val="bullet"/>
      <w:lvlText w:val="•"/>
      <w:lvlJc w:val="left"/>
      <w:pPr>
        <w:tabs>
          <w:tab w:val="num" w:pos="3240"/>
        </w:tabs>
        <w:ind w:left="3240" w:hanging="360"/>
      </w:pPr>
      <w:rPr>
        <w:rFonts w:ascii="Arial" w:hAnsi="Arial" w:hint="default"/>
      </w:rPr>
    </w:lvl>
    <w:lvl w:ilvl="5" w:tplc="FA820352" w:tentative="1">
      <w:start w:val="1"/>
      <w:numFmt w:val="bullet"/>
      <w:lvlText w:val="•"/>
      <w:lvlJc w:val="left"/>
      <w:pPr>
        <w:tabs>
          <w:tab w:val="num" w:pos="3960"/>
        </w:tabs>
        <w:ind w:left="3960" w:hanging="360"/>
      </w:pPr>
      <w:rPr>
        <w:rFonts w:ascii="Arial" w:hAnsi="Arial" w:hint="default"/>
      </w:rPr>
    </w:lvl>
    <w:lvl w:ilvl="6" w:tplc="BF1A030E" w:tentative="1">
      <w:start w:val="1"/>
      <w:numFmt w:val="bullet"/>
      <w:lvlText w:val="•"/>
      <w:lvlJc w:val="left"/>
      <w:pPr>
        <w:tabs>
          <w:tab w:val="num" w:pos="4680"/>
        </w:tabs>
        <w:ind w:left="4680" w:hanging="360"/>
      </w:pPr>
      <w:rPr>
        <w:rFonts w:ascii="Arial" w:hAnsi="Arial" w:hint="default"/>
      </w:rPr>
    </w:lvl>
    <w:lvl w:ilvl="7" w:tplc="877C439E" w:tentative="1">
      <w:start w:val="1"/>
      <w:numFmt w:val="bullet"/>
      <w:lvlText w:val="•"/>
      <w:lvlJc w:val="left"/>
      <w:pPr>
        <w:tabs>
          <w:tab w:val="num" w:pos="5400"/>
        </w:tabs>
        <w:ind w:left="5400" w:hanging="360"/>
      </w:pPr>
      <w:rPr>
        <w:rFonts w:ascii="Arial" w:hAnsi="Arial" w:hint="default"/>
      </w:rPr>
    </w:lvl>
    <w:lvl w:ilvl="8" w:tplc="8D98A11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9EA7620"/>
    <w:multiLevelType w:val="multilevel"/>
    <w:tmpl w:val="0830529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BBD05FD"/>
    <w:multiLevelType w:val="hybridMultilevel"/>
    <w:tmpl w:val="C8AC1D2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7" w15:restartNumberingAfterBreak="0">
    <w:nsid w:val="6DDC5B5F"/>
    <w:multiLevelType w:val="hybridMultilevel"/>
    <w:tmpl w:val="47A6FE88"/>
    <w:lvl w:ilvl="0" w:tplc="4AAE5350">
      <w:start w:val="1"/>
      <w:numFmt w:val="bullet"/>
      <w:lvlText w:val="•"/>
      <w:lvlJc w:val="left"/>
      <w:pPr>
        <w:tabs>
          <w:tab w:val="num" w:pos="720"/>
        </w:tabs>
        <w:ind w:left="720" w:hanging="360"/>
      </w:pPr>
      <w:rPr>
        <w:rFonts w:ascii="Arial" w:hAnsi="Arial" w:hint="default"/>
      </w:rPr>
    </w:lvl>
    <w:lvl w:ilvl="1" w:tplc="8C645278" w:tentative="1">
      <w:start w:val="1"/>
      <w:numFmt w:val="bullet"/>
      <w:lvlText w:val="•"/>
      <w:lvlJc w:val="left"/>
      <w:pPr>
        <w:tabs>
          <w:tab w:val="num" w:pos="1440"/>
        </w:tabs>
        <w:ind w:left="1440" w:hanging="360"/>
      </w:pPr>
      <w:rPr>
        <w:rFonts w:ascii="Arial" w:hAnsi="Arial" w:hint="default"/>
      </w:rPr>
    </w:lvl>
    <w:lvl w:ilvl="2" w:tplc="37CAB538" w:tentative="1">
      <w:start w:val="1"/>
      <w:numFmt w:val="bullet"/>
      <w:lvlText w:val="•"/>
      <w:lvlJc w:val="left"/>
      <w:pPr>
        <w:tabs>
          <w:tab w:val="num" w:pos="2160"/>
        </w:tabs>
        <w:ind w:left="2160" w:hanging="360"/>
      </w:pPr>
      <w:rPr>
        <w:rFonts w:ascii="Arial" w:hAnsi="Arial" w:hint="default"/>
      </w:rPr>
    </w:lvl>
    <w:lvl w:ilvl="3" w:tplc="92BA4FC2" w:tentative="1">
      <w:start w:val="1"/>
      <w:numFmt w:val="bullet"/>
      <w:lvlText w:val="•"/>
      <w:lvlJc w:val="left"/>
      <w:pPr>
        <w:tabs>
          <w:tab w:val="num" w:pos="2880"/>
        </w:tabs>
        <w:ind w:left="2880" w:hanging="360"/>
      </w:pPr>
      <w:rPr>
        <w:rFonts w:ascii="Arial" w:hAnsi="Arial" w:hint="default"/>
      </w:rPr>
    </w:lvl>
    <w:lvl w:ilvl="4" w:tplc="494EC0D4" w:tentative="1">
      <w:start w:val="1"/>
      <w:numFmt w:val="bullet"/>
      <w:lvlText w:val="•"/>
      <w:lvlJc w:val="left"/>
      <w:pPr>
        <w:tabs>
          <w:tab w:val="num" w:pos="3600"/>
        </w:tabs>
        <w:ind w:left="3600" w:hanging="360"/>
      </w:pPr>
      <w:rPr>
        <w:rFonts w:ascii="Arial" w:hAnsi="Arial" w:hint="default"/>
      </w:rPr>
    </w:lvl>
    <w:lvl w:ilvl="5" w:tplc="12886F92" w:tentative="1">
      <w:start w:val="1"/>
      <w:numFmt w:val="bullet"/>
      <w:lvlText w:val="•"/>
      <w:lvlJc w:val="left"/>
      <w:pPr>
        <w:tabs>
          <w:tab w:val="num" w:pos="4320"/>
        </w:tabs>
        <w:ind w:left="4320" w:hanging="360"/>
      </w:pPr>
      <w:rPr>
        <w:rFonts w:ascii="Arial" w:hAnsi="Arial" w:hint="default"/>
      </w:rPr>
    </w:lvl>
    <w:lvl w:ilvl="6" w:tplc="A90E1818" w:tentative="1">
      <w:start w:val="1"/>
      <w:numFmt w:val="bullet"/>
      <w:lvlText w:val="•"/>
      <w:lvlJc w:val="left"/>
      <w:pPr>
        <w:tabs>
          <w:tab w:val="num" w:pos="5040"/>
        </w:tabs>
        <w:ind w:left="5040" w:hanging="360"/>
      </w:pPr>
      <w:rPr>
        <w:rFonts w:ascii="Arial" w:hAnsi="Arial" w:hint="default"/>
      </w:rPr>
    </w:lvl>
    <w:lvl w:ilvl="7" w:tplc="C43244A2" w:tentative="1">
      <w:start w:val="1"/>
      <w:numFmt w:val="bullet"/>
      <w:lvlText w:val="•"/>
      <w:lvlJc w:val="left"/>
      <w:pPr>
        <w:tabs>
          <w:tab w:val="num" w:pos="5760"/>
        </w:tabs>
        <w:ind w:left="5760" w:hanging="360"/>
      </w:pPr>
      <w:rPr>
        <w:rFonts w:ascii="Arial" w:hAnsi="Arial" w:hint="default"/>
      </w:rPr>
    </w:lvl>
    <w:lvl w:ilvl="8" w:tplc="69C884F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E87DE4"/>
    <w:multiLevelType w:val="hybridMultilevel"/>
    <w:tmpl w:val="D4FA157C"/>
    <w:lvl w:ilvl="0" w:tplc="0C7896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065839"/>
    <w:multiLevelType w:val="hybridMultilevel"/>
    <w:tmpl w:val="91E6B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CD3697"/>
    <w:multiLevelType w:val="hybridMultilevel"/>
    <w:tmpl w:val="07F0F46C"/>
    <w:lvl w:ilvl="0" w:tplc="68A859BE">
      <w:start w:val="1"/>
      <w:numFmt w:val="bullet"/>
      <w:lvlText w:val="•"/>
      <w:lvlJc w:val="left"/>
      <w:pPr>
        <w:tabs>
          <w:tab w:val="num" w:pos="360"/>
        </w:tabs>
        <w:ind w:left="360" w:hanging="360"/>
      </w:pPr>
      <w:rPr>
        <w:rFonts w:ascii="Arial" w:hAnsi="Arial" w:hint="default"/>
      </w:rPr>
    </w:lvl>
    <w:lvl w:ilvl="1" w:tplc="4CAE0744" w:tentative="1">
      <w:start w:val="1"/>
      <w:numFmt w:val="bullet"/>
      <w:lvlText w:val="•"/>
      <w:lvlJc w:val="left"/>
      <w:pPr>
        <w:tabs>
          <w:tab w:val="num" w:pos="1080"/>
        </w:tabs>
        <w:ind w:left="1080" w:hanging="360"/>
      </w:pPr>
      <w:rPr>
        <w:rFonts w:ascii="Arial" w:hAnsi="Arial" w:hint="default"/>
      </w:rPr>
    </w:lvl>
    <w:lvl w:ilvl="2" w:tplc="3746CB40" w:tentative="1">
      <w:start w:val="1"/>
      <w:numFmt w:val="bullet"/>
      <w:lvlText w:val="•"/>
      <w:lvlJc w:val="left"/>
      <w:pPr>
        <w:tabs>
          <w:tab w:val="num" w:pos="1800"/>
        </w:tabs>
        <w:ind w:left="1800" w:hanging="360"/>
      </w:pPr>
      <w:rPr>
        <w:rFonts w:ascii="Arial" w:hAnsi="Arial" w:hint="default"/>
      </w:rPr>
    </w:lvl>
    <w:lvl w:ilvl="3" w:tplc="029A261A" w:tentative="1">
      <w:start w:val="1"/>
      <w:numFmt w:val="bullet"/>
      <w:lvlText w:val="•"/>
      <w:lvlJc w:val="left"/>
      <w:pPr>
        <w:tabs>
          <w:tab w:val="num" w:pos="2520"/>
        </w:tabs>
        <w:ind w:left="2520" w:hanging="360"/>
      </w:pPr>
      <w:rPr>
        <w:rFonts w:ascii="Arial" w:hAnsi="Arial" w:hint="default"/>
      </w:rPr>
    </w:lvl>
    <w:lvl w:ilvl="4" w:tplc="3A9AB640" w:tentative="1">
      <w:start w:val="1"/>
      <w:numFmt w:val="bullet"/>
      <w:lvlText w:val="•"/>
      <w:lvlJc w:val="left"/>
      <w:pPr>
        <w:tabs>
          <w:tab w:val="num" w:pos="3240"/>
        </w:tabs>
        <w:ind w:left="3240" w:hanging="360"/>
      </w:pPr>
      <w:rPr>
        <w:rFonts w:ascii="Arial" w:hAnsi="Arial" w:hint="default"/>
      </w:rPr>
    </w:lvl>
    <w:lvl w:ilvl="5" w:tplc="3C12DC58" w:tentative="1">
      <w:start w:val="1"/>
      <w:numFmt w:val="bullet"/>
      <w:lvlText w:val="•"/>
      <w:lvlJc w:val="left"/>
      <w:pPr>
        <w:tabs>
          <w:tab w:val="num" w:pos="3960"/>
        </w:tabs>
        <w:ind w:left="3960" w:hanging="360"/>
      </w:pPr>
      <w:rPr>
        <w:rFonts w:ascii="Arial" w:hAnsi="Arial" w:hint="default"/>
      </w:rPr>
    </w:lvl>
    <w:lvl w:ilvl="6" w:tplc="AC164754" w:tentative="1">
      <w:start w:val="1"/>
      <w:numFmt w:val="bullet"/>
      <w:lvlText w:val="•"/>
      <w:lvlJc w:val="left"/>
      <w:pPr>
        <w:tabs>
          <w:tab w:val="num" w:pos="4680"/>
        </w:tabs>
        <w:ind w:left="4680" w:hanging="360"/>
      </w:pPr>
      <w:rPr>
        <w:rFonts w:ascii="Arial" w:hAnsi="Arial" w:hint="default"/>
      </w:rPr>
    </w:lvl>
    <w:lvl w:ilvl="7" w:tplc="E7FA23EC" w:tentative="1">
      <w:start w:val="1"/>
      <w:numFmt w:val="bullet"/>
      <w:lvlText w:val="•"/>
      <w:lvlJc w:val="left"/>
      <w:pPr>
        <w:tabs>
          <w:tab w:val="num" w:pos="5400"/>
        </w:tabs>
        <w:ind w:left="5400" w:hanging="360"/>
      </w:pPr>
      <w:rPr>
        <w:rFonts w:ascii="Arial" w:hAnsi="Arial" w:hint="default"/>
      </w:rPr>
    </w:lvl>
    <w:lvl w:ilvl="8" w:tplc="97983C12"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24470"/>
    <w:multiLevelType w:val="multilevel"/>
    <w:tmpl w:val="608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151908"/>
    <w:multiLevelType w:val="hybridMultilevel"/>
    <w:tmpl w:val="E416AA06"/>
    <w:lvl w:ilvl="0" w:tplc="EABCDC16">
      <w:start w:val="1"/>
      <w:numFmt w:val="bullet"/>
      <w:lvlText w:val=""/>
      <w:lvlJc w:val="left"/>
      <w:pPr>
        <w:ind w:left="360" w:hanging="360"/>
      </w:pPr>
      <w:rPr>
        <w:rFonts w:ascii="Symbol" w:hAnsi="Symbol" w:hint="default"/>
        <w:b/>
        <w:sz w:val="28"/>
      </w:rPr>
    </w:lvl>
    <w:lvl w:ilvl="1" w:tplc="7DC09430">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B51371"/>
    <w:multiLevelType w:val="multilevel"/>
    <w:tmpl w:val="0FAEF1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13542101">
    <w:abstractNumId w:val="15"/>
  </w:num>
  <w:num w:numId="2" w16cid:durableId="347341646">
    <w:abstractNumId w:val="19"/>
  </w:num>
  <w:num w:numId="3" w16cid:durableId="1680353206">
    <w:abstractNumId w:val="13"/>
  </w:num>
  <w:num w:numId="4" w16cid:durableId="39714976">
    <w:abstractNumId w:val="41"/>
  </w:num>
  <w:num w:numId="5" w16cid:durableId="884101352">
    <w:abstractNumId w:val="12"/>
  </w:num>
  <w:num w:numId="6" w16cid:durableId="209264216">
    <w:abstractNumId w:val="34"/>
  </w:num>
  <w:num w:numId="7" w16cid:durableId="1565214858">
    <w:abstractNumId w:val="40"/>
  </w:num>
  <w:num w:numId="8" w16cid:durableId="544953459">
    <w:abstractNumId w:val="21"/>
  </w:num>
  <w:num w:numId="9" w16cid:durableId="1866092718">
    <w:abstractNumId w:val="37"/>
  </w:num>
  <w:num w:numId="10" w16cid:durableId="1890913791">
    <w:abstractNumId w:val="43"/>
  </w:num>
  <w:num w:numId="11" w16cid:durableId="285083272">
    <w:abstractNumId w:val="5"/>
  </w:num>
  <w:num w:numId="12" w16cid:durableId="96565083">
    <w:abstractNumId w:val="27"/>
  </w:num>
  <w:num w:numId="13" w16cid:durableId="1437826960">
    <w:abstractNumId w:val="20"/>
  </w:num>
  <w:num w:numId="14" w16cid:durableId="1367561348">
    <w:abstractNumId w:val="44"/>
  </w:num>
  <w:num w:numId="15" w16cid:durableId="741030669">
    <w:abstractNumId w:val="23"/>
  </w:num>
  <w:num w:numId="16" w16cid:durableId="21829004">
    <w:abstractNumId w:val="29"/>
  </w:num>
  <w:num w:numId="17" w16cid:durableId="97918225">
    <w:abstractNumId w:val="22"/>
  </w:num>
  <w:num w:numId="18" w16cid:durableId="1655068585">
    <w:abstractNumId w:val="9"/>
  </w:num>
  <w:num w:numId="19" w16cid:durableId="1464888870">
    <w:abstractNumId w:val="14"/>
  </w:num>
  <w:num w:numId="20" w16cid:durableId="408845957">
    <w:abstractNumId w:val="1"/>
  </w:num>
  <w:num w:numId="21" w16cid:durableId="269703839">
    <w:abstractNumId w:val="18"/>
  </w:num>
  <w:num w:numId="22" w16cid:durableId="1414619759">
    <w:abstractNumId w:val="24"/>
  </w:num>
  <w:num w:numId="23" w16cid:durableId="839123133">
    <w:abstractNumId w:val="17"/>
  </w:num>
  <w:num w:numId="24" w16cid:durableId="486826374">
    <w:abstractNumId w:val="4"/>
  </w:num>
  <w:num w:numId="25" w16cid:durableId="281962873">
    <w:abstractNumId w:val="10"/>
  </w:num>
  <w:num w:numId="26" w16cid:durableId="1237202000">
    <w:abstractNumId w:val="0"/>
  </w:num>
  <w:num w:numId="27" w16cid:durableId="1060786657">
    <w:abstractNumId w:val="39"/>
  </w:num>
  <w:num w:numId="28" w16cid:durableId="895581700">
    <w:abstractNumId w:val="32"/>
  </w:num>
  <w:num w:numId="29" w16cid:durableId="634220008">
    <w:abstractNumId w:val="45"/>
  </w:num>
  <w:num w:numId="30" w16cid:durableId="442068785">
    <w:abstractNumId w:val="11"/>
  </w:num>
  <w:num w:numId="31" w16cid:durableId="1177234641">
    <w:abstractNumId w:val="35"/>
  </w:num>
  <w:num w:numId="32" w16cid:durableId="1527593867">
    <w:abstractNumId w:val="6"/>
  </w:num>
  <w:num w:numId="33" w16cid:durableId="976757920">
    <w:abstractNumId w:val="38"/>
  </w:num>
  <w:num w:numId="34" w16cid:durableId="1700275740">
    <w:abstractNumId w:val="30"/>
  </w:num>
  <w:num w:numId="35" w16cid:durableId="515316436">
    <w:abstractNumId w:val="28"/>
  </w:num>
  <w:num w:numId="36" w16cid:durableId="1479835134">
    <w:abstractNumId w:val="16"/>
  </w:num>
  <w:num w:numId="37" w16cid:durableId="1516651067">
    <w:abstractNumId w:val="31"/>
  </w:num>
  <w:num w:numId="38" w16cid:durableId="583222311">
    <w:abstractNumId w:val="8"/>
  </w:num>
  <w:num w:numId="39" w16cid:durableId="227153495">
    <w:abstractNumId w:val="2"/>
  </w:num>
  <w:num w:numId="40" w16cid:durableId="1951087517">
    <w:abstractNumId w:val="42"/>
  </w:num>
  <w:num w:numId="41" w16cid:durableId="761221308">
    <w:abstractNumId w:val="36"/>
  </w:num>
  <w:num w:numId="42" w16cid:durableId="1937592319">
    <w:abstractNumId w:val="3"/>
  </w:num>
  <w:num w:numId="43" w16cid:durableId="1013725431">
    <w:abstractNumId w:val="7"/>
  </w:num>
  <w:num w:numId="44" w16cid:durableId="521938130">
    <w:abstractNumId w:val="26"/>
  </w:num>
  <w:num w:numId="45" w16cid:durableId="1426994321">
    <w:abstractNumId w:val="33"/>
  </w:num>
  <w:num w:numId="46" w16cid:durableId="11539084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1E"/>
    <w:rsid w:val="000060FA"/>
    <w:rsid w:val="0005403C"/>
    <w:rsid w:val="00062DB2"/>
    <w:rsid w:val="0006776A"/>
    <w:rsid w:val="00074292"/>
    <w:rsid w:val="00087ED2"/>
    <w:rsid w:val="00096E9F"/>
    <w:rsid w:val="000A4873"/>
    <w:rsid w:val="000C41CF"/>
    <w:rsid w:val="000C6A20"/>
    <w:rsid w:val="000D1A3C"/>
    <w:rsid w:val="000D4B07"/>
    <w:rsid w:val="000E5A6A"/>
    <w:rsid w:val="000F124A"/>
    <w:rsid w:val="000F623B"/>
    <w:rsid w:val="00110EEB"/>
    <w:rsid w:val="00117005"/>
    <w:rsid w:val="0014111D"/>
    <w:rsid w:val="001738B9"/>
    <w:rsid w:val="00176E9C"/>
    <w:rsid w:val="001A1E26"/>
    <w:rsid w:val="001A4F00"/>
    <w:rsid w:val="001C1DA2"/>
    <w:rsid w:val="001C255A"/>
    <w:rsid w:val="001D208F"/>
    <w:rsid w:val="001E5AE7"/>
    <w:rsid w:val="001F0C93"/>
    <w:rsid w:val="001F203C"/>
    <w:rsid w:val="001F55BF"/>
    <w:rsid w:val="00212394"/>
    <w:rsid w:val="00254BE9"/>
    <w:rsid w:val="00257EFD"/>
    <w:rsid w:val="00260465"/>
    <w:rsid w:val="00261CB9"/>
    <w:rsid w:val="002927C7"/>
    <w:rsid w:val="002A037F"/>
    <w:rsid w:val="002A6A97"/>
    <w:rsid w:val="002B773D"/>
    <w:rsid w:val="002C7F33"/>
    <w:rsid w:val="002D01F9"/>
    <w:rsid w:val="002D069C"/>
    <w:rsid w:val="002D175C"/>
    <w:rsid w:val="002E1A92"/>
    <w:rsid w:val="00305579"/>
    <w:rsid w:val="00307A93"/>
    <w:rsid w:val="00311D76"/>
    <w:rsid w:val="0031732B"/>
    <w:rsid w:val="00344952"/>
    <w:rsid w:val="00345811"/>
    <w:rsid w:val="003572E0"/>
    <w:rsid w:val="00362CF2"/>
    <w:rsid w:val="0036578C"/>
    <w:rsid w:val="003703FE"/>
    <w:rsid w:val="003715B8"/>
    <w:rsid w:val="00371ACA"/>
    <w:rsid w:val="003752FD"/>
    <w:rsid w:val="00382F3D"/>
    <w:rsid w:val="003A26C8"/>
    <w:rsid w:val="003A4AB2"/>
    <w:rsid w:val="003A6726"/>
    <w:rsid w:val="003B3D6A"/>
    <w:rsid w:val="003B7A56"/>
    <w:rsid w:val="003C10E9"/>
    <w:rsid w:val="003C2B2F"/>
    <w:rsid w:val="003F420C"/>
    <w:rsid w:val="00416B2F"/>
    <w:rsid w:val="004250BB"/>
    <w:rsid w:val="00447FA1"/>
    <w:rsid w:val="004526DF"/>
    <w:rsid w:val="0045369A"/>
    <w:rsid w:val="00474A6A"/>
    <w:rsid w:val="00477557"/>
    <w:rsid w:val="00483D26"/>
    <w:rsid w:val="004862CE"/>
    <w:rsid w:val="0049773E"/>
    <w:rsid w:val="004A5B07"/>
    <w:rsid w:val="004B2C4D"/>
    <w:rsid w:val="004C1509"/>
    <w:rsid w:val="004D6CD9"/>
    <w:rsid w:val="004E6224"/>
    <w:rsid w:val="004F318B"/>
    <w:rsid w:val="004F4048"/>
    <w:rsid w:val="004F7455"/>
    <w:rsid w:val="00525717"/>
    <w:rsid w:val="00547E76"/>
    <w:rsid w:val="00551F1F"/>
    <w:rsid w:val="00575005"/>
    <w:rsid w:val="005959EB"/>
    <w:rsid w:val="0059646A"/>
    <w:rsid w:val="005A7C1A"/>
    <w:rsid w:val="005B530D"/>
    <w:rsid w:val="005C58D8"/>
    <w:rsid w:val="005D2B8E"/>
    <w:rsid w:val="005E0304"/>
    <w:rsid w:val="005E4FC9"/>
    <w:rsid w:val="005F47C7"/>
    <w:rsid w:val="00607829"/>
    <w:rsid w:val="0061483F"/>
    <w:rsid w:val="00625B30"/>
    <w:rsid w:val="006359C1"/>
    <w:rsid w:val="006375A8"/>
    <w:rsid w:val="006441F8"/>
    <w:rsid w:val="00656721"/>
    <w:rsid w:val="006606AF"/>
    <w:rsid w:val="00674AF6"/>
    <w:rsid w:val="00685DED"/>
    <w:rsid w:val="00686B5D"/>
    <w:rsid w:val="00691AC8"/>
    <w:rsid w:val="006A11B6"/>
    <w:rsid w:val="006B1DDA"/>
    <w:rsid w:val="006D5819"/>
    <w:rsid w:val="006F47DA"/>
    <w:rsid w:val="006F73AB"/>
    <w:rsid w:val="007155B2"/>
    <w:rsid w:val="00743FB4"/>
    <w:rsid w:val="0076053C"/>
    <w:rsid w:val="00772281"/>
    <w:rsid w:val="00790C3E"/>
    <w:rsid w:val="00792A50"/>
    <w:rsid w:val="007C230F"/>
    <w:rsid w:val="007D7326"/>
    <w:rsid w:val="007E3F45"/>
    <w:rsid w:val="007F23C5"/>
    <w:rsid w:val="007F2CA4"/>
    <w:rsid w:val="00804558"/>
    <w:rsid w:val="008164D3"/>
    <w:rsid w:val="00820953"/>
    <w:rsid w:val="00822237"/>
    <w:rsid w:val="008248C4"/>
    <w:rsid w:val="008276DC"/>
    <w:rsid w:val="00830E8B"/>
    <w:rsid w:val="00832C56"/>
    <w:rsid w:val="00851ABE"/>
    <w:rsid w:val="00852385"/>
    <w:rsid w:val="00857F95"/>
    <w:rsid w:val="008634EE"/>
    <w:rsid w:val="00876B97"/>
    <w:rsid w:val="008935AD"/>
    <w:rsid w:val="008A1EC8"/>
    <w:rsid w:val="008A6507"/>
    <w:rsid w:val="008A6E5D"/>
    <w:rsid w:val="008D7E3E"/>
    <w:rsid w:val="008E74FA"/>
    <w:rsid w:val="008F11D4"/>
    <w:rsid w:val="008F3A7A"/>
    <w:rsid w:val="008F499B"/>
    <w:rsid w:val="008F662C"/>
    <w:rsid w:val="00903A66"/>
    <w:rsid w:val="009166DF"/>
    <w:rsid w:val="00921C42"/>
    <w:rsid w:val="00927F14"/>
    <w:rsid w:val="009300BC"/>
    <w:rsid w:val="00945769"/>
    <w:rsid w:val="00945CE1"/>
    <w:rsid w:val="009526F5"/>
    <w:rsid w:val="00960FD1"/>
    <w:rsid w:val="00980364"/>
    <w:rsid w:val="00995410"/>
    <w:rsid w:val="009A40F4"/>
    <w:rsid w:val="009A65B6"/>
    <w:rsid w:val="009B08A4"/>
    <w:rsid w:val="009B71CA"/>
    <w:rsid w:val="009C381D"/>
    <w:rsid w:val="009D6ECD"/>
    <w:rsid w:val="00A0692F"/>
    <w:rsid w:val="00A10855"/>
    <w:rsid w:val="00A13928"/>
    <w:rsid w:val="00A14C1E"/>
    <w:rsid w:val="00A14F00"/>
    <w:rsid w:val="00A227DD"/>
    <w:rsid w:val="00A279F7"/>
    <w:rsid w:val="00A340C2"/>
    <w:rsid w:val="00A562F8"/>
    <w:rsid w:val="00A6127D"/>
    <w:rsid w:val="00A6615A"/>
    <w:rsid w:val="00A72E36"/>
    <w:rsid w:val="00A85852"/>
    <w:rsid w:val="00A86279"/>
    <w:rsid w:val="00A90D16"/>
    <w:rsid w:val="00A933D9"/>
    <w:rsid w:val="00A97AD6"/>
    <w:rsid w:val="00A97D20"/>
    <w:rsid w:val="00AA03E4"/>
    <w:rsid w:val="00AA6A70"/>
    <w:rsid w:val="00AB6878"/>
    <w:rsid w:val="00AD7550"/>
    <w:rsid w:val="00B16A6B"/>
    <w:rsid w:val="00B17249"/>
    <w:rsid w:val="00B405BE"/>
    <w:rsid w:val="00B64BEA"/>
    <w:rsid w:val="00B85D27"/>
    <w:rsid w:val="00B86882"/>
    <w:rsid w:val="00B9363D"/>
    <w:rsid w:val="00B95E1A"/>
    <w:rsid w:val="00BC48E9"/>
    <w:rsid w:val="00BD7216"/>
    <w:rsid w:val="00C01ED8"/>
    <w:rsid w:val="00C05B79"/>
    <w:rsid w:val="00C108E5"/>
    <w:rsid w:val="00C114A1"/>
    <w:rsid w:val="00C159E3"/>
    <w:rsid w:val="00C15D96"/>
    <w:rsid w:val="00C233D2"/>
    <w:rsid w:val="00C37133"/>
    <w:rsid w:val="00C447FC"/>
    <w:rsid w:val="00C47352"/>
    <w:rsid w:val="00C51F3E"/>
    <w:rsid w:val="00C65111"/>
    <w:rsid w:val="00C72C72"/>
    <w:rsid w:val="00C76A3C"/>
    <w:rsid w:val="00C807C9"/>
    <w:rsid w:val="00C80EE2"/>
    <w:rsid w:val="00CB5CE9"/>
    <w:rsid w:val="00CB6370"/>
    <w:rsid w:val="00CC0717"/>
    <w:rsid w:val="00CC69F4"/>
    <w:rsid w:val="00CD076D"/>
    <w:rsid w:val="00CD514B"/>
    <w:rsid w:val="00CE4444"/>
    <w:rsid w:val="00CE5B7B"/>
    <w:rsid w:val="00CE70D6"/>
    <w:rsid w:val="00CE7FDD"/>
    <w:rsid w:val="00D061A0"/>
    <w:rsid w:val="00D51567"/>
    <w:rsid w:val="00D51DA5"/>
    <w:rsid w:val="00D828B8"/>
    <w:rsid w:val="00D82FFE"/>
    <w:rsid w:val="00D832DB"/>
    <w:rsid w:val="00D85642"/>
    <w:rsid w:val="00DC2BA5"/>
    <w:rsid w:val="00DC6840"/>
    <w:rsid w:val="00DD6A01"/>
    <w:rsid w:val="00DF1814"/>
    <w:rsid w:val="00DF6756"/>
    <w:rsid w:val="00E04C7D"/>
    <w:rsid w:val="00E06540"/>
    <w:rsid w:val="00E26B83"/>
    <w:rsid w:val="00E6507F"/>
    <w:rsid w:val="00E80735"/>
    <w:rsid w:val="00E8335B"/>
    <w:rsid w:val="00EB57B4"/>
    <w:rsid w:val="00EC5A5E"/>
    <w:rsid w:val="00ED06D2"/>
    <w:rsid w:val="00ED2DEE"/>
    <w:rsid w:val="00ED341C"/>
    <w:rsid w:val="00EF36BD"/>
    <w:rsid w:val="00F05E41"/>
    <w:rsid w:val="00F070D5"/>
    <w:rsid w:val="00F073D9"/>
    <w:rsid w:val="00F104E4"/>
    <w:rsid w:val="00F13CFC"/>
    <w:rsid w:val="00F22795"/>
    <w:rsid w:val="00F56A52"/>
    <w:rsid w:val="00F6294A"/>
    <w:rsid w:val="00F62CE5"/>
    <w:rsid w:val="00F715CC"/>
    <w:rsid w:val="00F716CD"/>
    <w:rsid w:val="00F72E7F"/>
    <w:rsid w:val="00F73EBE"/>
    <w:rsid w:val="00F76559"/>
    <w:rsid w:val="00F76A14"/>
    <w:rsid w:val="00F81C32"/>
    <w:rsid w:val="00F82A95"/>
    <w:rsid w:val="00F96BED"/>
    <w:rsid w:val="00FA381D"/>
    <w:rsid w:val="00FB09AC"/>
    <w:rsid w:val="010D04C2"/>
    <w:rsid w:val="02C738F6"/>
    <w:rsid w:val="0354332B"/>
    <w:rsid w:val="045515A8"/>
    <w:rsid w:val="047E00B2"/>
    <w:rsid w:val="0695E274"/>
    <w:rsid w:val="078CB66A"/>
    <w:rsid w:val="08A1ACED"/>
    <w:rsid w:val="0BFC35EA"/>
    <w:rsid w:val="119B699A"/>
    <w:rsid w:val="140294B2"/>
    <w:rsid w:val="144EA7C4"/>
    <w:rsid w:val="147B322B"/>
    <w:rsid w:val="17B8C5EC"/>
    <w:rsid w:val="192D5C60"/>
    <w:rsid w:val="194EC93F"/>
    <w:rsid w:val="19A52158"/>
    <w:rsid w:val="1C3FE825"/>
    <w:rsid w:val="1C864410"/>
    <w:rsid w:val="1DF58A0A"/>
    <w:rsid w:val="1F5D433B"/>
    <w:rsid w:val="22F3A245"/>
    <w:rsid w:val="2378F621"/>
    <w:rsid w:val="2435A2FD"/>
    <w:rsid w:val="27086DF2"/>
    <w:rsid w:val="2720E949"/>
    <w:rsid w:val="2A471928"/>
    <w:rsid w:val="2D3AF1EB"/>
    <w:rsid w:val="2FB8FCF0"/>
    <w:rsid w:val="3042E7F2"/>
    <w:rsid w:val="307292AD"/>
    <w:rsid w:val="31F53AB1"/>
    <w:rsid w:val="320E4B08"/>
    <w:rsid w:val="33AA336F"/>
    <w:rsid w:val="37A15543"/>
    <w:rsid w:val="38229569"/>
    <w:rsid w:val="3B2BF1D0"/>
    <w:rsid w:val="3D7BB557"/>
    <w:rsid w:val="414D66FD"/>
    <w:rsid w:val="4163510D"/>
    <w:rsid w:val="4481C972"/>
    <w:rsid w:val="45A025A5"/>
    <w:rsid w:val="47CC187B"/>
    <w:rsid w:val="4A5A385F"/>
    <w:rsid w:val="4B12FBD6"/>
    <w:rsid w:val="4B7DA153"/>
    <w:rsid w:val="4C3AB3D1"/>
    <w:rsid w:val="4EB54215"/>
    <w:rsid w:val="4F015527"/>
    <w:rsid w:val="4FBE0203"/>
    <w:rsid w:val="50D16769"/>
    <w:rsid w:val="51D69B3F"/>
    <w:rsid w:val="5265C810"/>
    <w:rsid w:val="53F9457E"/>
    <w:rsid w:val="5F4BF0DE"/>
    <w:rsid w:val="60659EA4"/>
    <w:rsid w:val="6263B921"/>
    <w:rsid w:val="62DDA137"/>
    <w:rsid w:val="64060398"/>
    <w:rsid w:val="64C584AA"/>
    <w:rsid w:val="64D661F4"/>
    <w:rsid w:val="65691D42"/>
    <w:rsid w:val="6B34C62E"/>
    <w:rsid w:val="6C1DE063"/>
    <w:rsid w:val="6EBA073A"/>
    <w:rsid w:val="6F3E30E9"/>
    <w:rsid w:val="702350D5"/>
    <w:rsid w:val="7050CBC7"/>
    <w:rsid w:val="70DCB179"/>
    <w:rsid w:val="713C1EE0"/>
    <w:rsid w:val="731C2D3D"/>
    <w:rsid w:val="73CF9ECC"/>
    <w:rsid w:val="73EFD307"/>
    <w:rsid w:val="774C7311"/>
    <w:rsid w:val="77F28841"/>
    <w:rsid w:val="79CA331B"/>
    <w:rsid w:val="7ABDF60E"/>
    <w:rsid w:val="7B43CCDF"/>
    <w:rsid w:val="7FA785A6"/>
    <w:rsid w:val="7FAB02C1"/>
    <w:rsid w:val="7FDA35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31F4"/>
  <w15:chartTrackingRefBased/>
  <w15:docId w15:val="{89B14AC5-E780-4E7B-A48B-BD1421A2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C1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249"/>
    <w:pPr>
      <w:ind w:left="720"/>
      <w:contextualSpacing/>
    </w:pPr>
  </w:style>
  <w:style w:type="character" w:styleId="Hyperlink">
    <w:name w:val="Hyperlink"/>
    <w:basedOn w:val="DefaultParagraphFont"/>
    <w:uiPriority w:val="99"/>
    <w:unhideWhenUsed/>
    <w:rsid w:val="008F3A7A"/>
    <w:rPr>
      <w:color w:val="0563C1" w:themeColor="hyperlink"/>
      <w:u w:val="single"/>
    </w:rPr>
  </w:style>
  <w:style w:type="character" w:styleId="UnresolvedMention">
    <w:name w:val="Unresolved Mention"/>
    <w:basedOn w:val="DefaultParagraphFont"/>
    <w:uiPriority w:val="99"/>
    <w:semiHidden/>
    <w:unhideWhenUsed/>
    <w:rsid w:val="008F3A7A"/>
    <w:rPr>
      <w:color w:val="605E5C"/>
      <w:shd w:val="clear" w:color="auto" w:fill="E1DFDD"/>
    </w:rPr>
  </w:style>
  <w:style w:type="paragraph" w:styleId="NormalWeb">
    <w:name w:val="Normal (Web)"/>
    <w:basedOn w:val="Normal"/>
    <w:uiPriority w:val="99"/>
    <w:semiHidden/>
    <w:unhideWhenUsed/>
    <w:rsid w:val="00C76A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F499B"/>
    <w:rPr>
      <w:color w:val="954F72" w:themeColor="followedHyperlink"/>
      <w:u w:val="single"/>
    </w:rPr>
  </w:style>
  <w:style w:type="character" w:styleId="CommentReference">
    <w:name w:val="annotation reference"/>
    <w:basedOn w:val="DefaultParagraphFont"/>
    <w:uiPriority w:val="99"/>
    <w:semiHidden/>
    <w:unhideWhenUsed/>
    <w:rsid w:val="000D1A3C"/>
    <w:rPr>
      <w:sz w:val="16"/>
      <w:szCs w:val="16"/>
    </w:rPr>
  </w:style>
  <w:style w:type="paragraph" w:styleId="CommentText">
    <w:name w:val="annotation text"/>
    <w:basedOn w:val="Normal"/>
    <w:link w:val="CommentTextChar"/>
    <w:uiPriority w:val="99"/>
    <w:semiHidden/>
    <w:unhideWhenUsed/>
    <w:rsid w:val="000D1A3C"/>
    <w:pPr>
      <w:spacing w:line="240" w:lineRule="auto"/>
    </w:pPr>
    <w:rPr>
      <w:sz w:val="20"/>
      <w:szCs w:val="20"/>
    </w:rPr>
  </w:style>
  <w:style w:type="character" w:customStyle="1" w:styleId="CommentTextChar">
    <w:name w:val="Comment Text Char"/>
    <w:basedOn w:val="DefaultParagraphFont"/>
    <w:link w:val="CommentText"/>
    <w:uiPriority w:val="99"/>
    <w:semiHidden/>
    <w:rsid w:val="000D1A3C"/>
    <w:rPr>
      <w:sz w:val="20"/>
      <w:szCs w:val="20"/>
    </w:rPr>
  </w:style>
  <w:style w:type="paragraph" w:styleId="CommentSubject">
    <w:name w:val="annotation subject"/>
    <w:basedOn w:val="CommentText"/>
    <w:next w:val="CommentText"/>
    <w:link w:val="CommentSubjectChar"/>
    <w:uiPriority w:val="99"/>
    <w:semiHidden/>
    <w:unhideWhenUsed/>
    <w:rsid w:val="000D1A3C"/>
    <w:rPr>
      <w:b/>
      <w:bCs/>
    </w:rPr>
  </w:style>
  <w:style w:type="character" w:customStyle="1" w:styleId="CommentSubjectChar">
    <w:name w:val="Comment Subject Char"/>
    <w:basedOn w:val="CommentTextChar"/>
    <w:link w:val="CommentSubject"/>
    <w:uiPriority w:val="99"/>
    <w:semiHidden/>
    <w:rsid w:val="000D1A3C"/>
    <w:rPr>
      <w:b/>
      <w:bCs/>
      <w:sz w:val="20"/>
      <w:szCs w:val="20"/>
    </w:rPr>
  </w:style>
  <w:style w:type="paragraph" w:styleId="BalloonText">
    <w:name w:val="Balloon Text"/>
    <w:basedOn w:val="Normal"/>
    <w:link w:val="BalloonTextChar"/>
    <w:uiPriority w:val="99"/>
    <w:semiHidden/>
    <w:unhideWhenUsed/>
    <w:rsid w:val="000D1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3C"/>
    <w:rPr>
      <w:rFonts w:ascii="Segoe UI" w:hAnsi="Segoe UI" w:cs="Segoe UI"/>
      <w:sz w:val="18"/>
      <w:szCs w:val="18"/>
    </w:rPr>
  </w:style>
  <w:style w:type="paragraph" w:customStyle="1" w:styleId="paragraph">
    <w:name w:val="paragraph"/>
    <w:basedOn w:val="Normal"/>
    <w:rsid w:val="00674A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4AF6"/>
  </w:style>
  <w:style w:type="character" w:customStyle="1" w:styleId="eop">
    <w:name w:val="eop"/>
    <w:basedOn w:val="DefaultParagraphFont"/>
    <w:rsid w:val="0067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3394">
      <w:bodyDiv w:val="1"/>
      <w:marLeft w:val="0"/>
      <w:marRight w:val="0"/>
      <w:marTop w:val="0"/>
      <w:marBottom w:val="0"/>
      <w:divBdr>
        <w:top w:val="none" w:sz="0" w:space="0" w:color="auto"/>
        <w:left w:val="none" w:sz="0" w:space="0" w:color="auto"/>
        <w:bottom w:val="none" w:sz="0" w:space="0" w:color="auto"/>
        <w:right w:val="none" w:sz="0" w:space="0" w:color="auto"/>
      </w:divBdr>
      <w:divsChild>
        <w:div w:id="56704728">
          <w:marLeft w:val="360"/>
          <w:marRight w:val="0"/>
          <w:marTop w:val="200"/>
          <w:marBottom w:val="0"/>
          <w:divBdr>
            <w:top w:val="none" w:sz="0" w:space="0" w:color="auto"/>
            <w:left w:val="none" w:sz="0" w:space="0" w:color="auto"/>
            <w:bottom w:val="none" w:sz="0" w:space="0" w:color="auto"/>
            <w:right w:val="none" w:sz="0" w:space="0" w:color="auto"/>
          </w:divBdr>
        </w:div>
        <w:div w:id="110057421">
          <w:marLeft w:val="360"/>
          <w:marRight w:val="0"/>
          <w:marTop w:val="200"/>
          <w:marBottom w:val="0"/>
          <w:divBdr>
            <w:top w:val="none" w:sz="0" w:space="0" w:color="auto"/>
            <w:left w:val="none" w:sz="0" w:space="0" w:color="auto"/>
            <w:bottom w:val="none" w:sz="0" w:space="0" w:color="auto"/>
            <w:right w:val="none" w:sz="0" w:space="0" w:color="auto"/>
          </w:divBdr>
        </w:div>
        <w:div w:id="218900894">
          <w:marLeft w:val="360"/>
          <w:marRight w:val="0"/>
          <w:marTop w:val="200"/>
          <w:marBottom w:val="0"/>
          <w:divBdr>
            <w:top w:val="none" w:sz="0" w:space="0" w:color="auto"/>
            <w:left w:val="none" w:sz="0" w:space="0" w:color="auto"/>
            <w:bottom w:val="none" w:sz="0" w:space="0" w:color="auto"/>
            <w:right w:val="none" w:sz="0" w:space="0" w:color="auto"/>
          </w:divBdr>
        </w:div>
        <w:div w:id="748311000">
          <w:marLeft w:val="360"/>
          <w:marRight w:val="0"/>
          <w:marTop w:val="200"/>
          <w:marBottom w:val="0"/>
          <w:divBdr>
            <w:top w:val="none" w:sz="0" w:space="0" w:color="auto"/>
            <w:left w:val="none" w:sz="0" w:space="0" w:color="auto"/>
            <w:bottom w:val="none" w:sz="0" w:space="0" w:color="auto"/>
            <w:right w:val="none" w:sz="0" w:space="0" w:color="auto"/>
          </w:divBdr>
        </w:div>
        <w:div w:id="761027842">
          <w:marLeft w:val="360"/>
          <w:marRight w:val="0"/>
          <w:marTop w:val="200"/>
          <w:marBottom w:val="0"/>
          <w:divBdr>
            <w:top w:val="none" w:sz="0" w:space="0" w:color="auto"/>
            <w:left w:val="none" w:sz="0" w:space="0" w:color="auto"/>
            <w:bottom w:val="none" w:sz="0" w:space="0" w:color="auto"/>
            <w:right w:val="none" w:sz="0" w:space="0" w:color="auto"/>
          </w:divBdr>
        </w:div>
        <w:div w:id="996498620">
          <w:marLeft w:val="360"/>
          <w:marRight w:val="0"/>
          <w:marTop w:val="200"/>
          <w:marBottom w:val="0"/>
          <w:divBdr>
            <w:top w:val="none" w:sz="0" w:space="0" w:color="auto"/>
            <w:left w:val="none" w:sz="0" w:space="0" w:color="auto"/>
            <w:bottom w:val="none" w:sz="0" w:space="0" w:color="auto"/>
            <w:right w:val="none" w:sz="0" w:space="0" w:color="auto"/>
          </w:divBdr>
        </w:div>
        <w:div w:id="1301886763">
          <w:marLeft w:val="360"/>
          <w:marRight w:val="0"/>
          <w:marTop w:val="200"/>
          <w:marBottom w:val="0"/>
          <w:divBdr>
            <w:top w:val="none" w:sz="0" w:space="0" w:color="auto"/>
            <w:left w:val="none" w:sz="0" w:space="0" w:color="auto"/>
            <w:bottom w:val="none" w:sz="0" w:space="0" w:color="auto"/>
            <w:right w:val="none" w:sz="0" w:space="0" w:color="auto"/>
          </w:divBdr>
        </w:div>
        <w:div w:id="1579633569">
          <w:marLeft w:val="360"/>
          <w:marRight w:val="0"/>
          <w:marTop w:val="200"/>
          <w:marBottom w:val="0"/>
          <w:divBdr>
            <w:top w:val="none" w:sz="0" w:space="0" w:color="auto"/>
            <w:left w:val="none" w:sz="0" w:space="0" w:color="auto"/>
            <w:bottom w:val="none" w:sz="0" w:space="0" w:color="auto"/>
            <w:right w:val="none" w:sz="0" w:space="0" w:color="auto"/>
          </w:divBdr>
        </w:div>
        <w:div w:id="1657605605">
          <w:marLeft w:val="360"/>
          <w:marRight w:val="0"/>
          <w:marTop w:val="200"/>
          <w:marBottom w:val="0"/>
          <w:divBdr>
            <w:top w:val="none" w:sz="0" w:space="0" w:color="auto"/>
            <w:left w:val="none" w:sz="0" w:space="0" w:color="auto"/>
            <w:bottom w:val="none" w:sz="0" w:space="0" w:color="auto"/>
            <w:right w:val="none" w:sz="0" w:space="0" w:color="auto"/>
          </w:divBdr>
        </w:div>
        <w:div w:id="1926717591">
          <w:marLeft w:val="360"/>
          <w:marRight w:val="0"/>
          <w:marTop w:val="200"/>
          <w:marBottom w:val="0"/>
          <w:divBdr>
            <w:top w:val="none" w:sz="0" w:space="0" w:color="auto"/>
            <w:left w:val="none" w:sz="0" w:space="0" w:color="auto"/>
            <w:bottom w:val="none" w:sz="0" w:space="0" w:color="auto"/>
            <w:right w:val="none" w:sz="0" w:space="0" w:color="auto"/>
          </w:divBdr>
        </w:div>
        <w:div w:id="2008898672">
          <w:marLeft w:val="360"/>
          <w:marRight w:val="0"/>
          <w:marTop w:val="200"/>
          <w:marBottom w:val="0"/>
          <w:divBdr>
            <w:top w:val="none" w:sz="0" w:space="0" w:color="auto"/>
            <w:left w:val="none" w:sz="0" w:space="0" w:color="auto"/>
            <w:bottom w:val="none" w:sz="0" w:space="0" w:color="auto"/>
            <w:right w:val="none" w:sz="0" w:space="0" w:color="auto"/>
          </w:divBdr>
        </w:div>
        <w:div w:id="2074355568">
          <w:marLeft w:val="360"/>
          <w:marRight w:val="0"/>
          <w:marTop w:val="200"/>
          <w:marBottom w:val="0"/>
          <w:divBdr>
            <w:top w:val="none" w:sz="0" w:space="0" w:color="auto"/>
            <w:left w:val="none" w:sz="0" w:space="0" w:color="auto"/>
            <w:bottom w:val="none" w:sz="0" w:space="0" w:color="auto"/>
            <w:right w:val="none" w:sz="0" w:space="0" w:color="auto"/>
          </w:divBdr>
        </w:div>
      </w:divsChild>
    </w:div>
    <w:div w:id="186722038">
      <w:bodyDiv w:val="1"/>
      <w:marLeft w:val="0"/>
      <w:marRight w:val="0"/>
      <w:marTop w:val="0"/>
      <w:marBottom w:val="0"/>
      <w:divBdr>
        <w:top w:val="none" w:sz="0" w:space="0" w:color="auto"/>
        <w:left w:val="none" w:sz="0" w:space="0" w:color="auto"/>
        <w:bottom w:val="none" w:sz="0" w:space="0" w:color="auto"/>
        <w:right w:val="none" w:sz="0" w:space="0" w:color="auto"/>
      </w:divBdr>
      <w:divsChild>
        <w:div w:id="194003365">
          <w:marLeft w:val="360"/>
          <w:marRight w:val="0"/>
          <w:marTop w:val="200"/>
          <w:marBottom w:val="0"/>
          <w:divBdr>
            <w:top w:val="none" w:sz="0" w:space="0" w:color="auto"/>
            <w:left w:val="none" w:sz="0" w:space="0" w:color="auto"/>
            <w:bottom w:val="none" w:sz="0" w:space="0" w:color="auto"/>
            <w:right w:val="none" w:sz="0" w:space="0" w:color="auto"/>
          </w:divBdr>
        </w:div>
        <w:div w:id="574896660">
          <w:marLeft w:val="360"/>
          <w:marRight w:val="0"/>
          <w:marTop w:val="200"/>
          <w:marBottom w:val="0"/>
          <w:divBdr>
            <w:top w:val="none" w:sz="0" w:space="0" w:color="auto"/>
            <w:left w:val="none" w:sz="0" w:space="0" w:color="auto"/>
            <w:bottom w:val="none" w:sz="0" w:space="0" w:color="auto"/>
            <w:right w:val="none" w:sz="0" w:space="0" w:color="auto"/>
          </w:divBdr>
        </w:div>
        <w:div w:id="1942177227">
          <w:marLeft w:val="360"/>
          <w:marRight w:val="0"/>
          <w:marTop w:val="200"/>
          <w:marBottom w:val="0"/>
          <w:divBdr>
            <w:top w:val="none" w:sz="0" w:space="0" w:color="auto"/>
            <w:left w:val="none" w:sz="0" w:space="0" w:color="auto"/>
            <w:bottom w:val="none" w:sz="0" w:space="0" w:color="auto"/>
            <w:right w:val="none" w:sz="0" w:space="0" w:color="auto"/>
          </w:divBdr>
        </w:div>
        <w:div w:id="1971126894">
          <w:marLeft w:val="360"/>
          <w:marRight w:val="0"/>
          <w:marTop w:val="200"/>
          <w:marBottom w:val="0"/>
          <w:divBdr>
            <w:top w:val="none" w:sz="0" w:space="0" w:color="auto"/>
            <w:left w:val="none" w:sz="0" w:space="0" w:color="auto"/>
            <w:bottom w:val="none" w:sz="0" w:space="0" w:color="auto"/>
            <w:right w:val="none" w:sz="0" w:space="0" w:color="auto"/>
          </w:divBdr>
        </w:div>
        <w:div w:id="2099977086">
          <w:marLeft w:val="360"/>
          <w:marRight w:val="0"/>
          <w:marTop w:val="200"/>
          <w:marBottom w:val="0"/>
          <w:divBdr>
            <w:top w:val="none" w:sz="0" w:space="0" w:color="auto"/>
            <w:left w:val="none" w:sz="0" w:space="0" w:color="auto"/>
            <w:bottom w:val="none" w:sz="0" w:space="0" w:color="auto"/>
            <w:right w:val="none" w:sz="0" w:space="0" w:color="auto"/>
          </w:divBdr>
        </w:div>
      </w:divsChild>
    </w:div>
    <w:div w:id="262038749">
      <w:bodyDiv w:val="1"/>
      <w:marLeft w:val="0"/>
      <w:marRight w:val="0"/>
      <w:marTop w:val="0"/>
      <w:marBottom w:val="0"/>
      <w:divBdr>
        <w:top w:val="none" w:sz="0" w:space="0" w:color="auto"/>
        <w:left w:val="none" w:sz="0" w:space="0" w:color="auto"/>
        <w:bottom w:val="none" w:sz="0" w:space="0" w:color="auto"/>
        <w:right w:val="none" w:sz="0" w:space="0" w:color="auto"/>
      </w:divBdr>
    </w:div>
    <w:div w:id="326055292">
      <w:bodyDiv w:val="1"/>
      <w:marLeft w:val="0"/>
      <w:marRight w:val="0"/>
      <w:marTop w:val="0"/>
      <w:marBottom w:val="0"/>
      <w:divBdr>
        <w:top w:val="none" w:sz="0" w:space="0" w:color="auto"/>
        <w:left w:val="none" w:sz="0" w:space="0" w:color="auto"/>
        <w:bottom w:val="none" w:sz="0" w:space="0" w:color="auto"/>
        <w:right w:val="none" w:sz="0" w:space="0" w:color="auto"/>
      </w:divBdr>
      <w:divsChild>
        <w:div w:id="83381914">
          <w:marLeft w:val="0"/>
          <w:marRight w:val="0"/>
          <w:marTop w:val="0"/>
          <w:marBottom w:val="0"/>
          <w:divBdr>
            <w:top w:val="none" w:sz="0" w:space="0" w:color="auto"/>
            <w:left w:val="none" w:sz="0" w:space="0" w:color="auto"/>
            <w:bottom w:val="none" w:sz="0" w:space="0" w:color="auto"/>
            <w:right w:val="none" w:sz="0" w:space="0" w:color="auto"/>
          </w:divBdr>
          <w:divsChild>
            <w:div w:id="1603755692">
              <w:marLeft w:val="0"/>
              <w:marRight w:val="0"/>
              <w:marTop w:val="0"/>
              <w:marBottom w:val="0"/>
              <w:divBdr>
                <w:top w:val="none" w:sz="0" w:space="0" w:color="auto"/>
                <w:left w:val="none" w:sz="0" w:space="0" w:color="auto"/>
                <w:bottom w:val="none" w:sz="0" w:space="0" w:color="auto"/>
                <w:right w:val="none" w:sz="0" w:space="0" w:color="auto"/>
              </w:divBdr>
            </w:div>
          </w:divsChild>
        </w:div>
        <w:div w:id="938148600">
          <w:marLeft w:val="0"/>
          <w:marRight w:val="0"/>
          <w:marTop w:val="0"/>
          <w:marBottom w:val="0"/>
          <w:divBdr>
            <w:top w:val="none" w:sz="0" w:space="0" w:color="auto"/>
            <w:left w:val="none" w:sz="0" w:space="0" w:color="auto"/>
            <w:bottom w:val="none" w:sz="0" w:space="0" w:color="auto"/>
            <w:right w:val="none" w:sz="0" w:space="0" w:color="auto"/>
          </w:divBdr>
          <w:divsChild>
            <w:div w:id="127019002">
              <w:marLeft w:val="0"/>
              <w:marRight w:val="0"/>
              <w:marTop w:val="0"/>
              <w:marBottom w:val="0"/>
              <w:divBdr>
                <w:top w:val="none" w:sz="0" w:space="0" w:color="auto"/>
                <w:left w:val="none" w:sz="0" w:space="0" w:color="auto"/>
                <w:bottom w:val="none" w:sz="0" w:space="0" w:color="auto"/>
                <w:right w:val="none" w:sz="0" w:space="0" w:color="auto"/>
              </w:divBdr>
            </w:div>
            <w:div w:id="1433864953">
              <w:marLeft w:val="0"/>
              <w:marRight w:val="0"/>
              <w:marTop w:val="0"/>
              <w:marBottom w:val="0"/>
              <w:divBdr>
                <w:top w:val="none" w:sz="0" w:space="0" w:color="auto"/>
                <w:left w:val="none" w:sz="0" w:space="0" w:color="auto"/>
                <w:bottom w:val="none" w:sz="0" w:space="0" w:color="auto"/>
                <w:right w:val="none" w:sz="0" w:space="0" w:color="auto"/>
              </w:divBdr>
            </w:div>
            <w:div w:id="19360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0672">
      <w:bodyDiv w:val="1"/>
      <w:marLeft w:val="0"/>
      <w:marRight w:val="0"/>
      <w:marTop w:val="0"/>
      <w:marBottom w:val="0"/>
      <w:divBdr>
        <w:top w:val="none" w:sz="0" w:space="0" w:color="auto"/>
        <w:left w:val="none" w:sz="0" w:space="0" w:color="auto"/>
        <w:bottom w:val="none" w:sz="0" w:space="0" w:color="auto"/>
        <w:right w:val="none" w:sz="0" w:space="0" w:color="auto"/>
      </w:divBdr>
      <w:divsChild>
        <w:div w:id="521944064">
          <w:marLeft w:val="0"/>
          <w:marRight w:val="0"/>
          <w:marTop w:val="0"/>
          <w:marBottom w:val="0"/>
          <w:divBdr>
            <w:top w:val="none" w:sz="0" w:space="0" w:color="auto"/>
            <w:left w:val="none" w:sz="0" w:space="0" w:color="auto"/>
            <w:bottom w:val="none" w:sz="0" w:space="0" w:color="auto"/>
            <w:right w:val="none" w:sz="0" w:space="0" w:color="auto"/>
          </w:divBdr>
        </w:div>
        <w:div w:id="1248003647">
          <w:marLeft w:val="0"/>
          <w:marRight w:val="0"/>
          <w:marTop w:val="0"/>
          <w:marBottom w:val="0"/>
          <w:divBdr>
            <w:top w:val="none" w:sz="0" w:space="0" w:color="auto"/>
            <w:left w:val="none" w:sz="0" w:space="0" w:color="auto"/>
            <w:bottom w:val="none" w:sz="0" w:space="0" w:color="auto"/>
            <w:right w:val="none" w:sz="0" w:space="0" w:color="auto"/>
          </w:divBdr>
          <w:divsChild>
            <w:div w:id="1078553316">
              <w:marLeft w:val="0"/>
              <w:marRight w:val="0"/>
              <w:marTop w:val="0"/>
              <w:marBottom w:val="0"/>
              <w:divBdr>
                <w:top w:val="none" w:sz="0" w:space="0" w:color="auto"/>
                <w:left w:val="none" w:sz="0" w:space="0" w:color="auto"/>
                <w:bottom w:val="none" w:sz="0" w:space="0" w:color="auto"/>
                <w:right w:val="none" w:sz="0" w:space="0" w:color="auto"/>
              </w:divBdr>
            </w:div>
            <w:div w:id="1459840142">
              <w:marLeft w:val="0"/>
              <w:marRight w:val="0"/>
              <w:marTop w:val="0"/>
              <w:marBottom w:val="0"/>
              <w:divBdr>
                <w:top w:val="none" w:sz="0" w:space="0" w:color="auto"/>
                <w:left w:val="none" w:sz="0" w:space="0" w:color="auto"/>
                <w:bottom w:val="none" w:sz="0" w:space="0" w:color="auto"/>
                <w:right w:val="none" w:sz="0" w:space="0" w:color="auto"/>
              </w:divBdr>
            </w:div>
          </w:divsChild>
        </w:div>
        <w:div w:id="1364593616">
          <w:marLeft w:val="0"/>
          <w:marRight w:val="0"/>
          <w:marTop w:val="0"/>
          <w:marBottom w:val="0"/>
          <w:divBdr>
            <w:top w:val="none" w:sz="0" w:space="0" w:color="auto"/>
            <w:left w:val="none" w:sz="0" w:space="0" w:color="auto"/>
            <w:bottom w:val="none" w:sz="0" w:space="0" w:color="auto"/>
            <w:right w:val="none" w:sz="0" w:space="0" w:color="auto"/>
          </w:divBdr>
        </w:div>
        <w:div w:id="1662780355">
          <w:marLeft w:val="0"/>
          <w:marRight w:val="0"/>
          <w:marTop w:val="0"/>
          <w:marBottom w:val="0"/>
          <w:divBdr>
            <w:top w:val="none" w:sz="0" w:space="0" w:color="auto"/>
            <w:left w:val="none" w:sz="0" w:space="0" w:color="auto"/>
            <w:bottom w:val="none" w:sz="0" w:space="0" w:color="auto"/>
            <w:right w:val="none" w:sz="0" w:space="0" w:color="auto"/>
          </w:divBdr>
        </w:div>
        <w:div w:id="1828015130">
          <w:marLeft w:val="0"/>
          <w:marRight w:val="0"/>
          <w:marTop w:val="0"/>
          <w:marBottom w:val="0"/>
          <w:divBdr>
            <w:top w:val="none" w:sz="0" w:space="0" w:color="auto"/>
            <w:left w:val="none" w:sz="0" w:space="0" w:color="auto"/>
            <w:bottom w:val="none" w:sz="0" w:space="0" w:color="auto"/>
            <w:right w:val="none" w:sz="0" w:space="0" w:color="auto"/>
          </w:divBdr>
        </w:div>
        <w:div w:id="2123180568">
          <w:marLeft w:val="0"/>
          <w:marRight w:val="0"/>
          <w:marTop w:val="0"/>
          <w:marBottom w:val="0"/>
          <w:divBdr>
            <w:top w:val="none" w:sz="0" w:space="0" w:color="auto"/>
            <w:left w:val="none" w:sz="0" w:space="0" w:color="auto"/>
            <w:bottom w:val="none" w:sz="0" w:space="0" w:color="auto"/>
            <w:right w:val="none" w:sz="0" w:space="0" w:color="auto"/>
          </w:divBdr>
        </w:div>
      </w:divsChild>
    </w:div>
    <w:div w:id="763763135">
      <w:bodyDiv w:val="1"/>
      <w:marLeft w:val="0"/>
      <w:marRight w:val="0"/>
      <w:marTop w:val="0"/>
      <w:marBottom w:val="0"/>
      <w:divBdr>
        <w:top w:val="none" w:sz="0" w:space="0" w:color="auto"/>
        <w:left w:val="none" w:sz="0" w:space="0" w:color="auto"/>
        <w:bottom w:val="none" w:sz="0" w:space="0" w:color="auto"/>
        <w:right w:val="none" w:sz="0" w:space="0" w:color="auto"/>
      </w:divBdr>
    </w:div>
    <w:div w:id="1141120374">
      <w:bodyDiv w:val="1"/>
      <w:marLeft w:val="0"/>
      <w:marRight w:val="0"/>
      <w:marTop w:val="0"/>
      <w:marBottom w:val="0"/>
      <w:divBdr>
        <w:top w:val="none" w:sz="0" w:space="0" w:color="auto"/>
        <w:left w:val="none" w:sz="0" w:space="0" w:color="auto"/>
        <w:bottom w:val="none" w:sz="0" w:space="0" w:color="auto"/>
        <w:right w:val="none" w:sz="0" w:space="0" w:color="auto"/>
      </w:divBdr>
      <w:divsChild>
        <w:div w:id="410397144">
          <w:marLeft w:val="0"/>
          <w:marRight w:val="0"/>
          <w:marTop w:val="0"/>
          <w:marBottom w:val="0"/>
          <w:divBdr>
            <w:top w:val="none" w:sz="0" w:space="0" w:color="auto"/>
            <w:left w:val="none" w:sz="0" w:space="0" w:color="auto"/>
            <w:bottom w:val="none" w:sz="0" w:space="0" w:color="auto"/>
            <w:right w:val="none" w:sz="0" w:space="0" w:color="auto"/>
          </w:divBdr>
        </w:div>
        <w:div w:id="487524054">
          <w:marLeft w:val="0"/>
          <w:marRight w:val="0"/>
          <w:marTop w:val="0"/>
          <w:marBottom w:val="0"/>
          <w:divBdr>
            <w:top w:val="none" w:sz="0" w:space="0" w:color="auto"/>
            <w:left w:val="none" w:sz="0" w:space="0" w:color="auto"/>
            <w:bottom w:val="none" w:sz="0" w:space="0" w:color="auto"/>
            <w:right w:val="none" w:sz="0" w:space="0" w:color="auto"/>
          </w:divBdr>
        </w:div>
        <w:div w:id="863441507">
          <w:marLeft w:val="0"/>
          <w:marRight w:val="0"/>
          <w:marTop w:val="0"/>
          <w:marBottom w:val="0"/>
          <w:divBdr>
            <w:top w:val="none" w:sz="0" w:space="0" w:color="auto"/>
            <w:left w:val="none" w:sz="0" w:space="0" w:color="auto"/>
            <w:bottom w:val="none" w:sz="0" w:space="0" w:color="auto"/>
            <w:right w:val="none" w:sz="0" w:space="0" w:color="auto"/>
          </w:divBdr>
        </w:div>
        <w:div w:id="1553345593">
          <w:marLeft w:val="0"/>
          <w:marRight w:val="0"/>
          <w:marTop w:val="0"/>
          <w:marBottom w:val="0"/>
          <w:divBdr>
            <w:top w:val="none" w:sz="0" w:space="0" w:color="auto"/>
            <w:left w:val="none" w:sz="0" w:space="0" w:color="auto"/>
            <w:bottom w:val="none" w:sz="0" w:space="0" w:color="auto"/>
            <w:right w:val="none" w:sz="0" w:space="0" w:color="auto"/>
          </w:divBdr>
        </w:div>
        <w:div w:id="1580751168">
          <w:marLeft w:val="0"/>
          <w:marRight w:val="0"/>
          <w:marTop w:val="0"/>
          <w:marBottom w:val="0"/>
          <w:divBdr>
            <w:top w:val="none" w:sz="0" w:space="0" w:color="auto"/>
            <w:left w:val="none" w:sz="0" w:space="0" w:color="auto"/>
            <w:bottom w:val="none" w:sz="0" w:space="0" w:color="auto"/>
            <w:right w:val="none" w:sz="0" w:space="0" w:color="auto"/>
          </w:divBdr>
        </w:div>
        <w:div w:id="1618678473">
          <w:marLeft w:val="0"/>
          <w:marRight w:val="0"/>
          <w:marTop w:val="0"/>
          <w:marBottom w:val="0"/>
          <w:divBdr>
            <w:top w:val="none" w:sz="0" w:space="0" w:color="auto"/>
            <w:left w:val="none" w:sz="0" w:space="0" w:color="auto"/>
            <w:bottom w:val="none" w:sz="0" w:space="0" w:color="auto"/>
            <w:right w:val="none" w:sz="0" w:space="0" w:color="auto"/>
          </w:divBdr>
        </w:div>
        <w:div w:id="1727677610">
          <w:marLeft w:val="0"/>
          <w:marRight w:val="0"/>
          <w:marTop w:val="0"/>
          <w:marBottom w:val="0"/>
          <w:divBdr>
            <w:top w:val="none" w:sz="0" w:space="0" w:color="auto"/>
            <w:left w:val="none" w:sz="0" w:space="0" w:color="auto"/>
            <w:bottom w:val="none" w:sz="0" w:space="0" w:color="auto"/>
            <w:right w:val="none" w:sz="0" w:space="0" w:color="auto"/>
          </w:divBdr>
        </w:div>
        <w:div w:id="1837763350">
          <w:marLeft w:val="0"/>
          <w:marRight w:val="0"/>
          <w:marTop w:val="0"/>
          <w:marBottom w:val="0"/>
          <w:divBdr>
            <w:top w:val="none" w:sz="0" w:space="0" w:color="auto"/>
            <w:left w:val="none" w:sz="0" w:space="0" w:color="auto"/>
            <w:bottom w:val="none" w:sz="0" w:space="0" w:color="auto"/>
            <w:right w:val="none" w:sz="0" w:space="0" w:color="auto"/>
          </w:divBdr>
        </w:div>
      </w:divsChild>
    </w:div>
    <w:div w:id="1711999106">
      <w:bodyDiv w:val="1"/>
      <w:marLeft w:val="0"/>
      <w:marRight w:val="0"/>
      <w:marTop w:val="0"/>
      <w:marBottom w:val="0"/>
      <w:divBdr>
        <w:top w:val="none" w:sz="0" w:space="0" w:color="auto"/>
        <w:left w:val="none" w:sz="0" w:space="0" w:color="auto"/>
        <w:bottom w:val="none" w:sz="0" w:space="0" w:color="auto"/>
        <w:right w:val="none" w:sz="0" w:space="0" w:color="auto"/>
      </w:divBdr>
      <w:divsChild>
        <w:div w:id="386800180">
          <w:marLeft w:val="360"/>
          <w:marRight w:val="0"/>
          <w:marTop w:val="200"/>
          <w:marBottom w:val="0"/>
          <w:divBdr>
            <w:top w:val="none" w:sz="0" w:space="0" w:color="auto"/>
            <w:left w:val="none" w:sz="0" w:space="0" w:color="auto"/>
            <w:bottom w:val="none" w:sz="0" w:space="0" w:color="auto"/>
            <w:right w:val="none" w:sz="0" w:space="0" w:color="auto"/>
          </w:divBdr>
        </w:div>
        <w:div w:id="416755822">
          <w:marLeft w:val="360"/>
          <w:marRight w:val="0"/>
          <w:marTop w:val="200"/>
          <w:marBottom w:val="0"/>
          <w:divBdr>
            <w:top w:val="none" w:sz="0" w:space="0" w:color="auto"/>
            <w:left w:val="none" w:sz="0" w:space="0" w:color="auto"/>
            <w:bottom w:val="none" w:sz="0" w:space="0" w:color="auto"/>
            <w:right w:val="none" w:sz="0" w:space="0" w:color="auto"/>
          </w:divBdr>
        </w:div>
        <w:div w:id="418255385">
          <w:marLeft w:val="360"/>
          <w:marRight w:val="0"/>
          <w:marTop w:val="200"/>
          <w:marBottom w:val="0"/>
          <w:divBdr>
            <w:top w:val="none" w:sz="0" w:space="0" w:color="auto"/>
            <w:left w:val="none" w:sz="0" w:space="0" w:color="auto"/>
            <w:bottom w:val="none" w:sz="0" w:space="0" w:color="auto"/>
            <w:right w:val="none" w:sz="0" w:space="0" w:color="auto"/>
          </w:divBdr>
        </w:div>
        <w:div w:id="801650264">
          <w:marLeft w:val="360"/>
          <w:marRight w:val="0"/>
          <w:marTop w:val="200"/>
          <w:marBottom w:val="0"/>
          <w:divBdr>
            <w:top w:val="none" w:sz="0" w:space="0" w:color="auto"/>
            <w:left w:val="none" w:sz="0" w:space="0" w:color="auto"/>
            <w:bottom w:val="none" w:sz="0" w:space="0" w:color="auto"/>
            <w:right w:val="none" w:sz="0" w:space="0" w:color="auto"/>
          </w:divBdr>
        </w:div>
        <w:div w:id="934287604">
          <w:marLeft w:val="360"/>
          <w:marRight w:val="0"/>
          <w:marTop w:val="200"/>
          <w:marBottom w:val="0"/>
          <w:divBdr>
            <w:top w:val="none" w:sz="0" w:space="0" w:color="auto"/>
            <w:left w:val="none" w:sz="0" w:space="0" w:color="auto"/>
            <w:bottom w:val="none" w:sz="0" w:space="0" w:color="auto"/>
            <w:right w:val="none" w:sz="0" w:space="0" w:color="auto"/>
          </w:divBdr>
        </w:div>
        <w:div w:id="1094788493">
          <w:marLeft w:val="360"/>
          <w:marRight w:val="0"/>
          <w:marTop w:val="200"/>
          <w:marBottom w:val="0"/>
          <w:divBdr>
            <w:top w:val="none" w:sz="0" w:space="0" w:color="auto"/>
            <w:left w:val="none" w:sz="0" w:space="0" w:color="auto"/>
            <w:bottom w:val="none" w:sz="0" w:space="0" w:color="auto"/>
            <w:right w:val="none" w:sz="0" w:space="0" w:color="auto"/>
          </w:divBdr>
        </w:div>
        <w:div w:id="1154830249">
          <w:marLeft w:val="360"/>
          <w:marRight w:val="0"/>
          <w:marTop w:val="200"/>
          <w:marBottom w:val="0"/>
          <w:divBdr>
            <w:top w:val="none" w:sz="0" w:space="0" w:color="auto"/>
            <w:left w:val="none" w:sz="0" w:space="0" w:color="auto"/>
            <w:bottom w:val="none" w:sz="0" w:space="0" w:color="auto"/>
            <w:right w:val="none" w:sz="0" w:space="0" w:color="auto"/>
          </w:divBdr>
        </w:div>
        <w:div w:id="1205092722">
          <w:marLeft w:val="360"/>
          <w:marRight w:val="0"/>
          <w:marTop w:val="200"/>
          <w:marBottom w:val="0"/>
          <w:divBdr>
            <w:top w:val="none" w:sz="0" w:space="0" w:color="auto"/>
            <w:left w:val="none" w:sz="0" w:space="0" w:color="auto"/>
            <w:bottom w:val="none" w:sz="0" w:space="0" w:color="auto"/>
            <w:right w:val="none" w:sz="0" w:space="0" w:color="auto"/>
          </w:divBdr>
        </w:div>
        <w:div w:id="1238783955">
          <w:marLeft w:val="360"/>
          <w:marRight w:val="0"/>
          <w:marTop w:val="200"/>
          <w:marBottom w:val="0"/>
          <w:divBdr>
            <w:top w:val="none" w:sz="0" w:space="0" w:color="auto"/>
            <w:left w:val="none" w:sz="0" w:space="0" w:color="auto"/>
            <w:bottom w:val="none" w:sz="0" w:space="0" w:color="auto"/>
            <w:right w:val="none" w:sz="0" w:space="0" w:color="auto"/>
          </w:divBdr>
        </w:div>
        <w:div w:id="2133748926">
          <w:marLeft w:val="360"/>
          <w:marRight w:val="0"/>
          <w:marTop w:val="200"/>
          <w:marBottom w:val="0"/>
          <w:divBdr>
            <w:top w:val="none" w:sz="0" w:space="0" w:color="auto"/>
            <w:left w:val="none" w:sz="0" w:space="0" w:color="auto"/>
            <w:bottom w:val="none" w:sz="0" w:space="0" w:color="auto"/>
            <w:right w:val="none" w:sz="0" w:space="0" w:color="auto"/>
          </w:divBdr>
        </w:div>
      </w:divsChild>
    </w:div>
    <w:div w:id="1840073469">
      <w:bodyDiv w:val="1"/>
      <w:marLeft w:val="0"/>
      <w:marRight w:val="0"/>
      <w:marTop w:val="0"/>
      <w:marBottom w:val="0"/>
      <w:divBdr>
        <w:top w:val="none" w:sz="0" w:space="0" w:color="auto"/>
        <w:left w:val="none" w:sz="0" w:space="0" w:color="auto"/>
        <w:bottom w:val="none" w:sz="0" w:space="0" w:color="auto"/>
        <w:right w:val="none" w:sz="0" w:space="0" w:color="auto"/>
      </w:divBdr>
      <w:divsChild>
        <w:div w:id="36241649">
          <w:marLeft w:val="0"/>
          <w:marRight w:val="0"/>
          <w:marTop w:val="0"/>
          <w:marBottom w:val="0"/>
          <w:divBdr>
            <w:top w:val="none" w:sz="0" w:space="0" w:color="auto"/>
            <w:left w:val="none" w:sz="0" w:space="0" w:color="auto"/>
            <w:bottom w:val="none" w:sz="0" w:space="0" w:color="auto"/>
            <w:right w:val="none" w:sz="0" w:space="0" w:color="auto"/>
          </w:divBdr>
        </w:div>
        <w:div w:id="259530033">
          <w:marLeft w:val="0"/>
          <w:marRight w:val="0"/>
          <w:marTop w:val="0"/>
          <w:marBottom w:val="0"/>
          <w:divBdr>
            <w:top w:val="none" w:sz="0" w:space="0" w:color="auto"/>
            <w:left w:val="none" w:sz="0" w:space="0" w:color="auto"/>
            <w:bottom w:val="none" w:sz="0" w:space="0" w:color="auto"/>
            <w:right w:val="none" w:sz="0" w:space="0" w:color="auto"/>
          </w:divBdr>
        </w:div>
        <w:div w:id="438795325">
          <w:marLeft w:val="0"/>
          <w:marRight w:val="0"/>
          <w:marTop w:val="0"/>
          <w:marBottom w:val="0"/>
          <w:divBdr>
            <w:top w:val="none" w:sz="0" w:space="0" w:color="auto"/>
            <w:left w:val="none" w:sz="0" w:space="0" w:color="auto"/>
            <w:bottom w:val="none" w:sz="0" w:space="0" w:color="auto"/>
            <w:right w:val="none" w:sz="0" w:space="0" w:color="auto"/>
          </w:divBdr>
        </w:div>
        <w:div w:id="481625145">
          <w:marLeft w:val="0"/>
          <w:marRight w:val="0"/>
          <w:marTop w:val="0"/>
          <w:marBottom w:val="0"/>
          <w:divBdr>
            <w:top w:val="none" w:sz="0" w:space="0" w:color="auto"/>
            <w:left w:val="none" w:sz="0" w:space="0" w:color="auto"/>
            <w:bottom w:val="none" w:sz="0" w:space="0" w:color="auto"/>
            <w:right w:val="none" w:sz="0" w:space="0" w:color="auto"/>
          </w:divBdr>
        </w:div>
        <w:div w:id="541594041">
          <w:marLeft w:val="0"/>
          <w:marRight w:val="0"/>
          <w:marTop w:val="0"/>
          <w:marBottom w:val="0"/>
          <w:divBdr>
            <w:top w:val="none" w:sz="0" w:space="0" w:color="auto"/>
            <w:left w:val="none" w:sz="0" w:space="0" w:color="auto"/>
            <w:bottom w:val="none" w:sz="0" w:space="0" w:color="auto"/>
            <w:right w:val="none" w:sz="0" w:space="0" w:color="auto"/>
          </w:divBdr>
        </w:div>
        <w:div w:id="794954659">
          <w:marLeft w:val="0"/>
          <w:marRight w:val="0"/>
          <w:marTop w:val="0"/>
          <w:marBottom w:val="0"/>
          <w:divBdr>
            <w:top w:val="none" w:sz="0" w:space="0" w:color="auto"/>
            <w:left w:val="none" w:sz="0" w:space="0" w:color="auto"/>
            <w:bottom w:val="none" w:sz="0" w:space="0" w:color="auto"/>
            <w:right w:val="none" w:sz="0" w:space="0" w:color="auto"/>
          </w:divBdr>
        </w:div>
        <w:div w:id="1381200571">
          <w:marLeft w:val="0"/>
          <w:marRight w:val="0"/>
          <w:marTop w:val="0"/>
          <w:marBottom w:val="0"/>
          <w:divBdr>
            <w:top w:val="none" w:sz="0" w:space="0" w:color="auto"/>
            <w:left w:val="none" w:sz="0" w:space="0" w:color="auto"/>
            <w:bottom w:val="none" w:sz="0" w:space="0" w:color="auto"/>
            <w:right w:val="none" w:sz="0" w:space="0" w:color="auto"/>
          </w:divBdr>
        </w:div>
        <w:div w:id="1619410828">
          <w:marLeft w:val="0"/>
          <w:marRight w:val="0"/>
          <w:marTop w:val="0"/>
          <w:marBottom w:val="0"/>
          <w:divBdr>
            <w:top w:val="none" w:sz="0" w:space="0" w:color="auto"/>
            <w:left w:val="none" w:sz="0" w:space="0" w:color="auto"/>
            <w:bottom w:val="none" w:sz="0" w:space="0" w:color="auto"/>
            <w:right w:val="none" w:sz="0" w:space="0" w:color="auto"/>
          </w:divBdr>
        </w:div>
        <w:div w:id="1797984608">
          <w:marLeft w:val="0"/>
          <w:marRight w:val="0"/>
          <w:marTop w:val="0"/>
          <w:marBottom w:val="0"/>
          <w:divBdr>
            <w:top w:val="none" w:sz="0" w:space="0" w:color="auto"/>
            <w:left w:val="none" w:sz="0" w:space="0" w:color="auto"/>
            <w:bottom w:val="none" w:sz="0" w:space="0" w:color="auto"/>
            <w:right w:val="none" w:sz="0" w:space="0" w:color="auto"/>
          </w:divBdr>
        </w:div>
      </w:divsChild>
    </w:div>
    <w:div w:id="1872692681">
      <w:bodyDiv w:val="1"/>
      <w:marLeft w:val="0"/>
      <w:marRight w:val="0"/>
      <w:marTop w:val="0"/>
      <w:marBottom w:val="0"/>
      <w:divBdr>
        <w:top w:val="none" w:sz="0" w:space="0" w:color="auto"/>
        <w:left w:val="none" w:sz="0" w:space="0" w:color="auto"/>
        <w:bottom w:val="none" w:sz="0" w:space="0" w:color="auto"/>
        <w:right w:val="none" w:sz="0" w:space="0" w:color="auto"/>
      </w:divBdr>
      <w:divsChild>
        <w:div w:id="1076901662">
          <w:marLeft w:val="0"/>
          <w:marRight w:val="0"/>
          <w:marTop w:val="0"/>
          <w:marBottom w:val="0"/>
          <w:divBdr>
            <w:top w:val="none" w:sz="0" w:space="0" w:color="auto"/>
            <w:left w:val="none" w:sz="0" w:space="0" w:color="auto"/>
            <w:bottom w:val="none" w:sz="0" w:space="0" w:color="auto"/>
            <w:right w:val="none" w:sz="0" w:space="0" w:color="auto"/>
          </w:divBdr>
        </w:div>
        <w:div w:id="578909915">
          <w:marLeft w:val="0"/>
          <w:marRight w:val="0"/>
          <w:marTop w:val="0"/>
          <w:marBottom w:val="0"/>
          <w:divBdr>
            <w:top w:val="none" w:sz="0" w:space="0" w:color="auto"/>
            <w:left w:val="none" w:sz="0" w:space="0" w:color="auto"/>
            <w:bottom w:val="none" w:sz="0" w:space="0" w:color="auto"/>
            <w:right w:val="none" w:sz="0" w:space="0" w:color="auto"/>
          </w:divBdr>
        </w:div>
        <w:div w:id="902301099">
          <w:marLeft w:val="0"/>
          <w:marRight w:val="0"/>
          <w:marTop w:val="0"/>
          <w:marBottom w:val="0"/>
          <w:divBdr>
            <w:top w:val="none" w:sz="0" w:space="0" w:color="auto"/>
            <w:left w:val="none" w:sz="0" w:space="0" w:color="auto"/>
            <w:bottom w:val="none" w:sz="0" w:space="0" w:color="auto"/>
            <w:right w:val="none" w:sz="0" w:space="0" w:color="auto"/>
          </w:divBdr>
        </w:div>
      </w:divsChild>
    </w:div>
    <w:div w:id="1915581334">
      <w:bodyDiv w:val="1"/>
      <w:marLeft w:val="0"/>
      <w:marRight w:val="0"/>
      <w:marTop w:val="0"/>
      <w:marBottom w:val="0"/>
      <w:divBdr>
        <w:top w:val="none" w:sz="0" w:space="0" w:color="auto"/>
        <w:left w:val="none" w:sz="0" w:space="0" w:color="auto"/>
        <w:bottom w:val="none" w:sz="0" w:space="0" w:color="auto"/>
        <w:right w:val="none" w:sz="0" w:space="0" w:color="auto"/>
      </w:divBdr>
    </w:div>
    <w:div w:id="203569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providers.org/new-care-models-harnessing-technology/case-study-east-midlands-radiology-consortiu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england.imageservices@nhs.net" TargetMode="External"/><Relationship Id="rId7" Type="http://schemas.openxmlformats.org/officeDocument/2006/relationships/settings" Target="settings.xml"/><Relationship Id="rId12" Type="http://schemas.openxmlformats.org/officeDocument/2006/relationships/hyperlink" Target="https://www.england.nhs.uk/transforming-imaging-services-in-england/" TargetMode="External"/><Relationship Id="rId17" Type="http://schemas.openxmlformats.org/officeDocument/2006/relationships/hyperlink" Target="mailto:england.imageservices@nhs.net"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england.nhs.uk/contact-us/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wp-content/uploads/2019/08/nhs-long-term-plan-version-1.2.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participation/learning/" TargetMode="External"/><Relationship Id="rId23" Type="http://schemas.openxmlformats.org/officeDocument/2006/relationships/fontTable" Target="fontTable.xml"/><Relationship Id="rId10" Type="http://schemas.openxmlformats.org/officeDocument/2006/relationships/hyperlink" Target="https://www.england.nhs.uk/email-bulletins/in-touch-bulletin/" TargetMode="External"/><Relationship Id="rId19" Type="http://schemas.openxmlformats.org/officeDocument/2006/relationships/hyperlink" Target="mailto:england.imageservices@nhs.net" TargetMode="External"/><Relationship Id="rId4" Type="http://schemas.openxmlformats.org/officeDocument/2006/relationships/customXml" Target="../customXml/item4.xml"/><Relationship Id="rId9" Type="http://schemas.openxmlformats.org/officeDocument/2006/relationships/hyperlink" Target="https://www.england.nhs.uk/publication/patient-and-public-voice-partners-policy/" TargetMode="External"/><Relationship Id="rId14" Type="http://schemas.openxmlformats.org/officeDocument/2006/relationships/hyperlink" Target="https://www.england.nhs.uk/wp-content/uploads/2020/10/BM2025Pu-item-5-diagnostics-recovery-and-renewal.pdf" TargetMode="External"/><Relationship Id="rId22" Type="http://schemas.openxmlformats.org/officeDocument/2006/relationships/hyperlink" Target="mailto:england.imageservic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8A4667B2F04D478CC80F9A8FC257CD" ma:contentTypeVersion="24" ma:contentTypeDescription="Create a new document." ma:contentTypeScope="" ma:versionID="4b1ed5c9ea658ec71349f9634531f05c">
  <xsd:schema xmlns:xsd="http://www.w3.org/2001/XMLSchema" xmlns:xs="http://www.w3.org/2001/XMLSchema" xmlns:p="http://schemas.microsoft.com/office/2006/metadata/properties" xmlns:ns1="http://schemas.microsoft.com/sharepoint/v3" xmlns:ns2="51bfcd92-eb3e-40f4-8778-2bbfb88a890b" xmlns:ns3="4e1808cd-f5e2-432e-80eb-3b27ac86e741" xmlns:ns4="cccaf3ac-2de9-44d4-aa31-54302fceb5f7" targetNamespace="http://schemas.microsoft.com/office/2006/metadata/properties" ma:root="true" ma:fieldsID="43986b843d50cc09cbfd00779618a84e" ns1:_="" ns2:_="" ns3:_="" ns4:_="">
    <xsd:import namespace="http://schemas.microsoft.com/sharepoint/v3"/>
    <xsd:import namespace="51bfcd92-eb3e-40f4-8778-2bbfb88a890b"/>
    <xsd:import namespace="4e1808cd-f5e2-432e-80eb-3b27ac86e74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Review_x0020_Date"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1808cd-f5e2-432e-80eb-3b27ac86e741"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_x0020_Date" ma:index="19" nillable="true" ma:displayName="Review date" ma:indexed="true" ma:internalName="Review_x0020_Dat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Review_x0020_Date xmlns="4e1808cd-f5e2-432e-80eb-3b27ac86e741" xsi:nil="true"/>
    <lcf76f155ced4ddcb4097134ff3c332f xmlns="4e1808cd-f5e2-432e-80eb-3b27ac86e7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2A07-3E6B-4564-8F64-73B6B38BEE6F}">
  <ds:schemaRefs>
    <ds:schemaRef ds:uri="http://schemas.microsoft.com/sharepoint/v3/contenttype/forms"/>
  </ds:schemaRefs>
</ds:datastoreItem>
</file>

<file path=customXml/itemProps2.xml><?xml version="1.0" encoding="utf-8"?>
<ds:datastoreItem xmlns:ds="http://schemas.openxmlformats.org/officeDocument/2006/customXml" ds:itemID="{F4CF1209-7E18-4737-BA8C-8F095DF97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4e1808cd-f5e2-432e-80eb-3b27ac86e74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A532F-297A-4181-8E5E-8C88F5371317}">
  <ds:schemaRefs>
    <ds:schemaRef ds:uri="http://purl.org/dc/elements/1.1/"/>
    <ds:schemaRef ds:uri="http://schemas.microsoft.com/office/2006/metadata/properties"/>
    <ds:schemaRef ds:uri="http://schemas.microsoft.com/sharepoint/v3"/>
    <ds:schemaRef ds:uri="http://purl.org/dc/terms/"/>
    <ds:schemaRef ds:uri="4e1808cd-f5e2-432e-80eb-3b27ac86e741"/>
    <ds:schemaRef ds:uri="http://schemas.microsoft.com/office/infopath/2007/PartnerControls"/>
    <ds:schemaRef ds:uri="http://schemas.microsoft.com/office/2006/documentManagement/types"/>
    <ds:schemaRef ds:uri="http://schemas.openxmlformats.org/package/2006/metadata/core-properties"/>
    <ds:schemaRef ds:uri="cccaf3ac-2de9-44d4-aa31-54302fceb5f7"/>
    <ds:schemaRef ds:uri="51bfcd92-eb3e-40f4-8778-2bbfb88a890b"/>
    <ds:schemaRef ds:uri="http://www.w3.org/XML/1998/namespace"/>
    <ds:schemaRef ds:uri="http://purl.org/dc/dcmitype/"/>
  </ds:schemaRefs>
</ds:datastoreItem>
</file>

<file path=customXml/itemProps4.xml><?xml version="1.0" encoding="utf-8"?>
<ds:datastoreItem xmlns:ds="http://schemas.openxmlformats.org/officeDocument/2006/customXml" ds:itemID="{6A763CC7-4580-4DC7-BD89-CF113FB962E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54</TotalTime>
  <Pages>16</Pages>
  <Words>3365</Words>
  <Characters>19184</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SERRAO, Cristina (NHS ENGLAND &amp; NHS IMPROVEMENT - X24)</dc:creator>
  <cp:keywords/>
  <dc:description/>
  <cp:lastModifiedBy>CRISTINA SERRAO</cp:lastModifiedBy>
  <cp:revision>2</cp:revision>
  <dcterms:created xsi:type="dcterms:W3CDTF">2023-04-26T18:30:00Z</dcterms:created>
  <dcterms:modified xsi:type="dcterms:W3CDTF">2023-04-26T18:30:00Z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0x010100B18A4667B2F04D478CC80F9A8FC257CD</vt:lpwstr>
  </property>
</Properties>
</file>