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703" w14:textId="77777777" w:rsidR="00510B1C" w:rsidRPr="00924FDA" w:rsidRDefault="00510B1C" w:rsidP="00B02498">
      <w:pPr>
        <w:spacing w:after="0" w:line="276" w:lineRule="auto"/>
        <w:jc w:val="center"/>
        <w:rPr>
          <w:rFonts w:ascii="Arial" w:hAnsi="Arial" w:cs="Arial"/>
          <w:b/>
          <w:sz w:val="24"/>
          <w:szCs w:val="24"/>
        </w:rPr>
      </w:pPr>
    </w:p>
    <w:p w14:paraId="3C6CC454" w14:textId="33BDA32D" w:rsidR="00E14AD1" w:rsidRPr="008176A2" w:rsidRDefault="00E14AD1" w:rsidP="00B02498">
      <w:pPr>
        <w:spacing w:after="0" w:line="276" w:lineRule="auto"/>
        <w:jc w:val="center"/>
        <w:rPr>
          <w:rFonts w:ascii="Arial" w:hAnsi="Arial" w:cs="Arial"/>
          <w:b/>
          <w:sz w:val="28"/>
          <w:szCs w:val="28"/>
        </w:rPr>
      </w:pPr>
      <w:r w:rsidRPr="008176A2">
        <w:rPr>
          <w:rFonts w:ascii="Arial" w:hAnsi="Arial" w:cs="Arial"/>
          <w:b/>
          <w:sz w:val="28"/>
          <w:szCs w:val="28"/>
        </w:rPr>
        <w:t xml:space="preserve">Application form for Cohorts </w:t>
      </w:r>
      <w:r w:rsidR="00413E3E" w:rsidRPr="008176A2">
        <w:rPr>
          <w:rFonts w:ascii="Arial" w:hAnsi="Arial" w:cs="Arial"/>
          <w:b/>
          <w:sz w:val="28"/>
          <w:szCs w:val="28"/>
        </w:rPr>
        <w:t>1</w:t>
      </w:r>
      <w:r w:rsidR="00972EEB">
        <w:rPr>
          <w:rFonts w:ascii="Arial" w:hAnsi="Arial" w:cs="Arial"/>
          <w:b/>
          <w:sz w:val="28"/>
          <w:szCs w:val="28"/>
        </w:rPr>
        <w:t>4</w:t>
      </w:r>
      <w:r w:rsidR="00413E3E" w:rsidRPr="008176A2">
        <w:rPr>
          <w:rFonts w:ascii="Arial" w:hAnsi="Arial" w:cs="Arial"/>
          <w:b/>
          <w:sz w:val="28"/>
          <w:szCs w:val="28"/>
        </w:rPr>
        <w:t xml:space="preserve"> and 1</w:t>
      </w:r>
      <w:r w:rsidR="00972EEB">
        <w:rPr>
          <w:rFonts w:ascii="Arial" w:hAnsi="Arial" w:cs="Arial"/>
          <w:b/>
          <w:sz w:val="28"/>
          <w:szCs w:val="28"/>
        </w:rPr>
        <w:t>5</w:t>
      </w:r>
      <w:r w:rsidRPr="008176A2">
        <w:rPr>
          <w:rFonts w:ascii="Arial" w:hAnsi="Arial" w:cs="Arial"/>
          <w:b/>
          <w:sz w:val="28"/>
          <w:szCs w:val="28"/>
        </w:rPr>
        <w:t xml:space="preserve"> </w:t>
      </w:r>
    </w:p>
    <w:p w14:paraId="29FBA58F" w14:textId="77777777" w:rsidR="00F066FD" w:rsidRPr="00924FDA" w:rsidRDefault="00F066FD" w:rsidP="00B02498">
      <w:pPr>
        <w:spacing w:after="0" w:line="276" w:lineRule="auto"/>
        <w:jc w:val="center"/>
        <w:rPr>
          <w:rFonts w:ascii="Arial" w:hAnsi="Arial" w:cs="Arial"/>
          <w:b/>
          <w:sz w:val="24"/>
          <w:szCs w:val="24"/>
        </w:rPr>
      </w:pPr>
    </w:p>
    <w:p w14:paraId="33B4AFAB" w14:textId="78311FAF" w:rsidR="00E14AD1" w:rsidRPr="00924FDA" w:rsidRDefault="00E14AD1" w:rsidP="00B02498">
      <w:pPr>
        <w:spacing w:after="0" w:line="276" w:lineRule="auto"/>
        <w:jc w:val="center"/>
        <w:rPr>
          <w:rFonts w:ascii="Arial" w:hAnsi="Arial" w:cs="Arial"/>
          <w:b/>
          <w:sz w:val="24"/>
          <w:szCs w:val="24"/>
        </w:rPr>
      </w:pPr>
      <w:r w:rsidRPr="00924FDA">
        <w:rPr>
          <w:rFonts w:ascii="Arial" w:hAnsi="Arial" w:cs="Arial"/>
          <w:b/>
          <w:sz w:val="24"/>
          <w:szCs w:val="24"/>
        </w:rPr>
        <w:t xml:space="preserve">CNO Safer Staffing Faculty Programme </w:t>
      </w:r>
      <w:r w:rsidR="00F066FD" w:rsidRPr="00924FDA">
        <w:rPr>
          <w:rFonts w:ascii="Arial" w:hAnsi="Arial" w:cs="Arial"/>
          <w:b/>
          <w:sz w:val="24"/>
          <w:szCs w:val="24"/>
        </w:rPr>
        <w:t>202</w:t>
      </w:r>
      <w:r w:rsidR="00972EEB">
        <w:rPr>
          <w:rFonts w:ascii="Arial" w:hAnsi="Arial" w:cs="Arial"/>
          <w:b/>
          <w:sz w:val="24"/>
          <w:szCs w:val="24"/>
        </w:rPr>
        <w:t>4</w:t>
      </w:r>
    </w:p>
    <w:p w14:paraId="1877F9DA" w14:textId="4DB8E188" w:rsidR="00035F25" w:rsidRPr="00924FDA" w:rsidRDefault="00035F25" w:rsidP="00B02498">
      <w:pPr>
        <w:spacing w:line="276" w:lineRule="auto"/>
        <w:jc w:val="both"/>
        <w:rPr>
          <w:rFonts w:ascii="Arial" w:hAnsi="Arial" w:cs="Arial"/>
          <w:b/>
          <w:bCs/>
        </w:rPr>
      </w:pPr>
    </w:p>
    <w:p w14:paraId="6CD712FA" w14:textId="57789785" w:rsidR="000221F0" w:rsidRPr="00924FDA" w:rsidRDefault="003864C0" w:rsidP="00B02498">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hAnsi="Arial" w:cs="Arial"/>
          <w:b/>
          <w:bCs/>
          <w:color w:val="2F5496" w:themeColor="accent1" w:themeShade="BF"/>
        </w:rPr>
      </w:pPr>
      <w:r w:rsidRPr="00924FDA">
        <w:rPr>
          <w:rFonts w:ascii="Arial" w:hAnsi="Arial" w:cs="Arial"/>
          <w:b/>
          <w:bCs/>
          <w:color w:val="2F5496" w:themeColor="accent1" w:themeShade="BF"/>
        </w:rPr>
        <w:t xml:space="preserve">FOR OFFICE USE ONLY: </w:t>
      </w:r>
      <w:r w:rsidR="000221F0" w:rsidRPr="00924FDA">
        <w:rPr>
          <w:rFonts w:ascii="Arial" w:hAnsi="Arial" w:cs="Arial"/>
          <w:b/>
          <w:bCs/>
          <w:color w:val="2F5496" w:themeColor="accent1" w:themeShade="BF"/>
        </w:rPr>
        <w:t>Form reference number FAC</w:t>
      </w:r>
      <w:r w:rsidR="00FA2742" w:rsidRPr="00924FDA">
        <w:rPr>
          <w:rFonts w:ascii="Arial" w:hAnsi="Arial" w:cs="Arial"/>
          <w:b/>
          <w:bCs/>
          <w:color w:val="2F5496" w:themeColor="accent1" w:themeShade="BF"/>
        </w:rPr>
        <w:t xml:space="preserve">: </w:t>
      </w:r>
    </w:p>
    <w:p w14:paraId="5372595C" w14:textId="197360BE" w:rsidR="00DB282C" w:rsidRDefault="003F5A81" w:rsidP="00B02498">
      <w:pPr>
        <w:spacing w:before="100" w:beforeAutospacing="1" w:after="100" w:afterAutospacing="1" w:line="276" w:lineRule="auto"/>
        <w:rPr>
          <w:rFonts w:ascii="Arial" w:hAnsi="Arial" w:cs="Arial"/>
        </w:rPr>
      </w:pPr>
      <w:r w:rsidRPr="00924FDA">
        <w:rPr>
          <w:rFonts w:ascii="Arial" w:hAnsi="Arial" w:cs="Arial"/>
        </w:rPr>
        <w:t xml:space="preserve">Please </w:t>
      </w:r>
      <w:r w:rsidR="00DB282C">
        <w:rPr>
          <w:rFonts w:ascii="Arial" w:hAnsi="Arial" w:cs="Arial"/>
        </w:rPr>
        <w:t>select your preferred cohort. Please not</w:t>
      </w:r>
      <w:r w:rsidR="00755EF2">
        <w:rPr>
          <w:rFonts w:ascii="Arial" w:hAnsi="Arial" w:cs="Arial"/>
        </w:rPr>
        <w:t>e,</w:t>
      </w:r>
      <w:r w:rsidR="00DB282C">
        <w:rPr>
          <w:rFonts w:ascii="Arial" w:hAnsi="Arial" w:cs="Arial"/>
        </w:rPr>
        <w:t xml:space="preserve"> although preferences cannot be guaranteed, we will attempt to accommodate these as far as possible.</w:t>
      </w:r>
    </w:p>
    <w:p w14:paraId="10E67444" w14:textId="7A49B00E" w:rsidR="003F5A81" w:rsidRPr="00924FDA" w:rsidRDefault="003F5A81" w:rsidP="00B02498">
      <w:pPr>
        <w:spacing w:before="100" w:beforeAutospacing="1" w:after="100" w:afterAutospacing="1" w:line="276" w:lineRule="auto"/>
        <w:ind w:right="-153"/>
        <w:rPr>
          <w:rFonts w:ascii="Arial" w:eastAsia="MS Gothic" w:hAnsi="Arial" w:cs="Arial"/>
          <w:color w:val="000000" w:themeColor="text1"/>
        </w:rPr>
      </w:pPr>
      <w:r w:rsidRPr="00924FDA">
        <w:rPr>
          <w:rFonts w:ascii="Segoe UI Symbol" w:eastAsia="MS Gothic" w:hAnsi="Segoe UI Symbol" w:cs="Segoe UI Symbol"/>
        </w:rPr>
        <w:t>☐</w:t>
      </w:r>
      <w:r w:rsidRPr="00924FDA">
        <w:rPr>
          <w:rFonts w:ascii="Arial" w:eastAsia="MS Gothic" w:hAnsi="Arial" w:cs="Arial"/>
        </w:rPr>
        <w:t xml:space="preserve"> </w:t>
      </w:r>
      <w:r w:rsidRPr="00924FDA">
        <w:rPr>
          <w:rFonts w:ascii="Arial" w:eastAsia="MS Gothic" w:hAnsi="Arial" w:cs="Arial"/>
          <w:b/>
          <w:bCs/>
          <w:u w:val="single"/>
        </w:rPr>
        <w:t xml:space="preserve">Cohort </w:t>
      </w:r>
      <w:r w:rsidR="00413E3E" w:rsidRPr="00924FDA">
        <w:rPr>
          <w:rFonts w:ascii="Arial" w:eastAsia="MS Gothic" w:hAnsi="Arial" w:cs="Arial"/>
          <w:b/>
          <w:bCs/>
          <w:u w:val="single"/>
        </w:rPr>
        <w:t>1</w:t>
      </w:r>
      <w:r w:rsidR="00972EEB">
        <w:rPr>
          <w:rFonts w:ascii="Arial" w:eastAsia="MS Gothic" w:hAnsi="Arial" w:cs="Arial"/>
          <w:b/>
          <w:bCs/>
          <w:u w:val="single"/>
        </w:rPr>
        <w:t>4</w:t>
      </w:r>
      <w:r w:rsidRPr="00924FDA">
        <w:rPr>
          <w:rFonts w:ascii="Arial" w:eastAsia="MS Gothic" w:hAnsi="Arial" w:cs="Arial"/>
        </w:rPr>
        <w:t xml:space="preserve"> start </w:t>
      </w:r>
      <w:r w:rsidRPr="00924FDA">
        <w:rPr>
          <w:rFonts w:ascii="Arial" w:eastAsia="MS Gothic" w:hAnsi="Arial" w:cs="Arial"/>
          <w:color w:val="000000" w:themeColor="text1"/>
        </w:rPr>
        <w:t>date</w:t>
      </w:r>
      <w:r w:rsidR="003224BF" w:rsidRPr="00924FDA">
        <w:rPr>
          <w:rFonts w:ascii="Arial" w:eastAsia="MS Gothic" w:hAnsi="Arial" w:cs="Arial"/>
          <w:color w:val="000000" w:themeColor="text1"/>
        </w:rPr>
        <w:t xml:space="preserve"> </w:t>
      </w:r>
      <w:r w:rsidR="003F7806">
        <w:rPr>
          <w:rFonts w:ascii="Arial" w:eastAsia="MS Gothic" w:hAnsi="Arial" w:cs="Arial"/>
          <w:color w:val="000000" w:themeColor="text1"/>
        </w:rPr>
        <w:t>4-6</w:t>
      </w:r>
      <w:r w:rsidR="003224BF" w:rsidRPr="00924FDA">
        <w:rPr>
          <w:rFonts w:ascii="Arial" w:eastAsia="MS Gothic" w:hAnsi="Arial" w:cs="Arial"/>
          <w:color w:val="000000" w:themeColor="text1"/>
        </w:rPr>
        <w:t xml:space="preserve"> February 202</w:t>
      </w:r>
      <w:r w:rsidR="00E43A44">
        <w:rPr>
          <w:rFonts w:ascii="Arial" w:eastAsia="MS Gothic" w:hAnsi="Arial" w:cs="Arial"/>
          <w:color w:val="000000" w:themeColor="text1"/>
        </w:rPr>
        <w:t>5</w:t>
      </w:r>
      <w:r w:rsidR="003224BF" w:rsidRPr="00924FDA">
        <w:rPr>
          <w:rFonts w:ascii="Arial" w:eastAsia="MS Gothic" w:hAnsi="Arial" w:cs="Arial"/>
          <w:color w:val="000000" w:themeColor="text1"/>
        </w:rPr>
        <w:tab/>
      </w:r>
      <w:r w:rsidRPr="00924FDA">
        <w:rPr>
          <w:rFonts w:ascii="Arial" w:eastAsia="MS Gothic" w:hAnsi="Arial" w:cs="Arial"/>
          <w:color w:val="000000" w:themeColor="text1"/>
        </w:rPr>
        <w:tab/>
      </w:r>
      <w:sdt>
        <w:sdtPr>
          <w:rPr>
            <w:rFonts w:ascii="Arial" w:eastAsia="MS Gothic" w:hAnsi="Arial" w:cs="Arial"/>
            <w:color w:val="000000" w:themeColor="text1"/>
          </w:rPr>
          <w:id w:val="-1099942142"/>
          <w14:checkbox>
            <w14:checked w14:val="0"/>
            <w14:checkedState w14:val="2612" w14:font="MS Gothic"/>
            <w14:uncheckedState w14:val="2610" w14:font="MS Gothic"/>
          </w14:checkbox>
        </w:sdtPr>
        <w:sdtEndPr/>
        <w:sdtContent>
          <w:r w:rsidR="00CB2C6A" w:rsidRPr="00924FDA">
            <w:rPr>
              <w:rFonts w:ascii="Segoe UI Symbol" w:eastAsia="MS Gothic" w:hAnsi="Segoe UI Symbol" w:cs="Segoe UI Symbol"/>
              <w:color w:val="000000" w:themeColor="text1"/>
            </w:rPr>
            <w:t>☐</w:t>
          </w:r>
        </w:sdtContent>
      </w:sdt>
      <w:r w:rsidRPr="00924FDA">
        <w:rPr>
          <w:rFonts w:ascii="Arial" w:eastAsia="MS Gothic" w:hAnsi="Arial" w:cs="Arial"/>
          <w:color w:val="000000" w:themeColor="text1"/>
        </w:rPr>
        <w:t xml:space="preserve"> </w:t>
      </w:r>
      <w:r w:rsidRPr="00924FDA">
        <w:rPr>
          <w:rFonts w:ascii="Arial" w:eastAsia="MS Gothic" w:hAnsi="Arial" w:cs="Arial"/>
          <w:b/>
          <w:bCs/>
          <w:color w:val="000000" w:themeColor="text1"/>
          <w:u w:val="single"/>
        </w:rPr>
        <w:t xml:space="preserve">Cohort </w:t>
      </w:r>
      <w:r w:rsidR="00413E3E" w:rsidRPr="00924FDA">
        <w:rPr>
          <w:rFonts w:ascii="Arial" w:eastAsia="MS Gothic" w:hAnsi="Arial" w:cs="Arial"/>
          <w:b/>
          <w:bCs/>
          <w:color w:val="000000" w:themeColor="text1"/>
          <w:u w:val="single"/>
        </w:rPr>
        <w:t>1</w:t>
      </w:r>
      <w:r w:rsidR="00972EEB">
        <w:rPr>
          <w:rFonts w:ascii="Arial" w:eastAsia="MS Gothic" w:hAnsi="Arial" w:cs="Arial"/>
          <w:b/>
          <w:bCs/>
          <w:color w:val="000000" w:themeColor="text1"/>
          <w:u w:val="single"/>
        </w:rPr>
        <w:t>5</w:t>
      </w:r>
      <w:r w:rsidRPr="00924FDA">
        <w:rPr>
          <w:rFonts w:ascii="Arial" w:eastAsia="MS Gothic" w:hAnsi="Arial" w:cs="Arial"/>
          <w:color w:val="000000" w:themeColor="text1"/>
        </w:rPr>
        <w:t xml:space="preserve"> start date </w:t>
      </w:r>
      <w:r w:rsidR="00172F34">
        <w:rPr>
          <w:rFonts w:ascii="Arial" w:eastAsia="MS Gothic" w:hAnsi="Arial" w:cs="Arial"/>
          <w:color w:val="000000" w:themeColor="text1"/>
        </w:rPr>
        <w:t>4-6</w:t>
      </w:r>
      <w:r w:rsidR="00AF4788" w:rsidRPr="00924FDA">
        <w:rPr>
          <w:rFonts w:ascii="Arial" w:eastAsia="MS Gothic" w:hAnsi="Arial" w:cs="Arial"/>
          <w:color w:val="000000" w:themeColor="text1"/>
        </w:rPr>
        <w:t xml:space="preserve"> March 202</w:t>
      </w:r>
      <w:r w:rsidR="00172F34">
        <w:rPr>
          <w:rFonts w:ascii="Arial" w:eastAsia="MS Gothic" w:hAnsi="Arial" w:cs="Arial"/>
          <w:color w:val="000000" w:themeColor="text1"/>
        </w:rPr>
        <w:t>5</w:t>
      </w:r>
      <w:r w:rsidRPr="00924FDA">
        <w:rPr>
          <w:rFonts w:ascii="Arial" w:eastAsia="MS Gothic" w:hAnsi="Arial" w:cs="Arial"/>
          <w:color w:val="000000" w:themeColor="text1"/>
        </w:rPr>
        <w:t xml:space="preserve">      </w:t>
      </w:r>
    </w:p>
    <w:p w14:paraId="3230DD84" w14:textId="036DAF1B" w:rsidR="00354C37" w:rsidRPr="00924FDA" w:rsidRDefault="00354C37" w:rsidP="00B02498">
      <w:pPr>
        <w:spacing w:before="100" w:beforeAutospacing="1" w:after="100" w:afterAutospacing="1" w:line="276" w:lineRule="auto"/>
        <w:rPr>
          <w:rFonts w:ascii="Arial" w:eastAsia="MS Gothic" w:hAnsi="Arial" w:cs="Arial"/>
          <w:i/>
          <w:iCs/>
          <w:color w:val="000000" w:themeColor="text1"/>
        </w:rPr>
      </w:pPr>
      <w:r w:rsidRPr="00924FDA">
        <w:rPr>
          <w:rFonts w:ascii="Arial" w:eastAsia="MS Gothic" w:hAnsi="Arial" w:cs="Arial"/>
          <w:i/>
          <w:iCs/>
          <w:color w:val="000000" w:themeColor="text1"/>
        </w:rPr>
        <w:t>Please note</w:t>
      </w:r>
      <w:r w:rsidR="002B536F" w:rsidRPr="00924FDA">
        <w:rPr>
          <w:rFonts w:ascii="Arial" w:eastAsia="MS Gothic" w:hAnsi="Arial" w:cs="Arial"/>
          <w:i/>
          <w:iCs/>
          <w:color w:val="000000" w:themeColor="text1"/>
        </w:rPr>
        <w:t xml:space="preserve"> -</w:t>
      </w:r>
      <w:r w:rsidRPr="00924FDA">
        <w:rPr>
          <w:rFonts w:ascii="Arial" w:eastAsia="MS Gothic" w:hAnsi="Arial" w:cs="Arial"/>
          <w:i/>
          <w:iCs/>
          <w:color w:val="000000" w:themeColor="text1"/>
        </w:rPr>
        <w:t xml:space="preserve"> interviews </w:t>
      </w:r>
      <w:r w:rsidR="0037003F" w:rsidRPr="00924FDA">
        <w:rPr>
          <w:rFonts w:ascii="Arial" w:eastAsia="MS Gothic" w:hAnsi="Arial" w:cs="Arial"/>
          <w:i/>
          <w:iCs/>
          <w:color w:val="000000" w:themeColor="text1"/>
        </w:rPr>
        <w:t xml:space="preserve">will be held </w:t>
      </w:r>
      <w:r w:rsidR="001868C6" w:rsidRPr="0038677E">
        <w:rPr>
          <w:rFonts w:ascii="Arial" w:eastAsia="MS Gothic" w:hAnsi="Arial" w:cs="Arial"/>
          <w:i/>
          <w:iCs/>
          <w:color w:val="000000" w:themeColor="text1"/>
        </w:rPr>
        <w:t xml:space="preserve">from </w:t>
      </w:r>
      <w:r w:rsidR="00334DEE" w:rsidRPr="0038677E">
        <w:rPr>
          <w:rFonts w:ascii="Arial" w:eastAsia="MS Gothic" w:hAnsi="Arial" w:cs="Arial"/>
          <w:i/>
          <w:iCs/>
          <w:color w:val="000000" w:themeColor="text1"/>
        </w:rPr>
        <w:t>4</w:t>
      </w:r>
      <w:r w:rsidR="001868C6" w:rsidRPr="0038677E">
        <w:rPr>
          <w:rFonts w:ascii="Arial" w:eastAsia="MS Gothic" w:hAnsi="Arial" w:cs="Arial"/>
          <w:i/>
          <w:iCs/>
          <w:color w:val="000000" w:themeColor="text1"/>
        </w:rPr>
        <w:t xml:space="preserve"> September 202</w:t>
      </w:r>
      <w:r w:rsidR="00D252F4" w:rsidRPr="0038677E">
        <w:rPr>
          <w:rFonts w:ascii="Arial" w:eastAsia="MS Gothic" w:hAnsi="Arial" w:cs="Arial"/>
          <w:i/>
          <w:iCs/>
          <w:color w:val="000000" w:themeColor="text1"/>
        </w:rPr>
        <w:t>4</w:t>
      </w:r>
      <w:r w:rsidR="001868C6" w:rsidRPr="0038677E">
        <w:rPr>
          <w:rFonts w:ascii="Arial" w:eastAsia="MS Gothic" w:hAnsi="Arial" w:cs="Arial"/>
          <w:i/>
          <w:iCs/>
          <w:color w:val="000000" w:themeColor="text1"/>
        </w:rPr>
        <w:t xml:space="preserve"> to</w:t>
      </w:r>
      <w:r w:rsidR="009D0EB4" w:rsidRPr="0038677E">
        <w:rPr>
          <w:rFonts w:ascii="Arial" w:eastAsia="MS Gothic" w:hAnsi="Arial" w:cs="Arial"/>
          <w:i/>
          <w:iCs/>
          <w:color w:val="000000" w:themeColor="text1"/>
        </w:rPr>
        <w:t xml:space="preserve"> 1</w:t>
      </w:r>
      <w:r w:rsidR="00334DEE" w:rsidRPr="0038677E">
        <w:rPr>
          <w:rFonts w:ascii="Arial" w:eastAsia="MS Gothic" w:hAnsi="Arial" w:cs="Arial"/>
          <w:i/>
          <w:iCs/>
          <w:color w:val="000000" w:themeColor="text1"/>
        </w:rPr>
        <w:t>8</w:t>
      </w:r>
      <w:r w:rsidR="001868C6" w:rsidRPr="0038677E">
        <w:rPr>
          <w:rFonts w:ascii="Arial" w:eastAsia="MS Gothic" w:hAnsi="Arial" w:cs="Arial"/>
          <w:i/>
          <w:iCs/>
          <w:color w:val="000000" w:themeColor="text1"/>
        </w:rPr>
        <w:t xml:space="preserve"> </w:t>
      </w:r>
      <w:r w:rsidR="00D01529" w:rsidRPr="0038677E">
        <w:rPr>
          <w:rFonts w:ascii="Arial" w:eastAsia="MS Gothic" w:hAnsi="Arial" w:cs="Arial"/>
          <w:i/>
          <w:iCs/>
          <w:color w:val="000000" w:themeColor="text1"/>
        </w:rPr>
        <w:t>September 202</w:t>
      </w:r>
      <w:r w:rsidR="00D252F4" w:rsidRPr="0038677E">
        <w:rPr>
          <w:rFonts w:ascii="Arial" w:eastAsia="MS Gothic" w:hAnsi="Arial" w:cs="Arial"/>
          <w:i/>
          <w:iCs/>
          <w:color w:val="000000" w:themeColor="text1"/>
        </w:rPr>
        <w:t>4</w:t>
      </w:r>
      <w:r w:rsidR="00D01529" w:rsidRPr="00924FDA">
        <w:rPr>
          <w:rFonts w:ascii="Arial" w:eastAsia="MS Gothic" w:hAnsi="Arial" w:cs="Arial"/>
          <w:i/>
          <w:iCs/>
          <w:color w:val="000000" w:themeColor="text1"/>
        </w:rPr>
        <w:t xml:space="preserve"> inclusive</w:t>
      </w:r>
      <w:r w:rsidR="00F74BF5" w:rsidRPr="00924FDA">
        <w:rPr>
          <w:rFonts w:ascii="Arial" w:eastAsia="MS Gothic" w:hAnsi="Arial" w:cs="Arial"/>
          <w:i/>
          <w:iCs/>
          <w:color w:val="000000" w:themeColor="text1"/>
        </w:rPr>
        <w:t>.</w:t>
      </w:r>
    </w:p>
    <w:p w14:paraId="0079A860" w14:textId="1CAD743D" w:rsidR="00510278" w:rsidRPr="00924FDA" w:rsidRDefault="00ED5AF9" w:rsidP="00B02498">
      <w:pPr>
        <w:pStyle w:val="ListParagraph"/>
        <w:numPr>
          <w:ilvl w:val="0"/>
          <w:numId w:val="10"/>
        </w:numPr>
        <w:spacing w:before="100" w:beforeAutospacing="1" w:after="100" w:afterAutospacing="1" w:line="276" w:lineRule="auto"/>
        <w:rPr>
          <w:rFonts w:ascii="Arial" w:hAnsi="Arial" w:cs="Arial"/>
          <w:b/>
        </w:rPr>
      </w:pPr>
      <w:r w:rsidRPr="004E44DA">
        <w:rPr>
          <w:rFonts w:ascii="Arial" w:hAnsi="Arial" w:cs="Arial"/>
          <w:noProof/>
        </w:rPr>
        <mc:AlternateContent>
          <mc:Choice Requires="wps">
            <w:drawing>
              <wp:anchor distT="45720" distB="45720" distL="114300" distR="114300" simplePos="0" relativeHeight="251656192" behindDoc="0" locked="0" layoutInCell="1" allowOverlap="1" wp14:anchorId="6B47261C" wp14:editId="1CAFCB51">
                <wp:simplePos x="0" y="0"/>
                <wp:positionH relativeFrom="margin">
                  <wp:posOffset>381000</wp:posOffset>
                </wp:positionH>
                <wp:positionV relativeFrom="paragraph">
                  <wp:posOffset>226060</wp:posOffset>
                </wp:positionV>
                <wp:extent cx="6323330" cy="731520"/>
                <wp:effectExtent l="0" t="0" r="20320" b="11430"/>
                <wp:wrapSquare wrapText="bothSides"/>
                <wp:docPr id="1508670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731520"/>
                        </a:xfrm>
                        <a:prstGeom prst="rect">
                          <a:avLst/>
                        </a:prstGeom>
                        <a:solidFill>
                          <a:srgbClr val="FFFFFF"/>
                        </a:solidFill>
                        <a:ln w="9525">
                          <a:solidFill>
                            <a:srgbClr val="000000"/>
                          </a:solidFill>
                          <a:miter lim="800000"/>
                          <a:headEnd/>
                          <a:tailEnd/>
                        </a:ln>
                      </wps:spPr>
                      <wps:txbx>
                        <w:txbxContent>
                          <w:p w14:paraId="1AFC458B" w14:textId="77777777" w:rsidR="00B6711F" w:rsidRDefault="00B6711F" w:rsidP="00B671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7261C" id="_x0000_t202" coordsize="21600,21600" o:spt="202" path="m,l,21600r21600,l21600,xe">
                <v:stroke joinstyle="miter"/>
                <v:path gradientshapeok="t" o:connecttype="rect"/>
              </v:shapetype>
              <v:shape id="Text Box 2" o:spid="_x0000_s1026" type="#_x0000_t202" style="position:absolute;left:0;text-align:left;margin-left:30pt;margin-top:17.8pt;width:497.9pt;height:57.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">
                <v:textbox>
                  <w:txbxContent>
                    <w:p w14:paraId="1AFC458B" w14:textId="77777777" w:rsidR="00B6711F" w:rsidRDefault="00B6711F" w:rsidP="00B6711F"/>
                  </w:txbxContent>
                </v:textbox>
                <w10:wrap type="square" anchorx="margin"/>
              </v:shape>
            </w:pict>
          </mc:Fallback>
        </mc:AlternateContent>
      </w:r>
      <w:r w:rsidR="00510278" w:rsidRPr="00924FDA">
        <w:rPr>
          <w:rFonts w:ascii="Arial" w:hAnsi="Arial" w:cs="Arial"/>
          <w:b/>
        </w:rPr>
        <w:t xml:space="preserve">Employment  </w:t>
      </w:r>
    </w:p>
    <w:p w14:paraId="563D29AA" w14:textId="77777777" w:rsidR="00510278" w:rsidRDefault="00510278" w:rsidP="00B02498">
      <w:pPr>
        <w:spacing w:before="100" w:beforeAutospacing="1" w:after="100" w:afterAutospacing="1" w:line="276" w:lineRule="auto"/>
        <w:ind w:firstLine="360"/>
        <w:rPr>
          <w:rFonts w:ascii="Arial" w:hAnsi="Arial" w:cs="Arial"/>
        </w:rPr>
      </w:pPr>
      <w:r w:rsidRPr="00924FDA">
        <w:rPr>
          <w:rFonts w:ascii="Arial" w:hAnsi="Arial" w:cs="Arial"/>
        </w:rPr>
        <w:t xml:space="preserve">Current job title: </w:t>
      </w:r>
      <w:r w:rsidRPr="00924FDA">
        <w:rPr>
          <w:rFonts w:ascii="Arial" w:hAnsi="Arial" w:cs="Arial"/>
        </w:rPr>
        <w:tab/>
      </w:r>
    </w:p>
    <w:p w14:paraId="70DD4DB1" w14:textId="00F6F1F8" w:rsidR="00B063E9" w:rsidRDefault="00B063E9" w:rsidP="00B02498">
      <w:pPr>
        <w:spacing w:before="100" w:beforeAutospacing="1" w:after="100" w:afterAutospacing="1" w:line="276" w:lineRule="auto"/>
        <w:ind w:firstLine="360"/>
        <w:rPr>
          <w:rFonts w:ascii="Arial" w:hAnsi="Arial" w:cs="Arial"/>
          <w:bCs/>
        </w:rPr>
      </w:pPr>
      <w:r w:rsidRPr="004E44DA">
        <w:rPr>
          <w:rFonts w:ascii="Arial" w:hAnsi="Arial" w:cs="Arial"/>
          <w:bCs/>
        </w:rPr>
        <w:t>What are the workforce planning elements in your job?</w:t>
      </w:r>
    </w:p>
    <w:p w14:paraId="6C986C2F" w14:textId="2CFD77F1" w:rsidR="00B6711F" w:rsidRPr="00B063E9" w:rsidRDefault="00B6711F" w:rsidP="00B02498">
      <w:pPr>
        <w:spacing w:before="100" w:beforeAutospacing="1" w:after="100" w:afterAutospacing="1" w:line="276" w:lineRule="auto"/>
        <w:ind w:firstLine="360"/>
        <w:rPr>
          <w:rFonts w:ascii="Arial" w:hAnsi="Arial" w:cs="Arial"/>
        </w:rPr>
      </w:pPr>
    </w:p>
    <w:p w14:paraId="259FE4F2" w14:textId="7AEA4C0F" w:rsidR="004F1407" w:rsidRPr="00924FDA" w:rsidRDefault="00D31C01" w:rsidP="00B02498">
      <w:pPr>
        <w:spacing w:before="100" w:beforeAutospacing="1" w:after="100" w:afterAutospacing="1" w:line="276" w:lineRule="auto"/>
        <w:ind w:firstLine="360"/>
        <w:rPr>
          <w:rFonts w:ascii="Arial" w:hAnsi="Arial" w:cs="Arial"/>
        </w:rPr>
      </w:pPr>
      <w:r w:rsidRPr="00D31C01">
        <w:rPr>
          <w:rFonts w:ascii="Arial" w:hAnsi="Arial" w:cs="Arial"/>
          <w:noProof/>
        </w:rPr>
        <mc:AlternateContent>
          <mc:Choice Requires="wps">
            <w:drawing>
              <wp:anchor distT="45720" distB="45720" distL="114300" distR="114300" simplePos="0" relativeHeight="251655168" behindDoc="0" locked="0" layoutInCell="1" allowOverlap="1" wp14:anchorId="783475B4" wp14:editId="6EE2A18D">
                <wp:simplePos x="0" y="0"/>
                <wp:positionH relativeFrom="column">
                  <wp:posOffset>241935</wp:posOffset>
                </wp:positionH>
                <wp:positionV relativeFrom="paragraph">
                  <wp:posOffset>342265</wp:posOffset>
                </wp:positionV>
                <wp:extent cx="6360795" cy="993775"/>
                <wp:effectExtent l="0" t="0" r="2095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993775"/>
                        </a:xfrm>
                        <a:prstGeom prst="rect">
                          <a:avLst/>
                        </a:prstGeom>
                        <a:solidFill>
                          <a:srgbClr val="FFFFFF"/>
                        </a:solidFill>
                        <a:ln w="9525">
                          <a:solidFill>
                            <a:srgbClr val="000000"/>
                          </a:solidFill>
                          <a:miter lim="800000"/>
                          <a:headEnd/>
                          <a:tailEnd/>
                        </a:ln>
                      </wps:spPr>
                      <wps:txbx>
                        <w:txbxContent>
                          <w:p w14:paraId="2D53F523" w14:textId="07F08E30" w:rsidR="00D31C01" w:rsidRDefault="00D31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475B4" id="_x0000_s1027" type="#_x0000_t202" style="position:absolute;left:0;text-align:left;margin-left:19.05pt;margin-top:26.95pt;width:500.85pt;height:7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">
                <v:textbox>
                  <w:txbxContent>
                    <w:p w14:paraId="2D53F523" w14:textId="07F08E30" w:rsidR="00D31C01" w:rsidRDefault="00D31C01"/>
                  </w:txbxContent>
                </v:textbox>
                <w10:wrap type="square"/>
              </v:shape>
            </w:pict>
          </mc:Fallback>
        </mc:AlternateContent>
      </w:r>
      <w:r w:rsidR="004F1407" w:rsidRPr="00924FDA">
        <w:rPr>
          <w:rFonts w:ascii="Arial" w:hAnsi="Arial" w:cs="Arial"/>
        </w:rPr>
        <w:t>Brief description of job responsibilities:</w:t>
      </w:r>
      <w:r w:rsidR="008C52F4" w:rsidRPr="00924FDA">
        <w:rPr>
          <w:rFonts w:ascii="Arial" w:hAnsi="Arial" w:cs="Arial"/>
        </w:rPr>
        <w:t xml:space="preserve"> </w:t>
      </w:r>
      <w:r w:rsidR="008C52F4" w:rsidRPr="00924FDA">
        <w:rPr>
          <w:rFonts w:ascii="Arial" w:hAnsi="Arial" w:cs="Arial"/>
          <w:i/>
          <w:iCs/>
          <w:sz w:val="18"/>
          <w:szCs w:val="18"/>
        </w:rPr>
        <w:t>please provide specific details related to safer staffing experience</w:t>
      </w:r>
      <w:r w:rsidR="006B405C">
        <w:rPr>
          <w:rFonts w:ascii="Arial" w:hAnsi="Arial" w:cs="Arial"/>
          <w:i/>
          <w:iCs/>
          <w:sz w:val="18"/>
          <w:szCs w:val="18"/>
        </w:rPr>
        <w:t>.</w:t>
      </w:r>
    </w:p>
    <w:p w14:paraId="07396D25" w14:textId="77777777" w:rsidR="00952215" w:rsidRPr="00952215" w:rsidRDefault="00952215" w:rsidP="00B02498">
      <w:pPr>
        <w:spacing w:before="100" w:beforeAutospacing="1" w:after="100" w:afterAutospacing="1" w:line="276" w:lineRule="auto"/>
        <w:ind w:firstLine="360"/>
        <w:rPr>
          <w:rFonts w:ascii="Arial" w:hAnsi="Arial" w:cs="Arial"/>
          <w:sz w:val="2"/>
          <w:szCs w:val="2"/>
        </w:rPr>
      </w:pPr>
    </w:p>
    <w:p w14:paraId="037440D8" w14:textId="075C9E81" w:rsidR="00510278" w:rsidRPr="00924FDA" w:rsidRDefault="00510278" w:rsidP="00B02498">
      <w:pPr>
        <w:spacing w:before="100" w:beforeAutospacing="1" w:after="100" w:afterAutospacing="1" w:line="276" w:lineRule="auto"/>
        <w:ind w:firstLine="360"/>
        <w:rPr>
          <w:rFonts w:ascii="Arial" w:hAnsi="Arial" w:cs="Arial"/>
        </w:rPr>
      </w:pPr>
      <w:r w:rsidRPr="00924FDA">
        <w:rPr>
          <w:rFonts w:ascii="Arial" w:hAnsi="Arial" w:cs="Arial"/>
        </w:rPr>
        <w:t>Current employer:</w:t>
      </w:r>
    </w:p>
    <w:p w14:paraId="416C2B6C" w14:textId="5F9C8429" w:rsidR="00D1710D" w:rsidRPr="00924FDA" w:rsidRDefault="00D1710D" w:rsidP="00B02498">
      <w:pPr>
        <w:spacing w:before="100" w:beforeAutospacing="1" w:after="100" w:afterAutospacing="1" w:line="276" w:lineRule="auto"/>
        <w:ind w:firstLine="360"/>
        <w:rPr>
          <w:rFonts w:ascii="Arial" w:hAnsi="Arial" w:cs="Arial"/>
        </w:rPr>
      </w:pPr>
      <w:r w:rsidRPr="00924FDA">
        <w:rPr>
          <w:rFonts w:ascii="Arial" w:hAnsi="Arial" w:cs="Arial"/>
        </w:rPr>
        <w:t>Length of time in role:</w:t>
      </w:r>
    </w:p>
    <w:p w14:paraId="1DE8547F" w14:textId="3BA71289" w:rsidR="00510278" w:rsidRDefault="00510278" w:rsidP="00B02498">
      <w:pPr>
        <w:spacing w:before="100" w:beforeAutospacing="1" w:after="100" w:afterAutospacing="1" w:line="276" w:lineRule="auto"/>
        <w:ind w:firstLine="360"/>
        <w:rPr>
          <w:rFonts w:ascii="Arial" w:hAnsi="Arial" w:cs="Arial"/>
        </w:rPr>
      </w:pPr>
      <w:r w:rsidRPr="00924FDA">
        <w:rPr>
          <w:rFonts w:ascii="Arial" w:hAnsi="Arial" w:cs="Arial"/>
        </w:rPr>
        <w:t>Name of Chief Nurse/Director of Nursing</w:t>
      </w:r>
      <w:r w:rsidR="008C52F4" w:rsidRPr="00924FDA">
        <w:rPr>
          <w:rFonts w:ascii="Arial" w:hAnsi="Arial" w:cs="Arial"/>
        </w:rPr>
        <w:t>/Chief Executive</w:t>
      </w:r>
      <w:r w:rsidRPr="00924FDA">
        <w:rPr>
          <w:rFonts w:ascii="Arial" w:hAnsi="Arial" w:cs="Arial"/>
        </w:rPr>
        <w:t>:</w:t>
      </w:r>
    </w:p>
    <w:p w14:paraId="7DE43046" w14:textId="45C1868B" w:rsidR="00A857FC" w:rsidRPr="004E44DA" w:rsidRDefault="00A857FC" w:rsidP="00B02498">
      <w:pPr>
        <w:spacing w:before="100" w:beforeAutospacing="1" w:after="100" w:afterAutospacing="1" w:line="276" w:lineRule="auto"/>
        <w:ind w:firstLine="360"/>
        <w:rPr>
          <w:rFonts w:ascii="Arial" w:hAnsi="Arial" w:cs="Arial"/>
        </w:rPr>
      </w:pPr>
      <w:r w:rsidRPr="004E44DA">
        <w:rPr>
          <w:rFonts w:ascii="Arial" w:hAnsi="Arial" w:cs="Arial"/>
        </w:rPr>
        <w:t>Does your Trust have a Fellow already?</w:t>
      </w:r>
      <w:r w:rsidR="00AE4C5C" w:rsidRPr="004E44DA">
        <w:rPr>
          <w:rFonts w:ascii="Arial" w:hAnsi="Arial" w:cs="Arial"/>
        </w:rPr>
        <w:t xml:space="preserve">  </w:t>
      </w:r>
      <w:r w:rsidRPr="004E44DA">
        <w:rPr>
          <w:rFonts w:ascii="Arial" w:hAnsi="Arial" w:cs="Arial"/>
        </w:rPr>
        <w:t xml:space="preserve"> Y </w:t>
      </w:r>
      <w:sdt>
        <w:sdtPr>
          <w:rPr>
            <w:rFonts w:ascii="Arial" w:hAnsi="Arial" w:cs="Arial"/>
          </w:rPr>
          <w:id w:val="-2081829486"/>
          <w14:checkbox>
            <w14:checked w14:val="0"/>
            <w14:checkedState w14:val="2612" w14:font="MS Gothic"/>
            <w14:uncheckedState w14:val="2610" w14:font="MS Gothic"/>
          </w14:checkbox>
        </w:sdtPr>
        <w:sdtEndPr/>
        <w:sdtContent>
          <w:r w:rsidR="00AE4C5C" w:rsidRPr="004E44DA">
            <w:rPr>
              <w:rFonts w:ascii="MS Gothic" w:eastAsia="MS Gothic" w:hAnsi="MS Gothic" w:cs="Arial" w:hint="eastAsia"/>
            </w:rPr>
            <w:t>☐</w:t>
          </w:r>
        </w:sdtContent>
      </w:sdt>
      <w:r w:rsidR="00AE4C5C" w:rsidRPr="004E44DA">
        <w:rPr>
          <w:rFonts w:ascii="Arial" w:hAnsi="Arial" w:cs="Arial"/>
        </w:rPr>
        <w:t xml:space="preserve">  </w:t>
      </w:r>
      <w:r w:rsidR="00FA387E" w:rsidRPr="004E44DA">
        <w:rPr>
          <w:rFonts w:ascii="Arial" w:hAnsi="Arial" w:cs="Arial"/>
        </w:rPr>
        <w:t xml:space="preserve"> </w:t>
      </w:r>
      <w:r w:rsidRPr="004E44DA">
        <w:rPr>
          <w:rFonts w:ascii="Arial" w:hAnsi="Arial" w:cs="Arial"/>
        </w:rPr>
        <w:t>N</w:t>
      </w:r>
      <w:r w:rsidR="00AE4C5C" w:rsidRPr="004E44DA">
        <w:rPr>
          <w:rFonts w:ascii="Arial" w:hAnsi="Arial" w:cs="Arial"/>
        </w:rPr>
        <w:t xml:space="preserve"> </w:t>
      </w:r>
      <w:sdt>
        <w:sdtPr>
          <w:rPr>
            <w:rFonts w:ascii="Arial" w:hAnsi="Arial" w:cs="Arial"/>
          </w:rPr>
          <w:id w:val="-218826643"/>
          <w14:checkbox>
            <w14:checked w14:val="0"/>
            <w14:checkedState w14:val="2612" w14:font="MS Gothic"/>
            <w14:uncheckedState w14:val="2610" w14:font="MS Gothic"/>
          </w14:checkbox>
        </w:sdtPr>
        <w:sdtEndPr/>
        <w:sdtContent>
          <w:r w:rsidR="00AE4C5C" w:rsidRPr="004E44DA">
            <w:rPr>
              <w:rFonts w:ascii="MS Gothic" w:eastAsia="MS Gothic" w:hAnsi="MS Gothic" w:cs="Arial" w:hint="eastAsia"/>
            </w:rPr>
            <w:t>☐</w:t>
          </w:r>
        </w:sdtContent>
      </w:sdt>
    </w:p>
    <w:p w14:paraId="224AF8CB" w14:textId="4AD6A545" w:rsidR="00FA387E" w:rsidRPr="00924FDA" w:rsidRDefault="00FA387E" w:rsidP="00B02498">
      <w:pPr>
        <w:spacing w:before="100" w:beforeAutospacing="1" w:after="100" w:afterAutospacing="1" w:line="276" w:lineRule="auto"/>
        <w:ind w:firstLine="360"/>
        <w:rPr>
          <w:rFonts w:ascii="Arial" w:hAnsi="Arial" w:cs="Arial"/>
        </w:rPr>
      </w:pPr>
      <w:r w:rsidRPr="004E44DA">
        <w:rPr>
          <w:rFonts w:ascii="Arial" w:hAnsi="Arial" w:cs="Arial"/>
        </w:rPr>
        <w:t xml:space="preserve">If yes, </w:t>
      </w:r>
      <w:r w:rsidR="00F135B6" w:rsidRPr="004E44DA">
        <w:rPr>
          <w:rFonts w:ascii="Arial" w:hAnsi="Arial" w:cs="Arial"/>
        </w:rPr>
        <w:t>please provide names</w:t>
      </w:r>
      <w:r w:rsidR="008C516D" w:rsidRPr="004E44DA">
        <w:rPr>
          <w:rFonts w:ascii="Arial" w:hAnsi="Arial" w:cs="Arial"/>
        </w:rPr>
        <w:t>:</w:t>
      </w:r>
      <w:r w:rsidRPr="004E44DA">
        <w:rPr>
          <w:rFonts w:ascii="Arial" w:hAnsi="Arial" w:cs="Arial"/>
        </w:rPr>
        <w:t xml:space="preserve"> _____________</w:t>
      </w:r>
    </w:p>
    <w:p w14:paraId="538DC2DE" w14:textId="3D00EFD6" w:rsidR="002207E3" w:rsidRDefault="002207E3">
      <w:pPr>
        <w:rPr>
          <w:rFonts w:ascii="Arial" w:hAnsi="Arial" w:cs="Arial"/>
          <w:b/>
        </w:rPr>
      </w:pPr>
      <w:r>
        <w:rPr>
          <w:rFonts w:ascii="Arial" w:hAnsi="Arial" w:cs="Arial"/>
          <w:b/>
        </w:rPr>
        <w:br w:type="page"/>
      </w:r>
    </w:p>
    <w:p w14:paraId="67FDB60A" w14:textId="77777777" w:rsidR="00510278" w:rsidRPr="00924FDA" w:rsidRDefault="00510278" w:rsidP="00B02498">
      <w:pPr>
        <w:pStyle w:val="ListParagraph"/>
        <w:spacing w:before="100" w:beforeAutospacing="1" w:after="100" w:afterAutospacing="1" w:line="276" w:lineRule="auto"/>
        <w:rPr>
          <w:rFonts w:ascii="Arial" w:hAnsi="Arial" w:cs="Arial"/>
          <w:b/>
        </w:rPr>
      </w:pPr>
    </w:p>
    <w:p w14:paraId="208E0A78" w14:textId="0D58B23C" w:rsidR="00DF31C6" w:rsidRPr="00924FDA" w:rsidRDefault="00DF31C6" w:rsidP="00B02498">
      <w:pPr>
        <w:pStyle w:val="ListParagraph"/>
        <w:numPr>
          <w:ilvl w:val="0"/>
          <w:numId w:val="10"/>
        </w:numPr>
        <w:spacing w:before="100" w:beforeAutospacing="1" w:after="100" w:afterAutospacing="1" w:line="276" w:lineRule="auto"/>
        <w:rPr>
          <w:rFonts w:ascii="Arial" w:hAnsi="Arial" w:cs="Arial"/>
          <w:b/>
        </w:rPr>
      </w:pPr>
      <w:r w:rsidRPr="00924FDA">
        <w:rPr>
          <w:rFonts w:ascii="Arial" w:hAnsi="Arial" w:cs="Arial"/>
          <w:b/>
        </w:rPr>
        <w:t>Education</w:t>
      </w:r>
      <w:r w:rsidR="003C2A34" w:rsidRPr="00924FDA">
        <w:rPr>
          <w:rFonts w:ascii="Arial" w:hAnsi="Arial" w:cs="Arial"/>
          <w:b/>
        </w:rPr>
        <w:t xml:space="preserve"> </w:t>
      </w:r>
      <w:r w:rsidR="0071408E" w:rsidRPr="00924FDA">
        <w:rPr>
          <w:rFonts w:ascii="Arial" w:hAnsi="Arial" w:cs="Arial"/>
          <w:b/>
        </w:rPr>
        <w:t>–</w:t>
      </w:r>
      <w:r w:rsidR="003C2A34" w:rsidRPr="00924FDA">
        <w:rPr>
          <w:rFonts w:ascii="Arial" w:hAnsi="Arial" w:cs="Arial"/>
          <w:b/>
        </w:rPr>
        <w:t xml:space="preserve"> Qualifications</w:t>
      </w:r>
      <w:r w:rsidR="008C52F4" w:rsidRPr="00924FDA">
        <w:rPr>
          <w:rFonts w:ascii="Arial" w:hAnsi="Arial" w:cs="Arial"/>
          <w:b/>
        </w:rPr>
        <w:t xml:space="preserve"> and Continuous Professional Development (CPD)</w:t>
      </w:r>
    </w:p>
    <w:p w14:paraId="043469BA" w14:textId="130E7C3D" w:rsidR="00DF31C6" w:rsidRDefault="00E96E0F" w:rsidP="00B02498">
      <w:pPr>
        <w:spacing w:before="100" w:beforeAutospacing="1" w:after="100" w:afterAutospacing="1" w:line="276" w:lineRule="auto"/>
        <w:ind w:left="360"/>
        <w:rPr>
          <w:rFonts w:ascii="Arial" w:hAnsi="Arial" w:cs="Arial"/>
        </w:rPr>
      </w:pPr>
      <w:r w:rsidRPr="00924FDA">
        <w:rPr>
          <w:rFonts w:ascii="Arial" w:hAnsi="Arial" w:cs="Arial"/>
        </w:rPr>
        <w:t>Your education and qualifications are essential component</w:t>
      </w:r>
      <w:r w:rsidR="008C52F4" w:rsidRPr="00924FDA">
        <w:rPr>
          <w:rFonts w:ascii="Arial" w:hAnsi="Arial" w:cs="Arial"/>
        </w:rPr>
        <w:t>s</w:t>
      </w:r>
      <w:r w:rsidRPr="00924FDA">
        <w:rPr>
          <w:rFonts w:ascii="Arial" w:hAnsi="Arial" w:cs="Arial"/>
        </w:rPr>
        <w:t xml:space="preserve"> for </w:t>
      </w:r>
      <w:r w:rsidR="008C52F4" w:rsidRPr="00924FDA">
        <w:rPr>
          <w:rFonts w:ascii="Arial" w:hAnsi="Arial" w:cs="Arial"/>
        </w:rPr>
        <w:t>assessing your suitability to study at level 7</w:t>
      </w:r>
      <w:r w:rsidR="0071408E" w:rsidRPr="00924FDA">
        <w:rPr>
          <w:rFonts w:ascii="Arial" w:hAnsi="Arial" w:cs="Arial"/>
        </w:rPr>
        <w:t xml:space="preserve">. </w:t>
      </w:r>
      <w:r w:rsidR="00DF31C6" w:rsidRPr="00924FDA">
        <w:rPr>
          <w:rFonts w:ascii="Arial" w:hAnsi="Arial" w:cs="Arial"/>
        </w:rPr>
        <w:t>You should therefore give full and accurate details of your education background</w:t>
      </w:r>
      <w:r w:rsidR="00902F32" w:rsidRPr="00924FDA">
        <w:rPr>
          <w:rFonts w:ascii="Arial" w:hAnsi="Arial" w:cs="Arial"/>
        </w:rPr>
        <w:t xml:space="preserve"> (including CPD) </w:t>
      </w:r>
      <w:r w:rsidR="00DF31C6" w:rsidRPr="00924FDA">
        <w:rPr>
          <w:rFonts w:ascii="Arial" w:hAnsi="Arial" w:cs="Arial"/>
        </w:rPr>
        <w:t>in this section. You must include details of all relevant qualifications in date order</w:t>
      </w:r>
      <w:r w:rsidRPr="00924FDA">
        <w:rPr>
          <w:rFonts w:ascii="Arial" w:hAnsi="Arial" w:cs="Arial"/>
        </w:rPr>
        <w:t>.</w:t>
      </w:r>
    </w:p>
    <w:p w14:paraId="2DC0EAAE" w14:textId="77777777" w:rsidR="002520BB" w:rsidRPr="00952215" w:rsidRDefault="002520BB" w:rsidP="002520BB">
      <w:pPr>
        <w:spacing w:before="100" w:beforeAutospacing="1" w:after="0" w:line="276" w:lineRule="auto"/>
        <w:ind w:left="360"/>
        <w:rPr>
          <w:rFonts w:ascii="Arial" w:hAnsi="Arial" w:cs="Arial"/>
          <w:sz w:val="2"/>
          <w:szCs w:val="2"/>
        </w:rPr>
      </w:pPr>
    </w:p>
    <w:tbl>
      <w:tblPr>
        <w:tblStyle w:val="TableGrid"/>
        <w:tblW w:w="10177" w:type="dxa"/>
        <w:tblInd w:w="279" w:type="dxa"/>
        <w:tblLook w:val="04A0" w:firstRow="1" w:lastRow="0" w:firstColumn="1" w:lastColumn="0" w:noHBand="0" w:noVBand="1"/>
      </w:tblPr>
      <w:tblGrid>
        <w:gridCol w:w="1904"/>
        <w:gridCol w:w="2080"/>
        <w:gridCol w:w="2090"/>
        <w:gridCol w:w="2715"/>
        <w:gridCol w:w="1388"/>
      </w:tblGrid>
      <w:tr w:rsidR="00DB6714" w:rsidRPr="00924FDA" w14:paraId="3AD285E5" w14:textId="77777777" w:rsidTr="002520BB">
        <w:tc>
          <w:tcPr>
            <w:tcW w:w="1904" w:type="dxa"/>
            <w:shd w:val="clear" w:color="auto" w:fill="F2F2F2" w:themeFill="background1" w:themeFillShade="F2"/>
          </w:tcPr>
          <w:p w14:paraId="51AE9409" w14:textId="2158F910" w:rsidR="00DB6714" w:rsidRPr="00924FDA" w:rsidRDefault="00DB6714" w:rsidP="00B02498">
            <w:pPr>
              <w:spacing w:before="100" w:beforeAutospacing="1" w:after="100" w:afterAutospacing="1" w:line="276" w:lineRule="auto"/>
              <w:rPr>
                <w:rFonts w:ascii="Arial" w:hAnsi="Arial" w:cs="Arial"/>
              </w:rPr>
            </w:pPr>
            <w:r w:rsidRPr="00924FDA">
              <w:rPr>
                <w:rFonts w:ascii="Arial" w:hAnsi="Arial" w:cs="Arial"/>
              </w:rPr>
              <w:t>Date of qualification</w:t>
            </w:r>
            <w:r w:rsidR="008C52F4" w:rsidRPr="00924FDA">
              <w:rPr>
                <w:rFonts w:ascii="Arial" w:hAnsi="Arial" w:cs="Arial"/>
              </w:rPr>
              <w:t>/CPD</w:t>
            </w:r>
            <w:r w:rsidRPr="00924FDA">
              <w:rPr>
                <w:rFonts w:ascii="Arial" w:hAnsi="Arial" w:cs="Arial"/>
              </w:rPr>
              <w:t xml:space="preserve"> </w:t>
            </w:r>
          </w:p>
        </w:tc>
        <w:tc>
          <w:tcPr>
            <w:tcW w:w="2080" w:type="dxa"/>
            <w:shd w:val="clear" w:color="auto" w:fill="F2F2F2" w:themeFill="background1" w:themeFillShade="F2"/>
          </w:tcPr>
          <w:p w14:paraId="2EBDE5B3" w14:textId="706BD1FD" w:rsidR="00DB6714" w:rsidRPr="00924FDA" w:rsidRDefault="00DB6714" w:rsidP="00B02498">
            <w:pPr>
              <w:spacing w:before="100" w:beforeAutospacing="1" w:after="100" w:afterAutospacing="1" w:line="276" w:lineRule="auto"/>
              <w:rPr>
                <w:rFonts w:ascii="Arial" w:hAnsi="Arial" w:cs="Arial"/>
              </w:rPr>
            </w:pPr>
            <w:r w:rsidRPr="00924FDA">
              <w:rPr>
                <w:rFonts w:ascii="Arial" w:hAnsi="Arial" w:cs="Arial"/>
              </w:rPr>
              <w:t>Subject/title</w:t>
            </w:r>
          </w:p>
        </w:tc>
        <w:tc>
          <w:tcPr>
            <w:tcW w:w="2090" w:type="dxa"/>
            <w:shd w:val="clear" w:color="auto" w:fill="F2F2F2" w:themeFill="background1" w:themeFillShade="F2"/>
          </w:tcPr>
          <w:p w14:paraId="3171F3AA" w14:textId="4A5C4F9E" w:rsidR="00DB6714" w:rsidRPr="00924FDA" w:rsidRDefault="00DB6714" w:rsidP="00B02498">
            <w:pPr>
              <w:spacing w:before="100" w:beforeAutospacing="1" w:after="100" w:afterAutospacing="1" w:line="276" w:lineRule="auto"/>
              <w:rPr>
                <w:rFonts w:ascii="Arial" w:hAnsi="Arial" w:cs="Arial"/>
              </w:rPr>
            </w:pPr>
            <w:r w:rsidRPr="00924FDA">
              <w:rPr>
                <w:rFonts w:ascii="Arial" w:hAnsi="Arial" w:cs="Arial"/>
              </w:rPr>
              <w:t>Qualification</w:t>
            </w:r>
            <w:r w:rsidR="008C52F4" w:rsidRPr="00924FDA">
              <w:rPr>
                <w:rFonts w:ascii="Arial" w:hAnsi="Arial" w:cs="Arial"/>
              </w:rPr>
              <w:t>/CPD</w:t>
            </w:r>
          </w:p>
        </w:tc>
        <w:tc>
          <w:tcPr>
            <w:tcW w:w="2715" w:type="dxa"/>
            <w:shd w:val="clear" w:color="auto" w:fill="F2F2F2" w:themeFill="background1" w:themeFillShade="F2"/>
          </w:tcPr>
          <w:p w14:paraId="7B9D84CA" w14:textId="0F5DF2AF" w:rsidR="00DB6714" w:rsidRPr="00924FDA" w:rsidRDefault="00DB6714" w:rsidP="00B02498">
            <w:pPr>
              <w:spacing w:before="100" w:beforeAutospacing="1" w:after="100" w:afterAutospacing="1" w:line="276" w:lineRule="auto"/>
              <w:rPr>
                <w:rFonts w:ascii="Arial" w:hAnsi="Arial" w:cs="Arial"/>
              </w:rPr>
            </w:pPr>
            <w:r w:rsidRPr="00924FDA">
              <w:rPr>
                <w:rFonts w:ascii="Arial" w:hAnsi="Arial" w:cs="Arial"/>
              </w:rPr>
              <w:t>Awarding Institution</w:t>
            </w:r>
          </w:p>
        </w:tc>
        <w:tc>
          <w:tcPr>
            <w:tcW w:w="1388" w:type="dxa"/>
            <w:shd w:val="clear" w:color="auto" w:fill="F2F2F2" w:themeFill="background1" w:themeFillShade="F2"/>
          </w:tcPr>
          <w:p w14:paraId="64FC36E3" w14:textId="77777777" w:rsidR="00DB6714" w:rsidRPr="00924FDA" w:rsidRDefault="00DB6714" w:rsidP="00B02498">
            <w:pPr>
              <w:spacing w:before="100" w:beforeAutospacing="1" w:after="100" w:afterAutospacing="1" w:line="276" w:lineRule="auto"/>
              <w:rPr>
                <w:rFonts w:ascii="Arial" w:hAnsi="Arial" w:cs="Arial"/>
              </w:rPr>
            </w:pPr>
            <w:r w:rsidRPr="00924FDA">
              <w:rPr>
                <w:rFonts w:ascii="Arial" w:hAnsi="Arial" w:cs="Arial"/>
              </w:rPr>
              <w:t>Result</w:t>
            </w:r>
          </w:p>
        </w:tc>
      </w:tr>
      <w:tr w:rsidR="00DB6714" w:rsidRPr="00924FDA" w14:paraId="63A7C53D" w14:textId="77777777" w:rsidTr="002520BB">
        <w:tc>
          <w:tcPr>
            <w:tcW w:w="1904" w:type="dxa"/>
          </w:tcPr>
          <w:p w14:paraId="39677D74" w14:textId="77777777" w:rsidR="00DB6714" w:rsidRPr="00924FDA" w:rsidRDefault="00DB6714" w:rsidP="00B02498">
            <w:pPr>
              <w:spacing w:before="100" w:beforeAutospacing="1" w:after="100" w:afterAutospacing="1" w:line="276" w:lineRule="auto"/>
              <w:rPr>
                <w:rFonts w:ascii="Arial" w:hAnsi="Arial" w:cs="Arial"/>
              </w:rPr>
            </w:pPr>
          </w:p>
        </w:tc>
        <w:tc>
          <w:tcPr>
            <w:tcW w:w="2080" w:type="dxa"/>
          </w:tcPr>
          <w:p w14:paraId="18A0497C" w14:textId="77777777" w:rsidR="00DB6714" w:rsidRPr="00924FDA" w:rsidRDefault="00DB6714" w:rsidP="00B02498">
            <w:pPr>
              <w:spacing w:before="100" w:beforeAutospacing="1" w:after="100" w:afterAutospacing="1" w:line="276" w:lineRule="auto"/>
              <w:rPr>
                <w:rFonts w:ascii="Arial" w:hAnsi="Arial" w:cs="Arial"/>
              </w:rPr>
            </w:pPr>
          </w:p>
        </w:tc>
        <w:tc>
          <w:tcPr>
            <w:tcW w:w="2090" w:type="dxa"/>
          </w:tcPr>
          <w:p w14:paraId="5244AE1F" w14:textId="4621C571" w:rsidR="00DB6714" w:rsidRPr="00924FDA" w:rsidRDefault="00DB6714" w:rsidP="00B02498">
            <w:pPr>
              <w:spacing w:before="100" w:beforeAutospacing="1" w:after="100" w:afterAutospacing="1" w:line="276" w:lineRule="auto"/>
              <w:rPr>
                <w:rFonts w:ascii="Arial" w:hAnsi="Arial" w:cs="Arial"/>
              </w:rPr>
            </w:pPr>
          </w:p>
        </w:tc>
        <w:tc>
          <w:tcPr>
            <w:tcW w:w="2715" w:type="dxa"/>
          </w:tcPr>
          <w:p w14:paraId="2FD8B314" w14:textId="77777777" w:rsidR="00DB6714" w:rsidRPr="00924FDA" w:rsidRDefault="00DB6714" w:rsidP="00B02498">
            <w:pPr>
              <w:spacing w:before="100" w:beforeAutospacing="1" w:after="100" w:afterAutospacing="1" w:line="276" w:lineRule="auto"/>
              <w:rPr>
                <w:rFonts w:ascii="Arial" w:hAnsi="Arial" w:cs="Arial"/>
              </w:rPr>
            </w:pPr>
          </w:p>
        </w:tc>
        <w:tc>
          <w:tcPr>
            <w:tcW w:w="1388" w:type="dxa"/>
          </w:tcPr>
          <w:p w14:paraId="275ADB9C" w14:textId="77777777" w:rsidR="00DB6714" w:rsidRPr="00924FDA" w:rsidRDefault="00DB6714" w:rsidP="00B02498">
            <w:pPr>
              <w:spacing w:before="100" w:beforeAutospacing="1" w:after="100" w:afterAutospacing="1" w:line="276" w:lineRule="auto"/>
              <w:rPr>
                <w:rFonts w:ascii="Arial" w:hAnsi="Arial" w:cs="Arial"/>
              </w:rPr>
            </w:pPr>
          </w:p>
        </w:tc>
      </w:tr>
      <w:tr w:rsidR="00DB6714" w:rsidRPr="00924FDA" w14:paraId="72F2D19D" w14:textId="77777777" w:rsidTr="002520BB">
        <w:tc>
          <w:tcPr>
            <w:tcW w:w="1904" w:type="dxa"/>
          </w:tcPr>
          <w:p w14:paraId="36469FA2" w14:textId="77777777" w:rsidR="00DB6714" w:rsidRPr="00924FDA" w:rsidRDefault="00DB6714" w:rsidP="00B02498">
            <w:pPr>
              <w:spacing w:before="100" w:beforeAutospacing="1" w:after="100" w:afterAutospacing="1" w:line="276" w:lineRule="auto"/>
              <w:rPr>
                <w:rFonts w:ascii="Arial" w:hAnsi="Arial" w:cs="Arial"/>
              </w:rPr>
            </w:pPr>
          </w:p>
        </w:tc>
        <w:tc>
          <w:tcPr>
            <w:tcW w:w="2080" w:type="dxa"/>
          </w:tcPr>
          <w:p w14:paraId="3CF7DED6" w14:textId="77777777" w:rsidR="00DB6714" w:rsidRPr="00924FDA" w:rsidRDefault="00DB6714" w:rsidP="00B02498">
            <w:pPr>
              <w:spacing w:before="100" w:beforeAutospacing="1" w:after="100" w:afterAutospacing="1" w:line="276" w:lineRule="auto"/>
              <w:rPr>
                <w:rFonts w:ascii="Arial" w:hAnsi="Arial" w:cs="Arial"/>
              </w:rPr>
            </w:pPr>
          </w:p>
        </w:tc>
        <w:tc>
          <w:tcPr>
            <w:tcW w:w="2090" w:type="dxa"/>
          </w:tcPr>
          <w:p w14:paraId="4E66E7F6" w14:textId="582FCDD2" w:rsidR="00DB6714" w:rsidRPr="00924FDA" w:rsidRDefault="00DB6714" w:rsidP="00B02498">
            <w:pPr>
              <w:spacing w:before="100" w:beforeAutospacing="1" w:after="100" w:afterAutospacing="1" w:line="276" w:lineRule="auto"/>
              <w:rPr>
                <w:rFonts w:ascii="Arial" w:hAnsi="Arial" w:cs="Arial"/>
              </w:rPr>
            </w:pPr>
          </w:p>
        </w:tc>
        <w:tc>
          <w:tcPr>
            <w:tcW w:w="2715" w:type="dxa"/>
          </w:tcPr>
          <w:p w14:paraId="5CDDA79A" w14:textId="77777777" w:rsidR="00DB6714" w:rsidRPr="00924FDA" w:rsidRDefault="00DB6714" w:rsidP="00B02498">
            <w:pPr>
              <w:spacing w:before="100" w:beforeAutospacing="1" w:after="100" w:afterAutospacing="1" w:line="276" w:lineRule="auto"/>
              <w:rPr>
                <w:rFonts w:ascii="Arial" w:hAnsi="Arial" w:cs="Arial"/>
              </w:rPr>
            </w:pPr>
          </w:p>
        </w:tc>
        <w:tc>
          <w:tcPr>
            <w:tcW w:w="1388" w:type="dxa"/>
          </w:tcPr>
          <w:p w14:paraId="3E73939D" w14:textId="77777777" w:rsidR="00DB6714" w:rsidRPr="00924FDA" w:rsidRDefault="00DB6714" w:rsidP="00B02498">
            <w:pPr>
              <w:spacing w:before="100" w:beforeAutospacing="1" w:after="100" w:afterAutospacing="1" w:line="276" w:lineRule="auto"/>
              <w:rPr>
                <w:rFonts w:ascii="Arial" w:hAnsi="Arial" w:cs="Arial"/>
              </w:rPr>
            </w:pPr>
          </w:p>
        </w:tc>
      </w:tr>
      <w:tr w:rsidR="00DB6714" w:rsidRPr="00924FDA" w14:paraId="11157938" w14:textId="77777777" w:rsidTr="002520BB">
        <w:tc>
          <w:tcPr>
            <w:tcW w:w="1904" w:type="dxa"/>
          </w:tcPr>
          <w:p w14:paraId="68605D3B" w14:textId="77777777" w:rsidR="00DB6714" w:rsidRPr="00924FDA" w:rsidRDefault="00DB6714" w:rsidP="00B02498">
            <w:pPr>
              <w:spacing w:before="100" w:beforeAutospacing="1" w:after="100" w:afterAutospacing="1" w:line="276" w:lineRule="auto"/>
              <w:rPr>
                <w:rFonts w:ascii="Arial" w:hAnsi="Arial" w:cs="Arial"/>
              </w:rPr>
            </w:pPr>
          </w:p>
        </w:tc>
        <w:tc>
          <w:tcPr>
            <w:tcW w:w="2080" w:type="dxa"/>
          </w:tcPr>
          <w:p w14:paraId="22503008" w14:textId="77777777" w:rsidR="00DB6714" w:rsidRPr="00924FDA" w:rsidRDefault="00DB6714" w:rsidP="00B02498">
            <w:pPr>
              <w:spacing w:before="100" w:beforeAutospacing="1" w:after="100" w:afterAutospacing="1" w:line="276" w:lineRule="auto"/>
              <w:rPr>
                <w:rFonts w:ascii="Arial" w:hAnsi="Arial" w:cs="Arial"/>
              </w:rPr>
            </w:pPr>
          </w:p>
        </w:tc>
        <w:tc>
          <w:tcPr>
            <w:tcW w:w="2090" w:type="dxa"/>
          </w:tcPr>
          <w:p w14:paraId="53E5A189" w14:textId="0C2C80A7" w:rsidR="00DB6714" w:rsidRPr="00924FDA" w:rsidRDefault="00DB6714" w:rsidP="00B02498">
            <w:pPr>
              <w:spacing w:before="100" w:beforeAutospacing="1" w:after="100" w:afterAutospacing="1" w:line="276" w:lineRule="auto"/>
              <w:rPr>
                <w:rFonts w:ascii="Arial" w:hAnsi="Arial" w:cs="Arial"/>
              </w:rPr>
            </w:pPr>
          </w:p>
        </w:tc>
        <w:tc>
          <w:tcPr>
            <w:tcW w:w="2715" w:type="dxa"/>
          </w:tcPr>
          <w:p w14:paraId="2B72DD56" w14:textId="77777777" w:rsidR="00DB6714" w:rsidRPr="00924FDA" w:rsidRDefault="00DB6714" w:rsidP="00B02498">
            <w:pPr>
              <w:spacing w:before="100" w:beforeAutospacing="1" w:after="100" w:afterAutospacing="1" w:line="276" w:lineRule="auto"/>
              <w:rPr>
                <w:rFonts w:ascii="Arial" w:hAnsi="Arial" w:cs="Arial"/>
              </w:rPr>
            </w:pPr>
          </w:p>
        </w:tc>
        <w:tc>
          <w:tcPr>
            <w:tcW w:w="1388" w:type="dxa"/>
          </w:tcPr>
          <w:p w14:paraId="70A1FA8A" w14:textId="77777777" w:rsidR="00DB6714" w:rsidRPr="00924FDA" w:rsidRDefault="00DB6714" w:rsidP="00B02498">
            <w:pPr>
              <w:spacing w:before="100" w:beforeAutospacing="1" w:after="100" w:afterAutospacing="1" w:line="276" w:lineRule="auto"/>
              <w:rPr>
                <w:rFonts w:ascii="Arial" w:hAnsi="Arial" w:cs="Arial"/>
              </w:rPr>
            </w:pPr>
          </w:p>
        </w:tc>
      </w:tr>
      <w:tr w:rsidR="00DB6714" w:rsidRPr="00924FDA" w14:paraId="4164E6F6" w14:textId="77777777" w:rsidTr="002520BB">
        <w:tc>
          <w:tcPr>
            <w:tcW w:w="1904" w:type="dxa"/>
          </w:tcPr>
          <w:p w14:paraId="080E96C1" w14:textId="77777777" w:rsidR="00DB6714" w:rsidRPr="00924FDA" w:rsidRDefault="00DB6714" w:rsidP="00B02498">
            <w:pPr>
              <w:spacing w:before="100" w:beforeAutospacing="1" w:after="100" w:afterAutospacing="1" w:line="276" w:lineRule="auto"/>
              <w:rPr>
                <w:rFonts w:ascii="Arial" w:hAnsi="Arial" w:cs="Arial"/>
              </w:rPr>
            </w:pPr>
          </w:p>
        </w:tc>
        <w:tc>
          <w:tcPr>
            <w:tcW w:w="2080" w:type="dxa"/>
          </w:tcPr>
          <w:p w14:paraId="32BA2276" w14:textId="77777777" w:rsidR="00DB6714" w:rsidRPr="00924FDA" w:rsidRDefault="00DB6714" w:rsidP="00B02498">
            <w:pPr>
              <w:spacing w:before="100" w:beforeAutospacing="1" w:after="100" w:afterAutospacing="1" w:line="276" w:lineRule="auto"/>
              <w:rPr>
                <w:rFonts w:ascii="Arial" w:hAnsi="Arial" w:cs="Arial"/>
              </w:rPr>
            </w:pPr>
          </w:p>
        </w:tc>
        <w:tc>
          <w:tcPr>
            <w:tcW w:w="2090" w:type="dxa"/>
          </w:tcPr>
          <w:p w14:paraId="29C8D31F" w14:textId="77777777" w:rsidR="00DB6714" w:rsidRPr="00924FDA" w:rsidRDefault="00DB6714" w:rsidP="00B02498">
            <w:pPr>
              <w:spacing w:before="100" w:beforeAutospacing="1" w:after="100" w:afterAutospacing="1" w:line="276" w:lineRule="auto"/>
              <w:rPr>
                <w:rFonts w:ascii="Arial" w:hAnsi="Arial" w:cs="Arial"/>
              </w:rPr>
            </w:pPr>
          </w:p>
        </w:tc>
        <w:tc>
          <w:tcPr>
            <w:tcW w:w="2715" w:type="dxa"/>
          </w:tcPr>
          <w:p w14:paraId="18582654" w14:textId="77777777" w:rsidR="00DB6714" w:rsidRPr="00924FDA" w:rsidRDefault="00DB6714" w:rsidP="00B02498">
            <w:pPr>
              <w:spacing w:before="100" w:beforeAutospacing="1" w:after="100" w:afterAutospacing="1" w:line="276" w:lineRule="auto"/>
              <w:rPr>
                <w:rFonts w:ascii="Arial" w:hAnsi="Arial" w:cs="Arial"/>
              </w:rPr>
            </w:pPr>
          </w:p>
        </w:tc>
        <w:tc>
          <w:tcPr>
            <w:tcW w:w="1388" w:type="dxa"/>
          </w:tcPr>
          <w:p w14:paraId="08C324BC" w14:textId="77777777" w:rsidR="00DB6714" w:rsidRPr="00924FDA" w:rsidRDefault="00DB6714" w:rsidP="00B02498">
            <w:pPr>
              <w:spacing w:before="100" w:beforeAutospacing="1" w:after="100" w:afterAutospacing="1" w:line="276" w:lineRule="auto"/>
              <w:rPr>
                <w:rFonts w:ascii="Arial" w:hAnsi="Arial" w:cs="Arial"/>
              </w:rPr>
            </w:pPr>
          </w:p>
        </w:tc>
      </w:tr>
      <w:tr w:rsidR="0071408E" w:rsidRPr="00924FDA" w14:paraId="2777B3DE" w14:textId="77777777" w:rsidTr="002520BB">
        <w:tc>
          <w:tcPr>
            <w:tcW w:w="1904" w:type="dxa"/>
          </w:tcPr>
          <w:p w14:paraId="6D65F23B" w14:textId="363C147B" w:rsidR="0071408E" w:rsidRPr="00924FDA" w:rsidRDefault="0071408E" w:rsidP="00B02498">
            <w:pPr>
              <w:spacing w:before="100" w:beforeAutospacing="1" w:after="100" w:afterAutospacing="1" w:line="276" w:lineRule="auto"/>
              <w:rPr>
                <w:rFonts w:ascii="Arial" w:hAnsi="Arial" w:cs="Arial"/>
              </w:rPr>
            </w:pPr>
          </w:p>
        </w:tc>
        <w:tc>
          <w:tcPr>
            <w:tcW w:w="2080" w:type="dxa"/>
          </w:tcPr>
          <w:p w14:paraId="7B0AC1A2" w14:textId="77777777" w:rsidR="0071408E" w:rsidRPr="00924FDA" w:rsidRDefault="0071408E" w:rsidP="00B02498">
            <w:pPr>
              <w:spacing w:before="100" w:beforeAutospacing="1" w:after="100" w:afterAutospacing="1" w:line="276" w:lineRule="auto"/>
              <w:rPr>
                <w:rFonts w:ascii="Arial" w:hAnsi="Arial" w:cs="Arial"/>
              </w:rPr>
            </w:pPr>
          </w:p>
        </w:tc>
        <w:tc>
          <w:tcPr>
            <w:tcW w:w="2090" w:type="dxa"/>
          </w:tcPr>
          <w:p w14:paraId="66B35BF6" w14:textId="77777777" w:rsidR="0071408E" w:rsidRPr="00924FDA" w:rsidRDefault="0071408E" w:rsidP="00B02498">
            <w:pPr>
              <w:spacing w:before="100" w:beforeAutospacing="1" w:after="100" w:afterAutospacing="1" w:line="276" w:lineRule="auto"/>
              <w:rPr>
                <w:rFonts w:ascii="Arial" w:hAnsi="Arial" w:cs="Arial"/>
              </w:rPr>
            </w:pPr>
          </w:p>
        </w:tc>
        <w:tc>
          <w:tcPr>
            <w:tcW w:w="2715" w:type="dxa"/>
          </w:tcPr>
          <w:p w14:paraId="09DBCCCE" w14:textId="77777777" w:rsidR="0071408E" w:rsidRPr="00924FDA" w:rsidRDefault="0071408E" w:rsidP="00B02498">
            <w:pPr>
              <w:spacing w:before="100" w:beforeAutospacing="1" w:after="100" w:afterAutospacing="1" w:line="276" w:lineRule="auto"/>
              <w:rPr>
                <w:rFonts w:ascii="Arial" w:hAnsi="Arial" w:cs="Arial"/>
              </w:rPr>
            </w:pPr>
          </w:p>
        </w:tc>
        <w:tc>
          <w:tcPr>
            <w:tcW w:w="1388" w:type="dxa"/>
          </w:tcPr>
          <w:p w14:paraId="504CA58B" w14:textId="77777777" w:rsidR="0071408E" w:rsidRPr="00924FDA" w:rsidRDefault="0071408E" w:rsidP="00B02498">
            <w:pPr>
              <w:spacing w:before="100" w:beforeAutospacing="1" w:after="100" w:afterAutospacing="1" w:line="276" w:lineRule="auto"/>
              <w:rPr>
                <w:rFonts w:ascii="Arial" w:hAnsi="Arial" w:cs="Arial"/>
              </w:rPr>
            </w:pPr>
          </w:p>
        </w:tc>
      </w:tr>
    </w:tbl>
    <w:p w14:paraId="5DC5C260" w14:textId="4AA15971" w:rsidR="004D621B" w:rsidRPr="00924FDA" w:rsidRDefault="004D621B" w:rsidP="00B02498">
      <w:pPr>
        <w:pStyle w:val="ListParagraph"/>
        <w:numPr>
          <w:ilvl w:val="0"/>
          <w:numId w:val="10"/>
        </w:numPr>
        <w:spacing w:before="100" w:beforeAutospacing="1" w:after="100" w:afterAutospacing="1" w:line="276" w:lineRule="auto"/>
        <w:rPr>
          <w:rFonts w:ascii="Arial" w:hAnsi="Arial" w:cs="Arial"/>
          <w:b/>
        </w:rPr>
      </w:pPr>
      <w:r w:rsidRPr="00924FDA">
        <w:rPr>
          <w:rFonts w:ascii="Arial" w:hAnsi="Arial" w:cs="Arial"/>
          <w:b/>
        </w:rPr>
        <w:t>Supporting statement</w:t>
      </w:r>
      <w:r w:rsidR="003C2A34" w:rsidRPr="00924FDA">
        <w:rPr>
          <w:rFonts w:ascii="Arial" w:hAnsi="Arial" w:cs="Arial"/>
          <w:b/>
        </w:rPr>
        <w:t>:</w:t>
      </w:r>
    </w:p>
    <w:p w14:paraId="25F660CE" w14:textId="2E7A8BBB" w:rsidR="00630BE1" w:rsidRDefault="005A50D7" w:rsidP="00630BE1">
      <w:pPr>
        <w:spacing w:before="100" w:beforeAutospacing="1" w:after="100" w:afterAutospacing="1" w:line="276" w:lineRule="auto"/>
        <w:ind w:left="360"/>
        <w:rPr>
          <w:rFonts w:ascii="Arial" w:hAnsi="Arial" w:cs="Arial"/>
          <w:b/>
        </w:rPr>
      </w:pPr>
      <w:r w:rsidRPr="00D31C01">
        <w:rPr>
          <w:rFonts w:ascii="Arial" w:hAnsi="Arial" w:cs="Arial"/>
          <w:noProof/>
        </w:rPr>
        <mc:AlternateContent>
          <mc:Choice Requires="wps">
            <w:drawing>
              <wp:anchor distT="45720" distB="45720" distL="114300" distR="114300" simplePos="0" relativeHeight="251657216" behindDoc="0" locked="0" layoutInCell="1" allowOverlap="1" wp14:anchorId="02462060" wp14:editId="6863D0C3">
                <wp:simplePos x="0" y="0"/>
                <wp:positionH relativeFrom="page">
                  <wp:posOffset>687705</wp:posOffset>
                </wp:positionH>
                <wp:positionV relativeFrom="paragraph">
                  <wp:posOffset>954405</wp:posOffset>
                </wp:positionV>
                <wp:extent cx="6261100" cy="2360930"/>
                <wp:effectExtent l="0" t="0" r="254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360930"/>
                        </a:xfrm>
                        <a:prstGeom prst="rect">
                          <a:avLst/>
                        </a:prstGeom>
                        <a:solidFill>
                          <a:srgbClr val="FFFFFF"/>
                        </a:solidFill>
                        <a:ln w="9525">
                          <a:solidFill>
                            <a:srgbClr val="000000"/>
                          </a:solidFill>
                          <a:miter lim="800000"/>
                          <a:headEnd/>
                          <a:tailEnd/>
                        </a:ln>
                      </wps:spPr>
                      <wps:txbx>
                        <w:txbxContent>
                          <w:p w14:paraId="707BB058" w14:textId="77777777" w:rsidR="005A50D7" w:rsidRDefault="005A50D7" w:rsidP="005A5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62060" id="_x0000_s1028" type="#_x0000_t202" style="position:absolute;left:0;text-align:left;margin-left:54.15pt;margin-top:75.15pt;width:493pt;height:185.9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rsFQIAACcEAAAOAAAAZHJzL2Uyb0RvYy54bWysk9uO2yAQhu8r9R0Q940Pm6Q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">
                <v:textbox>
                  <w:txbxContent>
                    <w:p w14:paraId="707BB058" w14:textId="77777777" w:rsidR="005A50D7" w:rsidRDefault="005A50D7" w:rsidP="005A50D7"/>
                  </w:txbxContent>
                </v:textbox>
                <w10:wrap type="square" anchorx="page"/>
              </v:shape>
            </w:pict>
          </mc:Fallback>
        </mc:AlternateContent>
      </w:r>
      <w:r w:rsidR="004D621B" w:rsidRPr="00924FDA">
        <w:rPr>
          <w:rFonts w:ascii="Arial" w:hAnsi="Arial" w:cs="Arial"/>
        </w:rPr>
        <w:t>Please outline</w:t>
      </w:r>
      <w:r w:rsidR="0071408E" w:rsidRPr="00924FDA">
        <w:rPr>
          <w:rFonts w:ascii="Arial" w:hAnsi="Arial" w:cs="Arial"/>
        </w:rPr>
        <w:t xml:space="preserve"> below</w:t>
      </w:r>
      <w:r w:rsidR="004D621B" w:rsidRPr="00924FDA">
        <w:rPr>
          <w:rFonts w:ascii="Arial" w:hAnsi="Arial" w:cs="Arial"/>
        </w:rPr>
        <w:t xml:space="preserve"> your reason for applying </w:t>
      </w:r>
      <w:r w:rsidR="00FF0E1F" w:rsidRPr="00924FDA">
        <w:rPr>
          <w:rFonts w:ascii="Arial" w:hAnsi="Arial" w:cs="Arial"/>
        </w:rPr>
        <w:t>to</w:t>
      </w:r>
      <w:r w:rsidR="004D621B" w:rsidRPr="00924FDA">
        <w:rPr>
          <w:rFonts w:ascii="Arial" w:hAnsi="Arial" w:cs="Arial"/>
        </w:rPr>
        <w:t xml:space="preserve"> the F</w:t>
      </w:r>
      <w:r w:rsidR="008C52F4" w:rsidRPr="00924FDA">
        <w:rPr>
          <w:rFonts w:ascii="Arial" w:hAnsi="Arial" w:cs="Arial"/>
        </w:rPr>
        <w:t>ellowship</w:t>
      </w:r>
      <w:r w:rsidR="004D621B" w:rsidRPr="00924FDA">
        <w:rPr>
          <w:rFonts w:ascii="Arial" w:hAnsi="Arial" w:cs="Arial"/>
        </w:rPr>
        <w:t xml:space="preserve"> programme</w:t>
      </w:r>
      <w:r w:rsidR="00FF0E1F" w:rsidRPr="00924FDA">
        <w:rPr>
          <w:rFonts w:ascii="Arial" w:hAnsi="Arial" w:cs="Arial"/>
        </w:rPr>
        <w:t>,</w:t>
      </w:r>
      <w:r w:rsidR="004D621B" w:rsidRPr="00924FDA">
        <w:rPr>
          <w:rFonts w:ascii="Arial" w:hAnsi="Arial" w:cs="Arial"/>
        </w:rPr>
        <w:t xml:space="preserve"> demonstrating any</w:t>
      </w:r>
      <w:r w:rsidR="00FF0E1F" w:rsidRPr="00924FDA">
        <w:rPr>
          <w:rFonts w:ascii="Arial" w:hAnsi="Arial" w:cs="Arial"/>
        </w:rPr>
        <w:t xml:space="preserve"> professional and personal attributes and relevant skills and experience in support of your application</w:t>
      </w:r>
      <w:r w:rsidR="00902F32" w:rsidRPr="00924FDA">
        <w:rPr>
          <w:rFonts w:ascii="Arial" w:hAnsi="Arial" w:cs="Arial"/>
        </w:rPr>
        <w:t xml:space="preserve">. </w:t>
      </w:r>
      <w:r w:rsidR="0037003F" w:rsidRPr="00924FDA">
        <w:rPr>
          <w:rFonts w:ascii="Arial" w:hAnsi="Arial" w:cs="Arial"/>
        </w:rPr>
        <w:t xml:space="preserve"> Further information may be attached if you wish.</w:t>
      </w:r>
      <w:r w:rsidR="0072449A" w:rsidRPr="00924FDA">
        <w:rPr>
          <w:rFonts w:ascii="Arial" w:hAnsi="Arial" w:cs="Arial"/>
          <w:b/>
        </w:rPr>
        <w:t xml:space="preserve"> (Please refer to Appendix 1 - Faculty Application Criteria </w:t>
      </w:r>
      <w:r w:rsidR="0037003F" w:rsidRPr="00924FDA">
        <w:rPr>
          <w:rFonts w:ascii="Arial" w:hAnsi="Arial" w:cs="Arial"/>
          <w:b/>
        </w:rPr>
        <w:t xml:space="preserve">at the end of this form </w:t>
      </w:r>
      <w:r w:rsidR="0072449A" w:rsidRPr="00924FDA">
        <w:rPr>
          <w:rFonts w:ascii="Arial" w:hAnsi="Arial" w:cs="Arial"/>
          <w:b/>
        </w:rPr>
        <w:t>to support completion</w:t>
      </w:r>
      <w:r w:rsidR="00DB6714" w:rsidRPr="00924FDA">
        <w:rPr>
          <w:rFonts w:ascii="Arial" w:hAnsi="Arial" w:cs="Arial"/>
          <w:b/>
        </w:rPr>
        <w:t xml:space="preserve"> </w:t>
      </w:r>
      <w:r w:rsidR="0037003F" w:rsidRPr="00924FDA">
        <w:rPr>
          <w:rFonts w:ascii="Arial" w:hAnsi="Arial" w:cs="Arial"/>
          <w:b/>
        </w:rPr>
        <w:t>of this section</w:t>
      </w:r>
      <w:r w:rsidR="0072449A" w:rsidRPr="00924FDA">
        <w:rPr>
          <w:rFonts w:ascii="Arial" w:hAnsi="Arial" w:cs="Arial"/>
          <w:b/>
        </w:rPr>
        <w:t>)</w:t>
      </w:r>
    </w:p>
    <w:p w14:paraId="4A6AB95D" w14:textId="77777777" w:rsidR="00630BE1" w:rsidRPr="00112494" w:rsidRDefault="00630BE1" w:rsidP="005A50D7">
      <w:pPr>
        <w:spacing w:before="100" w:beforeAutospacing="1" w:after="0" w:line="276" w:lineRule="auto"/>
        <w:ind w:left="360"/>
        <w:rPr>
          <w:rFonts w:ascii="Arial" w:hAnsi="Arial" w:cs="Arial"/>
          <w:b/>
          <w:sz w:val="2"/>
          <w:szCs w:val="2"/>
        </w:rPr>
      </w:pPr>
    </w:p>
    <w:p w14:paraId="52DF1789" w14:textId="5AE334E8" w:rsidR="00630BE1" w:rsidRPr="00924FDA" w:rsidRDefault="007D3E01" w:rsidP="00630BE1">
      <w:pPr>
        <w:pStyle w:val="ListParagraph"/>
        <w:numPr>
          <w:ilvl w:val="0"/>
          <w:numId w:val="10"/>
        </w:numPr>
        <w:spacing w:before="100" w:beforeAutospacing="1" w:after="100" w:afterAutospacing="1" w:line="276" w:lineRule="auto"/>
        <w:rPr>
          <w:rFonts w:ascii="Arial" w:hAnsi="Arial" w:cs="Arial"/>
          <w:b/>
        </w:rPr>
      </w:pPr>
      <w:r w:rsidRPr="00044CB0">
        <w:rPr>
          <w:rFonts w:ascii="Arial" w:hAnsi="Arial" w:cs="Arial"/>
          <w:b/>
          <w:bCs/>
          <w:noProof/>
        </w:rPr>
        <mc:AlternateContent>
          <mc:Choice Requires="wps">
            <w:drawing>
              <wp:anchor distT="45720" distB="45720" distL="114300" distR="114300" simplePos="0" relativeHeight="251658240" behindDoc="0" locked="0" layoutInCell="1" allowOverlap="1" wp14:anchorId="2C4DFD79" wp14:editId="4139A7AD">
                <wp:simplePos x="0" y="0"/>
                <wp:positionH relativeFrom="column">
                  <wp:posOffset>238760</wp:posOffset>
                </wp:positionH>
                <wp:positionV relativeFrom="paragraph">
                  <wp:posOffset>692150</wp:posOffset>
                </wp:positionV>
                <wp:extent cx="6269990" cy="1525905"/>
                <wp:effectExtent l="0" t="0" r="1651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1525905"/>
                        </a:xfrm>
                        <a:prstGeom prst="rect">
                          <a:avLst/>
                        </a:prstGeom>
                        <a:solidFill>
                          <a:srgbClr val="FFFFFF"/>
                        </a:solidFill>
                        <a:ln w="9525">
                          <a:solidFill>
                            <a:srgbClr val="000000"/>
                          </a:solidFill>
                          <a:miter lim="800000"/>
                          <a:headEnd/>
                          <a:tailEnd/>
                        </a:ln>
                      </wps:spPr>
                      <wps:txbx>
                        <w:txbxContent>
                          <w:p w14:paraId="12B24E62" w14:textId="77777777" w:rsidR="007D3E01" w:rsidRDefault="007D3E01" w:rsidP="007D3E01"/>
                          <w:p w14:paraId="46D284E1" w14:textId="77777777" w:rsidR="00DD51A7" w:rsidRDefault="00DD51A7" w:rsidP="007D3E01"/>
                          <w:p w14:paraId="6953D949" w14:textId="77777777" w:rsidR="00DD51A7" w:rsidRDefault="00DD51A7" w:rsidP="007D3E01"/>
                          <w:p w14:paraId="00238BCA" w14:textId="77777777" w:rsidR="00DD51A7" w:rsidRDefault="00DD51A7" w:rsidP="007D3E01"/>
                          <w:p w14:paraId="6A491746" w14:textId="77777777" w:rsidR="00DD51A7" w:rsidRDefault="00DD51A7" w:rsidP="007D3E01"/>
                          <w:p w14:paraId="7D947ED2" w14:textId="77777777" w:rsidR="00DD51A7" w:rsidRDefault="00DD51A7" w:rsidP="007D3E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DFD79" id="_x0000_s1029" type="#_x0000_t202" style="position:absolute;left:0;text-align:left;margin-left:18.8pt;margin-top:54.5pt;width:493.7pt;height:12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">
                <v:textbox>
                  <w:txbxContent>
                    <w:p w14:paraId="12B24E62" w14:textId="77777777" w:rsidR="007D3E01" w:rsidRDefault="007D3E01" w:rsidP="007D3E01"/>
                    <w:p w14:paraId="46D284E1" w14:textId="77777777" w:rsidR="00DD51A7" w:rsidRDefault="00DD51A7" w:rsidP="007D3E01"/>
                    <w:p w14:paraId="6953D949" w14:textId="77777777" w:rsidR="00DD51A7" w:rsidRDefault="00DD51A7" w:rsidP="007D3E01"/>
                    <w:p w14:paraId="00238BCA" w14:textId="77777777" w:rsidR="00DD51A7" w:rsidRDefault="00DD51A7" w:rsidP="007D3E01"/>
                    <w:p w14:paraId="6A491746" w14:textId="77777777" w:rsidR="00DD51A7" w:rsidRDefault="00DD51A7" w:rsidP="007D3E01"/>
                    <w:p w14:paraId="7D947ED2" w14:textId="77777777" w:rsidR="00DD51A7" w:rsidRDefault="00DD51A7" w:rsidP="007D3E01"/>
                  </w:txbxContent>
                </v:textbox>
                <w10:wrap type="square"/>
              </v:shape>
            </w:pict>
          </mc:Fallback>
        </mc:AlternateContent>
      </w:r>
      <w:r w:rsidR="003C2A34" w:rsidRPr="00044CB0">
        <w:rPr>
          <w:rFonts w:ascii="Arial" w:hAnsi="Arial" w:cs="Arial"/>
          <w:b/>
          <w:bCs/>
        </w:rPr>
        <w:t xml:space="preserve">Please state what </w:t>
      </w:r>
      <w:r w:rsidR="00E13DE2" w:rsidRPr="00044CB0">
        <w:rPr>
          <w:rFonts w:ascii="Arial" w:hAnsi="Arial" w:cs="Arial"/>
          <w:b/>
          <w:bCs/>
        </w:rPr>
        <w:t>evidence-based</w:t>
      </w:r>
      <w:r w:rsidR="00BE5A8D" w:rsidRPr="00044CB0">
        <w:rPr>
          <w:rFonts w:ascii="Arial" w:hAnsi="Arial" w:cs="Arial"/>
          <w:b/>
          <w:bCs/>
        </w:rPr>
        <w:t xml:space="preserve"> decision support tool for saf</w:t>
      </w:r>
      <w:r w:rsidR="003C2A34" w:rsidRPr="00044CB0">
        <w:rPr>
          <w:rFonts w:ascii="Arial" w:hAnsi="Arial" w:cs="Arial"/>
          <w:b/>
          <w:bCs/>
        </w:rPr>
        <w:t>er staffing</w:t>
      </w:r>
      <w:r w:rsidR="0037003F" w:rsidRPr="00044CB0">
        <w:rPr>
          <w:rFonts w:ascii="Arial" w:hAnsi="Arial" w:cs="Arial"/>
          <w:b/>
          <w:bCs/>
        </w:rPr>
        <w:t>,</w:t>
      </w:r>
      <w:r w:rsidR="003C2A34" w:rsidRPr="00044CB0">
        <w:rPr>
          <w:rFonts w:ascii="Arial" w:hAnsi="Arial" w:cs="Arial"/>
          <w:b/>
          <w:bCs/>
        </w:rPr>
        <w:t xml:space="preserve"> if any</w:t>
      </w:r>
      <w:r w:rsidR="0037003F" w:rsidRPr="00044CB0">
        <w:rPr>
          <w:rFonts w:ascii="Arial" w:hAnsi="Arial" w:cs="Arial"/>
          <w:b/>
          <w:bCs/>
        </w:rPr>
        <w:t>,</w:t>
      </w:r>
      <w:r w:rsidR="003C2A34" w:rsidRPr="00044CB0">
        <w:rPr>
          <w:rFonts w:ascii="Arial" w:hAnsi="Arial" w:cs="Arial"/>
          <w:b/>
          <w:bCs/>
        </w:rPr>
        <w:t xml:space="preserve"> you currently use </w:t>
      </w:r>
      <w:r w:rsidR="00BE5A8D" w:rsidRPr="00044CB0">
        <w:rPr>
          <w:rFonts w:ascii="Arial" w:hAnsi="Arial" w:cs="Arial"/>
          <w:b/>
          <w:bCs/>
        </w:rPr>
        <w:t>in</w:t>
      </w:r>
      <w:r w:rsidR="003C2A34" w:rsidRPr="00044CB0">
        <w:rPr>
          <w:rFonts w:ascii="Arial" w:hAnsi="Arial" w:cs="Arial"/>
          <w:b/>
          <w:bCs/>
        </w:rPr>
        <w:t xml:space="preserve"> your organisation</w:t>
      </w:r>
      <w:r w:rsidR="003C2A34" w:rsidRPr="00924FDA">
        <w:rPr>
          <w:rFonts w:ascii="Arial" w:hAnsi="Arial" w:cs="Arial"/>
        </w:rPr>
        <w:t>:</w:t>
      </w:r>
    </w:p>
    <w:p w14:paraId="23F7768B" w14:textId="05F31E6F" w:rsidR="003C2A34" w:rsidRPr="00924FDA" w:rsidRDefault="003C2A34" w:rsidP="00B02498">
      <w:pPr>
        <w:pStyle w:val="ListParagraph"/>
        <w:spacing w:before="100" w:beforeAutospacing="1" w:after="100" w:afterAutospacing="1" w:line="276" w:lineRule="auto"/>
        <w:rPr>
          <w:rFonts w:ascii="Arial" w:hAnsi="Arial" w:cs="Arial"/>
          <w:u w:val="single"/>
        </w:rPr>
      </w:pPr>
    </w:p>
    <w:p w14:paraId="64DD289A" w14:textId="77777777" w:rsidR="00AC1A0C" w:rsidRPr="00112494" w:rsidRDefault="003C2A34" w:rsidP="00B02498">
      <w:pPr>
        <w:pStyle w:val="ListParagraph"/>
        <w:numPr>
          <w:ilvl w:val="0"/>
          <w:numId w:val="10"/>
        </w:numPr>
        <w:spacing w:before="100" w:beforeAutospacing="1" w:after="100" w:afterAutospacing="1" w:line="276" w:lineRule="auto"/>
        <w:rPr>
          <w:rFonts w:ascii="Arial" w:hAnsi="Arial" w:cs="Arial"/>
          <w:b/>
          <w:bCs/>
        </w:rPr>
      </w:pPr>
      <w:r w:rsidRPr="00112494">
        <w:rPr>
          <w:rFonts w:ascii="Arial" w:hAnsi="Arial" w:cs="Arial"/>
          <w:b/>
          <w:bCs/>
        </w:rPr>
        <w:lastRenderedPageBreak/>
        <w:t xml:space="preserve">How did you find out about the CNO Safer Staffing Faculty Programme? </w:t>
      </w:r>
    </w:p>
    <w:p w14:paraId="229D386A" w14:textId="166EAD80" w:rsidR="00035F25" w:rsidRPr="00924FDA" w:rsidRDefault="00044CB0" w:rsidP="00B02498">
      <w:pPr>
        <w:pStyle w:val="ListParagraph"/>
        <w:spacing w:line="276" w:lineRule="auto"/>
        <w:rPr>
          <w:rFonts w:ascii="Arial" w:hAnsi="Arial" w:cs="Arial"/>
        </w:rPr>
      </w:pPr>
      <w:r w:rsidRPr="00D31C01">
        <w:rPr>
          <w:rFonts w:ascii="Arial" w:hAnsi="Arial" w:cs="Arial"/>
          <w:noProof/>
        </w:rPr>
        <mc:AlternateContent>
          <mc:Choice Requires="wps">
            <w:drawing>
              <wp:anchor distT="45720" distB="45720" distL="114300" distR="114300" simplePos="0" relativeHeight="251659264" behindDoc="0" locked="0" layoutInCell="1" allowOverlap="1" wp14:anchorId="2F02BF66" wp14:editId="3A656144">
                <wp:simplePos x="0" y="0"/>
                <wp:positionH relativeFrom="page">
                  <wp:posOffset>706120</wp:posOffset>
                </wp:positionH>
                <wp:positionV relativeFrom="paragraph">
                  <wp:posOffset>231775</wp:posOffset>
                </wp:positionV>
                <wp:extent cx="6242685" cy="937895"/>
                <wp:effectExtent l="0" t="0" r="2476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937895"/>
                        </a:xfrm>
                        <a:prstGeom prst="rect">
                          <a:avLst/>
                        </a:prstGeom>
                        <a:solidFill>
                          <a:srgbClr val="FFFFFF"/>
                        </a:solidFill>
                        <a:ln w="9525">
                          <a:solidFill>
                            <a:srgbClr val="000000"/>
                          </a:solidFill>
                          <a:miter lim="800000"/>
                          <a:headEnd/>
                          <a:tailEnd/>
                        </a:ln>
                      </wps:spPr>
                      <wps:txbx>
                        <w:txbxContent>
                          <w:p w14:paraId="6B4A3FFD" w14:textId="77777777" w:rsidR="00044CB0" w:rsidRDefault="00044CB0" w:rsidP="00044C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BF66" id="_x0000_s1030" type="#_x0000_t202" style="position:absolute;left:0;text-align:left;margin-left:55.6pt;margin-top:18.25pt;width:491.55pt;height:7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a1FQIAACYEAAAOAAAAZHJzL2Uyb0RvYy54bWysU9tu2zAMfR+wfxD0vjjxkjQ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">
                <v:textbox>
                  <w:txbxContent>
                    <w:p w14:paraId="6B4A3FFD" w14:textId="77777777" w:rsidR="00044CB0" w:rsidRDefault="00044CB0" w:rsidP="00044CB0"/>
                  </w:txbxContent>
                </v:textbox>
                <w10:wrap type="square" anchorx="page"/>
              </v:shape>
            </w:pict>
          </mc:Fallback>
        </mc:AlternateContent>
      </w:r>
    </w:p>
    <w:p w14:paraId="5561C3B1" w14:textId="77777777" w:rsidR="00035F25" w:rsidRPr="00924FDA" w:rsidRDefault="00035F25" w:rsidP="00B02498">
      <w:pPr>
        <w:pStyle w:val="ListParagraph"/>
        <w:spacing w:before="100" w:beforeAutospacing="1" w:after="100" w:afterAutospacing="1" w:line="276" w:lineRule="auto"/>
        <w:rPr>
          <w:rFonts w:ascii="Arial" w:hAnsi="Arial" w:cs="Arial"/>
        </w:rPr>
      </w:pPr>
    </w:p>
    <w:p w14:paraId="0976DC6B" w14:textId="3B638FA5" w:rsidR="000221F0" w:rsidRPr="00924FDA" w:rsidRDefault="000221F0" w:rsidP="00B02498">
      <w:pPr>
        <w:pStyle w:val="ListParagraph"/>
        <w:numPr>
          <w:ilvl w:val="0"/>
          <w:numId w:val="10"/>
        </w:numPr>
        <w:spacing w:before="100" w:beforeAutospacing="1" w:after="100" w:afterAutospacing="1" w:line="276" w:lineRule="auto"/>
        <w:rPr>
          <w:rFonts w:ascii="Arial" w:hAnsi="Arial" w:cs="Arial"/>
          <w:b/>
        </w:rPr>
      </w:pPr>
      <w:r w:rsidRPr="00924FDA">
        <w:rPr>
          <w:rFonts w:ascii="Arial" w:hAnsi="Arial" w:cs="Arial"/>
          <w:b/>
        </w:rPr>
        <w:t>Data protection statement</w:t>
      </w:r>
    </w:p>
    <w:p w14:paraId="2FF29DB5" w14:textId="6E7E94C0" w:rsidR="000221F0" w:rsidRPr="00924FDA" w:rsidRDefault="000221F0" w:rsidP="00B02498">
      <w:pPr>
        <w:spacing w:before="100" w:beforeAutospacing="1" w:after="100" w:afterAutospacing="1" w:line="276" w:lineRule="auto"/>
        <w:ind w:firstLine="360"/>
        <w:rPr>
          <w:rFonts w:ascii="Arial" w:hAnsi="Arial" w:cs="Arial"/>
        </w:rPr>
      </w:pPr>
      <w:r w:rsidRPr="00924FDA">
        <w:rPr>
          <w:rFonts w:ascii="Arial" w:hAnsi="Arial" w:cs="Arial"/>
        </w:rPr>
        <w:t>The information you give on your form will be used for</w:t>
      </w:r>
      <w:r w:rsidR="003864C0" w:rsidRPr="00924FDA">
        <w:rPr>
          <w:rFonts w:ascii="Arial" w:hAnsi="Arial" w:cs="Arial"/>
        </w:rPr>
        <w:t xml:space="preserve"> </w:t>
      </w:r>
      <w:r w:rsidRPr="00924FDA">
        <w:rPr>
          <w:rFonts w:ascii="Arial" w:hAnsi="Arial" w:cs="Arial"/>
        </w:rPr>
        <w:t>the following purposes:</w:t>
      </w:r>
    </w:p>
    <w:p w14:paraId="0999025F" w14:textId="656E268B" w:rsidR="000221F0" w:rsidRPr="00924FDA" w:rsidRDefault="000221F0" w:rsidP="00B02498">
      <w:pPr>
        <w:pStyle w:val="ListParagraph"/>
        <w:numPr>
          <w:ilvl w:val="0"/>
          <w:numId w:val="2"/>
        </w:numPr>
        <w:spacing w:before="100" w:beforeAutospacing="1" w:after="100" w:afterAutospacing="1" w:line="276" w:lineRule="auto"/>
        <w:jc w:val="both"/>
        <w:rPr>
          <w:rFonts w:ascii="Arial" w:hAnsi="Arial" w:cs="Arial"/>
        </w:rPr>
      </w:pPr>
      <w:r w:rsidRPr="00924FDA">
        <w:rPr>
          <w:rFonts w:ascii="Arial" w:hAnsi="Arial" w:cs="Arial"/>
        </w:rPr>
        <w:t xml:space="preserve">To determine your </w:t>
      </w:r>
      <w:r w:rsidR="00DB282C" w:rsidRPr="00924FDA">
        <w:rPr>
          <w:rFonts w:ascii="Arial" w:hAnsi="Arial" w:cs="Arial"/>
        </w:rPr>
        <w:t>eligibi</w:t>
      </w:r>
      <w:r w:rsidR="00DB282C">
        <w:rPr>
          <w:rFonts w:ascii="Arial" w:hAnsi="Arial" w:cs="Arial"/>
        </w:rPr>
        <w:t xml:space="preserve">lity </w:t>
      </w:r>
      <w:r w:rsidRPr="00924FDA">
        <w:rPr>
          <w:rFonts w:ascii="Arial" w:hAnsi="Arial" w:cs="Arial"/>
        </w:rPr>
        <w:t>for entry to the university</w:t>
      </w:r>
    </w:p>
    <w:p w14:paraId="4DFCB347" w14:textId="3E813723" w:rsidR="000221F0" w:rsidRPr="00924FDA" w:rsidRDefault="000221F0" w:rsidP="00B02498">
      <w:pPr>
        <w:pStyle w:val="ListParagraph"/>
        <w:numPr>
          <w:ilvl w:val="0"/>
          <w:numId w:val="2"/>
        </w:numPr>
        <w:spacing w:before="100" w:beforeAutospacing="1" w:after="100" w:afterAutospacing="1" w:line="276" w:lineRule="auto"/>
        <w:jc w:val="both"/>
        <w:rPr>
          <w:rFonts w:ascii="Arial" w:hAnsi="Arial" w:cs="Arial"/>
        </w:rPr>
      </w:pPr>
      <w:r w:rsidRPr="00924FDA">
        <w:rPr>
          <w:rFonts w:ascii="Arial" w:hAnsi="Arial" w:cs="Arial"/>
        </w:rPr>
        <w:t>To share information with government departments (</w:t>
      </w:r>
      <w:r w:rsidR="00DF0E6C" w:rsidRPr="00924FDA">
        <w:rPr>
          <w:rFonts w:ascii="Arial" w:hAnsi="Arial" w:cs="Arial"/>
        </w:rPr>
        <w:t>e.g.,</w:t>
      </w:r>
      <w:r w:rsidRPr="00924FDA">
        <w:rPr>
          <w:rFonts w:ascii="Arial" w:hAnsi="Arial" w:cs="Arial"/>
        </w:rPr>
        <w:t xml:space="preserve"> immigration office) local authorities and other bodies to prevent possible fraud and to enable them to carry out their </w:t>
      </w:r>
      <w:proofErr w:type="gramStart"/>
      <w:r w:rsidR="00DF0E6C" w:rsidRPr="00924FDA">
        <w:rPr>
          <w:rFonts w:ascii="Arial" w:hAnsi="Arial" w:cs="Arial"/>
        </w:rPr>
        <w:t>functions</w:t>
      </w:r>
      <w:proofErr w:type="gramEnd"/>
    </w:p>
    <w:p w14:paraId="7276908B" w14:textId="13E5C21C" w:rsidR="000221F0" w:rsidRPr="00924FDA" w:rsidRDefault="000221F0" w:rsidP="00B02498">
      <w:pPr>
        <w:pStyle w:val="ListParagraph"/>
        <w:numPr>
          <w:ilvl w:val="0"/>
          <w:numId w:val="2"/>
        </w:numPr>
        <w:spacing w:before="100" w:beforeAutospacing="1" w:after="100" w:afterAutospacing="1" w:line="276" w:lineRule="auto"/>
        <w:jc w:val="both"/>
        <w:rPr>
          <w:rFonts w:ascii="Arial" w:hAnsi="Arial" w:cs="Arial"/>
        </w:rPr>
      </w:pPr>
      <w:r w:rsidRPr="00924FDA">
        <w:rPr>
          <w:rFonts w:ascii="Arial" w:hAnsi="Arial" w:cs="Arial"/>
        </w:rPr>
        <w:t xml:space="preserve">To share with Shelford Group and NHS </w:t>
      </w:r>
      <w:r w:rsidR="0037003F" w:rsidRPr="00924FDA">
        <w:rPr>
          <w:rFonts w:ascii="Arial" w:hAnsi="Arial" w:cs="Arial"/>
        </w:rPr>
        <w:t>England</w:t>
      </w:r>
      <w:r w:rsidR="003265B1" w:rsidRPr="00924FDA">
        <w:rPr>
          <w:rFonts w:ascii="Arial" w:hAnsi="Arial" w:cs="Arial"/>
        </w:rPr>
        <w:t xml:space="preserve"> (NHSE)</w:t>
      </w:r>
    </w:p>
    <w:p w14:paraId="499417F6" w14:textId="77777777" w:rsidR="000221F0" w:rsidRPr="00924FDA" w:rsidRDefault="000221F0" w:rsidP="00B02498">
      <w:pPr>
        <w:pStyle w:val="ListParagraph"/>
        <w:spacing w:before="100" w:beforeAutospacing="1" w:after="100" w:afterAutospacing="1" w:line="276" w:lineRule="auto"/>
        <w:rPr>
          <w:rFonts w:ascii="Arial" w:hAnsi="Arial" w:cs="Arial"/>
        </w:rPr>
      </w:pPr>
    </w:p>
    <w:p w14:paraId="51680EC2" w14:textId="758A7DC9" w:rsidR="000221F0" w:rsidRPr="00924FDA" w:rsidRDefault="000221F0" w:rsidP="00B02498">
      <w:pPr>
        <w:pStyle w:val="ListParagraph"/>
        <w:numPr>
          <w:ilvl w:val="0"/>
          <w:numId w:val="10"/>
        </w:numPr>
        <w:spacing w:before="100" w:beforeAutospacing="1" w:after="100" w:afterAutospacing="1" w:line="276" w:lineRule="auto"/>
        <w:rPr>
          <w:rFonts w:ascii="Arial" w:hAnsi="Arial" w:cs="Arial"/>
          <w:b/>
        </w:rPr>
      </w:pPr>
      <w:r w:rsidRPr="00924FDA">
        <w:rPr>
          <w:rFonts w:ascii="Arial" w:hAnsi="Arial" w:cs="Arial"/>
          <w:b/>
        </w:rPr>
        <w:t>Declaration and submission</w:t>
      </w:r>
    </w:p>
    <w:p w14:paraId="32030FCD" w14:textId="4DC99669" w:rsidR="008B7ABF" w:rsidRPr="00EB7EE6" w:rsidRDefault="000221F0" w:rsidP="00B02498">
      <w:pPr>
        <w:spacing w:before="100" w:beforeAutospacing="1" w:after="100" w:afterAutospacing="1" w:line="276" w:lineRule="auto"/>
        <w:ind w:left="360"/>
        <w:jc w:val="both"/>
        <w:rPr>
          <w:rFonts w:ascii="Arial" w:hAnsi="Arial" w:cs="Arial"/>
        </w:rPr>
      </w:pPr>
      <w:r w:rsidRPr="00924FDA">
        <w:rPr>
          <w:rFonts w:ascii="Arial" w:hAnsi="Arial" w:cs="Arial"/>
        </w:rPr>
        <w:t>We expect you to submit a complete and comprehensive application at the point of submission. This will enable us to properly assess your suitability for the programme. It is therefore in your best interests to provide us with accurate information and to ensure that you are fully informed about the programme you are applying for</w:t>
      </w:r>
      <w:r w:rsidR="001142B1">
        <w:rPr>
          <w:rFonts w:ascii="Arial" w:hAnsi="Arial" w:cs="Arial"/>
        </w:rPr>
        <w:t>,</w:t>
      </w:r>
      <w:r w:rsidRPr="00924FDA">
        <w:rPr>
          <w:rFonts w:ascii="Arial" w:hAnsi="Arial" w:cs="Arial"/>
        </w:rPr>
        <w:t xml:space="preserve"> and the commitments you would be making as a Fellow on the Faculty Programme. By </w:t>
      </w:r>
      <w:r w:rsidRPr="00EB7EE6">
        <w:rPr>
          <w:rFonts w:ascii="Arial" w:hAnsi="Arial" w:cs="Arial"/>
        </w:rPr>
        <w:t xml:space="preserve">signing </w:t>
      </w:r>
      <w:r w:rsidR="000D7139" w:rsidRPr="00EB7EE6">
        <w:rPr>
          <w:rFonts w:ascii="Arial" w:hAnsi="Arial" w:cs="Arial"/>
        </w:rPr>
        <w:t>this</w:t>
      </w:r>
      <w:r w:rsidRPr="00EB7EE6">
        <w:rPr>
          <w:rFonts w:ascii="Arial" w:hAnsi="Arial" w:cs="Arial"/>
        </w:rPr>
        <w:t xml:space="preserve"> application, you are confirming that the information provided on this form is complete and correct. </w:t>
      </w:r>
      <w:r w:rsidR="008C52F4" w:rsidRPr="00EB7EE6">
        <w:rPr>
          <w:rFonts w:ascii="Arial" w:hAnsi="Arial" w:cs="Arial"/>
        </w:rPr>
        <w:t>If you accept a place on the programme and subsequently wish to withdraw for any reason</w:t>
      </w:r>
      <w:r w:rsidR="001142B1">
        <w:rPr>
          <w:rFonts w:ascii="Arial" w:hAnsi="Arial" w:cs="Arial"/>
        </w:rPr>
        <w:t>,</w:t>
      </w:r>
      <w:r w:rsidR="008C52F4" w:rsidRPr="00EB7EE6">
        <w:rPr>
          <w:rFonts w:ascii="Arial" w:hAnsi="Arial" w:cs="Arial"/>
        </w:rPr>
        <w:t xml:space="preserve"> a minimum of 6 weeks’ notice prior to commencement of Module 1 is required so that places can be offered to candidates on our waiting list. Any trust whose applicant withdraws from the course giving less notice than this, or who withdraws after the start of the course, may be asked to reimburse NHS</w:t>
      </w:r>
      <w:r w:rsidR="00DB282C">
        <w:rPr>
          <w:rFonts w:ascii="Arial" w:hAnsi="Arial" w:cs="Arial"/>
        </w:rPr>
        <w:t xml:space="preserve"> </w:t>
      </w:r>
      <w:r w:rsidR="00537361">
        <w:rPr>
          <w:rFonts w:ascii="Arial" w:hAnsi="Arial" w:cs="Arial"/>
        </w:rPr>
        <w:t>England</w:t>
      </w:r>
      <w:r w:rsidR="00DB282C">
        <w:rPr>
          <w:rFonts w:ascii="Arial" w:hAnsi="Arial" w:cs="Arial"/>
        </w:rPr>
        <w:t xml:space="preserve"> </w:t>
      </w:r>
      <w:r w:rsidR="008C52F4" w:rsidRPr="00EB7EE6">
        <w:rPr>
          <w:rFonts w:ascii="Arial" w:hAnsi="Arial" w:cs="Arial"/>
        </w:rPr>
        <w:t>costs of up to £</w:t>
      </w:r>
      <w:r w:rsidR="00D77929">
        <w:rPr>
          <w:rFonts w:ascii="Arial" w:hAnsi="Arial" w:cs="Arial"/>
        </w:rPr>
        <w:t>2</w:t>
      </w:r>
      <w:r w:rsidR="008C52F4" w:rsidRPr="00EB7EE6">
        <w:rPr>
          <w:rFonts w:ascii="Arial" w:hAnsi="Arial" w:cs="Arial"/>
        </w:rPr>
        <w:t xml:space="preserve">,000.      </w:t>
      </w:r>
    </w:p>
    <w:p w14:paraId="1639E943" w14:textId="0D91D7C7" w:rsidR="008C52F4" w:rsidRDefault="008C52F4" w:rsidP="005A7368">
      <w:pPr>
        <w:spacing w:after="5" w:line="276" w:lineRule="auto"/>
        <w:ind w:left="360"/>
        <w:jc w:val="both"/>
        <w:rPr>
          <w:rFonts w:ascii="Arial" w:eastAsia="Arial" w:hAnsi="Arial" w:cs="Arial"/>
          <w:color w:val="000000"/>
          <w:lang w:eastAsia="en-GB"/>
        </w:rPr>
      </w:pPr>
      <w:r w:rsidRPr="00EB7EE6">
        <w:rPr>
          <w:rFonts w:ascii="Arial" w:eastAsia="Arial" w:hAnsi="Arial" w:cs="Arial"/>
          <w:color w:val="000000"/>
          <w:lang w:eastAsia="en-GB"/>
        </w:rPr>
        <w:t xml:space="preserve">The PG Certificate qualification consists of three taught modules. Each module is comprised </w:t>
      </w:r>
      <w:proofErr w:type="gramStart"/>
      <w:r w:rsidRPr="00EB7EE6">
        <w:rPr>
          <w:rFonts w:ascii="Arial" w:eastAsia="Arial" w:hAnsi="Arial" w:cs="Arial"/>
          <w:color w:val="000000"/>
          <w:lang w:eastAsia="en-GB"/>
        </w:rPr>
        <w:t>of:</w:t>
      </w:r>
      <w:proofErr w:type="gramEnd"/>
      <w:r w:rsidRPr="00EB7EE6">
        <w:rPr>
          <w:rFonts w:ascii="Arial" w:eastAsia="Arial" w:hAnsi="Arial" w:cs="Arial"/>
          <w:color w:val="000000"/>
          <w:lang w:eastAsia="en-GB"/>
        </w:rPr>
        <w:t xml:space="preserve"> two full days of taught content, 180 hours of self-directed learning, and submission of an assignment at level 7 to the University. The next cohorts are planned to commence in February 202</w:t>
      </w:r>
      <w:r w:rsidR="00361A04">
        <w:rPr>
          <w:rFonts w:ascii="Arial" w:eastAsia="Arial" w:hAnsi="Arial" w:cs="Arial"/>
          <w:color w:val="000000"/>
          <w:lang w:eastAsia="en-GB"/>
        </w:rPr>
        <w:t>5</w:t>
      </w:r>
      <w:r w:rsidRPr="00EB7EE6">
        <w:rPr>
          <w:rFonts w:ascii="Arial" w:eastAsia="Arial" w:hAnsi="Arial" w:cs="Arial"/>
          <w:color w:val="000000"/>
          <w:lang w:eastAsia="en-GB"/>
        </w:rPr>
        <w:t xml:space="preserve"> and March 202</w:t>
      </w:r>
      <w:r w:rsidR="00361A04">
        <w:rPr>
          <w:rFonts w:ascii="Arial" w:eastAsia="Arial" w:hAnsi="Arial" w:cs="Arial"/>
          <w:color w:val="000000"/>
          <w:lang w:eastAsia="en-GB"/>
        </w:rPr>
        <w:t>5</w:t>
      </w:r>
      <w:r w:rsidRPr="00EB7EE6">
        <w:rPr>
          <w:rFonts w:ascii="Arial" w:eastAsia="Arial" w:hAnsi="Arial" w:cs="Arial"/>
          <w:color w:val="000000"/>
          <w:lang w:eastAsia="en-GB"/>
        </w:rPr>
        <w:t xml:space="preserve">. </w:t>
      </w:r>
    </w:p>
    <w:p w14:paraId="45122AF3" w14:textId="77777777" w:rsidR="005A7368" w:rsidRPr="00EB7EE6" w:rsidRDefault="005A7368" w:rsidP="005A7368">
      <w:pPr>
        <w:spacing w:after="5" w:line="276" w:lineRule="auto"/>
        <w:ind w:left="360"/>
        <w:jc w:val="both"/>
        <w:rPr>
          <w:rFonts w:ascii="Arial" w:eastAsia="Arial" w:hAnsi="Arial" w:cs="Arial"/>
          <w:color w:val="000000"/>
          <w:lang w:eastAsia="en-GB"/>
        </w:rPr>
      </w:pPr>
    </w:p>
    <w:p w14:paraId="7A047CA6" w14:textId="77777777" w:rsidR="00DD6BC6" w:rsidRDefault="008C52F4" w:rsidP="00DD6BC6">
      <w:pPr>
        <w:spacing w:after="5" w:line="276" w:lineRule="auto"/>
        <w:ind w:left="360"/>
        <w:jc w:val="both"/>
        <w:rPr>
          <w:rFonts w:ascii="Arial" w:eastAsia="Arial" w:hAnsi="Arial" w:cs="Arial"/>
          <w:color w:val="000000"/>
          <w:lang w:eastAsia="en-GB"/>
        </w:rPr>
      </w:pPr>
      <w:r w:rsidRPr="00EB7EE6">
        <w:rPr>
          <w:rFonts w:ascii="Arial" w:eastAsia="Arial" w:hAnsi="Arial" w:cs="Arial"/>
          <w:color w:val="000000"/>
          <w:lang w:eastAsia="en-GB"/>
        </w:rPr>
        <w:t>Upon successful completion of the PG Certificate, Fellows are expected to support and contribute their skills and safer staffing expertise to NHS organisations via the Safer Staffing Faculty team.</w:t>
      </w:r>
      <w:r w:rsidRPr="00924FDA">
        <w:rPr>
          <w:rFonts w:ascii="Arial" w:eastAsia="Arial" w:hAnsi="Arial" w:cs="Arial"/>
          <w:color w:val="000000"/>
          <w:lang w:eastAsia="en-GB"/>
        </w:rPr>
        <w:t xml:space="preserve">   </w:t>
      </w:r>
    </w:p>
    <w:p w14:paraId="390E7F25" w14:textId="77777777" w:rsidR="00DD6BC6" w:rsidRDefault="00DD6BC6" w:rsidP="00DD6BC6">
      <w:pPr>
        <w:spacing w:after="5" w:line="276" w:lineRule="auto"/>
        <w:ind w:left="360"/>
        <w:jc w:val="both"/>
        <w:rPr>
          <w:rFonts w:ascii="Arial" w:eastAsia="Arial" w:hAnsi="Arial" w:cs="Arial"/>
          <w:color w:val="000000"/>
          <w:lang w:eastAsia="en-GB"/>
        </w:rPr>
      </w:pPr>
    </w:p>
    <w:p w14:paraId="5EB82CF9" w14:textId="03B49C5A" w:rsidR="006C4C43" w:rsidRPr="00DD6BC6" w:rsidRDefault="008B7ABF" w:rsidP="00DD6BC6">
      <w:pPr>
        <w:spacing w:after="5" w:line="276" w:lineRule="auto"/>
        <w:ind w:left="360"/>
        <w:jc w:val="both"/>
        <w:rPr>
          <w:rFonts w:ascii="Arial" w:eastAsia="Arial" w:hAnsi="Arial" w:cs="Arial"/>
          <w:color w:val="000000"/>
          <w:lang w:eastAsia="en-GB"/>
        </w:rPr>
      </w:pPr>
      <w:r w:rsidRPr="00924FDA">
        <w:rPr>
          <w:rFonts w:ascii="Arial" w:hAnsi="Arial" w:cs="Arial"/>
          <w:i/>
          <w:iCs/>
        </w:rPr>
        <w:t>Please note</w:t>
      </w:r>
      <w:r w:rsidR="00DB282C">
        <w:rPr>
          <w:rFonts w:ascii="Arial" w:hAnsi="Arial" w:cs="Arial"/>
          <w:i/>
          <w:iCs/>
        </w:rPr>
        <w:t xml:space="preserve">: </w:t>
      </w:r>
      <w:r w:rsidR="00AE2708" w:rsidRPr="00924FDA">
        <w:rPr>
          <w:rFonts w:ascii="Arial" w:hAnsi="Arial" w:cs="Arial"/>
          <w:i/>
          <w:iCs/>
        </w:rPr>
        <w:t xml:space="preserve">if you are successful at being offered a place on the </w:t>
      </w:r>
      <w:r w:rsidRPr="00924FDA">
        <w:rPr>
          <w:rFonts w:ascii="Arial" w:hAnsi="Arial" w:cs="Arial"/>
          <w:i/>
          <w:iCs/>
        </w:rPr>
        <w:t>programme</w:t>
      </w:r>
      <w:r w:rsidR="00AE2708" w:rsidRPr="00924FDA">
        <w:rPr>
          <w:rFonts w:ascii="Arial" w:hAnsi="Arial" w:cs="Arial"/>
          <w:i/>
          <w:iCs/>
        </w:rPr>
        <w:t>, it</w:t>
      </w:r>
      <w:r w:rsidRPr="00924FDA">
        <w:rPr>
          <w:rFonts w:ascii="Arial" w:hAnsi="Arial" w:cs="Arial"/>
          <w:i/>
          <w:iCs/>
        </w:rPr>
        <w:t xml:space="preserve"> will not cover travel and accommodation costs</w:t>
      </w:r>
      <w:r w:rsidR="00AE2708" w:rsidRPr="00924FDA">
        <w:rPr>
          <w:rFonts w:ascii="Arial" w:hAnsi="Arial" w:cs="Arial"/>
          <w:i/>
          <w:iCs/>
        </w:rPr>
        <w:t xml:space="preserve">. </w:t>
      </w:r>
    </w:p>
    <w:p w14:paraId="63DFF284" w14:textId="1F9456FA" w:rsidR="000221F0" w:rsidRPr="00924FDA" w:rsidRDefault="000221F0" w:rsidP="00EB386D">
      <w:pPr>
        <w:spacing w:before="100" w:beforeAutospacing="1" w:after="100" w:afterAutospacing="1" w:line="480" w:lineRule="auto"/>
        <w:ind w:firstLine="360"/>
        <w:rPr>
          <w:rFonts w:ascii="Arial" w:hAnsi="Arial" w:cs="Arial"/>
        </w:rPr>
      </w:pPr>
      <w:r w:rsidRPr="00924FDA">
        <w:rPr>
          <w:rFonts w:ascii="Arial" w:hAnsi="Arial" w:cs="Arial"/>
        </w:rPr>
        <w:t>I confirm that the information given in this form is correct and complete</w:t>
      </w:r>
      <w:r w:rsidR="00EB386D" w:rsidRPr="00924FDA">
        <w:rPr>
          <w:rFonts w:ascii="Arial" w:hAnsi="Arial" w:cs="Arial"/>
        </w:rPr>
        <w:t xml:space="preserve"> to the best of my knowledge.</w:t>
      </w:r>
    </w:p>
    <w:p w14:paraId="4A5127EE" w14:textId="77777777" w:rsidR="00B50BFD" w:rsidRDefault="00B50BFD" w:rsidP="00DF0E6C">
      <w:pPr>
        <w:spacing w:before="100" w:beforeAutospacing="1" w:after="100" w:afterAutospacing="1" w:line="276" w:lineRule="auto"/>
        <w:ind w:firstLine="360"/>
        <w:rPr>
          <w:rFonts w:ascii="Arial" w:hAnsi="Arial" w:cs="Arial"/>
          <w:b/>
          <w:bCs/>
        </w:rPr>
      </w:pPr>
    </w:p>
    <w:p w14:paraId="1DD7CBFF" w14:textId="54DA007A" w:rsidR="000221F0" w:rsidRPr="00924FDA" w:rsidRDefault="000221F0" w:rsidP="00DF0E6C">
      <w:pPr>
        <w:spacing w:before="100" w:beforeAutospacing="1" w:after="100" w:afterAutospacing="1" w:line="276" w:lineRule="auto"/>
        <w:ind w:firstLine="360"/>
        <w:rPr>
          <w:rFonts w:ascii="Arial" w:hAnsi="Arial" w:cs="Arial"/>
          <w:b/>
          <w:bCs/>
        </w:rPr>
      </w:pPr>
      <w:r w:rsidRPr="00924FDA">
        <w:rPr>
          <w:rFonts w:ascii="Arial" w:hAnsi="Arial" w:cs="Arial"/>
          <w:b/>
          <w:bCs/>
        </w:rPr>
        <w:t>Applicants signature:</w:t>
      </w:r>
      <w:r w:rsidRPr="00924FDA">
        <w:rPr>
          <w:rFonts w:ascii="Arial" w:hAnsi="Arial" w:cs="Arial"/>
          <w:b/>
          <w:bCs/>
        </w:rPr>
        <w:tab/>
      </w:r>
      <w:r w:rsidRPr="00924FDA">
        <w:rPr>
          <w:rFonts w:ascii="Arial" w:hAnsi="Arial" w:cs="Arial"/>
          <w:b/>
          <w:bCs/>
        </w:rPr>
        <w:tab/>
      </w:r>
      <w:r w:rsidRPr="00924FDA">
        <w:rPr>
          <w:rFonts w:ascii="Arial" w:hAnsi="Arial" w:cs="Arial"/>
          <w:b/>
          <w:bCs/>
        </w:rPr>
        <w:tab/>
      </w:r>
      <w:r w:rsidRPr="00924FDA">
        <w:rPr>
          <w:rFonts w:ascii="Arial" w:hAnsi="Arial" w:cs="Arial"/>
          <w:b/>
          <w:bCs/>
        </w:rPr>
        <w:tab/>
      </w:r>
      <w:r w:rsidRPr="00924FDA">
        <w:rPr>
          <w:rFonts w:ascii="Arial" w:hAnsi="Arial" w:cs="Arial"/>
          <w:b/>
          <w:bCs/>
        </w:rPr>
        <w:tab/>
      </w:r>
      <w:r w:rsidRPr="00924FDA">
        <w:rPr>
          <w:rFonts w:ascii="Arial" w:hAnsi="Arial" w:cs="Arial"/>
          <w:b/>
          <w:bCs/>
        </w:rPr>
        <w:tab/>
        <w:t>Date:</w:t>
      </w:r>
      <w:r w:rsidRPr="00924FDA">
        <w:rPr>
          <w:rFonts w:ascii="Arial" w:hAnsi="Arial" w:cs="Arial"/>
          <w:b/>
          <w:bCs/>
        </w:rPr>
        <w:tab/>
      </w:r>
    </w:p>
    <w:p w14:paraId="26C91D12" w14:textId="77777777" w:rsidR="0037003F" w:rsidRPr="00924FDA" w:rsidRDefault="0037003F" w:rsidP="00B02498">
      <w:pPr>
        <w:spacing w:before="100" w:beforeAutospacing="1" w:after="100" w:afterAutospacing="1" w:line="276" w:lineRule="auto"/>
        <w:rPr>
          <w:rFonts w:ascii="Arial" w:hAnsi="Arial" w:cs="Arial"/>
        </w:rPr>
      </w:pPr>
    </w:p>
    <w:p w14:paraId="3F837F07" w14:textId="7DBB70D2" w:rsidR="00D1710D" w:rsidRPr="00924FDA" w:rsidRDefault="00285470" w:rsidP="00B02498">
      <w:pPr>
        <w:pStyle w:val="ListParagraph"/>
        <w:numPr>
          <w:ilvl w:val="0"/>
          <w:numId w:val="10"/>
        </w:numPr>
        <w:spacing w:before="100" w:beforeAutospacing="1" w:after="100" w:afterAutospacing="1" w:line="276" w:lineRule="auto"/>
        <w:rPr>
          <w:rFonts w:ascii="Arial" w:hAnsi="Arial" w:cs="Arial"/>
          <w:b/>
        </w:rPr>
      </w:pPr>
      <w:r w:rsidRPr="00924FDA">
        <w:rPr>
          <w:rFonts w:ascii="Arial" w:hAnsi="Arial" w:cs="Arial"/>
          <w:b/>
        </w:rPr>
        <w:lastRenderedPageBreak/>
        <w:t xml:space="preserve">Executive Sponsor </w:t>
      </w:r>
      <w:r w:rsidR="000221F0" w:rsidRPr="00924FDA">
        <w:rPr>
          <w:rFonts w:ascii="Arial" w:hAnsi="Arial" w:cs="Arial"/>
          <w:b/>
        </w:rPr>
        <w:t>– Chief Nurse</w:t>
      </w:r>
      <w:r w:rsidR="003C2A34" w:rsidRPr="00924FDA">
        <w:rPr>
          <w:rFonts w:ascii="Arial" w:hAnsi="Arial" w:cs="Arial"/>
          <w:b/>
        </w:rPr>
        <w:t xml:space="preserve"> to authorise </w:t>
      </w:r>
      <w:r w:rsidR="0037003F" w:rsidRPr="00924FDA">
        <w:rPr>
          <w:rFonts w:ascii="Arial" w:hAnsi="Arial" w:cs="Arial"/>
          <w:b/>
        </w:rPr>
        <w:t xml:space="preserve">application </w:t>
      </w:r>
      <w:r w:rsidR="003C2A34" w:rsidRPr="00924FDA">
        <w:rPr>
          <w:rFonts w:ascii="Arial" w:hAnsi="Arial" w:cs="Arial"/>
          <w:b/>
        </w:rPr>
        <w:t xml:space="preserve">form </w:t>
      </w:r>
      <w:proofErr w:type="gramStart"/>
      <w:r w:rsidR="003C2A34" w:rsidRPr="00924FDA">
        <w:rPr>
          <w:rFonts w:ascii="Arial" w:hAnsi="Arial" w:cs="Arial"/>
          <w:b/>
          <w:u w:val="single"/>
        </w:rPr>
        <w:t>ONLY</w:t>
      </w:r>
      <w:proofErr w:type="gramEnd"/>
    </w:p>
    <w:p w14:paraId="728D5C93" w14:textId="6FC9A2FA" w:rsidR="00497235" w:rsidRPr="00924FDA" w:rsidRDefault="00497235" w:rsidP="00B02498">
      <w:pPr>
        <w:spacing w:before="100" w:beforeAutospacing="1" w:after="100" w:afterAutospacing="1" w:line="276" w:lineRule="auto"/>
        <w:rPr>
          <w:rFonts w:ascii="Arial" w:hAnsi="Arial" w:cs="Arial"/>
        </w:rPr>
      </w:pPr>
      <w:r w:rsidRPr="00924FDA">
        <w:rPr>
          <w:rFonts w:ascii="Arial" w:hAnsi="Arial" w:cs="Arial"/>
        </w:rPr>
        <w:t xml:space="preserve">I confirm my support for the nominee and will ensure </w:t>
      </w:r>
      <w:r w:rsidR="00D1710D" w:rsidRPr="00924FDA">
        <w:rPr>
          <w:rFonts w:ascii="Arial" w:hAnsi="Arial" w:cs="Arial"/>
        </w:rPr>
        <w:t xml:space="preserve">they </w:t>
      </w:r>
      <w:r w:rsidRPr="00924FDA">
        <w:rPr>
          <w:rFonts w:ascii="Arial" w:hAnsi="Arial" w:cs="Arial"/>
        </w:rPr>
        <w:t xml:space="preserve">can meet the </w:t>
      </w:r>
      <w:r w:rsidR="00EA39B6" w:rsidRPr="00924FDA">
        <w:rPr>
          <w:rFonts w:ascii="Arial" w:hAnsi="Arial" w:cs="Arial"/>
        </w:rPr>
        <w:t xml:space="preserve">attendance </w:t>
      </w:r>
      <w:r w:rsidRPr="00924FDA">
        <w:rPr>
          <w:rFonts w:ascii="Arial" w:hAnsi="Arial" w:cs="Arial"/>
        </w:rPr>
        <w:t xml:space="preserve">requirements of the programme with respect to time to study and apply </w:t>
      </w:r>
      <w:r w:rsidR="0037003F" w:rsidRPr="00924FDA">
        <w:rPr>
          <w:rFonts w:ascii="Arial" w:hAnsi="Arial" w:cs="Arial"/>
        </w:rPr>
        <w:t xml:space="preserve">the </w:t>
      </w:r>
      <w:r w:rsidRPr="00924FDA">
        <w:rPr>
          <w:rFonts w:ascii="Arial" w:hAnsi="Arial" w:cs="Arial"/>
        </w:rPr>
        <w:t xml:space="preserve">knowledge acquired from the course. </w:t>
      </w:r>
    </w:p>
    <w:p w14:paraId="7BA0E862" w14:textId="44DA0BC7" w:rsidR="006C4C43" w:rsidRPr="00924FDA" w:rsidRDefault="006C4C43" w:rsidP="00B02498">
      <w:pPr>
        <w:spacing w:before="100" w:beforeAutospacing="1" w:after="100" w:afterAutospacing="1" w:line="276" w:lineRule="auto"/>
        <w:rPr>
          <w:rFonts w:ascii="Arial" w:hAnsi="Arial" w:cs="Arial"/>
        </w:rPr>
      </w:pPr>
      <w:r w:rsidRPr="00924FDA">
        <w:rPr>
          <w:rFonts w:ascii="Arial" w:hAnsi="Arial" w:cs="Arial"/>
        </w:rPr>
        <w:t>I understand that if a place on the programme is accepted and subsequently decline</w:t>
      </w:r>
      <w:r w:rsidR="00DB282C">
        <w:rPr>
          <w:rFonts w:ascii="Arial" w:hAnsi="Arial" w:cs="Arial"/>
        </w:rPr>
        <w:t>d,</w:t>
      </w:r>
      <w:r w:rsidRPr="00924FDA">
        <w:rPr>
          <w:rFonts w:ascii="Arial" w:hAnsi="Arial" w:cs="Arial"/>
        </w:rPr>
        <w:t xml:space="preserve"> a minimum of </w:t>
      </w:r>
      <w:r w:rsidR="00D77929">
        <w:rPr>
          <w:rFonts w:ascii="Arial" w:hAnsi="Arial" w:cs="Arial"/>
        </w:rPr>
        <w:t>six</w:t>
      </w:r>
      <w:r w:rsidRPr="00924FDA">
        <w:rPr>
          <w:rFonts w:ascii="Arial" w:hAnsi="Arial" w:cs="Arial"/>
        </w:rPr>
        <w:t xml:space="preserve"> weeks’ notice is required so that the place can be offered to a person on the waiting list. Failure to do this may result in a charge of up to £2</w:t>
      </w:r>
      <w:r w:rsidR="00CA72B9" w:rsidRPr="00924FDA">
        <w:rPr>
          <w:rFonts w:ascii="Arial" w:hAnsi="Arial" w:cs="Arial"/>
        </w:rPr>
        <w:t>,</w:t>
      </w:r>
      <w:r w:rsidRPr="00924FDA">
        <w:rPr>
          <w:rFonts w:ascii="Arial" w:hAnsi="Arial" w:cs="Arial"/>
        </w:rPr>
        <w:t xml:space="preserve">000 to the Trust. </w:t>
      </w:r>
    </w:p>
    <w:p w14:paraId="257E4975" w14:textId="4DE455F7" w:rsidR="006C4C43" w:rsidRDefault="006C4C43" w:rsidP="00B02498">
      <w:pPr>
        <w:spacing w:before="100" w:beforeAutospacing="1" w:after="100" w:afterAutospacing="1" w:line="276" w:lineRule="auto"/>
        <w:rPr>
          <w:rFonts w:ascii="Arial" w:hAnsi="Arial" w:cs="Arial"/>
        </w:rPr>
      </w:pPr>
      <w:r w:rsidRPr="00924FDA">
        <w:rPr>
          <w:rFonts w:ascii="Arial" w:hAnsi="Arial" w:cs="Arial"/>
        </w:rPr>
        <w:t>I understand that failure to continue the programme once commenced will result in a charge of £2</w:t>
      </w:r>
      <w:r w:rsidR="00C436E9" w:rsidRPr="00924FDA">
        <w:rPr>
          <w:rFonts w:ascii="Arial" w:hAnsi="Arial" w:cs="Arial"/>
        </w:rPr>
        <w:t>,</w:t>
      </w:r>
      <w:r w:rsidRPr="00924FDA">
        <w:rPr>
          <w:rFonts w:ascii="Arial" w:hAnsi="Arial" w:cs="Arial"/>
        </w:rPr>
        <w:t>000 to the Trust to reimburse the University fees paid by NHS</w:t>
      </w:r>
      <w:r w:rsidR="003A3A56">
        <w:rPr>
          <w:rFonts w:ascii="Arial" w:hAnsi="Arial" w:cs="Arial"/>
        </w:rPr>
        <w:t xml:space="preserve"> </w:t>
      </w:r>
      <w:r w:rsidRPr="00924FDA">
        <w:rPr>
          <w:rFonts w:ascii="Arial" w:hAnsi="Arial" w:cs="Arial"/>
        </w:rPr>
        <w:t>E</w:t>
      </w:r>
      <w:r w:rsidR="00F44754">
        <w:rPr>
          <w:rFonts w:ascii="Arial" w:hAnsi="Arial" w:cs="Arial"/>
        </w:rPr>
        <w:t>ngland</w:t>
      </w:r>
      <w:r w:rsidRPr="00924FDA">
        <w:rPr>
          <w:rFonts w:ascii="Arial" w:hAnsi="Arial" w:cs="Arial"/>
        </w:rPr>
        <w:t xml:space="preserve">. </w:t>
      </w:r>
    </w:p>
    <w:p w14:paraId="00724BCE" w14:textId="77777777" w:rsidR="00687615" w:rsidRPr="00924FDA" w:rsidRDefault="00687615" w:rsidP="00B02498">
      <w:pPr>
        <w:spacing w:before="100" w:beforeAutospacing="1" w:after="100" w:afterAutospacing="1" w:line="276" w:lineRule="auto"/>
        <w:rPr>
          <w:rFonts w:ascii="Arial" w:hAnsi="Arial" w:cs="Arial"/>
        </w:rPr>
      </w:pPr>
    </w:p>
    <w:p w14:paraId="1966CECA" w14:textId="42AA3A1F" w:rsidR="00497235" w:rsidRPr="00924FDA" w:rsidRDefault="00497235" w:rsidP="00B02498">
      <w:pPr>
        <w:spacing w:before="100" w:beforeAutospacing="1" w:after="100" w:afterAutospacing="1" w:line="276" w:lineRule="auto"/>
        <w:rPr>
          <w:rFonts w:ascii="Arial" w:hAnsi="Arial" w:cs="Arial"/>
          <w:u w:val="single"/>
        </w:rPr>
      </w:pPr>
      <w:r w:rsidRPr="00924FDA">
        <w:rPr>
          <w:rFonts w:ascii="Arial" w:hAnsi="Arial" w:cs="Arial"/>
        </w:rPr>
        <w:t>Executive sponsor</w:t>
      </w:r>
      <w:r w:rsidR="0037003F" w:rsidRPr="00924FDA">
        <w:rPr>
          <w:rFonts w:ascii="Arial" w:hAnsi="Arial" w:cs="Arial"/>
        </w:rPr>
        <w:t xml:space="preserve"> name</w:t>
      </w:r>
      <w:r w:rsidRPr="00924FDA">
        <w:rPr>
          <w:rFonts w:ascii="Arial" w:hAnsi="Arial" w:cs="Arial"/>
        </w:rPr>
        <w:t xml:space="preserve"> (Print) </w:t>
      </w:r>
      <w:r w:rsidRPr="00924FDA">
        <w:rPr>
          <w:rFonts w:ascii="Arial" w:hAnsi="Arial" w:cs="Arial"/>
          <w:u w:val="single"/>
        </w:rPr>
        <w:tab/>
      </w:r>
      <w:r w:rsidRPr="00924FDA">
        <w:rPr>
          <w:rFonts w:ascii="Arial" w:hAnsi="Arial" w:cs="Arial"/>
          <w:u w:val="single"/>
        </w:rPr>
        <w:tab/>
      </w:r>
      <w:r w:rsidRPr="00924FDA">
        <w:rPr>
          <w:rFonts w:ascii="Arial" w:hAnsi="Arial" w:cs="Arial"/>
          <w:u w:val="single"/>
        </w:rPr>
        <w:tab/>
      </w:r>
      <w:r w:rsidRPr="00924FDA">
        <w:rPr>
          <w:rFonts w:ascii="Arial" w:hAnsi="Arial" w:cs="Arial"/>
          <w:u w:val="single"/>
        </w:rPr>
        <w:tab/>
      </w:r>
      <w:r w:rsidR="003E05C9" w:rsidRPr="00924FDA">
        <w:rPr>
          <w:rFonts w:ascii="Arial" w:hAnsi="Arial" w:cs="Arial"/>
          <w:u w:val="single"/>
        </w:rPr>
        <w:tab/>
        <w:t xml:space="preserve"> </w:t>
      </w:r>
      <w:r w:rsidRPr="00924FDA">
        <w:rPr>
          <w:rFonts w:ascii="Arial" w:hAnsi="Arial" w:cs="Arial"/>
        </w:rPr>
        <w:t xml:space="preserve">Date: </w:t>
      </w:r>
      <w:r w:rsidRPr="00924FDA">
        <w:rPr>
          <w:rFonts w:ascii="Arial" w:hAnsi="Arial" w:cs="Arial"/>
          <w:u w:val="single"/>
        </w:rPr>
        <w:tab/>
      </w:r>
      <w:r w:rsidRPr="00924FDA">
        <w:rPr>
          <w:rFonts w:ascii="Arial" w:hAnsi="Arial" w:cs="Arial"/>
          <w:u w:val="single"/>
        </w:rPr>
        <w:tab/>
      </w:r>
      <w:r w:rsidRPr="00924FDA">
        <w:rPr>
          <w:rFonts w:ascii="Arial" w:hAnsi="Arial" w:cs="Arial"/>
          <w:u w:val="single"/>
        </w:rPr>
        <w:tab/>
      </w:r>
      <w:r w:rsidR="003E05C9" w:rsidRPr="00924FDA">
        <w:rPr>
          <w:rFonts w:ascii="Arial" w:hAnsi="Arial" w:cs="Arial"/>
          <w:u w:val="single"/>
        </w:rPr>
        <w:tab/>
      </w:r>
      <w:r w:rsidR="003E05C9" w:rsidRPr="00924FDA">
        <w:rPr>
          <w:rFonts w:ascii="Arial" w:hAnsi="Arial" w:cs="Arial"/>
          <w:u w:val="single"/>
        </w:rPr>
        <w:tab/>
      </w:r>
    </w:p>
    <w:p w14:paraId="7B3B9C19" w14:textId="77777777" w:rsidR="00D948C8" w:rsidRDefault="00D948C8" w:rsidP="00B02498">
      <w:pPr>
        <w:spacing w:before="100" w:beforeAutospacing="1" w:after="100" w:afterAutospacing="1" w:line="276" w:lineRule="auto"/>
        <w:rPr>
          <w:rFonts w:ascii="Arial" w:hAnsi="Arial" w:cs="Arial"/>
        </w:rPr>
      </w:pPr>
    </w:p>
    <w:p w14:paraId="64E33A08" w14:textId="46EFDE9A" w:rsidR="00497235" w:rsidRPr="00924FDA" w:rsidRDefault="00497235" w:rsidP="00B02498">
      <w:pPr>
        <w:spacing w:before="100" w:beforeAutospacing="1" w:after="100" w:afterAutospacing="1" w:line="276" w:lineRule="auto"/>
        <w:rPr>
          <w:rFonts w:ascii="Arial" w:hAnsi="Arial" w:cs="Arial"/>
          <w:u w:val="single"/>
        </w:rPr>
      </w:pPr>
      <w:r w:rsidRPr="00924FDA">
        <w:rPr>
          <w:rFonts w:ascii="Arial" w:hAnsi="Arial" w:cs="Arial"/>
        </w:rPr>
        <w:t xml:space="preserve">Executive sponsor (signature) </w:t>
      </w:r>
      <w:r w:rsidRPr="00924FDA">
        <w:rPr>
          <w:rFonts w:ascii="Arial" w:hAnsi="Arial" w:cs="Arial"/>
          <w:u w:val="single"/>
        </w:rPr>
        <w:tab/>
      </w:r>
      <w:r w:rsidRPr="00924FDA">
        <w:rPr>
          <w:rFonts w:ascii="Arial" w:hAnsi="Arial" w:cs="Arial"/>
          <w:u w:val="single"/>
        </w:rPr>
        <w:tab/>
      </w:r>
      <w:r w:rsidR="0037003F" w:rsidRPr="00924FDA">
        <w:rPr>
          <w:rFonts w:ascii="Arial" w:hAnsi="Arial" w:cs="Arial"/>
          <w:u w:val="single"/>
        </w:rPr>
        <w:t xml:space="preserve">     ___</w:t>
      </w:r>
      <w:proofErr w:type="gramStart"/>
      <w:r w:rsidRPr="00924FDA">
        <w:rPr>
          <w:rFonts w:ascii="Arial" w:hAnsi="Arial" w:cs="Arial"/>
          <w:u w:val="single"/>
        </w:rPr>
        <w:tab/>
      </w:r>
      <w:r w:rsidR="003E05C9" w:rsidRPr="00924FDA">
        <w:rPr>
          <w:rFonts w:ascii="Arial" w:hAnsi="Arial" w:cs="Arial"/>
          <w:u w:val="single"/>
        </w:rPr>
        <w:t xml:space="preserve"> </w:t>
      </w:r>
      <w:r w:rsidR="003E05C9" w:rsidRPr="00924FDA">
        <w:rPr>
          <w:rFonts w:ascii="Arial" w:hAnsi="Arial" w:cs="Arial"/>
        </w:rPr>
        <w:t xml:space="preserve"> </w:t>
      </w:r>
      <w:r w:rsidR="003E05C9" w:rsidRPr="00924FDA">
        <w:rPr>
          <w:rFonts w:ascii="Arial" w:hAnsi="Arial" w:cs="Arial"/>
        </w:rPr>
        <w:tab/>
      </w:r>
      <w:proofErr w:type="gramEnd"/>
      <w:r w:rsidRPr="00924FDA">
        <w:rPr>
          <w:rFonts w:ascii="Arial" w:hAnsi="Arial" w:cs="Arial"/>
        </w:rPr>
        <w:t>Job title:</w:t>
      </w:r>
      <w:r w:rsidRPr="00924FDA">
        <w:rPr>
          <w:rFonts w:ascii="Arial" w:hAnsi="Arial" w:cs="Arial"/>
          <w:u w:val="single"/>
        </w:rPr>
        <w:tab/>
      </w:r>
      <w:r w:rsidRPr="00924FDA">
        <w:rPr>
          <w:rFonts w:ascii="Arial" w:hAnsi="Arial" w:cs="Arial"/>
          <w:u w:val="single"/>
        </w:rPr>
        <w:tab/>
      </w:r>
      <w:r w:rsidRPr="00924FDA">
        <w:rPr>
          <w:rFonts w:ascii="Arial" w:hAnsi="Arial" w:cs="Arial"/>
          <w:u w:val="single"/>
        </w:rPr>
        <w:tab/>
      </w:r>
      <w:r w:rsidR="003E05C9" w:rsidRPr="00924FDA">
        <w:rPr>
          <w:rFonts w:ascii="Arial" w:hAnsi="Arial" w:cs="Arial"/>
          <w:u w:val="single"/>
        </w:rPr>
        <w:tab/>
      </w:r>
      <w:r w:rsidR="003E05C9" w:rsidRPr="00924FDA">
        <w:rPr>
          <w:rFonts w:ascii="Arial" w:hAnsi="Arial" w:cs="Arial"/>
          <w:u w:val="single"/>
        </w:rPr>
        <w:tab/>
      </w:r>
    </w:p>
    <w:p w14:paraId="6A2E8267" w14:textId="77777777" w:rsidR="003864C0" w:rsidRPr="00924FDA" w:rsidRDefault="003864C0" w:rsidP="00B02498">
      <w:pPr>
        <w:spacing w:before="100" w:beforeAutospacing="1" w:after="100" w:afterAutospacing="1" w:line="276" w:lineRule="auto"/>
        <w:rPr>
          <w:rFonts w:ascii="Arial" w:hAnsi="Arial" w:cs="Arial"/>
        </w:rPr>
      </w:pPr>
    </w:p>
    <w:p w14:paraId="5DBD4085" w14:textId="2B0C4FAE" w:rsidR="003864C0" w:rsidRPr="00924FDA" w:rsidRDefault="00035F25" w:rsidP="00B02498">
      <w:pPr>
        <w:spacing w:before="100" w:beforeAutospacing="1" w:after="100" w:afterAutospacing="1" w:line="276" w:lineRule="auto"/>
        <w:rPr>
          <w:rFonts w:ascii="Arial" w:hAnsi="Arial" w:cs="Arial"/>
        </w:rPr>
      </w:pPr>
      <w:r w:rsidRPr="00924FDA">
        <w:rPr>
          <w:rFonts w:ascii="Arial" w:hAnsi="Arial" w:cs="Arial"/>
        </w:rPr>
        <w:t xml:space="preserve">The closing date for applications </w:t>
      </w:r>
      <w:r w:rsidR="003864C0" w:rsidRPr="00924FDA">
        <w:rPr>
          <w:rFonts w:ascii="Arial" w:hAnsi="Arial" w:cs="Arial"/>
        </w:rPr>
        <w:t xml:space="preserve">is </w:t>
      </w:r>
      <w:r w:rsidR="00BD4AC6" w:rsidRPr="00924FDA">
        <w:rPr>
          <w:rFonts w:ascii="Arial" w:hAnsi="Arial" w:cs="Arial"/>
        </w:rPr>
        <w:t>17.00</w:t>
      </w:r>
      <w:r w:rsidR="003864C0" w:rsidRPr="00924FDA">
        <w:rPr>
          <w:rFonts w:ascii="Arial" w:hAnsi="Arial" w:cs="Arial"/>
        </w:rPr>
        <w:t xml:space="preserve"> on</w:t>
      </w:r>
      <w:r w:rsidR="00C86157" w:rsidRPr="00924FDA">
        <w:rPr>
          <w:rFonts w:ascii="Arial" w:hAnsi="Arial" w:cs="Arial"/>
          <w:b/>
          <w:bCs/>
        </w:rPr>
        <w:t xml:space="preserve"> </w:t>
      </w:r>
      <w:r w:rsidR="004E44DA" w:rsidRPr="004E44DA">
        <w:rPr>
          <w:rFonts w:ascii="Arial" w:hAnsi="Arial" w:cs="Arial"/>
          <w:b/>
          <w:bCs/>
        </w:rPr>
        <w:t>Wednes</w:t>
      </w:r>
      <w:r w:rsidR="00BD4AC6" w:rsidRPr="004E44DA">
        <w:rPr>
          <w:rFonts w:ascii="Arial" w:hAnsi="Arial" w:cs="Arial"/>
          <w:b/>
          <w:bCs/>
        </w:rPr>
        <w:t xml:space="preserve">day, </w:t>
      </w:r>
      <w:r w:rsidR="004D01AB" w:rsidRPr="004E44DA">
        <w:rPr>
          <w:rFonts w:ascii="Arial" w:hAnsi="Arial" w:cs="Arial"/>
          <w:b/>
          <w:bCs/>
        </w:rPr>
        <w:t>1</w:t>
      </w:r>
      <w:r w:rsidR="004E44DA" w:rsidRPr="004E44DA">
        <w:rPr>
          <w:rFonts w:ascii="Arial" w:hAnsi="Arial" w:cs="Arial"/>
          <w:b/>
          <w:bCs/>
        </w:rPr>
        <w:t>0</w:t>
      </w:r>
      <w:r w:rsidR="001C01CC" w:rsidRPr="004E44DA">
        <w:rPr>
          <w:rFonts w:ascii="Arial" w:hAnsi="Arial" w:cs="Arial"/>
          <w:b/>
          <w:bCs/>
        </w:rPr>
        <w:t xml:space="preserve"> </w:t>
      </w:r>
      <w:r w:rsidR="00C86157" w:rsidRPr="004E44DA">
        <w:rPr>
          <w:rFonts w:ascii="Arial" w:hAnsi="Arial" w:cs="Arial"/>
          <w:b/>
          <w:bCs/>
        </w:rPr>
        <w:t>July 202</w:t>
      </w:r>
      <w:r w:rsidR="004D01AB" w:rsidRPr="004E44DA">
        <w:rPr>
          <w:rFonts w:ascii="Arial" w:hAnsi="Arial" w:cs="Arial"/>
          <w:b/>
          <w:bCs/>
        </w:rPr>
        <w:t>4</w:t>
      </w:r>
      <w:r w:rsidR="003864C0" w:rsidRPr="00924FDA">
        <w:rPr>
          <w:rFonts w:ascii="Arial" w:hAnsi="Arial" w:cs="Arial"/>
        </w:rPr>
        <w:t xml:space="preserve">.  </w:t>
      </w:r>
      <w:r w:rsidR="00C86157" w:rsidRPr="00924FDA">
        <w:rPr>
          <w:rFonts w:ascii="Arial" w:hAnsi="Arial" w:cs="Arial"/>
        </w:rPr>
        <w:t>Please note, s</w:t>
      </w:r>
      <w:r w:rsidR="002F7BAA" w:rsidRPr="00924FDA">
        <w:rPr>
          <w:rFonts w:ascii="Arial" w:hAnsi="Arial" w:cs="Arial"/>
        </w:rPr>
        <w:t xml:space="preserve">ubmissions after this date will </w:t>
      </w:r>
      <w:r w:rsidR="002F7BAA" w:rsidRPr="00924FDA">
        <w:rPr>
          <w:rFonts w:ascii="Arial" w:hAnsi="Arial" w:cs="Arial"/>
          <w:b/>
          <w:bCs/>
        </w:rPr>
        <w:t>NOT</w:t>
      </w:r>
      <w:r w:rsidR="002F7BAA" w:rsidRPr="00924FDA">
        <w:rPr>
          <w:rFonts w:ascii="Arial" w:hAnsi="Arial" w:cs="Arial"/>
        </w:rPr>
        <w:t xml:space="preserve"> be considered.</w:t>
      </w:r>
    </w:p>
    <w:p w14:paraId="2562F7AD" w14:textId="1BAA2C11" w:rsidR="003864C0" w:rsidRPr="00924FDA" w:rsidRDefault="003864C0" w:rsidP="00B02498">
      <w:pPr>
        <w:spacing w:before="100" w:beforeAutospacing="1" w:after="100" w:afterAutospacing="1" w:line="276" w:lineRule="auto"/>
        <w:rPr>
          <w:rFonts w:ascii="Arial" w:hAnsi="Arial" w:cs="Arial"/>
          <w:b/>
          <w:bCs/>
        </w:rPr>
      </w:pPr>
      <w:r w:rsidRPr="00924FDA">
        <w:rPr>
          <w:rFonts w:ascii="Arial" w:hAnsi="Arial" w:cs="Arial"/>
        </w:rPr>
        <w:t xml:space="preserve">Please </w:t>
      </w:r>
      <w:r w:rsidR="009D0996">
        <w:rPr>
          <w:rFonts w:ascii="Arial" w:hAnsi="Arial" w:cs="Arial"/>
        </w:rPr>
        <w:t xml:space="preserve">complete and sign this form, along with the Excel form containing your personal details, and return </w:t>
      </w:r>
      <w:r w:rsidRPr="00924FDA">
        <w:rPr>
          <w:rFonts w:ascii="Arial" w:hAnsi="Arial" w:cs="Arial"/>
        </w:rPr>
        <w:t xml:space="preserve">as separate documents to </w:t>
      </w:r>
      <w:r w:rsidR="00F31CC2" w:rsidRPr="00924FDA">
        <w:rPr>
          <w:rFonts w:ascii="Arial" w:hAnsi="Arial" w:cs="Arial"/>
        </w:rPr>
        <w:t>Sherin Jacob</w:t>
      </w:r>
      <w:r w:rsidRPr="00924FDA">
        <w:rPr>
          <w:rFonts w:ascii="Arial" w:hAnsi="Arial" w:cs="Arial"/>
        </w:rPr>
        <w:t xml:space="preserve"> at</w:t>
      </w:r>
      <w:r w:rsidR="00035F25" w:rsidRPr="00924FDA">
        <w:rPr>
          <w:rFonts w:ascii="Arial" w:hAnsi="Arial" w:cs="Arial"/>
        </w:rPr>
        <w:t>:</w:t>
      </w:r>
      <w:r w:rsidR="003C2A34" w:rsidRPr="00924FDA">
        <w:rPr>
          <w:rFonts w:ascii="Arial" w:hAnsi="Arial" w:cs="Arial"/>
        </w:rPr>
        <w:t xml:space="preserve"> </w:t>
      </w:r>
      <w:hyperlink r:id="rId11" w:history="1">
        <w:r w:rsidR="002C7C6F" w:rsidRPr="00924FDA">
          <w:rPr>
            <w:rStyle w:val="Hyperlink"/>
            <w:rFonts w:ascii="Arial" w:hAnsi="Arial" w:cs="Arial"/>
          </w:rPr>
          <w:t>england.cnosafestaffingfaculty@nhs.net</w:t>
        </w:r>
      </w:hyperlink>
      <w:r w:rsidR="002C7C6F" w:rsidRPr="00924FDA">
        <w:rPr>
          <w:rFonts w:ascii="Arial" w:hAnsi="Arial" w:cs="Arial"/>
        </w:rPr>
        <w:t xml:space="preserve"> </w:t>
      </w:r>
      <w:r w:rsidRPr="00924FDA">
        <w:rPr>
          <w:rFonts w:ascii="Arial" w:hAnsi="Arial" w:cs="Arial"/>
          <w:b/>
          <w:bCs/>
        </w:rPr>
        <w:br w:type="page"/>
      </w:r>
    </w:p>
    <w:p w14:paraId="0F7F11C4" w14:textId="357DF18B" w:rsidR="002909E7" w:rsidRPr="00924FDA" w:rsidRDefault="002909E7" w:rsidP="00B02498">
      <w:pPr>
        <w:spacing w:line="276" w:lineRule="auto"/>
        <w:jc w:val="both"/>
        <w:rPr>
          <w:rFonts w:ascii="Arial" w:hAnsi="Arial" w:cs="Arial"/>
          <w:b/>
        </w:rPr>
      </w:pPr>
      <w:r w:rsidRPr="00924FDA">
        <w:rPr>
          <w:rFonts w:ascii="Arial" w:hAnsi="Arial" w:cs="Arial"/>
          <w:b/>
        </w:rPr>
        <w:lastRenderedPageBreak/>
        <w:t>Appendix 1</w:t>
      </w:r>
      <w:r w:rsidR="00E8605C" w:rsidRPr="00924FDA">
        <w:rPr>
          <w:rFonts w:ascii="Arial" w:hAnsi="Arial" w:cs="Arial"/>
          <w:b/>
        </w:rPr>
        <w:t xml:space="preserve"> -</w:t>
      </w:r>
      <w:r w:rsidR="00E8605C" w:rsidRPr="00924FDA">
        <w:rPr>
          <w:rFonts w:ascii="Arial" w:hAnsi="Arial" w:cs="Arial"/>
        </w:rPr>
        <w:t xml:space="preserve"> </w:t>
      </w:r>
      <w:r w:rsidR="00E8605C" w:rsidRPr="00924FDA">
        <w:rPr>
          <w:rFonts w:ascii="Arial" w:hAnsi="Arial" w:cs="Arial"/>
          <w:b/>
        </w:rPr>
        <w:t>Faculty Application Criteria</w:t>
      </w:r>
    </w:p>
    <w:tbl>
      <w:tblPr>
        <w:tblW w:w="10380" w:type="dxa"/>
        <w:tblLook w:val="04A0" w:firstRow="1" w:lastRow="0" w:firstColumn="1" w:lastColumn="0" w:noHBand="0" w:noVBand="1"/>
      </w:tblPr>
      <w:tblGrid>
        <w:gridCol w:w="384"/>
        <w:gridCol w:w="4480"/>
        <w:gridCol w:w="1207"/>
        <w:gridCol w:w="1414"/>
        <w:gridCol w:w="680"/>
        <w:gridCol w:w="704"/>
        <w:gridCol w:w="1513"/>
      </w:tblGrid>
      <w:tr w:rsidR="00E8605C" w:rsidRPr="00924FDA" w14:paraId="3C731922" w14:textId="77777777" w:rsidTr="00762CCF">
        <w:trPr>
          <w:trHeight w:val="564"/>
        </w:trPr>
        <w:tc>
          <w:tcPr>
            <w:tcW w:w="486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8D93C3C" w14:textId="77777777" w:rsidR="00E8605C" w:rsidRPr="00924FDA" w:rsidRDefault="00E8605C"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Requirements</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60E88DD5" w14:textId="678304D1" w:rsidR="00E8605C" w:rsidRPr="00924FDA" w:rsidRDefault="00E8605C"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E</w:t>
            </w:r>
            <w:r w:rsidR="003864C0" w:rsidRPr="00924FDA">
              <w:rPr>
                <w:rFonts w:ascii="Arial" w:eastAsia="Times New Roman" w:hAnsi="Arial" w:cs="Arial"/>
                <w:b/>
                <w:bCs/>
                <w:color w:val="000000"/>
                <w:lang w:eastAsia="en-GB"/>
              </w:rPr>
              <w:t>ssential</w:t>
            </w:r>
            <w:r w:rsidRPr="00924FDA">
              <w:rPr>
                <w:rFonts w:ascii="Arial" w:eastAsia="Times New Roman" w:hAnsi="Arial" w:cs="Arial"/>
                <w:b/>
                <w:bCs/>
                <w:color w:val="000000"/>
                <w:lang w:eastAsia="en-GB"/>
              </w:rPr>
              <w:t xml:space="preserve"> </w:t>
            </w:r>
            <w:r w:rsidR="003864C0" w:rsidRPr="00924FDA">
              <w:rPr>
                <w:rFonts w:ascii="Arial" w:eastAsia="Times New Roman" w:hAnsi="Arial" w:cs="Arial"/>
                <w:b/>
                <w:bCs/>
                <w:color w:val="000000"/>
                <w:lang w:eastAsia="en-GB"/>
              </w:rPr>
              <w:t>(E)</w:t>
            </w:r>
            <w:r w:rsidRPr="00924FDA">
              <w:rPr>
                <w:rFonts w:ascii="Arial" w:eastAsia="Times New Roman" w:hAnsi="Arial" w:cs="Arial"/>
                <w:b/>
                <w:bCs/>
                <w:color w:val="000000"/>
                <w:lang w:eastAsia="en-GB"/>
              </w:rPr>
              <w:t xml:space="preserve">/ </w:t>
            </w:r>
            <w:r w:rsidR="003864C0" w:rsidRPr="00924FDA">
              <w:rPr>
                <w:rFonts w:ascii="Arial" w:eastAsia="Times New Roman" w:hAnsi="Arial" w:cs="Arial"/>
                <w:b/>
                <w:bCs/>
                <w:color w:val="000000"/>
                <w:lang w:eastAsia="en-GB"/>
              </w:rPr>
              <w:t>Desirable (D)</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517C20D" w14:textId="11885051" w:rsidR="00E8605C" w:rsidRPr="00924FDA" w:rsidRDefault="00E8605C"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How assessed</w:t>
            </w:r>
            <w:r w:rsidR="003864C0" w:rsidRPr="00924FDA">
              <w:rPr>
                <w:rFonts w:ascii="Arial" w:eastAsia="Times New Roman" w:hAnsi="Arial" w:cs="Arial"/>
                <w:b/>
                <w:bCs/>
                <w:color w:val="000000"/>
                <w:lang w:eastAsia="en-GB"/>
              </w:rPr>
              <w:t xml:space="preserve">: </w:t>
            </w:r>
          </w:p>
          <w:p w14:paraId="29671FFB" w14:textId="77777777" w:rsidR="003864C0" w:rsidRPr="00924FDA" w:rsidRDefault="003864C0"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Application (A)</w:t>
            </w:r>
          </w:p>
          <w:p w14:paraId="5495FB85" w14:textId="4EE7111C" w:rsidR="003864C0" w:rsidRPr="00924FDA" w:rsidRDefault="003864C0"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Interview (I)</w:t>
            </w:r>
          </w:p>
        </w:tc>
        <w:tc>
          <w:tcPr>
            <w:tcW w:w="680" w:type="dxa"/>
            <w:tcBorders>
              <w:top w:val="single" w:sz="8" w:space="0" w:color="auto"/>
              <w:left w:val="nil"/>
              <w:bottom w:val="single" w:sz="8" w:space="0" w:color="auto"/>
              <w:right w:val="single" w:sz="8" w:space="0" w:color="auto"/>
            </w:tcBorders>
            <w:shd w:val="clear" w:color="auto" w:fill="auto"/>
            <w:vAlign w:val="center"/>
            <w:hideMark/>
          </w:tcPr>
          <w:p w14:paraId="18DF00AD" w14:textId="77777777" w:rsidR="00E8605C" w:rsidRPr="00924FDA" w:rsidRDefault="00E8605C"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Met</w:t>
            </w:r>
          </w:p>
        </w:tc>
        <w:tc>
          <w:tcPr>
            <w:tcW w:w="704" w:type="dxa"/>
            <w:tcBorders>
              <w:top w:val="single" w:sz="8" w:space="0" w:color="auto"/>
              <w:left w:val="nil"/>
              <w:bottom w:val="single" w:sz="8" w:space="0" w:color="auto"/>
              <w:right w:val="single" w:sz="8" w:space="0" w:color="auto"/>
            </w:tcBorders>
            <w:shd w:val="clear" w:color="auto" w:fill="auto"/>
            <w:vAlign w:val="center"/>
            <w:hideMark/>
          </w:tcPr>
          <w:p w14:paraId="3E299AC7" w14:textId="77777777" w:rsidR="00E8605C" w:rsidRPr="00924FDA" w:rsidRDefault="00E8605C"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Not Met</w:t>
            </w:r>
          </w:p>
        </w:tc>
        <w:tc>
          <w:tcPr>
            <w:tcW w:w="1511" w:type="dxa"/>
            <w:tcBorders>
              <w:top w:val="single" w:sz="8" w:space="0" w:color="auto"/>
              <w:left w:val="nil"/>
              <w:bottom w:val="single" w:sz="8" w:space="0" w:color="auto"/>
              <w:right w:val="single" w:sz="8" w:space="0" w:color="auto"/>
            </w:tcBorders>
            <w:shd w:val="clear" w:color="auto" w:fill="auto"/>
            <w:vAlign w:val="center"/>
            <w:hideMark/>
          </w:tcPr>
          <w:p w14:paraId="5D23AB65" w14:textId="77777777" w:rsidR="00E8605C" w:rsidRPr="00924FDA" w:rsidRDefault="00E8605C" w:rsidP="00B02498">
            <w:pPr>
              <w:spacing w:after="0" w:line="276" w:lineRule="auto"/>
              <w:jc w:val="center"/>
              <w:rPr>
                <w:rFonts w:ascii="Arial" w:eastAsia="Times New Roman" w:hAnsi="Arial" w:cs="Arial"/>
                <w:b/>
                <w:bCs/>
                <w:color w:val="000000"/>
                <w:lang w:eastAsia="en-GB"/>
              </w:rPr>
            </w:pPr>
            <w:r w:rsidRPr="00924FDA">
              <w:rPr>
                <w:rFonts w:ascii="Arial" w:eastAsia="Times New Roman" w:hAnsi="Arial" w:cs="Arial"/>
                <w:b/>
                <w:bCs/>
                <w:color w:val="000000"/>
                <w:lang w:eastAsia="en-GB"/>
              </w:rPr>
              <w:t>Evidence to support Assessment</w:t>
            </w:r>
          </w:p>
        </w:tc>
      </w:tr>
      <w:tr w:rsidR="00E8605C" w:rsidRPr="00924FDA" w14:paraId="31335628" w14:textId="77777777" w:rsidTr="00762CCF">
        <w:trPr>
          <w:trHeight w:val="602"/>
        </w:trPr>
        <w:tc>
          <w:tcPr>
            <w:tcW w:w="103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980638" w14:textId="77777777" w:rsidR="00E8605C" w:rsidRPr="00924FDA" w:rsidRDefault="00E8605C" w:rsidP="00B02498">
            <w:pPr>
              <w:spacing w:after="0" w:line="276" w:lineRule="auto"/>
              <w:rPr>
                <w:rFonts w:ascii="Arial" w:eastAsia="Times New Roman" w:hAnsi="Arial" w:cs="Arial"/>
                <w:b/>
                <w:bCs/>
                <w:color w:val="000000"/>
                <w:u w:val="single"/>
                <w:lang w:eastAsia="en-GB"/>
              </w:rPr>
            </w:pPr>
            <w:r w:rsidRPr="00924FDA">
              <w:rPr>
                <w:rFonts w:ascii="Arial" w:eastAsia="Times New Roman" w:hAnsi="Arial" w:cs="Arial"/>
                <w:b/>
                <w:bCs/>
                <w:color w:val="000000"/>
                <w:u w:val="single"/>
                <w:lang w:eastAsia="en-GB"/>
              </w:rPr>
              <w:t>1. Qualifications, Knowledge and Understanding</w:t>
            </w:r>
          </w:p>
        </w:tc>
      </w:tr>
      <w:tr w:rsidR="00E8605C" w:rsidRPr="00924FDA" w14:paraId="22951C1B" w14:textId="77777777" w:rsidTr="00762CCF">
        <w:trPr>
          <w:trHeight w:val="300"/>
        </w:trPr>
        <w:tc>
          <w:tcPr>
            <w:tcW w:w="384" w:type="dxa"/>
            <w:tcBorders>
              <w:top w:val="nil"/>
              <w:left w:val="single" w:sz="8" w:space="0" w:color="auto"/>
              <w:bottom w:val="single" w:sz="4" w:space="0" w:color="auto"/>
              <w:right w:val="single" w:sz="4" w:space="0" w:color="FFFFFF"/>
            </w:tcBorders>
            <w:shd w:val="clear" w:color="auto" w:fill="auto"/>
            <w:noWrap/>
            <w:hideMark/>
          </w:tcPr>
          <w:p w14:paraId="197CFEC5" w14:textId="234FF6FD"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noWrap/>
            <w:vAlign w:val="center"/>
            <w:hideMark/>
          </w:tcPr>
          <w:p w14:paraId="6B4694EB"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Educated to </w:t>
            </w:r>
            <w:proofErr w:type="gramStart"/>
            <w:r w:rsidRPr="00924FDA">
              <w:rPr>
                <w:rFonts w:ascii="Arial" w:eastAsia="Times New Roman" w:hAnsi="Arial" w:cs="Arial"/>
                <w:color w:val="000000"/>
                <w:lang w:eastAsia="en-GB"/>
              </w:rPr>
              <w:t>Bachelor’s</w:t>
            </w:r>
            <w:proofErr w:type="gramEnd"/>
            <w:r w:rsidRPr="00924FDA">
              <w:rPr>
                <w:rFonts w:ascii="Arial" w:eastAsia="Times New Roman" w:hAnsi="Arial" w:cs="Arial"/>
                <w:color w:val="000000"/>
                <w:lang w:eastAsia="en-GB"/>
              </w:rPr>
              <w:t xml:space="preserve"> degree or equivalent</w:t>
            </w:r>
          </w:p>
        </w:tc>
        <w:tc>
          <w:tcPr>
            <w:tcW w:w="1207" w:type="dxa"/>
            <w:tcBorders>
              <w:top w:val="nil"/>
              <w:left w:val="nil"/>
              <w:bottom w:val="single" w:sz="4" w:space="0" w:color="auto"/>
              <w:right w:val="single" w:sz="8" w:space="0" w:color="auto"/>
            </w:tcBorders>
            <w:shd w:val="clear" w:color="auto" w:fill="auto"/>
            <w:noWrap/>
            <w:hideMark/>
          </w:tcPr>
          <w:p w14:paraId="0DCBF4E8" w14:textId="7549C78A" w:rsidR="00E8605C" w:rsidRPr="00924FDA" w:rsidRDefault="00D1710D"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single" w:sz="8" w:space="0" w:color="auto"/>
              <w:bottom w:val="single" w:sz="4" w:space="0" w:color="auto"/>
              <w:right w:val="single" w:sz="8" w:space="0" w:color="auto"/>
            </w:tcBorders>
            <w:shd w:val="clear" w:color="auto" w:fill="auto"/>
            <w:noWrap/>
            <w:hideMark/>
          </w:tcPr>
          <w:p w14:paraId="647F33BB"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7EF089C3"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6CE1EF3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32A2975A"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2782C968" w14:textId="77777777" w:rsidTr="00762CCF">
        <w:trPr>
          <w:trHeight w:val="412"/>
        </w:trPr>
        <w:tc>
          <w:tcPr>
            <w:tcW w:w="384" w:type="dxa"/>
            <w:tcBorders>
              <w:top w:val="nil"/>
              <w:left w:val="single" w:sz="8" w:space="0" w:color="auto"/>
              <w:bottom w:val="single" w:sz="4" w:space="0" w:color="auto"/>
              <w:right w:val="nil"/>
            </w:tcBorders>
            <w:shd w:val="clear" w:color="auto" w:fill="auto"/>
            <w:noWrap/>
            <w:hideMark/>
          </w:tcPr>
          <w:p w14:paraId="4D640B6E" w14:textId="60FDBC71"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121749B7" w14:textId="5FF5EF74"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Registered with appropriate professional body (NMC, HCPC)</w:t>
            </w:r>
          </w:p>
        </w:tc>
        <w:tc>
          <w:tcPr>
            <w:tcW w:w="1207" w:type="dxa"/>
            <w:tcBorders>
              <w:top w:val="nil"/>
              <w:left w:val="nil"/>
              <w:bottom w:val="single" w:sz="4" w:space="0" w:color="auto"/>
              <w:right w:val="single" w:sz="8" w:space="0" w:color="auto"/>
            </w:tcBorders>
            <w:shd w:val="clear" w:color="auto" w:fill="auto"/>
            <w:noWrap/>
            <w:hideMark/>
          </w:tcPr>
          <w:p w14:paraId="2273A149"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48FF4303"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03BAAD99"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2BA2827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147354A4"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548288AD" w14:textId="77777777" w:rsidTr="00762CCF">
        <w:trPr>
          <w:trHeight w:val="418"/>
        </w:trPr>
        <w:tc>
          <w:tcPr>
            <w:tcW w:w="384" w:type="dxa"/>
            <w:tcBorders>
              <w:top w:val="nil"/>
              <w:left w:val="single" w:sz="8" w:space="0" w:color="auto"/>
              <w:bottom w:val="single" w:sz="4" w:space="0" w:color="auto"/>
              <w:right w:val="nil"/>
            </w:tcBorders>
            <w:shd w:val="clear" w:color="auto" w:fill="auto"/>
            <w:noWrap/>
            <w:hideMark/>
          </w:tcPr>
          <w:p w14:paraId="5F756C9A" w14:textId="7FFC3E71"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2BB85FB4" w14:textId="77777777" w:rsidR="00E8605C" w:rsidRPr="00924FDA" w:rsidRDefault="00D1710D"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6 months experience in a role with w</w:t>
            </w:r>
            <w:r w:rsidR="00E8605C" w:rsidRPr="00924FDA">
              <w:rPr>
                <w:rFonts w:ascii="Arial" w:eastAsia="Times New Roman" w:hAnsi="Arial" w:cs="Arial"/>
                <w:color w:val="000000"/>
                <w:lang w:eastAsia="en-GB"/>
              </w:rPr>
              <w:t>orkforc</w:t>
            </w:r>
            <w:r w:rsidR="00445CBE" w:rsidRPr="00924FDA">
              <w:rPr>
                <w:rFonts w:ascii="Arial" w:eastAsia="Times New Roman" w:hAnsi="Arial" w:cs="Arial"/>
                <w:color w:val="000000"/>
                <w:lang w:eastAsia="en-GB"/>
              </w:rPr>
              <w:t>e or</w:t>
            </w:r>
            <w:r w:rsidR="00E8605C" w:rsidRPr="00924FDA">
              <w:rPr>
                <w:rFonts w:ascii="Arial" w:eastAsia="Times New Roman" w:hAnsi="Arial" w:cs="Arial"/>
                <w:color w:val="000000"/>
                <w:lang w:eastAsia="en-GB"/>
              </w:rPr>
              <w:t xml:space="preserve"> workforce planning core component of current job role.</w:t>
            </w:r>
          </w:p>
          <w:p w14:paraId="36D43746" w14:textId="5A8E9A0A"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06593E6B"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28BC3503"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574A7906"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5F11B937"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45FB4B3F"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582F6FF8" w14:textId="77777777" w:rsidTr="00762CCF">
        <w:trPr>
          <w:trHeight w:val="410"/>
        </w:trPr>
        <w:tc>
          <w:tcPr>
            <w:tcW w:w="384" w:type="dxa"/>
            <w:tcBorders>
              <w:top w:val="nil"/>
              <w:left w:val="single" w:sz="8" w:space="0" w:color="auto"/>
              <w:bottom w:val="single" w:sz="4" w:space="0" w:color="auto"/>
              <w:right w:val="nil"/>
            </w:tcBorders>
            <w:shd w:val="clear" w:color="auto" w:fill="auto"/>
            <w:noWrap/>
            <w:hideMark/>
          </w:tcPr>
          <w:p w14:paraId="2EC2380E" w14:textId="630FB842"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33CAD25C"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Understand current healthcare policy: its background and aims regarding safe, </w:t>
            </w:r>
            <w:proofErr w:type="gramStart"/>
            <w:r w:rsidRPr="00924FDA">
              <w:rPr>
                <w:rFonts w:ascii="Arial" w:eastAsia="Times New Roman" w:hAnsi="Arial" w:cs="Arial"/>
                <w:color w:val="000000"/>
                <w:lang w:eastAsia="en-GB"/>
              </w:rPr>
              <w:t>sustainable</w:t>
            </w:r>
            <w:proofErr w:type="gramEnd"/>
            <w:r w:rsidRPr="00924FDA">
              <w:rPr>
                <w:rFonts w:ascii="Arial" w:eastAsia="Times New Roman" w:hAnsi="Arial" w:cs="Arial"/>
                <w:color w:val="000000"/>
                <w:lang w:eastAsia="en-GB"/>
              </w:rPr>
              <w:t xml:space="preserve"> and productive staffing.</w:t>
            </w:r>
          </w:p>
          <w:p w14:paraId="6BED3771" w14:textId="5B3C4FB6"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0674D966"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4BC4CE88"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58342540"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6385ED07"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23E30B26"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4E199E2B" w14:textId="77777777" w:rsidTr="00762CCF">
        <w:trPr>
          <w:trHeight w:val="416"/>
        </w:trPr>
        <w:tc>
          <w:tcPr>
            <w:tcW w:w="384" w:type="dxa"/>
            <w:tcBorders>
              <w:top w:val="nil"/>
              <w:left w:val="single" w:sz="8" w:space="0" w:color="auto"/>
              <w:bottom w:val="single" w:sz="4" w:space="0" w:color="auto"/>
              <w:right w:val="nil"/>
            </w:tcBorders>
            <w:shd w:val="clear" w:color="auto" w:fill="auto"/>
            <w:noWrap/>
            <w:hideMark/>
          </w:tcPr>
          <w:p w14:paraId="2EE75BA8" w14:textId="41E88328"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7CB3F858" w14:textId="6B5C15C4"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Have knowledge of safe staffing establishment setting toolkits.</w:t>
            </w:r>
          </w:p>
        </w:tc>
        <w:tc>
          <w:tcPr>
            <w:tcW w:w="1207" w:type="dxa"/>
            <w:tcBorders>
              <w:top w:val="nil"/>
              <w:left w:val="nil"/>
              <w:bottom w:val="single" w:sz="4" w:space="0" w:color="auto"/>
              <w:right w:val="single" w:sz="8" w:space="0" w:color="auto"/>
            </w:tcBorders>
            <w:shd w:val="clear" w:color="auto" w:fill="auto"/>
            <w:noWrap/>
            <w:hideMark/>
          </w:tcPr>
          <w:p w14:paraId="1F4B50A4"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2761630B"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5E217110"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43FB6B5F"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1F52FF52"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74DCCCD9" w14:textId="77777777" w:rsidTr="00762CCF">
        <w:trPr>
          <w:trHeight w:val="422"/>
        </w:trPr>
        <w:tc>
          <w:tcPr>
            <w:tcW w:w="384" w:type="dxa"/>
            <w:tcBorders>
              <w:top w:val="nil"/>
              <w:left w:val="single" w:sz="8" w:space="0" w:color="auto"/>
              <w:bottom w:val="single" w:sz="4" w:space="0" w:color="auto"/>
              <w:right w:val="nil"/>
            </w:tcBorders>
            <w:shd w:val="clear" w:color="auto" w:fill="auto"/>
            <w:noWrap/>
            <w:hideMark/>
          </w:tcPr>
          <w:p w14:paraId="47D5A5FF" w14:textId="4EE58F7D"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796AC11C"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Experience in implementing evidence-based staffing toolkits and guidance in practice.</w:t>
            </w:r>
          </w:p>
          <w:p w14:paraId="6A4E0153" w14:textId="06F4D3B7"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4D95B740" w14:textId="46BBDE2A"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r w:rsidR="00F52D0F" w:rsidRPr="00924FDA">
              <w:rPr>
                <w:rFonts w:ascii="Arial" w:eastAsia="Times New Roman" w:hAnsi="Arial" w:cs="Arial"/>
                <w:b/>
                <w:color w:val="000000"/>
                <w:lang w:eastAsia="en-GB"/>
              </w:rPr>
              <w:t xml:space="preserve"> </w:t>
            </w:r>
          </w:p>
        </w:tc>
        <w:tc>
          <w:tcPr>
            <w:tcW w:w="1414" w:type="dxa"/>
            <w:tcBorders>
              <w:top w:val="nil"/>
              <w:left w:val="single" w:sz="8" w:space="0" w:color="auto"/>
              <w:bottom w:val="single" w:sz="4" w:space="0" w:color="auto"/>
              <w:right w:val="single" w:sz="8" w:space="0" w:color="auto"/>
            </w:tcBorders>
            <w:shd w:val="clear" w:color="auto" w:fill="auto"/>
            <w:noWrap/>
            <w:hideMark/>
          </w:tcPr>
          <w:p w14:paraId="03A3F3E3"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43CFF29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1B99EA90"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7AC86522"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716F42E9" w14:textId="77777777" w:rsidTr="00762CCF">
        <w:trPr>
          <w:trHeight w:val="414"/>
        </w:trPr>
        <w:tc>
          <w:tcPr>
            <w:tcW w:w="384" w:type="dxa"/>
            <w:tcBorders>
              <w:top w:val="nil"/>
              <w:left w:val="single" w:sz="8" w:space="0" w:color="auto"/>
              <w:bottom w:val="single" w:sz="4" w:space="0" w:color="auto"/>
              <w:right w:val="nil"/>
            </w:tcBorders>
            <w:shd w:val="clear" w:color="auto" w:fill="auto"/>
            <w:noWrap/>
            <w:hideMark/>
          </w:tcPr>
          <w:p w14:paraId="55AB98A4" w14:textId="0BD6B4AD"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1FE460C5"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Experience and involvement in developing evidence-based staffing toolkits and guidance.</w:t>
            </w:r>
          </w:p>
          <w:p w14:paraId="330BB680" w14:textId="0F7F40C4"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63652E0E"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single" w:sz="8" w:space="0" w:color="auto"/>
              <w:bottom w:val="single" w:sz="4" w:space="0" w:color="auto"/>
              <w:right w:val="single" w:sz="8" w:space="0" w:color="auto"/>
            </w:tcBorders>
            <w:shd w:val="clear" w:color="auto" w:fill="auto"/>
            <w:noWrap/>
            <w:hideMark/>
          </w:tcPr>
          <w:p w14:paraId="3BA4BBF5"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39CB7CEC"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4E84382F"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416C43BB"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7C656C49" w14:textId="77777777" w:rsidTr="00762CCF">
        <w:trPr>
          <w:trHeight w:val="424"/>
        </w:trPr>
        <w:tc>
          <w:tcPr>
            <w:tcW w:w="384" w:type="dxa"/>
            <w:tcBorders>
              <w:top w:val="nil"/>
              <w:left w:val="single" w:sz="8" w:space="0" w:color="auto"/>
              <w:bottom w:val="single" w:sz="4" w:space="0" w:color="auto"/>
              <w:right w:val="nil"/>
            </w:tcBorders>
            <w:shd w:val="clear" w:color="auto" w:fill="auto"/>
            <w:noWrap/>
            <w:hideMark/>
          </w:tcPr>
          <w:p w14:paraId="5466C6A6" w14:textId="11C199A5"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02ABB0F1"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Demonstrate skills to support managers and leaders who are implementing Safe Staffing Toolkits/Safe Staffing Guidance.</w:t>
            </w:r>
          </w:p>
          <w:p w14:paraId="05DFBEA0" w14:textId="17611693"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73A0BE50"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single" w:sz="8" w:space="0" w:color="auto"/>
              <w:bottom w:val="single" w:sz="4" w:space="0" w:color="auto"/>
              <w:right w:val="single" w:sz="8" w:space="0" w:color="auto"/>
            </w:tcBorders>
            <w:shd w:val="clear" w:color="auto" w:fill="auto"/>
            <w:noWrap/>
            <w:hideMark/>
          </w:tcPr>
          <w:p w14:paraId="78B1FA1F"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5ED5693A"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3C32BA8D"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012B7CF5"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74B69335" w14:textId="77777777" w:rsidTr="00762CCF">
        <w:trPr>
          <w:trHeight w:val="418"/>
        </w:trPr>
        <w:tc>
          <w:tcPr>
            <w:tcW w:w="384" w:type="dxa"/>
            <w:tcBorders>
              <w:top w:val="nil"/>
              <w:left w:val="single" w:sz="8" w:space="0" w:color="auto"/>
              <w:bottom w:val="single" w:sz="4" w:space="0" w:color="auto"/>
              <w:right w:val="nil"/>
            </w:tcBorders>
            <w:shd w:val="clear" w:color="auto" w:fill="auto"/>
            <w:noWrap/>
            <w:hideMark/>
          </w:tcPr>
          <w:p w14:paraId="59F82FF2" w14:textId="2E9AD1C5"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61DDFA20"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Be experienced in working with and influencing senior healthcare staff with responsibility across several areas.</w:t>
            </w:r>
          </w:p>
          <w:p w14:paraId="21542CDC" w14:textId="0FAFAF1F"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3549B483"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single" w:sz="8" w:space="0" w:color="auto"/>
              <w:bottom w:val="single" w:sz="4" w:space="0" w:color="auto"/>
              <w:right w:val="single" w:sz="8" w:space="0" w:color="auto"/>
            </w:tcBorders>
            <w:shd w:val="clear" w:color="auto" w:fill="auto"/>
            <w:noWrap/>
            <w:hideMark/>
          </w:tcPr>
          <w:p w14:paraId="679ECF18"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527BACD3"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6DA20413"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7B833C8B"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1C8AB678" w14:textId="77777777" w:rsidTr="00762CCF">
        <w:trPr>
          <w:trHeight w:val="845"/>
        </w:trPr>
        <w:tc>
          <w:tcPr>
            <w:tcW w:w="384" w:type="dxa"/>
            <w:tcBorders>
              <w:top w:val="nil"/>
              <w:left w:val="single" w:sz="8" w:space="0" w:color="auto"/>
              <w:bottom w:val="single" w:sz="4" w:space="0" w:color="auto"/>
              <w:right w:val="nil"/>
            </w:tcBorders>
            <w:shd w:val="clear" w:color="auto" w:fill="auto"/>
            <w:noWrap/>
            <w:hideMark/>
          </w:tcPr>
          <w:p w14:paraId="1B3A5C0E" w14:textId="75A7D95F"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4F621092"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Be experienced in delivering complex programmes where you have had to negotiate and persuade stakeholders who are: (</w:t>
            </w:r>
            <w:proofErr w:type="spellStart"/>
            <w:r w:rsidRPr="00924FDA">
              <w:rPr>
                <w:rFonts w:ascii="Arial" w:eastAsia="Times New Roman" w:hAnsi="Arial" w:cs="Arial"/>
                <w:color w:val="000000"/>
                <w:lang w:eastAsia="en-GB"/>
              </w:rPr>
              <w:t>i</w:t>
            </w:r>
            <w:proofErr w:type="spellEnd"/>
            <w:r w:rsidRPr="00924FDA">
              <w:rPr>
                <w:rFonts w:ascii="Arial" w:eastAsia="Times New Roman" w:hAnsi="Arial" w:cs="Arial"/>
                <w:color w:val="000000"/>
                <w:lang w:eastAsia="en-GB"/>
              </w:rPr>
              <w:t xml:space="preserve">) managing fluctuating workflow and associated resources in clinical practice; (ii) attempting to improve service quality and efficiency. </w:t>
            </w:r>
          </w:p>
          <w:p w14:paraId="28EA4C0B" w14:textId="1BD18182"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3F741C5C"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single" w:sz="8" w:space="0" w:color="auto"/>
              <w:bottom w:val="single" w:sz="4" w:space="0" w:color="auto"/>
              <w:right w:val="single" w:sz="8" w:space="0" w:color="auto"/>
            </w:tcBorders>
            <w:shd w:val="clear" w:color="auto" w:fill="auto"/>
            <w:noWrap/>
            <w:hideMark/>
          </w:tcPr>
          <w:p w14:paraId="6470D182"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57224B21"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59A92833"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497805FE"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18C04233" w14:textId="77777777" w:rsidTr="00762CCF">
        <w:trPr>
          <w:trHeight w:val="334"/>
        </w:trPr>
        <w:tc>
          <w:tcPr>
            <w:tcW w:w="384" w:type="dxa"/>
            <w:tcBorders>
              <w:top w:val="nil"/>
              <w:left w:val="single" w:sz="8" w:space="0" w:color="auto"/>
              <w:bottom w:val="single" w:sz="4" w:space="0" w:color="auto"/>
              <w:right w:val="nil"/>
            </w:tcBorders>
            <w:shd w:val="clear" w:color="auto" w:fill="auto"/>
            <w:noWrap/>
            <w:hideMark/>
          </w:tcPr>
          <w:p w14:paraId="1086E13A" w14:textId="626595FD"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4BA08418"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Have relevant clinical experience required to improve service delivery, </w:t>
            </w:r>
            <w:proofErr w:type="gramStart"/>
            <w:r w:rsidRPr="00924FDA">
              <w:rPr>
                <w:rFonts w:ascii="Arial" w:eastAsia="Times New Roman" w:hAnsi="Arial" w:cs="Arial"/>
                <w:color w:val="000000"/>
                <w:lang w:eastAsia="en-GB"/>
              </w:rPr>
              <w:t>quality</w:t>
            </w:r>
            <w:proofErr w:type="gramEnd"/>
            <w:r w:rsidRPr="00924FDA">
              <w:rPr>
                <w:rFonts w:ascii="Arial" w:eastAsia="Times New Roman" w:hAnsi="Arial" w:cs="Arial"/>
                <w:color w:val="000000"/>
                <w:lang w:eastAsia="en-GB"/>
              </w:rPr>
              <w:t xml:space="preserve"> and efficiency.</w:t>
            </w:r>
          </w:p>
          <w:p w14:paraId="217B3A6D" w14:textId="0022A1A9"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0F7D1E99"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4E0B937F"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2D2646A8"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30715481"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06C3988E"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13DDB4A7" w14:textId="77777777" w:rsidTr="00762CCF">
        <w:trPr>
          <w:trHeight w:val="300"/>
        </w:trPr>
        <w:tc>
          <w:tcPr>
            <w:tcW w:w="384" w:type="dxa"/>
            <w:tcBorders>
              <w:top w:val="nil"/>
              <w:left w:val="single" w:sz="8" w:space="0" w:color="auto"/>
              <w:bottom w:val="single" w:sz="4" w:space="0" w:color="auto"/>
              <w:right w:val="nil"/>
            </w:tcBorders>
            <w:shd w:val="clear" w:color="auto" w:fill="auto"/>
            <w:noWrap/>
            <w:hideMark/>
          </w:tcPr>
          <w:p w14:paraId="22B8645D" w14:textId="7957A92A"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noWrap/>
            <w:vAlign w:val="center"/>
            <w:hideMark/>
          </w:tcPr>
          <w:p w14:paraId="416C0606" w14:textId="77777777" w:rsidR="00E8605C" w:rsidRPr="00924FDA" w:rsidRDefault="00E8605C" w:rsidP="00B02498">
            <w:pPr>
              <w:spacing w:after="0" w:line="276" w:lineRule="auto"/>
              <w:rPr>
                <w:rFonts w:ascii="Arial" w:eastAsia="Times New Roman" w:hAnsi="Arial" w:cs="Arial"/>
                <w:color w:val="000000"/>
                <w:lang w:eastAsia="en-GB"/>
              </w:rPr>
            </w:pPr>
            <w:proofErr w:type="gramStart"/>
            <w:r w:rsidRPr="00924FDA">
              <w:rPr>
                <w:rFonts w:ascii="Arial" w:eastAsia="Times New Roman" w:hAnsi="Arial" w:cs="Arial"/>
                <w:color w:val="000000"/>
                <w:lang w:eastAsia="en-GB"/>
              </w:rPr>
              <w:t>Have the ability to</w:t>
            </w:r>
            <w:proofErr w:type="gramEnd"/>
            <w:r w:rsidRPr="00924FDA">
              <w:rPr>
                <w:rFonts w:ascii="Arial" w:eastAsia="Times New Roman" w:hAnsi="Arial" w:cs="Arial"/>
                <w:color w:val="000000"/>
                <w:lang w:eastAsia="en-GB"/>
              </w:rPr>
              <w:t xml:space="preserve"> consolidate clinical knowledge and skills to deliver service improvements. </w:t>
            </w:r>
          </w:p>
          <w:p w14:paraId="16EF025A" w14:textId="67F8734C"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6A3A03DF"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4EB35F4C"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525BC5EB"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25C4A403" w14:textId="0027AD4E" w:rsidR="00E8605C" w:rsidRPr="00924FDA" w:rsidRDefault="00882566" w:rsidP="00B02498">
            <w:pPr>
              <w:spacing w:after="0" w:line="276" w:lineRule="auto"/>
              <w:jc w:val="center"/>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0288" behindDoc="0" locked="0" layoutInCell="1" allowOverlap="1" wp14:anchorId="4DEE05DA" wp14:editId="3DD53815">
                      <wp:simplePos x="0" y="0"/>
                      <wp:positionH relativeFrom="column">
                        <wp:posOffset>326953</wp:posOffset>
                      </wp:positionH>
                      <wp:positionV relativeFrom="paragraph">
                        <wp:posOffset>549275</wp:posOffset>
                      </wp:positionV>
                      <wp:extent cx="10274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27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155F8"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43.25pt" to="106.6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08mA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" strokecolor="black [3200]" strokeweight=".5pt">
                      <v:stroke joinstyle="miter"/>
                    </v:line>
                  </w:pict>
                </mc:Fallback>
              </mc:AlternateContent>
            </w:r>
            <w:r w:rsidR="00E8605C"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03D4C030"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08B9071A" w14:textId="77777777" w:rsidTr="00762CCF">
        <w:trPr>
          <w:trHeight w:val="288"/>
        </w:trPr>
        <w:tc>
          <w:tcPr>
            <w:tcW w:w="384" w:type="dxa"/>
            <w:tcBorders>
              <w:top w:val="nil"/>
              <w:left w:val="single" w:sz="8" w:space="0" w:color="auto"/>
              <w:bottom w:val="single" w:sz="4" w:space="0" w:color="auto"/>
              <w:right w:val="nil"/>
            </w:tcBorders>
            <w:shd w:val="clear" w:color="auto" w:fill="auto"/>
            <w:noWrap/>
            <w:hideMark/>
          </w:tcPr>
          <w:p w14:paraId="3B681B86" w14:textId="3000821A"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31AC1638"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Have experience leading, </w:t>
            </w:r>
            <w:proofErr w:type="gramStart"/>
            <w:r w:rsidRPr="00924FDA">
              <w:rPr>
                <w:rFonts w:ascii="Arial" w:eastAsia="Times New Roman" w:hAnsi="Arial" w:cs="Arial"/>
                <w:color w:val="000000"/>
                <w:lang w:eastAsia="en-GB"/>
              </w:rPr>
              <w:t>managing</w:t>
            </w:r>
            <w:proofErr w:type="gramEnd"/>
            <w:r w:rsidRPr="00924FDA">
              <w:rPr>
                <w:rFonts w:ascii="Arial" w:eastAsia="Times New Roman" w:hAnsi="Arial" w:cs="Arial"/>
                <w:color w:val="000000"/>
                <w:lang w:eastAsia="en-GB"/>
              </w:rPr>
              <w:t xml:space="preserve"> and motivating teams.</w:t>
            </w:r>
          </w:p>
          <w:p w14:paraId="23F4A7A4" w14:textId="0F9A689D"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4" w:space="0" w:color="auto"/>
              <w:right w:val="single" w:sz="8" w:space="0" w:color="auto"/>
            </w:tcBorders>
            <w:shd w:val="clear" w:color="auto" w:fill="auto"/>
            <w:noWrap/>
            <w:hideMark/>
          </w:tcPr>
          <w:p w14:paraId="7BD00EC0"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4" w:space="0" w:color="auto"/>
              <w:right w:val="single" w:sz="8" w:space="0" w:color="auto"/>
            </w:tcBorders>
            <w:shd w:val="clear" w:color="auto" w:fill="auto"/>
            <w:noWrap/>
            <w:hideMark/>
          </w:tcPr>
          <w:p w14:paraId="77D2C339"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6B985C10"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4F10C37A"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51280E4A"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3F3593C3" w14:textId="77777777" w:rsidTr="00762CCF">
        <w:trPr>
          <w:trHeight w:val="336"/>
        </w:trPr>
        <w:tc>
          <w:tcPr>
            <w:tcW w:w="384" w:type="dxa"/>
            <w:tcBorders>
              <w:top w:val="nil"/>
              <w:left w:val="single" w:sz="8" w:space="0" w:color="auto"/>
              <w:bottom w:val="single" w:sz="8" w:space="0" w:color="auto"/>
              <w:right w:val="nil"/>
            </w:tcBorders>
            <w:shd w:val="clear" w:color="auto" w:fill="auto"/>
            <w:noWrap/>
            <w:hideMark/>
          </w:tcPr>
          <w:p w14:paraId="3D52183C" w14:textId="28F537CE"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8" w:space="0" w:color="auto"/>
              <w:right w:val="single" w:sz="8" w:space="0" w:color="auto"/>
            </w:tcBorders>
            <w:shd w:val="clear" w:color="auto" w:fill="auto"/>
            <w:vAlign w:val="center"/>
            <w:hideMark/>
          </w:tcPr>
          <w:p w14:paraId="32D0CECD"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Demonstrate ongoing continuous professional development.</w:t>
            </w:r>
          </w:p>
          <w:p w14:paraId="11787A96" w14:textId="7CBB26EA"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nil"/>
              <w:bottom w:val="single" w:sz="8" w:space="0" w:color="auto"/>
              <w:right w:val="single" w:sz="8" w:space="0" w:color="auto"/>
            </w:tcBorders>
            <w:shd w:val="clear" w:color="auto" w:fill="auto"/>
            <w:noWrap/>
            <w:hideMark/>
          </w:tcPr>
          <w:p w14:paraId="5603763A"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single" w:sz="8" w:space="0" w:color="auto"/>
              <w:bottom w:val="single" w:sz="8" w:space="0" w:color="auto"/>
              <w:right w:val="single" w:sz="8" w:space="0" w:color="auto"/>
            </w:tcBorders>
            <w:shd w:val="clear" w:color="auto" w:fill="auto"/>
            <w:noWrap/>
            <w:hideMark/>
          </w:tcPr>
          <w:p w14:paraId="5DDB6F94"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8" w:space="0" w:color="auto"/>
              <w:right w:val="single" w:sz="8" w:space="0" w:color="auto"/>
            </w:tcBorders>
            <w:shd w:val="clear" w:color="auto" w:fill="auto"/>
            <w:noWrap/>
            <w:hideMark/>
          </w:tcPr>
          <w:p w14:paraId="465458CE"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8" w:space="0" w:color="auto"/>
              <w:right w:val="single" w:sz="8" w:space="0" w:color="auto"/>
            </w:tcBorders>
            <w:shd w:val="clear" w:color="auto" w:fill="auto"/>
            <w:noWrap/>
            <w:hideMark/>
          </w:tcPr>
          <w:p w14:paraId="2CDFC116"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single" w:sz="8" w:space="0" w:color="auto"/>
              <w:right w:val="single" w:sz="8" w:space="0" w:color="auto"/>
            </w:tcBorders>
            <w:shd w:val="clear" w:color="auto" w:fill="auto"/>
            <w:noWrap/>
            <w:hideMark/>
          </w:tcPr>
          <w:p w14:paraId="1EFF3233"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12C164C0" w14:textId="77777777" w:rsidTr="00762CCF">
        <w:trPr>
          <w:trHeight w:val="679"/>
        </w:trPr>
        <w:tc>
          <w:tcPr>
            <w:tcW w:w="103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FB754C" w14:textId="02A5F2DC" w:rsidR="0087502B" w:rsidRDefault="00E8605C" w:rsidP="00B02498">
            <w:pPr>
              <w:spacing w:after="0" w:line="276" w:lineRule="auto"/>
              <w:rPr>
                <w:rFonts w:ascii="Arial" w:eastAsia="Times New Roman" w:hAnsi="Arial" w:cs="Arial"/>
                <w:b/>
                <w:bCs/>
                <w:color w:val="000000"/>
                <w:u w:val="single"/>
                <w:lang w:eastAsia="en-GB"/>
              </w:rPr>
            </w:pPr>
            <w:r w:rsidRPr="00924FDA">
              <w:rPr>
                <w:rFonts w:ascii="Arial" w:eastAsia="Times New Roman" w:hAnsi="Arial" w:cs="Arial"/>
                <w:b/>
                <w:bCs/>
                <w:color w:val="000000"/>
                <w:u w:val="single"/>
                <w:lang w:eastAsia="en-GB"/>
              </w:rPr>
              <w:t xml:space="preserve">2. General Attributes, </w:t>
            </w:r>
            <w:proofErr w:type="gramStart"/>
            <w:r w:rsidRPr="00924FDA">
              <w:rPr>
                <w:rFonts w:ascii="Arial" w:eastAsia="Times New Roman" w:hAnsi="Arial" w:cs="Arial"/>
                <w:b/>
                <w:bCs/>
                <w:color w:val="000000"/>
                <w:u w:val="single"/>
                <w:lang w:eastAsia="en-GB"/>
              </w:rPr>
              <w:t>abilities</w:t>
            </w:r>
            <w:proofErr w:type="gramEnd"/>
            <w:r w:rsidRPr="00924FDA">
              <w:rPr>
                <w:rFonts w:ascii="Arial" w:eastAsia="Times New Roman" w:hAnsi="Arial" w:cs="Arial"/>
                <w:b/>
                <w:bCs/>
                <w:color w:val="000000"/>
                <w:u w:val="single"/>
                <w:lang w:eastAsia="en-GB"/>
              </w:rPr>
              <w:t xml:space="preserve"> and Skills</w:t>
            </w:r>
          </w:p>
          <w:p w14:paraId="05727364" w14:textId="6D5325F1" w:rsidR="0087502B" w:rsidRPr="00924FDA" w:rsidRDefault="0087502B" w:rsidP="00B02498">
            <w:pPr>
              <w:spacing w:after="0" w:line="276" w:lineRule="auto"/>
              <w:rPr>
                <w:rFonts w:ascii="Arial" w:eastAsia="Times New Roman" w:hAnsi="Arial" w:cs="Arial"/>
                <w:b/>
                <w:bCs/>
                <w:color w:val="000000"/>
                <w:u w:val="single"/>
                <w:lang w:eastAsia="en-GB"/>
              </w:rPr>
            </w:pPr>
          </w:p>
        </w:tc>
      </w:tr>
      <w:tr w:rsidR="00E8605C" w:rsidRPr="00924FDA" w14:paraId="461DF6B4" w14:textId="77777777" w:rsidTr="00762CCF">
        <w:trPr>
          <w:trHeight w:val="322"/>
        </w:trPr>
        <w:tc>
          <w:tcPr>
            <w:tcW w:w="384" w:type="dxa"/>
            <w:tcBorders>
              <w:top w:val="nil"/>
              <w:left w:val="single" w:sz="8" w:space="0" w:color="auto"/>
              <w:bottom w:val="single" w:sz="4" w:space="0" w:color="auto"/>
              <w:right w:val="nil"/>
            </w:tcBorders>
            <w:shd w:val="clear" w:color="auto" w:fill="auto"/>
            <w:noWrap/>
            <w:hideMark/>
          </w:tcPr>
          <w:p w14:paraId="2042CDAD" w14:textId="4F1B60A4"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0F80A1E0"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Be able to develop services using best practice evidence and other guidance. </w:t>
            </w:r>
          </w:p>
          <w:p w14:paraId="3DD93AF7" w14:textId="682FDEBB"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51B7FCC2"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nil"/>
              <w:bottom w:val="single" w:sz="4" w:space="0" w:color="auto"/>
              <w:right w:val="single" w:sz="8" w:space="0" w:color="auto"/>
            </w:tcBorders>
            <w:shd w:val="clear" w:color="auto" w:fill="auto"/>
            <w:noWrap/>
            <w:hideMark/>
          </w:tcPr>
          <w:p w14:paraId="1A686EF4"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33753D4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33BC1D2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52B6B3D6"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5696D4E7" w14:textId="77777777" w:rsidTr="00762CCF">
        <w:trPr>
          <w:trHeight w:val="450"/>
        </w:trPr>
        <w:tc>
          <w:tcPr>
            <w:tcW w:w="384" w:type="dxa"/>
            <w:tcBorders>
              <w:top w:val="nil"/>
              <w:left w:val="single" w:sz="8" w:space="0" w:color="auto"/>
              <w:bottom w:val="single" w:sz="4" w:space="0" w:color="auto"/>
              <w:right w:val="nil"/>
            </w:tcBorders>
            <w:shd w:val="clear" w:color="auto" w:fill="auto"/>
            <w:noWrap/>
            <w:hideMark/>
          </w:tcPr>
          <w:p w14:paraId="068E28B1" w14:textId="7B698F33"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1A5FE056"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Be able to initiate, undertake and facilitate audit and clinical effectiveness projects. </w:t>
            </w:r>
          </w:p>
          <w:p w14:paraId="16BBC4DA" w14:textId="54CEBE1A"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3C7B9BAA"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nil"/>
              <w:bottom w:val="single" w:sz="4" w:space="0" w:color="auto"/>
              <w:right w:val="single" w:sz="8" w:space="0" w:color="auto"/>
            </w:tcBorders>
            <w:shd w:val="clear" w:color="auto" w:fill="auto"/>
            <w:noWrap/>
            <w:hideMark/>
          </w:tcPr>
          <w:p w14:paraId="6D0F92A2"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097954CE"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0EB7115F"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20221546"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3AD91C0B" w14:textId="77777777" w:rsidTr="00762CCF">
        <w:trPr>
          <w:trHeight w:val="623"/>
        </w:trPr>
        <w:tc>
          <w:tcPr>
            <w:tcW w:w="384" w:type="dxa"/>
            <w:tcBorders>
              <w:top w:val="nil"/>
              <w:left w:val="single" w:sz="8" w:space="0" w:color="auto"/>
              <w:bottom w:val="single" w:sz="4" w:space="0" w:color="auto"/>
              <w:right w:val="nil"/>
            </w:tcBorders>
            <w:shd w:val="clear" w:color="auto" w:fill="auto"/>
            <w:noWrap/>
            <w:hideMark/>
          </w:tcPr>
          <w:p w14:paraId="73727DC7" w14:textId="06525FD2"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5F6FAAB8"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Have sufficient seniority and credibility to advise senior staff in NHS Trusts and ALB’s on their action plans in relation to improving the clinical workforce. </w:t>
            </w:r>
          </w:p>
          <w:p w14:paraId="0A502FA9" w14:textId="6B2E0481"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41411D51"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nil"/>
              <w:bottom w:val="single" w:sz="4" w:space="0" w:color="auto"/>
              <w:right w:val="single" w:sz="8" w:space="0" w:color="auto"/>
            </w:tcBorders>
            <w:shd w:val="clear" w:color="auto" w:fill="auto"/>
            <w:noWrap/>
            <w:hideMark/>
          </w:tcPr>
          <w:p w14:paraId="7A0E8BBB"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1B1386F0"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572C5E5B"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5C2CB999"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116D21C5" w14:textId="77777777" w:rsidTr="00762CCF">
        <w:trPr>
          <w:trHeight w:val="410"/>
        </w:trPr>
        <w:tc>
          <w:tcPr>
            <w:tcW w:w="384" w:type="dxa"/>
            <w:tcBorders>
              <w:top w:val="nil"/>
              <w:left w:val="single" w:sz="8" w:space="0" w:color="auto"/>
              <w:bottom w:val="single" w:sz="4" w:space="0" w:color="auto"/>
              <w:right w:val="nil"/>
            </w:tcBorders>
            <w:shd w:val="clear" w:color="auto" w:fill="auto"/>
            <w:noWrap/>
            <w:hideMark/>
          </w:tcPr>
          <w:p w14:paraId="36159655" w14:textId="318F798E"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2F5A323F"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Be able to communicate effectively with NHS and academic staff at all levels.</w:t>
            </w:r>
          </w:p>
          <w:p w14:paraId="75350787" w14:textId="59F53760"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0E6EBF48"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nil"/>
              <w:bottom w:val="single" w:sz="4" w:space="0" w:color="auto"/>
              <w:right w:val="single" w:sz="8" w:space="0" w:color="auto"/>
            </w:tcBorders>
            <w:shd w:val="clear" w:color="auto" w:fill="auto"/>
            <w:noWrap/>
            <w:hideMark/>
          </w:tcPr>
          <w:p w14:paraId="49ACDCBC"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079CFF41"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2CF903C2"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6811E438"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39CC91EF" w14:textId="77777777" w:rsidTr="00762CCF">
        <w:trPr>
          <w:trHeight w:val="681"/>
        </w:trPr>
        <w:tc>
          <w:tcPr>
            <w:tcW w:w="384" w:type="dxa"/>
            <w:tcBorders>
              <w:top w:val="nil"/>
              <w:left w:val="single" w:sz="8" w:space="0" w:color="auto"/>
              <w:bottom w:val="single" w:sz="4" w:space="0" w:color="auto"/>
              <w:right w:val="nil"/>
            </w:tcBorders>
            <w:shd w:val="clear" w:color="auto" w:fill="auto"/>
            <w:noWrap/>
            <w:hideMark/>
          </w:tcPr>
          <w:p w14:paraId="22B54BD9" w14:textId="23F40A51"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5141348A"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xml:space="preserve">Able to influence and persuade senior clinicians and managers where there are barriers to accepting workforce reviews and where information needs to be well communicated, using tact and skill. </w:t>
            </w:r>
          </w:p>
          <w:p w14:paraId="202B9009" w14:textId="32466298"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424178B2"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E</w:t>
            </w:r>
          </w:p>
        </w:tc>
        <w:tc>
          <w:tcPr>
            <w:tcW w:w="1414" w:type="dxa"/>
            <w:tcBorders>
              <w:top w:val="nil"/>
              <w:left w:val="nil"/>
              <w:bottom w:val="single" w:sz="4" w:space="0" w:color="auto"/>
              <w:right w:val="single" w:sz="8" w:space="0" w:color="auto"/>
            </w:tcBorders>
            <w:shd w:val="clear" w:color="auto" w:fill="auto"/>
            <w:noWrap/>
            <w:hideMark/>
          </w:tcPr>
          <w:p w14:paraId="64C00CD1"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36B8AB0F"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65871EF6"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0BBBAC45"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34125E05" w14:textId="77777777" w:rsidTr="00762CCF">
        <w:trPr>
          <w:trHeight w:val="384"/>
        </w:trPr>
        <w:tc>
          <w:tcPr>
            <w:tcW w:w="384" w:type="dxa"/>
            <w:tcBorders>
              <w:top w:val="nil"/>
              <w:left w:val="single" w:sz="8" w:space="0" w:color="auto"/>
              <w:bottom w:val="single" w:sz="4" w:space="0" w:color="auto"/>
              <w:right w:val="nil"/>
            </w:tcBorders>
            <w:shd w:val="clear" w:color="auto" w:fill="auto"/>
            <w:noWrap/>
            <w:hideMark/>
          </w:tcPr>
          <w:p w14:paraId="78074082" w14:textId="7FFC9BD1"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2BE9022A" w14:textId="77777777" w:rsidR="00E8605C" w:rsidRPr="00126E27" w:rsidRDefault="00E8605C" w:rsidP="00B02498">
            <w:pPr>
              <w:spacing w:after="0" w:line="276" w:lineRule="auto"/>
              <w:rPr>
                <w:rFonts w:ascii="Arial" w:eastAsia="Times New Roman" w:hAnsi="Arial" w:cs="Arial"/>
                <w:color w:val="000000"/>
                <w:lang w:eastAsia="en-GB"/>
              </w:rPr>
            </w:pPr>
            <w:r w:rsidRPr="00126E27">
              <w:rPr>
                <w:rFonts w:ascii="Arial" w:eastAsia="Times New Roman" w:hAnsi="Arial" w:cs="Arial"/>
                <w:color w:val="000000"/>
                <w:lang w:eastAsia="en-GB"/>
              </w:rPr>
              <w:t xml:space="preserve">Be willing to develop the analytical skills to handle and interpret workforce data. </w:t>
            </w:r>
          </w:p>
          <w:p w14:paraId="4942AE64" w14:textId="4D896B5F" w:rsidR="000E5643" w:rsidRPr="00126E27"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1E291336" w14:textId="77777777" w:rsidR="00E8605C" w:rsidRPr="00126E27" w:rsidRDefault="00E8605C" w:rsidP="00B02498">
            <w:pPr>
              <w:spacing w:after="0" w:line="276" w:lineRule="auto"/>
              <w:jc w:val="center"/>
              <w:rPr>
                <w:rFonts w:ascii="Arial" w:eastAsia="Times New Roman" w:hAnsi="Arial" w:cs="Arial"/>
                <w:b/>
                <w:color w:val="000000"/>
                <w:lang w:eastAsia="en-GB"/>
              </w:rPr>
            </w:pPr>
            <w:r w:rsidRPr="00126E27">
              <w:rPr>
                <w:rFonts w:ascii="Arial" w:eastAsia="Times New Roman" w:hAnsi="Arial" w:cs="Arial"/>
                <w:b/>
                <w:color w:val="000000"/>
                <w:lang w:eastAsia="en-GB"/>
              </w:rPr>
              <w:t>E</w:t>
            </w:r>
          </w:p>
        </w:tc>
        <w:tc>
          <w:tcPr>
            <w:tcW w:w="1414" w:type="dxa"/>
            <w:tcBorders>
              <w:top w:val="nil"/>
              <w:left w:val="nil"/>
              <w:bottom w:val="single" w:sz="4" w:space="0" w:color="auto"/>
              <w:right w:val="single" w:sz="8" w:space="0" w:color="auto"/>
            </w:tcBorders>
            <w:shd w:val="clear" w:color="auto" w:fill="auto"/>
            <w:noWrap/>
            <w:hideMark/>
          </w:tcPr>
          <w:p w14:paraId="28D2D323"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I</w:t>
            </w:r>
          </w:p>
        </w:tc>
        <w:tc>
          <w:tcPr>
            <w:tcW w:w="680" w:type="dxa"/>
            <w:tcBorders>
              <w:top w:val="nil"/>
              <w:left w:val="nil"/>
              <w:bottom w:val="single" w:sz="4" w:space="0" w:color="auto"/>
              <w:right w:val="single" w:sz="8" w:space="0" w:color="auto"/>
            </w:tcBorders>
            <w:shd w:val="clear" w:color="auto" w:fill="auto"/>
            <w:noWrap/>
            <w:hideMark/>
          </w:tcPr>
          <w:p w14:paraId="3AFABB5C"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3FF28380"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55AB9F7D"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6A3B631B" w14:textId="77777777" w:rsidTr="00762CCF">
        <w:trPr>
          <w:trHeight w:val="300"/>
        </w:trPr>
        <w:tc>
          <w:tcPr>
            <w:tcW w:w="384" w:type="dxa"/>
            <w:tcBorders>
              <w:top w:val="nil"/>
              <w:left w:val="single" w:sz="8" w:space="0" w:color="auto"/>
              <w:bottom w:val="single" w:sz="4" w:space="0" w:color="auto"/>
              <w:right w:val="nil"/>
            </w:tcBorders>
            <w:shd w:val="clear" w:color="auto" w:fill="auto"/>
            <w:noWrap/>
            <w:hideMark/>
          </w:tcPr>
          <w:p w14:paraId="3FADB6F7" w14:textId="30559291"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460F5DD7" w14:textId="77777777" w:rsidR="00E8605C" w:rsidRPr="00126E27" w:rsidRDefault="00E8605C" w:rsidP="00B02498">
            <w:pPr>
              <w:spacing w:after="0" w:line="276" w:lineRule="auto"/>
              <w:rPr>
                <w:rFonts w:ascii="Arial" w:eastAsia="Times New Roman" w:hAnsi="Arial" w:cs="Arial"/>
                <w:color w:val="000000"/>
                <w:lang w:eastAsia="en-GB"/>
              </w:rPr>
            </w:pPr>
            <w:r w:rsidRPr="00126E27">
              <w:rPr>
                <w:rFonts w:ascii="Arial" w:eastAsia="Times New Roman" w:hAnsi="Arial" w:cs="Arial"/>
                <w:color w:val="000000"/>
                <w:lang w:eastAsia="en-GB"/>
              </w:rPr>
              <w:t>Be proficient in using Microsoft Office.</w:t>
            </w:r>
          </w:p>
          <w:p w14:paraId="0650F0B5" w14:textId="2504D941" w:rsidR="000E5643" w:rsidRPr="00126E27"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6A2F1476" w14:textId="1CB4F86B" w:rsidR="00E8605C" w:rsidRPr="00126E27" w:rsidRDefault="00365AD4" w:rsidP="00B02498">
            <w:pPr>
              <w:spacing w:after="0" w:line="276" w:lineRule="auto"/>
              <w:jc w:val="center"/>
              <w:rPr>
                <w:rFonts w:ascii="Arial" w:eastAsia="Times New Roman" w:hAnsi="Arial" w:cs="Arial"/>
                <w:b/>
                <w:color w:val="000000"/>
                <w:lang w:eastAsia="en-GB"/>
              </w:rPr>
            </w:pPr>
            <w:r>
              <w:rPr>
                <w:rFonts w:ascii="Arial" w:eastAsia="Times New Roman" w:hAnsi="Arial" w:cs="Arial"/>
                <w:b/>
                <w:color w:val="000000"/>
                <w:lang w:eastAsia="en-GB"/>
              </w:rPr>
              <w:t>E</w:t>
            </w:r>
          </w:p>
        </w:tc>
        <w:tc>
          <w:tcPr>
            <w:tcW w:w="1414" w:type="dxa"/>
            <w:tcBorders>
              <w:top w:val="nil"/>
              <w:left w:val="nil"/>
              <w:bottom w:val="single" w:sz="4" w:space="0" w:color="auto"/>
              <w:right w:val="single" w:sz="8" w:space="0" w:color="auto"/>
            </w:tcBorders>
            <w:shd w:val="clear" w:color="auto" w:fill="auto"/>
            <w:noWrap/>
            <w:hideMark/>
          </w:tcPr>
          <w:p w14:paraId="2B30E25D"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0D68C80E"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07CF726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3C642DBC"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310DB4B9" w14:textId="77777777" w:rsidTr="00762CCF">
        <w:trPr>
          <w:trHeight w:val="300"/>
        </w:trPr>
        <w:tc>
          <w:tcPr>
            <w:tcW w:w="384" w:type="dxa"/>
            <w:tcBorders>
              <w:top w:val="nil"/>
              <w:left w:val="single" w:sz="8" w:space="0" w:color="auto"/>
              <w:bottom w:val="single" w:sz="4" w:space="0" w:color="auto"/>
              <w:right w:val="nil"/>
            </w:tcBorders>
            <w:shd w:val="clear" w:color="auto" w:fill="auto"/>
            <w:noWrap/>
            <w:hideMark/>
          </w:tcPr>
          <w:p w14:paraId="0355EC89" w14:textId="227D4F59"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69EBAF45" w14:textId="77777777" w:rsidR="00E8605C" w:rsidRPr="00126E27" w:rsidRDefault="00C42C5B" w:rsidP="00B02498">
            <w:pPr>
              <w:spacing w:after="0" w:line="276" w:lineRule="auto"/>
              <w:rPr>
                <w:rFonts w:ascii="Arial" w:eastAsia="Times New Roman" w:hAnsi="Arial" w:cs="Arial"/>
                <w:color w:val="000000"/>
                <w:lang w:eastAsia="en-GB"/>
              </w:rPr>
            </w:pPr>
            <w:r w:rsidRPr="00126E27">
              <w:rPr>
                <w:rFonts w:ascii="Arial" w:eastAsia="Times New Roman" w:hAnsi="Arial" w:cs="Arial"/>
                <w:color w:val="000000"/>
                <w:lang w:eastAsia="en-GB"/>
              </w:rPr>
              <w:t xml:space="preserve">Be proficient in using </w:t>
            </w:r>
            <w:r w:rsidR="00E8605C" w:rsidRPr="00126E27">
              <w:rPr>
                <w:rFonts w:ascii="Arial" w:eastAsia="Times New Roman" w:hAnsi="Arial" w:cs="Arial"/>
                <w:color w:val="000000"/>
                <w:lang w:eastAsia="en-GB"/>
              </w:rPr>
              <w:t>Excel.</w:t>
            </w:r>
          </w:p>
          <w:p w14:paraId="12600290" w14:textId="568FE908" w:rsidR="000E5643" w:rsidRPr="00126E27"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084F0A09" w14:textId="47B3F9F5" w:rsidR="00E8605C" w:rsidRPr="00126E27" w:rsidRDefault="00046BB0" w:rsidP="00B02498">
            <w:pPr>
              <w:spacing w:after="0" w:line="276" w:lineRule="auto"/>
              <w:jc w:val="center"/>
              <w:rPr>
                <w:rFonts w:ascii="Arial" w:eastAsia="Times New Roman" w:hAnsi="Arial" w:cs="Arial"/>
                <w:b/>
                <w:color w:val="000000"/>
                <w:lang w:eastAsia="en-GB"/>
              </w:rPr>
            </w:pPr>
            <w:r w:rsidRPr="00126E27">
              <w:rPr>
                <w:rFonts w:ascii="Arial" w:eastAsia="Times New Roman" w:hAnsi="Arial" w:cs="Arial"/>
                <w:b/>
                <w:color w:val="000000"/>
                <w:lang w:eastAsia="en-GB"/>
              </w:rPr>
              <w:t>D</w:t>
            </w:r>
          </w:p>
        </w:tc>
        <w:tc>
          <w:tcPr>
            <w:tcW w:w="1414" w:type="dxa"/>
            <w:tcBorders>
              <w:top w:val="nil"/>
              <w:left w:val="nil"/>
              <w:bottom w:val="single" w:sz="4" w:space="0" w:color="auto"/>
              <w:right w:val="single" w:sz="8" w:space="0" w:color="auto"/>
            </w:tcBorders>
            <w:shd w:val="clear" w:color="auto" w:fill="auto"/>
            <w:noWrap/>
            <w:hideMark/>
          </w:tcPr>
          <w:p w14:paraId="5B40A5D4"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4" w:space="0" w:color="auto"/>
              <w:right w:val="single" w:sz="8" w:space="0" w:color="auto"/>
            </w:tcBorders>
            <w:shd w:val="clear" w:color="auto" w:fill="auto"/>
            <w:noWrap/>
            <w:hideMark/>
          </w:tcPr>
          <w:p w14:paraId="5A269672"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15668ADA"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19E99534"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2E42F280" w14:textId="77777777" w:rsidTr="00762CCF">
        <w:trPr>
          <w:trHeight w:val="782"/>
        </w:trPr>
        <w:tc>
          <w:tcPr>
            <w:tcW w:w="384" w:type="dxa"/>
            <w:tcBorders>
              <w:top w:val="nil"/>
              <w:left w:val="single" w:sz="8" w:space="0" w:color="auto"/>
              <w:bottom w:val="single" w:sz="8" w:space="0" w:color="auto"/>
              <w:right w:val="nil"/>
            </w:tcBorders>
            <w:shd w:val="clear" w:color="auto" w:fill="auto"/>
            <w:noWrap/>
            <w:hideMark/>
          </w:tcPr>
          <w:p w14:paraId="75DAE5F6" w14:textId="5D47D95B"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8" w:space="0" w:color="auto"/>
              <w:right w:val="single" w:sz="8" w:space="0" w:color="auto"/>
            </w:tcBorders>
            <w:shd w:val="clear" w:color="auto" w:fill="auto"/>
            <w:vAlign w:val="center"/>
            <w:hideMark/>
          </w:tcPr>
          <w:p w14:paraId="69B4F684" w14:textId="77777777" w:rsidR="00E8605C" w:rsidRPr="00126E27" w:rsidRDefault="00E8605C" w:rsidP="00B02498">
            <w:pPr>
              <w:spacing w:after="0" w:line="276" w:lineRule="auto"/>
              <w:rPr>
                <w:rFonts w:ascii="Arial" w:eastAsia="Times New Roman" w:hAnsi="Arial" w:cs="Arial"/>
                <w:color w:val="000000"/>
                <w:lang w:eastAsia="en-GB"/>
              </w:rPr>
            </w:pPr>
            <w:r w:rsidRPr="00126E27">
              <w:rPr>
                <w:rFonts w:ascii="Arial" w:eastAsia="Times New Roman" w:hAnsi="Arial" w:cs="Arial"/>
                <w:color w:val="000000"/>
                <w:lang w:eastAsia="en-GB"/>
              </w:rPr>
              <w:t xml:space="preserve">Have a basic understanding of statistical tools and methods, and be willing to develop knowledge and skills for using analytical software such as SPSS, Analyse-it, R, </w:t>
            </w:r>
            <w:proofErr w:type="spellStart"/>
            <w:r w:rsidRPr="00126E27">
              <w:rPr>
                <w:rFonts w:ascii="Arial" w:eastAsia="Times New Roman" w:hAnsi="Arial" w:cs="Arial"/>
                <w:color w:val="000000"/>
                <w:lang w:eastAsia="en-GB"/>
              </w:rPr>
              <w:t>Epinfo</w:t>
            </w:r>
            <w:proofErr w:type="spellEnd"/>
            <w:r w:rsidRPr="00126E27">
              <w:rPr>
                <w:rFonts w:ascii="Arial" w:eastAsia="Times New Roman" w:hAnsi="Arial" w:cs="Arial"/>
                <w:color w:val="000000"/>
                <w:lang w:eastAsia="en-GB"/>
              </w:rPr>
              <w:t>, Stata, etc.</w:t>
            </w:r>
          </w:p>
        </w:tc>
        <w:tc>
          <w:tcPr>
            <w:tcW w:w="1207" w:type="dxa"/>
            <w:tcBorders>
              <w:top w:val="nil"/>
              <w:left w:val="single" w:sz="8" w:space="0" w:color="auto"/>
              <w:bottom w:val="single" w:sz="8" w:space="0" w:color="auto"/>
              <w:right w:val="single" w:sz="8" w:space="0" w:color="auto"/>
            </w:tcBorders>
            <w:shd w:val="clear" w:color="auto" w:fill="auto"/>
            <w:noWrap/>
            <w:hideMark/>
          </w:tcPr>
          <w:p w14:paraId="5E62125F" w14:textId="47565C4D" w:rsidR="00E8605C" w:rsidRPr="00126E27" w:rsidRDefault="00046BB0" w:rsidP="00B02498">
            <w:pPr>
              <w:spacing w:after="0" w:line="276" w:lineRule="auto"/>
              <w:jc w:val="center"/>
              <w:rPr>
                <w:rFonts w:ascii="Arial" w:eastAsia="Times New Roman" w:hAnsi="Arial" w:cs="Arial"/>
                <w:b/>
                <w:color w:val="000000"/>
                <w:lang w:eastAsia="en-GB"/>
              </w:rPr>
            </w:pPr>
            <w:r w:rsidRPr="00126E27">
              <w:rPr>
                <w:rFonts w:ascii="Arial" w:eastAsia="Times New Roman" w:hAnsi="Arial" w:cs="Arial"/>
                <w:b/>
                <w:color w:val="000000"/>
                <w:lang w:eastAsia="en-GB"/>
              </w:rPr>
              <w:t>D</w:t>
            </w:r>
          </w:p>
        </w:tc>
        <w:tc>
          <w:tcPr>
            <w:tcW w:w="1414" w:type="dxa"/>
            <w:tcBorders>
              <w:top w:val="nil"/>
              <w:left w:val="nil"/>
              <w:bottom w:val="single" w:sz="8" w:space="0" w:color="auto"/>
              <w:right w:val="single" w:sz="8" w:space="0" w:color="auto"/>
            </w:tcBorders>
            <w:shd w:val="clear" w:color="auto" w:fill="auto"/>
            <w:noWrap/>
            <w:hideMark/>
          </w:tcPr>
          <w:p w14:paraId="7367C058"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w:t>
            </w:r>
          </w:p>
        </w:tc>
        <w:tc>
          <w:tcPr>
            <w:tcW w:w="680" w:type="dxa"/>
            <w:tcBorders>
              <w:top w:val="nil"/>
              <w:left w:val="nil"/>
              <w:bottom w:val="single" w:sz="8" w:space="0" w:color="auto"/>
              <w:right w:val="single" w:sz="8" w:space="0" w:color="auto"/>
            </w:tcBorders>
            <w:shd w:val="clear" w:color="auto" w:fill="auto"/>
            <w:noWrap/>
            <w:hideMark/>
          </w:tcPr>
          <w:p w14:paraId="6E4AD724"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8" w:space="0" w:color="auto"/>
              <w:right w:val="single" w:sz="8" w:space="0" w:color="auto"/>
            </w:tcBorders>
            <w:shd w:val="clear" w:color="auto" w:fill="auto"/>
            <w:noWrap/>
            <w:hideMark/>
          </w:tcPr>
          <w:p w14:paraId="482C84ED"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single" w:sz="8" w:space="0" w:color="auto"/>
              <w:right w:val="single" w:sz="8" w:space="0" w:color="auto"/>
            </w:tcBorders>
            <w:shd w:val="clear" w:color="auto" w:fill="auto"/>
            <w:noWrap/>
            <w:hideMark/>
          </w:tcPr>
          <w:p w14:paraId="6EF453E2"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7F867A8E" w14:textId="77777777" w:rsidTr="00762CCF">
        <w:trPr>
          <w:trHeight w:val="643"/>
        </w:trPr>
        <w:tc>
          <w:tcPr>
            <w:tcW w:w="103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5DD378" w14:textId="77777777" w:rsidR="00E8605C" w:rsidRPr="00924FDA" w:rsidRDefault="00E8605C" w:rsidP="00B02498">
            <w:pPr>
              <w:spacing w:after="0" w:line="276" w:lineRule="auto"/>
              <w:rPr>
                <w:rFonts w:ascii="Arial" w:eastAsia="Times New Roman" w:hAnsi="Arial" w:cs="Arial"/>
                <w:b/>
                <w:bCs/>
                <w:color w:val="000000"/>
                <w:u w:val="single"/>
                <w:lang w:eastAsia="en-GB"/>
              </w:rPr>
            </w:pPr>
            <w:r w:rsidRPr="00924FDA">
              <w:rPr>
                <w:rFonts w:ascii="Arial" w:eastAsia="Times New Roman" w:hAnsi="Arial" w:cs="Arial"/>
                <w:b/>
                <w:bCs/>
                <w:color w:val="000000"/>
                <w:u w:val="single"/>
                <w:lang w:eastAsia="en-GB"/>
              </w:rPr>
              <w:t>3. Professional and Personal Practice</w:t>
            </w:r>
          </w:p>
        </w:tc>
      </w:tr>
      <w:tr w:rsidR="00E8605C" w:rsidRPr="00924FDA" w14:paraId="6835FD71" w14:textId="77777777" w:rsidTr="00762CCF">
        <w:trPr>
          <w:trHeight w:val="450"/>
        </w:trPr>
        <w:tc>
          <w:tcPr>
            <w:tcW w:w="384" w:type="dxa"/>
            <w:tcBorders>
              <w:top w:val="nil"/>
              <w:left w:val="single" w:sz="8" w:space="0" w:color="auto"/>
              <w:bottom w:val="single" w:sz="4" w:space="0" w:color="auto"/>
              <w:right w:val="nil"/>
            </w:tcBorders>
            <w:shd w:val="clear" w:color="auto" w:fill="auto"/>
            <w:noWrap/>
            <w:hideMark/>
          </w:tcPr>
          <w:p w14:paraId="6518A33A" w14:textId="14BD34BC"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4" w:space="0" w:color="auto"/>
              <w:right w:val="single" w:sz="8" w:space="0" w:color="auto"/>
            </w:tcBorders>
            <w:shd w:val="clear" w:color="auto" w:fill="auto"/>
            <w:vAlign w:val="center"/>
            <w:hideMark/>
          </w:tcPr>
          <w:p w14:paraId="238A7873"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Be able to provide specialist advice to NHS Trust Boards regarding safe staffing reviews.</w:t>
            </w:r>
          </w:p>
          <w:p w14:paraId="7D3ADBD5" w14:textId="11AFE254"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4" w:space="0" w:color="auto"/>
              <w:right w:val="single" w:sz="8" w:space="0" w:color="auto"/>
            </w:tcBorders>
            <w:shd w:val="clear" w:color="auto" w:fill="auto"/>
            <w:noWrap/>
            <w:hideMark/>
          </w:tcPr>
          <w:p w14:paraId="56106C92"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nil"/>
              <w:bottom w:val="single" w:sz="4" w:space="0" w:color="auto"/>
              <w:right w:val="single" w:sz="8" w:space="0" w:color="auto"/>
            </w:tcBorders>
            <w:shd w:val="clear" w:color="auto" w:fill="auto"/>
            <w:noWrap/>
            <w:hideMark/>
          </w:tcPr>
          <w:p w14:paraId="4F21EFFC"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A/I</w:t>
            </w:r>
          </w:p>
        </w:tc>
        <w:tc>
          <w:tcPr>
            <w:tcW w:w="680" w:type="dxa"/>
            <w:tcBorders>
              <w:top w:val="nil"/>
              <w:left w:val="nil"/>
              <w:bottom w:val="single" w:sz="4" w:space="0" w:color="auto"/>
              <w:right w:val="single" w:sz="8" w:space="0" w:color="auto"/>
            </w:tcBorders>
            <w:shd w:val="clear" w:color="auto" w:fill="auto"/>
            <w:noWrap/>
            <w:hideMark/>
          </w:tcPr>
          <w:p w14:paraId="6400734E"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4" w:space="0" w:color="auto"/>
              <w:right w:val="single" w:sz="8" w:space="0" w:color="auto"/>
            </w:tcBorders>
            <w:shd w:val="clear" w:color="auto" w:fill="auto"/>
            <w:noWrap/>
            <w:hideMark/>
          </w:tcPr>
          <w:p w14:paraId="00547299"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nil"/>
              <w:right w:val="single" w:sz="8" w:space="0" w:color="auto"/>
            </w:tcBorders>
            <w:shd w:val="clear" w:color="auto" w:fill="auto"/>
            <w:noWrap/>
            <w:hideMark/>
          </w:tcPr>
          <w:p w14:paraId="42BD0357"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r w:rsidR="00E8605C" w:rsidRPr="00924FDA" w14:paraId="459B522D" w14:textId="77777777" w:rsidTr="00762CCF">
        <w:trPr>
          <w:trHeight w:val="606"/>
        </w:trPr>
        <w:tc>
          <w:tcPr>
            <w:tcW w:w="384" w:type="dxa"/>
            <w:tcBorders>
              <w:top w:val="nil"/>
              <w:left w:val="single" w:sz="8" w:space="0" w:color="auto"/>
              <w:bottom w:val="single" w:sz="8" w:space="0" w:color="auto"/>
              <w:right w:val="nil"/>
            </w:tcBorders>
            <w:shd w:val="clear" w:color="auto" w:fill="auto"/>
            <w:noWrap/>
            <w:hideMark/>
          </w:tcPr>
          <w:p w14:paraId="7A48C24C" w14:textId="4F03A99C" w:rsidR="00E8605C" w:rsidRPr="00924FDA" w:rsidRDefault="00E8605C" w:rsidP="00B02498">
            <w:pPr>
              <w:spacing w:after="0" w:line="276" w:lineRule="auto"/>
              <w:rPr>
                <w:rFonts w:ascii="Arial" w:eastAsia="Times New Roman" w:hAnsi="Arial" w:cs="Arial"/>
                <w:color w:val="000000"/>
                <w:lang w:eastAsia="en-GB"/>
              </w:rPr>
            </w:pPr>
          </w:p>
        </w:tc>
        <w:tc>
          <w:tcPr>
            <w:tcW w:w="4480" w:type="dxa"/>
            <w:tcBorders>
              <w:top w:val="nil"/>
              <w:left w:val="nil"/>
              <w:bottom w:val="single" w:sz="8" w:space="0" w:color="auto"/>
              <w:right w:val="single" w:sz="8" w:space="0" w:color="auto"/>
            </w:tcBorders>
            <w:shd w:val="clear" w:color="auto" w:fill="auto"/>
            <w:vAlign w:val="bottom"/>
            <w:hideMark/>
          </w:tcPr>
          <w:p w14:paraId="12E88175"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Be able to provide training, implement guidance and scrutiny within NHS Trusts when applying safe staffing toolkits/guidance.</w:t>
            </w:r>
          </w:p>
          <w:p w14:paraId="5452CD2D" w14:textId="123B95A4" w:rsidR="000E5643" w:rsidRPr="00924FDA" w:rsidRDefault="000E5643" w:rsidP="00B02498">
            <w:pPr>
              <w:spacing w:after="0" w:line="276" w:lineRule="auto"/>
              <w:rPr>
                <w:rFonts w:ascii="Arial" w:eastAsia="Times New Roman" w:hAnsi="Arial" w:cs="Arial"/>
                <w:color w:val="000000"/>
                <w:lang w:eastAsia="en-GB"/>
              </w:rPr>
            </w:pPr>
          </w:p>
        </w:tc>
        <w:tc>
          <w:tcPr>
            <w:tcW w:w="1207" w:type="dxa"/>
            <w:tcBorders>
              <w:top w:val="nil"/>
              <w:left w:val="single" w:sz="8" w:space="0" w:color="auto"/>
              <w:bottom w:val="single" w:sz="8" w:space="0" w:color="auto"/>
              <w:right w:val="single" w:sz="8" w:space="0" w:color="auto"/>
            </w:tcBorders>
            <w:shd w:val="clear" w:color="auto" w:fill="auto"/>
            <w:noWrap/>
            <w:hideMark/>
          </w:tcPr>
          <w:p w14:paraId="07962306"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D</w:t>
            </w:r>
          </w:p>
        </w:tc>
        <w:tc>
          <w:tcPr>
            <w:tcW w:w="1414" w:type="dxa"/>
            <w:tcBorders>
              <w:top w:val="nil"/>
              <w:left w:val="nil"/>
              <w:bottom w:val="single" w:sz="8" w:space="0" w:color="auto"/>
              <w:right w:val="single" w:sz="8" w:space="0" w:color="auto"/>
            </w:tcBorders>
            <w:shd w:val="clear" w:color="auto" w:fill="auto"/>
            <w:noWrap/>
            <w:hideMark/>
          </w:tcPr>
          <w:p w14:paraId="25CA5155" w14:textId="77777777" w:rsidR="00E8605C" w:rsidRPr="00924FDA" w:rsidRDefault="00E8605C" w:rsidP="00B02498">
            <w:pPr>
              <w:spacing w:after="0" w:line="276" w:lineRule="auto"/>
              <w:jc w:val="center"/>
              <w:rPr>
                <w:rFonts w:ascii="Arial" w:eastAsia="Times New Roman" w:hAnsi="Arial" w:cs="Arial"/>
                <w:b/>
                <w:color w:val="000000"/>
                <w:lang w:eastAsia="en-GB"/>
              </w:rPr>
            </w:pPr>
            <w:r w:rsidRPr="00924FDA">
              <w:rPr>
                <w:rFonts w:ascii="Arial" w:eastAsia="Times New Roman" w:hAnsi="Arial" w:cs="Arial"/>
                <w:b/>
                <w:color w:val="000000"/>
                <w:lang w:eastAsia="en-GB"/>
              </w:rPr>
              <w:t>I</w:t>
            </w:r>
          </w:p>
        </w:tc>
        <w:tc>
          <w:tcPr>
            <w:tcW w:w="680" w:type="dxa"/>
            <w:tcBorders>
              <w:top w:val="nil"/>
              <w:left w:val="nil"/>
              <w:bottom w:val="single" w:sz="8" w:space="0" w:color="auto"/>
              <w:right w:val="single" w:sz="8" w:space="0" w:color="auto"/>
            </w:tcBorders>
            <w:shd w:val="clear" w:color="auto" w:fill="auto"/>
            <w:noWrap/>
            <w:hideMark/>
          </w:tcPr>
          <w:p w14:paraId="5D9EED8A"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704" w:type="dxa"/>
            <w:tcBorders>
              <w:top w:val="nil"/>
              <w:left w:val="nil"/>
              <w:bottom w:val="single" w:sz="8" w:space="0" w:color="auto"/>
              <w:right w:val="single" w:sz="8" w:space="0" w:color="auto"/>
            </w:tcBorders>
            <w:shd w:val="clear" w:color="auto" w:fill="auto"/>
            <w:noWrap/>
            <w:hideMark/>
          </w:tcPr>
          <w:p w14:paraId="350BA1CC" w14:textId="77777777" w:rsidR="00E8605C" w:rsidRPr="00924FDA" w:rsidRDefault="00E8605C" w:rsidP="00B02498">
            <w:pPr>
              <w:spacing w:after="0" w:line="276" w:lineRule="auto"/>
              <w:jc w:val="center"/>
              <w:rPr>
                <w:rFonts w:ascii="Arial" w:eastAsia="Times New Roman" w:hAnsi="Arial" w:cs="Arial"/>
                <w:color w:val="000000"/>
                <w:lang w:eastAsia="en-GB"/>
              </w:rPr>
            </w:pPr>
            <w:r w:rsidRPr="00924FDA">
              <w:rPr>
                <w:rFonts w:ascii="Arial" w:eastAsia="Times New Roman" w:hAnsi="Arial" w:cs="Arial"/>
                <w:color w:val="000000"/>
                <w:lang w:eastAsia="en-GB"/>
              </w:rPr>
              <w:t> </w:t>
            </w:r>
          </w:p>
        </w:tc>
        <w:tc>
          <w:tcPr>
            <w:tcW w:w="1511" w:type="dxa"/>
            <w:tcBorders>
              <w:top w:val="nil"/>
              <w:left w:val="nil"/>
              <w:bottom w:val="single" w:sz="8" w:space="0" w:color="auto"/>
              <w:right w:val="single" w:sz="8" w:space="0" w:color="auto"/>
            </w:tcBorders>
            <w:shd w:val="clear" w:color="auto" w:fill="auto"/>
            <w:noWrap/>
            <w:hideMark/>
          </w:tcPr>
          <w:p w14:paraId="1A4AE0B5" w14:textId="77777777" w:rsidR="00E8605C" w:rsidRPr="00924FDA" w:rsidRDefault="00E8605C" w:rsidP="00B02498">
            <w:pPr>
              <w:spacing w:after="0" w:line="276" w:lineRule="auto"/>
              <w:rPr>
                <w:rFonts w:ascii="Arial" w:eastAsia="Times New Roman" w:hAnsi="Arial" w:cs="Arial"/>
                <w:color w:val="000000"/>
                <w:lang w:eastAsia="en-GB"/>
              </w:rPr>
            </w:pPr>
            <w:r w:rsidRPr="00924FDA">
              <w:rPr>
                <w:rFonts w:ascii="Arial" w:eastAsia="Times New Roman" w:hAnsi="Arial" w:cs="Arial"/>
                <w:color w:val="000000"/>
                <w:lang w:eastAsia="en-GB"/>
              </w:rPr>
              <w:t> </w:t>
            </w:r>
          </w:p>
        </w:tc>
      </w:tr>
    </w:tbl>
    <w:p w14:paraId="72AC5AB1" w14:textId="77777777" w:rsidR="00A37C25" w:rsidRPr="00924FDA" w:rsidRDefault="00A37C25" w:rsidP="00B02498">
      <w:pPr>
        <w:spacing w:line="276" w:lineRule="auto"/>
        <w:jc w:val="both"/>
        <w:rPr>
          <w:rFonts w:ascii="Arial" w:hAnsi="Arial" w:cs="Arial"/>
          <w:b/>
        </w:rPr>
      </w:pPr>
    </w:p>
    <w:sectPr w:rsidR="00A37C25" w:rsidRPr="00924FDA" w:rsidSect="00A23985">
      <w:headerReference w:type="default" r:id="rId12"/>
      <w:footerReference w:type="default" r:id="rId13"/>
      <w:pgSz w:w="11906" w:h="16838"/>
      <w:pgMar w:top="1276" w:right="991"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3B46" w14:textId="77777777" w:rsidR="00D906F7" w:rsidRDefault="00D906F7" w:rsidP="00B36217">
      <w:pPr>
        <w:spacing w:after="0" w:line="240" w:lineRule="auto"/>
      </w:pPr>
      <w:r>
        <w:separator/>
      </w:r>
    </w:p>
  </w:endnote>
  <w:endnote w:type="continuationSeparator" w:id="0">
    <w:p w14:paraId="2D620431" w14:textId="77777777" w:rsidR="00D906F7" w:rsidRDefault="00D906F7" w:rsidP="00B3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175682"/>
      <w:docPartObj>
        <w:docPartGallery w:val="Page Numbers (Bottom of Page)"/>
        <w:docPartUnique/>
      </w:docPartObj>
    </w:sdtPr>
    <w:sdtEndPr>
      <w:rPr>
        <w:noProof/>
      </w:rPr>
    </w:sdtEndPr>
    <w:sdtContent>
      <w:p w14:paraId="434B4F49" w14:textId="77777777" w:rsidR="00D179FD" w:rsidRDefault="00D179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D750B" w14:textId="3B20FFE3" w:rsidR="00D179FD" w:rsidRDefault="00DB6714">
    <w:pPr>
      <w:pStyle w:val="Footer"/>
    </w:pPr>
    <w:r>
      <w:t>202</w:t>
    </w:r>
    <w:r w:rsidR="00B543D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56CCF" w14:textId="77777777" w:rsidR="00D906F7" w:rsidRDefault="00D906F7" w:rsidP="00B36217">
      <w:pPr>
        <w:spacing w:after="0" w:line="240" w:lineRule="auto"/>
      </w:pPr>
      <w:r>
        <w:separator/>
      </w:r>
    </w:p>
  </w:footnote>
  <w:footnote w:type="continuationSeparator" w:id="0">
    <w:p w14:paraId="06A8AF4F" w14:textId="77777777" w:rsidR="00D906F7" w:rsidRDefault="00D906F7" w:rsidP="00B3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0D72" w14:textId="4BCB84FD" w:rsidR="00D179FD" w:rsidRDefault="00254FAB">
    <w:pPr>
      <w:pStyle w:val="Header"/>
    </w:pPr>
    <w:r>
      <w:rPr>
        <w:noProof/>
      </w:rPr>
      <w:drawing>
        <wp:anchor distT="0" distB="0" distL="114300" distR="114300" simplePos="0" relativeHeight="251668480" behindDoc="1" locked="0" layoutInCell="1" allowOverlap="1" wp14:anchorId="63C64F91" wp14:editId="47D22F07">
          <wp:simplePos x="0" y="0"/>
          <wp:positionH relativeFrom="column">
            <wp:posOffset>6091066</wp:posOffset>
          </wp:positionH>
          <wp:positionV relativeFrom="paragraph">
            <wp:posOffset>-288388</wp:posOffset>
          </wp:positionV>
          <wp:extent cx="815975" cy="640080"/>
          <wp:effectExtent l="0" t="0" r="3175" b="7620"/>
          <wp:wrapTight wrapText="bothSides">
            <wp:wrapPolygon edited="0">
              <wp:start x="0" y="0"/>
              <wp:lineTo x="0" y="21214"/>
              <wp:lineTo x="21180" y="21214"/>
              <wp:lineTo x="21180" y="0"/>
              <wp:lineTo x="0"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9FD" w:rsidRPr="000221F0">
      <w:rPr>
        <w:rFonts w:ascii="Arial" w:hAnsi="Arial" w:cs="Arial"/>
        <w:noProof/>
        <w:sz w:val="20"/>
        <w:szCs w:val="20"/>
        <w:lang w:eastAsia="en-GB"/>
      </w:rPr>
      <w:drawing>
        <wp:anchor distT="0" distB="0" distL="114300" distR="114300" simplePos="0" relativeHeight="251667456" behindDoc="1" locked="0" layoutInCell="1" allowOverlap="1" wp14:anchorId="7127C0D9" wp14:editId="597F795D">
          <wp:simplePos x="0" y="0"/>
          <wp:positionH relativeFrom="column">
            <wp:posOffset>0</wp:posOffset>
          </wp:positionH>
          <wp:positionV relativeFrom="paragraph">
            <wp:posOffset>-305435</wp:posOffset>
          </wp:positionV>
          <wp:extent cx="1310640" cy="556260"/>
          <wp:effectExtent l="0" t="0" r="3810" b="0"/>
          <wp:wrapTight wrapText="bothSides">
            <wp:wrapPolygon edited="0">
              <wp:start x="628" y="0"/>
              <wp:lineTo x="0" y="1479"/>
              <wp:lineTo x="0" y="20712"/>
              <wp:lineTo x="13186" y="20712"/>
              <wp:lineTo x="13814" y="20712"/>
              <wp:lineTo x="21349" y="12575"/>
              <wp:lineTo x="21349" y="5178"/>
              <wp:lineTo x="2512" y="0"/>
              <wp:lineTo x="628" y="0"/>
            </wp:wrapPolygon>
          </wp:wrapTight>
          <wp:docPr id="105" name="Picture 105" descr="Image result for the shelfor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shelford gro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556260"/>
                  </a:xfrm>
                  <a:prstGeom prst="rect">
                    <a:avLst/>
                  </a:prstGeom>
                  <a:noFill/>
                  <a:ln>
                    <a:noFill/>
                  </a:ln>
                </pic:spPr>
              </pic:pic>
            </a:graphicData>
          </a:graphic>
        </wp:anchor>
      </w:drawing>
    </w:r>
    <w:r w:rsidR="00D179FD" w:rsidRPr="00C53A3A">
      <w:rPr>
        <w:rFonts w:ascii="Calibri" w:eastAsia="Calibri" w:hAnsi="Calibri" w:cs="Times New Roman"/>
        <w:noProof/>
        <w:sz w:val="24"/>
        <w:szCs w:val="24"/>
        <w:lang w:eastAsia="en-GB"/>
      </w:rPr>
      <w:drawing>
        <wp:anchor distT="0" distB="0" distL="114300" distR="114300" simplePos="0" relativeHeight="251659264" behindDoc="1" locked="0" layoutInCell="1" allowOverlap="1" wp14:anchorId="6D6C61B2" wp14:editId="71ECDBC7">
          <wp:simplePos x="0" y="0"/>
          <wp:positionH relativeFrom="column">
            <wp:posOffset>7478032</wp:posOffset>
          </wp:positionH>
          <wp:positionV relativeFrom="paragraph">
            <wp:posOffset>-414202</wp:posOffset>
          </wp:positionV>
          <wp:extent cx="2233455" cy="1304328"/>
          <wp:effectExtent l="0" t="0" r="0" b="0"/>
          <wp:wrapNone/>
          <wp:docPr id="106" name="Picture 106" descr="/Volumes/Studio2/Clients_N/NHS Improvements/FINAL Docs/images/logo A4.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tudio2/Clients_N/NHS Improvements/FINAL Docs/images/logo A4.a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3455" cy="1304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7CE"/>
    <w:multiLevelType w:val="hybridMultilevel"/>
    <w:tmpl w:val="8C84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77FBD"/>
    <w:multiLevelType w:val="hybridMultilevel"/>
    <w:tmpl w:val="BC5C9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C7B7A"/>
    <w:multiLevelType w:val="hybridMultilevel"/>
    <w:tmpl w:val="3F9A6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0119A"/>
    <w:multiLevelType w:val="hybridMultilevel"/>
    <w:tmpl w:val="EC8EC1F0"/>
    <w:lvl w:ilvl="0" w:tplc="A5D447D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029"/>
    <w:multiLevelType w:val="hybridMultilevel"/>
    <w:tmpl w:val="EB14DC72"/>
    <w:lvl w:ilvl="0" w:tplc="A3D48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D7512"/>
    <w:multiLevelType w:val="hybridMultilevel"/>
    <w:tmpl w:val="1A5E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92FE7"/>
    <w:multiLevelType w:val="hybridMultilevel"/>
    <w:tmpl w:val="623862C2"/>
    <w:lvl w:ilvl="0" w:tplc="FA9CE8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A55AAA"/>
    <w:multiLevelType w:val="hybridMultilevel"/>
    <w:tmpl w:val="3F9A6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E6064"/>
    <w:multiLevelType w:val="hybridMultilevel"/>
    <w:tmpl w:val="8084A9DA"/>
    <w:lvl w:ilvl="0" w:tplc="AB2A166C">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52337"/>
    <w:multiLevelType w:val="hybridMultilevel"/>
    <w:tmpl w:val="367E0672"/>
    <w:lvl w:ilvl="0" w:tplc="3306D9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488701">
    <w:abstractNumId w:val="6"/>
  </w:num>
  <w:num w:numId="2" w16cid:durableId="838080516">
    <w:abstractNumId w:val="9"/>
  </w:num>
  <w:num w:numId="3" w16cid:durableId="1501776145">
    <w:abstractNumId w:val="4"/>
  </w:num>
  <w:num w:numId="4" w16cid:durableId="1605115648">
    <w:abstractNumId w:val="5"/>
  </w:num>
  <w:num w:numId="5" w16cid:durableId="533032760">
    <w:abstractNumId w:val="1"/>
  </w:num>
  <w:num w:numId="6" w16cid:durableId="2090497909">
    <w:abstractNumId w:val="3"/>
  </w:num>
  <w:num w:numId="7" w16cid:durableId="558397089">
    <w:abstractNumId w:val="2"/>
  </w:num>
  <w:num w:numId="8" w16cid:durableId="1070347637">
    <w:abstractNumId w:val="7"/>
  </w:num>
  <w:num w:numId="9" w16cid:durableId="53428081">
    <w:abstractNumId w:val="0"/>
  </w:num>
  <w:num w:numId="10" w16cid:durableId="2064519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76"/>
    <w:rsid w:val="000221F0"/>
    <w:rsid w:val="0003411A"/>
    <w:rsid w:val="00035F25"/>
    <w:rsid w:val="00044035"/>
    <w:rsid w:val="00044CB0"/>
    <w:rsid w:val="00046BB0"/>
    <w:rsid w:val="0007787C"/>
    <w:rsid w:val="000A3561"/>
    <w:rsid w:val="000C61E1"/>
    <w:rsid w:val="000D7139"/>
    <w:rsid w:val="000E5643"/>
    <w:rsid w:val="00112494"/>
    <w:rsid w:val="001142B1"/>
    <w:rsid w:val="0012195F"/>
    <w:rsid w:val="00126E27"/>
    <w:rsid w:val="00172F34"/>
    <w:rsid w:val="001800E7"/>
    <w:rsid w:val="00181668"/>
    <w:rsid w:val="001868C6"/>
    <w:rsid w:val="00193A13"/>
    <w:rsid w:val="001A0547"/>
    <w:rsid w:val="001A2531"/>
    <w:rsid w:val="001C01CC"/>
    <w:rsid w:val="001D56E1"/>
    <w:rsid w:val="00203AA7"/>
    <w:rsid w:val="002207E3"/>
    <w:rsid w:val="002520BB"/>
    <w:rsid w:val="00254FAB"/>
    <w:rsid w:val="0025680B"/>
    <w:rsid w:val="00282110"/>
    <w:rsid w:val="00285470"/>
    <w:rsid w:val="002909E7"/>
    <w:rsid w:val="002A7809"/>
    <w:rsid w:val="002B536F"/>
    <w:rsid w:val="002C7C6F"/>
    <w:rsid w:val="002F7BAA"/>
    <w:rsid w:val="003001B8"/>
    <w:rsid w:val="003224BF"/>
    <w:rsid w:val="003265B1"/>
    <w:rsid w:val="00334DEE"/>
    <w:rsid w:val="00354C37"/>
    <w:rsid w:val="003604F8"/>
    <w:rsid w:val="00361A04"/>
    <w:rsid w:val="00362F99"/>
    <w:rsid w:val="00365AD4"/>
    <w:rsid w:val="00367D76"/>
    <w:rsid w:val="0037003F"/>
    <w:rsid w:val="003864C0"/>
    <w:rsid w:val="0038677E"/>
    <w:rsid w:val="00392544"/>
    <w:rsid w:val="003A3A56"/>
    <w:rsid w:val="003A524D"/>
    <w:rsid w:val="003C2A34"/>
    <w:rsid w:val="003D6DC7"/>
    <w:rsid w:val="003E05C9"/>
    <w:rsid w:val="003F5A81"/>
    <w:rsid w:val="003F7806"/>
    <w:rsid w:val="00413E3E"/>
    <w:rsid w:val="00421F1F"/>
    <w:rsid w:val="004317B3"/>
    <w:rsid w:val="00445CBE"/>
    <w:rsid w:val="0045753B"/>
    <w:rsid w:val="004804F5"/>
    <w:rsid w:val="00497235"/>
    <w:rsid w:val="004A3EBB"/>
    <w:rsid w:val="004A7057"/>
    <w:rsid w:val="004B5962"/>
    <w:rsid w:val="004D01AB"/>
    <w:rsid w:val="004D621B"/>
    <w:rsid w:val="004E44DA"/>
    <w:rsid w:val="004F1407"/>
    <w:rsid w:val="004F3226"/>
    <w:rsid w:val="00510278"/>
    <w:rsid w:val="00510B1C"/>
    <w:rsid w:val="005321C3"/>
    <w:rsid w:val="00537361"/>
    <w:rsid w:val="0056068F"/>
    <w:rsid w:val="005729C5"/>
    <w:rsid w:val="005A50D7"/>
    <w:rsid w:val="005A7368"/>
    <w:rsid w:val="005D0D01"/>
    <w:rsid w:val="00630BE1"/>
    <w:rsid w:val="00633041"/>
    <w:rsid w:val="00671C59"/>
    <w:rsid w:val="00687615"/>
    <w:rsid w:val="006B15AA"/>
    <w:rsid w:val="006B312E"/>
    <w:rsid w:val="006B405C"/>
    <w:rsid w:val="006C4C43"/>
    <w:rsid w:val="006E4340"/>
    <w:rsid w:val="0071408E"/>
    <w:rsid w:val="0072449A"/>
    <w:rsid w:val="00755EF2"/>
    <w:rsid w:val="00762CCF"/>
    <w:rsid w:val="007A084D"/>
    <w:rsid w:val="007D3E01"/>
    <w:rsid w:val="007D6E44"/>
    <w:rsid w:val="007E1088"/>
    <w:rsid w:val="007E626C"/>
    <w:rsid w:val="007F0380"/>
    <w:rsid w:val="008176A2"/>
    <w:rsid w:val="008550BE"/>
    <w:rsid w:val="0087502B"/>
    <w:rsid w:val="00882566"/>
    <w:rsid w:val="00882635"/>
    <w:rsid w:val="008B7ABF"/>
    <w:rsid w:val="008C516D"/>
    <w:rsid w:val="008C52F4"/>
    <w:rsid w:val="008D0DFF"/>
    <w:rsid w:val="008E1E35"/>
    <w:rsid w:val="00902F32"/>
    <w:rsid w:val="009212C0"/>
    <w:rsid w:val="00924FDA"/>
    <w:rsid w:val="00935CA9"/>
    <w:rsid w:val="00952215"/>
    <w:rsid w:val="00972EEB"/>
    <w:rsid w:val="009A0217"/>
    <w:rsid w:val="009A76FC"/>
    <w:rsid w:val="009B2370"/>
    <w:rsid w:val="009B3941"/>
    <w:rsid w:val="009B76FC"/>
    <w:rsid w:val="009C5F1F"/>
    <w:rsid w:val="009D0996"/>
    <w:rsid w:val="009D0EB4"/>
    <w:rsid w:val="009D51C0"/>
    <w:rsid w:val="009E7EC3"/>
    <w:rsid w:val="00A1184E"/>
    <w:rsid w:val="00A17FC8"/>
    <w:rsid w:val="00A23985"/>
    <w:rsid w:val="00A37C25"/>
    <w:rsid w:val="00A563CC"/>
    <w:rsid w:val="00A5797F"/>
    <w:rsid w:val="00A67A72"/>
    <w:rsid w:val="00A724A4"/>
    <w:rsid w:val="00A77B69"/>
    <w:rsid w:val="00A857FC"/>
    <w:rsid w:val="00AA5910"/>
    <w:rsid w:val="00AA6C8E"/>
    <w:rsid w:val="00AC0E04"/>
    <w:rsid w:val="00AC1A0C"/>
    <w:rsid w:val="00AC5025"/>
    <w:rsid w:val="00AD5004"/>
    <w:rsid w:val="00AE2708"/>
    <w:rsid w:val="00AE34E1"/>
    <w:rsid w:val="00AE4C5C"/>
    <w:rsid w:val="00AF1884"/>
    <w:rsid w:val="00AF4788"/>
    <w:rsid w:val="00B02498"/>
    <w:rsid w:val="00B02660"/>
    <w:rsid w:val="00B063E9"/>
    <w:rsid w:val="00B06F78"/>
    <w:rsid w:val="00B31650"/>
    <w:rsid w:val="00B35123"/>
    <w:rsid w:val="00B36217"/>
    <w:rsid w:val="00B463EE"/>
    <w:rsid w:val="00B50BFD"/>
    <w:rsid w:val="00B543D3"/>
    <w:rsid w:val="00B6711F"/>
    <w:rsid w:val="00B75F6E"/>
    <w:rsid w:val="00BB009D"/>
    <w:rsid w:val="00BC0ECB"/>
    <w:rsid w:val="00BD4AC6"/>
    <w:rsid w:val="00BD6861"/>
    <w:rsid w:val="00BE5A8D"/>
    <w:rsid w:val="00C42C5B"/>
    <w:rsid w:val="00C436E9"/>
    <w:rsid w:val="00C437D5"/>
    <w:rsid w:val="00C62323"/>
    <w:rsid w:val="00C80B6B"/>
    <w:rsid w:val="00C86157"/>
    <w:rsid w:val="00C9221A"/>
    <w:rsid w:val="00CA72B9"/>
    <w:rsid w:val="00CB2C6A"/>
    <w:rsid w:val="00CE3C51"/>
    <w:rsid w:val="00CE7027"/>
    <w:rsid w:val="00D01529"/>
    <w:rsid w:val="00D1710D"/>
    <w:rsid w:val="00D179FD"/>
    <w:rsid w:val="00D252F4"/>
    <w:rsid w:val="00D31C01"/>
    <w:rsid w:val="00D34DEE"/>
    <w:rsid w:val="00D460A2"/>
    <w:rsid w:val="00D77929"/>
    <w:rsid w:val="00D846C0"/>
    <w:rsid w:val="00D906F7"/>
    <w:rsid w:val="00D948C8"/>
    <w:rsid w:val="00DA5AC7"/>
    <w:rsid w:val="00DB282C"/>
    <w:rsid w:val="00DB6714"/>
    <w:rsid w:val="00DD51A7"/>
    <w:rsid w:val="00DD6BC6"/>
    <w:rsid w:val="00DE3509"/>
    <w:rsid w:val="00DF0E6C"/>
    <w:rsid w:val="00DF31C6"/>
    <w:rsid w:val="00E13DE2"/>
    <w:rsid w:val="00E14AD1"/>
    <w:rsid w:val="00E276A3"/>
    <w:rsid w:val="00E276E9"/>
    <w:rsid w:val="00E32ED4"/>
    <w:rsid w:val="00E40F85"/>
    <w:rsid w:val="00E43A44"/>
    <w:rsid w:val="00E47B20"/>
    <w:rsid w:val="00E8605C"/>
    <w:rsid w:val="00E86F87"/>
    <w:rsid w:val="00E96E0F"/>
    <w:rsid w:val="00EA39B6"/>
    <w:rsid w:val="00EB386D"/>
    <w:rsid w:val="00EB7EE6"/>
    <w:rsid w:val="00ED5AF9"/>
    <w:rsid w:val="00F020BD"/>
    <w:rsid w:val="00F066FD"/>
    <w:rsid w:val="00F135B6"/>
    <w:rsid w:val="00F1757E"/>
    <w:rsid w:val="00F31CC2"/>
    <w:rsid w:val="00F345ED"/>
    <w:rsid w:val="00F44754"/>
    <w:rsid w:val="00F52D0F"/>
    <w:rsid w:val="00F70667"/>
    <w:rsid w:val="00F74BF5"/>
    <w:rsid w:val="00FA0489"/>
    <w:rsid w:val="00FA2742"/>
    <w:rsid w:val="00FA387E"/>
    <w:rsid w:val="00FA4BC5"/>
    <w:rsid w:val="00FC4775"/>
    <w:rsid w:val="00FD2758"/>
    <w:rsid w:val="00FE12E4"/>
    <w:rsid w:val="00FE2B07"/>
    <w:rsid w:val="00FF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BA094"/>
  <w15:docId w15:val="{188F3DBC-3338-41A9-BA68-398FE4DA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17"/>
  </w:style>
  <w:style w:type="paragraph" w:styleId="Footer">
    <w:name w:val="footer"/>
    <w:basedOn w:val="Normal"/>
    <w:link w:val="FooterChar"/>
    <w:uiPriority w:val="99"/>
    <w:unhideWhenUsed/>
    <w:rsid w:val="00B36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17"/>
  </w:style>
  <w:style w:type="paragraph" w:styleId="BalloonText">
    <w:name w:val="Balloon Text"/>
    <w:basedOn w:val="Normal"/>
    <w:link w:val="BalloonTextChar"/>
    <w:uiPriority w:val="99"/>
    <w:semiHidden/>
    <w:unhideWhenUsed/>
    <w:rsid w:val="00935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A9"/>
    <w:rPr>
      <w:rFonts w:ascii="Segoe UI" w:hAnsi="Segoe UI" w:cs="Segoe UI"/>
      <w:sz w:val="18"/>
      <w:szCs w:val="18"/>
    </w:rPr>
  </w:style>
  <w:style w:type="paragraph" w:styleId="ListParagraph">
    <w:name w:val="List Paragraph"/>
    <w:basedOn w:val="Normal"/>
    <w:link w:val="ListParagraphChar"/>
    <w:uiPriority w:val="49"/>
    <w:qFormat/>
    <w:rsid w:val="0056068F"/>
    <w:pPr>
      <w:ind w:left="720"/>
      <w:contextualSpacing/>
    </w:pPr>
  </w:style>
  <w:style w:type="character" w:styleId="Hyperlink">
    <w:name w:val="Hyperlink"/>
    <w:basedOn w:val="DefaultParagraphFont"/>
    <w:uiPriority w:val="99"/>
    <w:unhideWhenUsed/>
    <w:rsid w:val="00D34DEE"/>
    <w:rPr>
      <w:color w:val="0563C1" w:themeColor="hyperlink"/>
      <w:u w:val="single"/>
    </w:rPr>
  </w:style>
  <w:style w:type="character" w:customStyle="1" w:styleId="UnresolvedMention1">
    <w:name w:val="Unresolved Mention1"/>
    <w:basedOn w:val="DefaultParagraphFont"/>
    <w:uiPriority w:val="99"/>
    <w:semiHidden/>
    <w:unhideWhenUsed/>
    <w:rsid w:val="00D34DEE"/>
    <w:rPr>
      <w:color w:val="808080"/>
      <w:shd w:val="clear" w:color="auto" w:fill="E6E6E6"/>
    </w:rPr>
  </w:style>
  <w:style w:type="character" w:styleId="CommentReference">
    <w:name w:val="annotation reference"/>
    <w:basedOn w:val="DefaultParagraphFont"/>
    <w:uiPriority w:val="99"/>
    <w:semiHidden/>
    <w:unhideWhenUsed/>
    <w:rsid w:val="009212C0"/>
    <w:rPr>
      <w:sz w:val="16"/>
      <w:szCs w:val="16"/>
    </w:rPr>
  </w:style>
  <w:style w:type="paragraph" w:styleId="CommentText">
    <w:name w:val="annotation text"/>
    <w:basedOn w:val="Normal"/>
    <w:link w:val="CommentTextChar"/>
    <w:uiPriority w:val="99"/>
    <w:unhideWhenUsed/>
    <w:rsid w:val="009212C0"/>
    <w:pPr>
      <w:spacing w:line="240" w:lineRule="auto"/>
    </w:pPr>
    <w:rPr>
      <w:sz w:val="20"/>
      <w:szCs w:val="20"/>
    </w:rPr>
  </w:style>
  <w:style w:type="character" w:customStyle="1" w:styleId="CommentTextChar">
    <w:name w:val="Comment Text Char"/>
    <w:basedOn w:val="DefaultParagraphFont"/>
    <w:link w:val="CommentText"/>
    <w:uiPriority w:val="99"/>
    <w:rsid w:val="009212C0"/>
    <w:rPr>
      <w:sz w:val="20"/>
      <w:szCs w:val="20"/>
    </w:rPr>
  </w:style>
  <w:style w:type="paragraph" w:styleId="CommentSubject">
    <w:name w:val="annotation subject"/>
    <w:basedOn w:val="CommentText"/>
    <w:next w:val="CommentText"/>
    <w:link w:val="CommentSubjectChar"/>
    <w:uiPriority w:val="99"/>
    <w:semiHidden/>
    <w:unhideWhenUsed/>
    <w:rsid w:val="009212C0"/>
    <w:rPr>
      <w:b/>
      <w:bCs/>
    </w:rPr>
  </w:style>
  <w:style w:type="character" w:customStyle="1" w:styleId="CommentSubjectChar">
    <w:name w:val="Comment Subject Char"/>
    <w:basedOn w:val="CommentTextChar"/>
    <w:link w:val="CommentSubject"/>
    <w:uiPriority w:val="99"/>
    <w:semiHidden/>
    <w:rsid w:val="009212C0"/>
    <w:rPr>
      <w:b/>
      <w:bCs/>
      <w:sz w:val="20"/>
      <w:szCs w:val="20"/>
    </w:rPr>
  </w:style>
  <w:style w:type="character" w:customStyle="1" w:styleId="UnresolvedMention2">
    <w:name w:val="Unresolved Mention2"/>
    <w:basedOn w:val="DefaultParagraphFont"/>
    <w:uiPriority w:val="99"/>
    <w:semiHidden/>
    <w:unhideWhenUsed/>
    <w:rsid w:val="009C5F1F"/>
    <w:rPr>
      <w:color w:val="605E5C"/>
      <w:shd w:val="clear" w:color="auto" w:fill="E1DFDD"/>
    </w:rPr>
  </w:style>
  <w:style w:type="character" w:customStyle="1" w:styleId="ListParagraphChar">
    <w:name w:val="List Paragraph Char"/>
    <w:link w:val="ListParagraph"/>
    <w:uiPriority w:val="49"/>
    <w:locked/>
    <w:rsid w:val="00E40F85"/>
  </w:style>
  <w:style w:type="character" w:styleId="UnresolvedMention">
    <w:name w:val="Unresolved Mention"/>
    <w:basedOn w:val="DefaultParagraphFont"/>
    <w:uiPriority w:val="99"/>
    <w:semiHidden/>
    <w:unhideWhenUsed/>
    <w:rsid w:val="003C2A34"/>
    <w:rPr>
      <w:color w:val="605E5C"/>
      <w:shd w:val="clear" w:color="auto" w:fill="E1DFDD"/>
    </w:rPr>
  </w:style>
  <w:style w:type="paragraph" w:styleId="Revision">
    <w:name w:val="Revision"/>
    <w:hidden/>
    <w:uiPriority w:val="99"/>
    <w:semiHidden/>
    <w:rsid w:val="00DB2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9021">
      <w:bodyDiv w:val="1"/>
      <w:marLeft w:val="0"/>
      <w:marRight w:val="0"/>
      <w:marTop w:val="0"/>
      <w:marBottom w:val="0"/>
      <w:divBdr>
        <w:top w:val="none" w:sz="0" w:space="0" w:color="auto"/>
        <w:left w:val="none" w:sz="0" w:space="0" w:color="auto"/>
        <w:bottom w:val="none" w:sz="0" w:space="0" w:color="auto"/>
        <w:right w:val="none" w:sz="0" w:space="0" w:color="auto"/>
      </w:divBdr>
    </w:div>
    <w:div w:id="287441533">
      <w:bodyDiv w:val="1"/>
      <w:marLeft w:val="0"/>
      <w:marRight w:val="0"/>
      <w:marTop w:val="0"/>
      <w:marBottom w:val="0"/>
      <w:divBdr>
        <w:top w:val="none" w:sz="0" w:space="0" w:color="auto"/>
        <w:left w:val="none" w:sz="0" w:space="0" w:color="auto"/>
        <w:bottom w:val="none" w:sz="0" w:space="0" w:color="auto"/>
        <w:right w:val="none" w:sz="0" w:space="0" w:color="auto"/>
      </w:divBdr>
    </w:div>
    <w:div w:id="317423266">
      <w:bodyDiv w:val="1"/>
      <w:marLeft w:val="0"/>
      <w:marRight w:val="0"/>
      <w:marTop w:val="0"/>
      <w:marBottom w:val="0"/>
      <w:divBdr>
        <w:top w:val="none" w:sz="0" w:space="0" w:color="auto"/>
        <w:left w:val="none" w:sz="0" w:space="0" w:color="auto"/>
        <w:bottom w:val="none" w:sz="0" w:space="0" w:color="auto"/>
        <w:right w:val="none" w:sz="0" w:space="0" w:color="auto"/>
      </w:divBdr>
    </w:div>
    <w:div w:id="443886976">
      <w:bodyDiv w:val="1"/>
      <w:marLeft w:val="0"/>
      <w:marRight w:val="0"/>
      <w:marTop w:val="0"/>
      <w:marBottom w:val="0"/>
      <w:divBdr>
        <w:top w:val="none" w:sz="0" w:space="0" w:color="auto"/>
        <w:left w:val="none" w:sz="0" w:space="0" w:color="auto"/>
        <w:bottom w:val="none" w:sz="0" w:space="0" w:color="auto"/>
        <w:right w:val="none" w:sz="0" w:space="0" w:color="auto"/>
      </w:divBdr>
    </w:div>
    <w:div w:id="469783947">
      <w:bodyDiv w:val="1"/>
      <w:marLeft w:val="0"/>
      <w:marRight w:val="0"/>
      <w:marTop w:val="0"/>
      <w:marBottom w:val="0"/>
      <w:divBdr>
        <w:top w:val="none" w:sz="0" w:space="0" w:color="auto"/>
        <w:left w:val="none" w:sz="0" w:space="0" w:color="auto"/>
        <w:bottom w:val="none" w:sz="0" w:space="0" w:color="auto"/>
        <w:right w:val="none" w:sz="0" w:space="0" w:color="auto"/>
      </w:divBdr>
    </w:div>
    <w:div w:id="570892252">
      <w:bodyDiv w:val="1"/>
      <w:marLeft w:val="0"/>
      <w:marRight w:val="0"/>
      <w:marTop w:val="0"/>
      <w:marBottom w:val="0"/>
      <w:divBdr>
        <w:top w:val="none" w:sz="0" w:space="0" w:color="auto"/>
        <w:left w:val="none" w:sz="0" w:space="0" w:color="auto"/>
        <w:bottom w:val="none" w:sz="0" w:space="0" w:color="auto"/>
        <w:right w:val="none" w:sz="0" w:space="0" w:color="auto"/>
      </w:divBdr>
    </w:div>
    <w:div w:id="710808814">
      <w:bodyDiv w:val="1"/>
      <w:marLeft w:val="0"/>
      <w:marRight w:val="0"/>
      <w:marTop w:val="0"/>
      <w:marBottom w:val="0"/>
      <w:divBdr>
        <w:top w:val="none" w:sz="0" w:space="0" w:color="auto"/>
        <w:left w:val="none" w:sz="0" w:space="0" w:color="auto"/>
        <w:bottom w:val="none" w:sz="0" w:space="0" w:color="auto"/>
        <w:right w:val="none" w:sz="0" w:space="0" w:color="auto"/>
      </w:divBdr>
    </w:div>
    <w:div w:id="853228303">
      <w:bodyDiv w:val="1"/>
      <w:marLeft w:val="0"/>
      <w:marRight w:val="0"/>
      <w:marTop w:val="0"/>
      <w:marBottom w:val="0"/>
      <w:divBdr>
        <w:top w:val="none" w:sz="0" w:space="0" w:color="auto"/>
        <w:left w:val="none" w:sz="0" w:space="0" w:color="auto"/>
        <w:bottom w:val="none" w:sz="0" w:space="0" w:color="auto"/>
        <w:right w:val="none" w:sz="0" w:space="0" w:color="auto"/>
      </w:divBdr>
    </w:div>
    <w:div w:id="1253663125">
      <w:bodyDiv w:val="1"/>
      <w:marLeft w:val="0"/>
      <w:marRight w:val="0"/>
      <w:marTop w:val="0"/>
      <w:marBottom w:val="0"/>
      <w:divBdr>
        <w:top w:val="none" w:sz="0" w:space="0" w:color="auto"/>
        <w:left w:val="none" w:sz="0" w:space="0" w:color="auto"/>
        <w:bottom w:val="none" w:sz="0" w:space="0" w:color="auto"/>
        <w:right w:val="none" w:sz="0" w:space="0" w:color="auto"/>
      </w:divBdr>
    </w:div>
    <w:div w:id="1526209444">
      <w:bodyDiv w:val="1"/>
      <w:marLeft w:val="0"/>
      <w:marRight w:val="0"/>
      <w:marTop w:val="0"/>
      <w:marBottom w:val="0"/>
      <w:divBdr>
        <w:top w:val="none" w:sz="0" w:space="0" w:color="auto"/>
        <w:left w:val="none" w:sz="0" w:space="0" w:color="auto"/>
        <w:bottom w:val="none" w:sz="0" w:space="0" w:color="auto"/>
        <w:right w:val="none" w:sz="0" w:space="0" w:color="auto"/>
      </w:divBdr>
    </w:div>
    <w:div w:id="19062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nosafestaffingfaculty@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245b4c1-a7ec-428e-9dce-0867bb9baf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C0BAD5BD51974DA7C72DA25EB7CFE6" ma:contentTypeVersion="26" ma:contentTypeDescription="Create a new document." ma:contentTypeScope="" ma:versionID="09e723fd80f1b12d7c7482f242829d5c">
  <xsd:schema xmlns:xsd="http://www.w3.org/2001/XMLSchema" xmlns:xs="http://www.w3.org/2001/XMLSchema" xmlns:p="http://schemas.microsoft.com/office/2006/metadata/properties" xmlns:ns1="http://schemas.microsoft.com/sharepoint/v3" xmlns:ns2="4245b4c1-a7ec-428e-9dce-0867bb9bafe8" xmlns:ns3="51bfcd92-eb3e-40f4-8778-2bbfb88a890b" targetNamespace="http://schemas.microsoft.com/office/2006/metadata/properties" ma:root="true" ma:fieldsID="a618f91348c25251e9dbc1cc72385d0c" ns1:_="" ns2:_="" ns3:_="">
    <xsd:import namespace="http://schemas.microsoft.com/sharepoint/v3"/>
    <xsd:import namespace="4245b4c1-a7ec-428e-9dce-0867bb9bafe8"/>
    <xsd:import namespace="51bfcd92-eb3e-40f4-8778-2bbfb88a890b"/>
    <xsd:element name="properties">
      <xsd:complexType>
        <xsd:sequence>
          <xsd:element name="documentManagement">
            <xsd:complexType>
              <xsd:all>
                <xsd:element ref="ns2:Review_x0020_Date"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5b4c1-a7ec-428e-9dce-0867bb9bafe8"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F75BF-B50B-4DFD-814A-A5F36002C073}">
  <ds:schemaRefs>
    <ds:schemaRef ds:uri="http://schemas.microsoft.com/office/2006/metadata/properties"/>
    <ds:schemaRef ds:uri="http://schemas.microsoft.com/office/infopath/2007/PartnerControls"/>
    <ds:schemaRef ds:uri="http://schemas.microsoft.com/sharepoint/v3"/>
    <ds:schemaRef ds:uri="4245b4c1-a7ec-428e-9dce-0867bb9bafe8"/>
  </ds:schemaRefs>
</ds:datastoreItem>
</file>

<file path=customXml/itemProps2.xml><?xml version="1.0" encoding="utf-8"?>
<ds:datastoreItem xmlns:ds="http://schemas.openxmlformats.org/officeDocument/2006/customXml" ds:itemID="{4476E2EF-B8CB-4241-B87A-25B00F785047}">
  <ds:schemaRefs>
    <ds:schemaRef ds:uri="http://schemas.openxmlformats.org/officeDocument/2006/bibliography"/>
  </ds:schemaRefs>
</ds:datastoreItem>
</file>

<file path=customXml/itemProps3.xml><?xml version="1.0" encoding="utf-8"?>
<ds:datastoreItem xmlns:ds="http://schemas.openxmlformats.org/officeDocument/2006/customXml" ds:itemID="{F8958EE5-A2B8-431D-987E-0AFD528E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5b4c1-a7ec-428e-9dce-0867bb9bafe8"/>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32B4F-6AA6-4C9F-9294-A9EB17138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NHSI</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Shamash</dc:creator>
  <cp:lastModifiedBy>Rebecca Wootton</cp:lastModifiedBy>
  <cp:revision>2</cp:revision>
  <cp:lastPrinted>2023-06-20T14:55:00Z</cp:lastPrinted>
  <dcterms:created xsi:type="dcterms:W3CDTF">2024-07-18T16:04:00Z</dcterms:created>
  <dcterms:modified xsi:type="dcterms:W3CDTF">2024-07-18T16:04:00Z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0x01010070C0BAD5BD51974DA7C72DA25EB7CFE6</vt:lpwstr>
  </property>
</Properties>
</file>