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B9D8" w14:textId="31BE29C9" w:rsidR="00C53FA9" w:rsidRPr="00F96498" w:rsidRDefault="00183C85" w:rsidP="00C53FA9">
      <w:pPr>
        <w:pStyle w:val="Heading2"/>
      </w:pPr>
      <w:r w:rsidRPr="00F96498">
        <w:t xml:space="preserve">Consultation on proposed amendments to </w:t>
      </w:r>
      <w:r w:rsidR="00C53FA9" w:rsidRPr="00F96498">
        <w:t xml:space="preserve">the </w:t>
      </w:r>
      <w:r w:rsidR="009349E1" w:rsidRPr="00F96498">
        <w:t>202</w:t>
      </w:r>
      <w:r w:rsidR="003B2AF5" w:rsidRPr="00F96498">
        <w:t>3</w:t>
      </w:r>
      <w:r w:rsidR="00B33C3B" w:rsidRPr="00F96498">
        <w:t>/2</w:t>
      </w:r>
      <w:r w:rsidR="003B2AF5" w:rsidRPr="00F96498">
        <w:t>5</w:t>
      </w:r>
      <w:r w:rsidR="00C53FA9" w:rsidRPr="00F96498">
        <w:t xml:space="preserve"> </w:t>
      </w:r>
      <w:r w:rsidR="003B2AF5" w:rsidRPr="00F96498">
        <w:t xml:space="preserve">NHS Payment Scheme </w:t>
      </w:r>
      <w:r w:rsidR="00C53FA9" w:rsidRPr="00F96498">
        <w:t>consultation</w:t>
      </w:r>
    </w:p>
    <w:p w14:paraId="05DE5FF9" w14:textId="77777777" w:rsidR="00C53FA9" w:rsidRPr="00F96498" w:rsidRDefault="00C53FA9" w:rsidP="00C53FA9">
      <w:pPr>
        <w:pStyle w:val="BodyText2"/>
        <w:rPr>
          <w:b/>
        </w:rPr>
      </w:pPr>
      <w:r w:rsidRPr="00F96498">
        <w:rPr>
          <w:b/>
        </w:rPr>
        <w:t>Important notes</w:t>
      </w:r>
    </w:p>
    <w:p w14:paraId="3F149864" w14:textId="3350ED6F" w:rsidR="00C53FA9" w:rsidRPr="00F96498" w:rsidRDefault="00C53FA9" w:rsidP="00C53FA9">
      <w:pPr>
        <w:pStyle w:val="BodyText2"/>
      </w:pPr>
      <w:r w:rsidRPr="00F96498">
        <w:t>The survey closes at midnight on (</w:t>
      </w:r>
      <w:r w:rsidRPr="00726923">
        <w:t xml:space="preserve">the end of) </w:t>
      </w:r>
      <w:r w:rsidR="00034E85" w:rsidRPr="00726923">
        <w:rPr>
          <w:b/>
          <w:bCs/>
        </w:rPr>
        <w:t xml:space="preserve">26 January </w:t>
      </w:r>
      <w:r w:rsidR="0062371C" w:rsidRPr="00726923">
        <w:rPr>
          <w:b/>
          <w:bCs/>
        </w:rPr>
        <w:t>202</w:t>
      </w:r>
      <w:r w:rsidR="00034E85" w:rsidRPr="00726923">
        <w:rPr>
          <w:b/>
          <w:bCs/>
        </w:rPr>
        <w:t>4</w:t>
      </w:r>
      <w:r w:rsidR="00DF5290" w:rsidRPr="00726923">
        <w:t>.</w:t>
      </w:r>
    </w:p>
    <w:p w14:paraId="20F94978" w14:textId="77777777" w:rsidR="00C53FA9" w:rsidRPr="00F96498" w:rsidRDefault="00C53FA9" w:rsidP="00C53FA9">
      <w:pPr>
        <w:pStyle w:val="Heading3"/>
      </w:pPr>
      <w:r w:rsidRPr="00F96498">
        <w:t>Introduction</w:t>
      </w:r>
    </w:p>
    <w:p w14:paraId="16844994" w14:textId="60163835" w:rsidR="00C53FA9" w:rsidRPr="00F96498" w:rsidRDefault="00C53FA9" w:rsidP="00C53FA9">
      <w:pPr>
        <w:pStyle w:val="BodyText2"/>
      </w:pPr>
      <w:r w:rsidRPr="00F96498">
        <w:t>Thank you for taking the time to consider NHS England’s propos</w:t>
      </w:r>
      <w:r w:rsidR="008D3DA4" w:rsidRPr="00F96498">
        <w:t xml:space="preserve">ed amendments to </w:t>
      </w:r>
      <w:r w:rsidRPr="00F96498">
        <w:t>the 202</w:t>
      </w:r>
      <w:r w:rsidR="003B2AF5" w:rsidRPr="00F96498">
        <w:t>3</w:t>
      </w:r>
      <w:r w:rsidR="00B33C3B" w:rsidRPr="00F96498">
        <w:t>/2</w:t>
      </w:r>
      <w:r w:rsidR="003B2AF5" w:rsidRPr="00F96498">
        <w:t>5 NHS Payment Scheme (NHSPS)</w:t>
      </w:r>
      <w:r w:rsidRPr="00F96498">
        <w:t>.</w:t>
      </w:r>
    </w:p>
    <w:p w14:paraId="62C6A652" w14:textId="1413BAE6" w:rsidR="00D86CD1" w:rsidRPr="00F96498" w:rsidRDefault="007E74D2" w:rsidP="00D86CD1">
      <w:pPr>
        <w:pStyle w:val="BodyText2"/>
      </w:pPr>
      <w:r w:rsidRPr="00F96498">
        <w:t xml:space="preserve">This survey allows you to share your views on the each of the proposed amendments. There is also a section for views on the proposed </w:t>
      </w:r>
      <w:proofErr w:type="gramStart"/>
      <w:r w:rsidRPr="00F96498">
        <w:t>amendments as a whole</w:t>
      </w:r>
      <w:proofErr w:type="gramEnd"/>
      <w:r w:rsidRPr="00F96498">
        <w:t>.</w:t>
      </w:r>
    </w:p>
    <w:p w14:paraId="72716FA0" w14:textId="439ABBDD" w:rsidR="00C53FA9" w:rsidRPr="00F96498" w:rsidRDefault="00D86CD1" w:rsidP="00D86CD1">
      <w:pPr>
        <w:pStyle w:val="BodyText2"/>
      </w:pPr>
      <w:r w:rsidRPr="00F96498">
        <w:t xml:space="preserve">The full consultation </w:t>
      </w:r>
      <w:proofErr w:type="gramStart"/>
      <w:r w:rsidRPr="00F96498">
        <w:t>notice</w:t>
      </w:r>
      <w:proofErr w:type="gramEnd"/>
      <w:r w:rsidRPr="00F96498">
        <w:t xml:space="preserve"> and all supporting material can be found here: </w:t>
      </w:r>
      <w:hyperlink r:id="rId9" w:history="1">
        <w:r w:rsidR="00250402" w:rsidRPr="00FC06F6">
          <w:rPr>
            <w:rStyle w:val="Hyperlink"/>
          </w:rPr>
          <w:t>www.england.nhs.uk/publication/amendments-2023-25-nhs-payment-scheme</w:t>
        </w:r>
      </w:hyperlink>
      <w:r w:rsidR="00250402">
        <w:t xml:space="preserve"> </w:t>
      </w:r>
    </w:p>
    <w:p w14:paraId="04D43A26" w14:textId="77777777" w:rsidR="00C53FA9" w:rsidRPr="00F96498" w:rsidRDefault="00C53FA9" w:rsidP="00C53FA9">
      <w:pPr>
        <w:pStyle w:val="BodyText2"/>
        <w:rPr>
          <w:b/>
        </w:rPr>
      </w:pPr>
      <w:r w:rsidRPr="00F96498">
        <w:rPr>
          <w:b/>
        </w:rPr>
        <w:t>Important points</w:t>
      </w:r>
    </w:p>
    <w:p w14:paraId="31E11D23" w14:textId="77777777" w:rsidR="00907A14" w:rsidRPr="00F96498" w:rsidRDefault="00907A14" w:rsidP="00907A14">
      <w:pPr>
        <w:pStyle w:val="BodyText2"/>
      </w:pPr>
      <w:r w:rsidRPr="00F96498">
        <w:t>Please note: your response will not be counted unless it has been submitted. When you have answered all the questions that you want to, please submit your response before the closing date.</w:t>
      </w:r>
    </w:p>
    <w:p w14:paraId="1B574556" w14:textId="77777777" w:rsidR="00907A14" w:rsidRPr="00F96498" w:rsidRDefault="00907A14" w:rsidP="00907A14">
      <w:pPr>
        <w:pStyle w:val="BodyText2"/>
      </w:pPr>
      <w:r w:rsidRPr="00F96498">
        <w:t>We may publish responses we receive to this survey. If we do so, we will indicate which organisations we received responses from but not the names or roles of respondents.</w:t>
      </w:r>
    </w:p>
    <w:p w14:paraId="21162A1D" w14:textId="0ADFAB8C" w:rsidR="00907A14" w:rsidRPr="00F96498" w:rsidRDefault="00907A14" w:rsidP="00907A14">
      <w:pPr>
        <w:pStyle w:val="BodyText2"/>
      </w:pPr>
      <w:r w:rsidRPr="00F96498">
        <w:t>This Word version of the survey can be used to help collate responses within your organisation. Please do not use this document to return comments to us.</w:t>
      </w:r>
    </w:p>
    <w:p w14:paraId="13B92E18" w14:textId="301B4440" w:rsidR="00C53FA9" w:rsidRPr="00F96498" w:rsidRDefault="00C53FA9" w:rsidP="00907A14">
      <w:pPr>
        <w:pStyle w:val="BodyText2"/>
      </w:pPr>
      <w:r w:rsidRPr="00F96498">
        <w:t xml:space="preserve">If you require any assistance, please contact: </w:t>
      </w:r>
      <w:hyperlink r:id="rId10" w:history="1">
        <w:r w:rsidR="00DF5263" w:rsidRPr="00F96498">
          <w:rPr>
            <w:rStyle w:val="Hyperlink"/>
          </w:rPr>
          <w:t>pricing@england.nhs.uk</w:t>
        </w:r>
      </w:hyperlink>
      <w:r w:rsidR="00DF5263" w:rsidRPr="00F96498">
        <w:t xml:space="preserve"> </w:t>
      </w:r>
      <w:r w:rsidRPr="00F96498">
        <w:t xml:space="preserve"> </w:t>
      </w:r>
    </w:p>
    <w:p w14:paraId="422A0AF6" w14:textId="05DE4F8C" w:rsidR="00666DE7" w:rsidRPr="00F96498" w:rsidRDefault="003C7BB3" w:rsidP="00C53FA9">
      <w:pPr>
        <w:pStyle w:val="Heading3"/>
      </w:pPr>
      <w:r w:rsidRPr="00F96498">
        <w:t>About you</w:t>
      </w:r>
    </w:p>
    <w:p w14:paraId="61F35AB4" w14:textId="77777777" w:rsidR="00666DE7" w:rsidRPr="00F96498" w:rsidRDefault="00666DE7" w:rsidP="00666DE7">
      <w:pPr>
        <w:pStyle w:val="BodyText2"/>
      </w:pPr>
      <w:r w:rsidRPr="00F96498">
        <w:t>Please provide your details here.</w:t>
      </w:r>
    </w:p>
    <w:p w14:paraId="21F4FE55" w14:textId="6F1113B8" w:rsidR="003C7BB3" w:rsidRPr="00F96498" w:rsidRDefault="00B9296D" w:rsidP="00666DE7">
      <w:pPr>
        <w:pStyle w:val="BodyText2"/>
      </w:pPr>
      <w:r w:rsidRPr="00F96498">
        <w:t xml:space="preserve">We will </w:t>
      </w:r>
      <w:r w:rsidR="00A23765" w:rsidRPr="00F96498">
        <w:t>use the information provided here in our analysis of responses</w:t>
      </w:r>
      <w:r w:rsidRPr="00F96498">
        <w:t xml:space="preserve">. We may also </w:t>
      </w:r>
      <w:r w:rsidR="00A23765" w:rsidRPr="00F96498">
        <w:t>follow up with individuals on specific points raised where necessary.</w:t>
      </w:r>
    </w:p>
    <w:p w14:paraId="4FEB9557" w14:textId="334B6EB1" w:rsidR="00666DE7" w:rsidRPr="00F96498" w:rsidRDefault="00666DE7" w:rsidP="00666DE7">
      <w:pPr>
        <w:pStyle w:val="BodyText2"/>
      </w:pPr>
      <w:r w:rsidRPr="00F96498">
        <w:lastRenderedPageBreak/>
        <w:t xml:space="preserve">We may publish the responses we receive to this survey. If we do so, we will indicate </w:t>
      </w:r>
      <w:r w:rsidR="005B511A" w:rsidRPr="00F96498">
        <w:t>the</w:t>
      </w:r>
      <w:r w:rsidRPr="00F96498">
        <w:t xml:space="preserve"> organisations </w:t>
      </w:r>
      <w:r w:rsidR="005B511A" w:rsidRPr="00F96498">
        <w:t xml:space="preserve">that </w:t>
      </w:r>
      <w:r w:rsidRPr="00F96498">
        <w:t xml:space="preserve">responses </w:t>
      </w:r>
      <w:r w:rsidR="00EA1921" w:rsidRPr="00F96498">
        <w:t xml:space="preserve">were </w:t>
      </w:r>
      <w:r w:rsidR="005B511A" w:rsidRPr="00F96498">
        <w:t xml:space="preserve">received </w:t>
      </w:r>
      <w:r w:rsidR="00EA1921" w:rsidRPr="00F96498">
        <w:t>from</w:t>
      </w:r>
      <w:r w:rsidR="005B511A" w:rsidRPr="00F96498">
        <w:t>,</w:t>
      </w:r>
      <w:r w:rsidR="00EA1921" w:rsidRPr="00F96498">
        <w:t xml:space="preserve"> </w:t>
      </w:r>
      <w:r w:rsidRPr="00F96498">
        <w:t>but not the names or roles of respondents.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6931"/>
      </w:tblGrid>
      <w:tr w:rsidR="00666DE7" w:rsidRPr="00F96498" w14:paraId="3E954959" w14:textId="77777777" w:rsidTr="00356D82">
        <w:tc>
          <w:tcPr>
            <w:tcW w:w="2085" w:type="dxa"/>
          </w:tcPr>
          <w:p w14:paraId="1BCCFE4E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Name</w:t>
            </w:r>
          </w:p>
        </w:tc>
        <w:tc>
          <w:tcPr>
            <w:tcW w:w="6931" w:type="dxa"/>
          </w:tcPr>
          <w:p w14:paraId="2244A5B1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</w:p>
        </w:tc>
      </w:tr>
      <w:tr w:rsidR="00666DE7" w:rsidRPr="00F96498" w14:paraId="70275C37" w14:textId="77777777" w:rsidTr="00356D82">
        <w:tc>
          <w:tcPr>
            <w:tcW w:w="2085" w:type="dxa"/>
          </w:tcPr>
          <w:p w14:paraId="002BB134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Email</w:t>
            </w:r>
          </w:p>
        </w:tc>
        <w:tc>
          <w:tcPr>
            <w:tcW w:w="6931" w:type="dxa"/>
          </w:tcPr>
          <w:p w14:paraId="2739D183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</w:p>
        </w:tc>
      </w:tr>
      <w:tr w:rsidR="00666DE7" w:rsidRPr="00F96498" w14:paraId="266D6F94" w14:textId="77777777" w:rsidTr="00356D82">
        <w:tc>
          <w:tcPr>
            <w:tcW w:w="2085" w:type="dxa"/>
          </w:tcPr>
          <w:p w14:paraId="3109991A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Organisation name</w:t>
            </w:r>
          </w:p>
        </w:tc>
        <w:tc>
          <w:tcPr>
            <w:tcW w:w="6931" w:type="dxa"/>
          </w:tcPr>
          <w:p w14:paraId="58433C4E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</w:p>
        </w:tc>
      </w:tr>
      <w:tr w:rsidR="00666DE7" w:rsidRPr="00F96498" w14:paraId="02C84739" w14:textId="77777777" w:rsidTr="00356D82">
        <w:tc>
          <w:tcPr>
            <w:tcW w:w="2085" w:type="dxa"/>
          </w:tcPr>
          <w:p w14:paraId="4F5E422D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Organisation code (if known)</w:t>
            </w:r>
          </w:p>
        </w:tc>
        <w:tc>
          <w:tcPr>
            <w:tcW w:w="6931" w:type="dxa"/>
          </w:tcPr>
          <w:p w14:paraId="6E1DA823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</w:p>
        </w:tc>
      </w:tr>
      <w:tr w:rsidR="00666DE7" w:rsidRPr="00F96498" w14:paraId="4EA6F7E5" w14:textId="77777777" w:rsidTr="00356D82">
        <w:tc>
          <w:tcPr>
            <w:tcW w:w="2085" w:type="dxa"/>
          </w:tcPr>
          <w:p w14:paraId="5860F699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Organisation type</w:t>
            </w:r>
          </w:p>
        </w:tc>
        <w:tc>
          <w:tcPr>
            <w:tcW w:w="6931" w:type="dxa"/>
          </w:tcPr>
          <w:p w14:paraId="1AE141D3" w14:textId="77777777" w:rsidR="00666DE7" w:rsidRPr="00F96498" w:rsidRDefault="00666DE7" w:rsidP="00666DE7">
            <w:pPr>
              <w:pStyle w:val="BodyText2"/>
              <w:rPr>
                <w:sz w:val="24"/>
                <w:szCs w:val="24"/>
              </w:rPr>
            </w:pPr>
          </w:p>
        </w:tc>
      </w:tr>
    </w:tbl>
    <w:p w14:paraId="5C20FD0B" w14:textId="77777777" w:rsidR="009B56D5" w:rsidRPr="00F96498" w:rsidRDefault="009B56D5" w:rsidP="00C53FA9">
      <w:pPr>
        <w:pStyle w:val="BodyText2"/>
      </w:pPr>
    </w:p>
    <w:p w14:paraId="38B1ED1F" w14:textId="16550EC9" w:rsidR="00C53FA9" w:rsidRPr="00F96498" w:rsidRDefault="009870F1" w:rsidP="00C53FA9">
      <w:pPr>
        <w:pStyle w:val="Heading3"/>
      </w:pPr>
      <w:r w:rsidRPr="00F96498">
        <w:t xml:space="preserve">Proposed amendments to support delegated </w:t>
      </w:r>
      <w:proofErr w:type="gramStart"/>
      <w:r w:rsidRPr="00F96498">
        <w:t>services</w:t>
      </w:r>
      <w:proofErr w:type="gramEnd"/>
    </w:p>
    <w:p w14:paraId="39DE270B" w14:textId="30E53701" w:rsidR="00C53FA9" w:rsidRPr="00F96498" w:rsidRDefault="009870F1" w:rsidP="00C53FA9">
      <w:pPr>
        <w:pStyle w:val="Heading4"/>
        <w:rPr>
          <w:iCs w:val="0"/>
        </w:rPr>
      </w:pPr>
      <w:r w:rsidRPr="00F96498">
        <w:rPr>
          <w:iCs w:val="0"/>
        </w:rPr>
        <w:t>Specialist top-ups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53FA9" w:rsidRPr="00F96498" w14:paraId="20B68E99" w14:textId="77777777" w:rsidTr="00DD4EE4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1A8CA585" w14:textId="50FE0906" w:rsidR="00C53FA9" w:rsidRPr="00F96498" w:rsidRDefault="00B33C3B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</w:t>
            </w:r>
            <w:r w:rsidR="00B76937" w:rsidRPr="00F96498">
              <w:rPr>
                <w:b/>
                <w:color w:val="000000"/>
                <w:sz w:val="22"/>
                <w:szCs w:val="22"/>
              </w:rPr>
              <w:t xml:space="preserve">the </w:t>
            </w:r>
            <w:r w:rsidR="00EB467C" w:rsidRPr="00F96498">
              <w:rPr>
                <w:b/>
                <w:color w:val="000000"/>
                <w:sz w:val="22"/>
                <w:szCs w:val="22"/>
              </w:rPr>
              <w:t xml:space="preserve">proposal to </w:t>
            </w:r>
            <w:r w:rsidR="00026ECA" w:rsidRPr="00F96498">
              <w:rPr>
                <w:b/>
                <w:color w:val="000000"/>
                <w:sz w:val="22"/>
                <w:szCs w:val="22"/>
              </w:rPr>
              <w:t xml:space="preserve">guarantee each specialist provider a minimum level of </w:t>
            </w:r>
            <w:r w:rsidR="0012665B" w:rsidRPr="00F96498">
              <w:rPr>
                <w:b/>
                <w:color w:val="000000"/>
                <w:sz w:val="22"/>
                <w:szCs w:val="22"/>
              </w:rPr>
              <w:t xml:space="preserve">elective </w:t>
            </w:r>
            <w:r w:rsidR="00026ECA" w:rsidRPr="00F96498">
              <w:rPr>
                <w:b/>
                <w:color w:val="000000"/>
                <w:sz w:val="22"/>
                <w:szCs w:val="22"/>
              </w:rPr>
              <w:t>top-up payment</w:t>
            </w:r>
            <w:r w:rsidR="003A5CCF"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53FA9" w:rsidRPr="00F96498" w14:paraId="5D49095D" w14:textId="77777777" w:rsidTr="00DD4EE4">
        <w:trPr>
          <w:jc w:val="center"/>
        </w:trPr>
        <w:tc>
          <w:tcPr>
            <w:tcW w:w="153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6894EAA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9B8363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50C2635" w14:textId="77777777" w:rsidR="00C53FA9" w:rsidRPr="00F96498" w:rsidRDefault="00C53FA9" w:rsidP="00C5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E22B6C4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CA4C2E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4FD9456B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53FA9" w:rsidRPr="00F96498" w14:paraId="5050CF2C" w14:textId="77777777" w:rsidTr="00DD4EE4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55F9196A" w14:textId="35C1B583" w:rsidR="00C53FA9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53FA9" w:rsidRPr="00F96498" w14:paraId="6404C475" w14:textId="77777777" w:rsidTr="00DD4EE4">
        <w:trPr>
          <w:jc w:val="center"/>
        </w:trPr>
        <w:tc>
          <w:tcPr>
            <w:tcW w:w="9242" w:type="dxa"/>
            <w:gridSpan w:val="6"/>
            <w:tcBorders>
              <w:top w:val="single" w:sz="4" w:space="0" w:color="D9D9D9" w:themeColor="background1" w:themeShade="D9"/>
            </w:tcBorders>
          </w:tcPr>
          <w:p w14:paraId="4728B8C1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44A1ED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41D39A80" w14:textId="18A64388" w:rsidR="00C53FA9" w:rsidRPr="00F96498" w:rsidRDefault="0090622E" w:rsidP="00C53FA9">
      <w:pPr>
        <w:pStyle w:val="Heading4"/>
        <w:rPr>
          <w:iCs w:val="0"/>
        </w:rPr>
      </w:pPr>
      <w:r w:rsidRPr="00F96498">
        <w:rPr>
          <w:iCs w:val="0"/>
        </w:rPr>
        <w:t>Unit prices for specialist radiotherapy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53FA9" w:rsidRPr="00F96498" w14:paraId="02B4A4F3" w14:textId="77777777" w:rsidTr="00CB45F8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6DDAECA0" w14:textId="5C25F22A" w:rsidR="00C53FA9" w:rsidRPr="00F96498" w:rsidRDefault="00B33C3B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</w:t>
            </w:r>
            <w:r w:rsidR="00B76937" w:rsidRPr="00F96498">
              <w:rPr>
                <w:b/>
                <w:color w:val="000000"/>
                <w:sz w:val="22"/>
                <w:szCs w:val="22"/>
              </w:rPr>
              <w:t>the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76937" w:rsidRPr="00F96498">
              <w:rPr>
                <w:b/>
                <w:color w:val="000000"/>
                <w:sz w:val="22"/>
                <w:szCs w:val="22"/>
              </w:rPr>
              <w:t>propos</w:t>
            </w:r>
            <w:r w:rsidR="0090622E" w:rsidRPr="00F96498">
              <w:rPr>
                <w:b/>
                <w:color w:val="000000"/>
                <w:sz w:val="22"/>
                <w:szCs w:val="22"/>
              </w:rPr>
              <w:t xml:space="preserve">al to </w:t>
            </w:r>
            <w:r w:rsidR="004D1FBC" w:rsidRPr="00F96498">
              <w:rPr>
                <w:b/>
                <w:color w:val="000000"/>
                <w:sz w:val="22"/>
                <w:szCs w:val="22"/>
              </w:rPr>
              <w:t>create new</w:t>
            </w:r>
            <w:r w:rsidR="0090622E" w:rsidRPr="00F9649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271ED" w:rsidRPr="00F96498">
              <w:rPr>
                <w:b/>
                <w:color w:val="000000"/>
                <w:sz w:val="22"/>
                <w:szCs w:val="22"/>
              </w:rPr>
              <w:t xml:space="preserve">unit prices </w:t>
            </w:r>
            <w:r w:rsidR="00D24019" w:rsidRPr="00F96498">
              <w:rPr>
                <w:b/>
                <w:color w:val="000000"/>
                <w:sz w:val="22"/>
                <w:szCs w:val="22"/>
              </w:rPr>
              <w:t xml:space="preserve">for </w:t>
            </w:r>
            <w:r w:rsidR="008271ED" w:rsidRPr="00F96498">
              <w:rPr>
                <w:b/>
                <w:color w:val="000000"/>
                <w:sz w:val="22"/>
                <w:szCs w:val="22"/>
              </w:rPr>
              <w:t>radiotherapy</w:t>
            </w:r>
            <w:r w:rsidR="00D24019" w:rsidRPr="00F96498">
              <w:rPr>
                <w:b/>
                <w:color w:val="000000"/>
                <w:sz w:val="22"/>
                <w:szCs w:val="22"/>
              </w:rPr>
              <w:t xml:space="preserve"> services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53FA9" w:rsidRPr="00F96498" w14:paraId="5CC95EA5" w14:textId="77777777" w:rsidTr="00CB45F8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728A444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32A212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A803D18" w14:textId="77777777" w:rsidR="00C53FA9" w:rsidRPr="00F96498" w:rsidRDefault="00C53FA9" w:rsidP="00C5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4B4902B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E0BA246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1F5D63C6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53FA9" w:rsidRPr="00F96498" w14:paraId="368DAC81" w14:textId="77777777" w:rsidTr="00CB45F8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440D73A" w14:textId="09069318" w:rsidR="00C53FA9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53FA9" w:rsidRPr="00F96498" w14:paraId="5DD61311" w14:textId="77777777" w:rsidTr="00CB45F8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</w:tcBorders>
          </w:tcPr>
          <w:p w14:paraId="741FA1EF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C943C31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415851D" w14:textId="748C4BDF" w:rsidR="00925371" w:rsidRPr="00F96498" w:rsidRDefault="008271ED" w:rsidP="00925371">
      <w:pPr>
        <w:pStyle w:val="Heading4"/>
        <w:rPr>
          <w:iCs w:val="0"/>
        </w:rPr>
      </w:pPr>
      <w:r w:rsidRPr="00F96498">
        <w:rPr>
          <w:iCs w:val="0"/>
        </w:rPr>
        <w:lastRenderedPageBreak/>
        <w:t xml:space="preserve">Unit prices for </w:t>
      </w:r>
      <w:r w:rsidR="003F56CD" w:rsidRPr="00F96498">
        <w:rPr>
          <w:iCs w:val="0"/>
        </w:rPr>
        <w:t>renal transplant</w:t>
      </w:r>
      <w:r w:rsidRPr="00F96498">
        <w:rPr>
          <w:iCs w:val="0"/>
        </w:rPr>
        <w:t xml:space="preserve"> services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925371" w:rsidRPr="00F96498" w14:paraId="01EAFF65" w14:textId="77777777" w:rsidTr="00DD4EE4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8A08A6B" w14:textId="4E22BA4A" w:rsidR="00925371" w:rsidRPr="00F96498" w:rsidRDefault="00925371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</w:t>
            </w:r>
            <w:r w:rsidR="00B76937" w:rsidRPr="00F96498">
              <w:rPr>
                <w:b/>
                <w:color w:val="000000"/>
                <w:sz w:val="22"/>
                <w:szCs w:val="22"/>
              </w:rPr>
              <w:t xml:space="preserve">the </w:t>
            </w:r>
            <w:r w:rsidR="008271ED" w:rsidRPr="00F96498">
              <w:rPr>
                <w:b/>
                <w:color w:val="000000"/>
                <w:sz w:val="22"/>
                <w:szCs w:val="22"/>
              </w:rPr>
              <w:t xml:space="preserve">proposal to </w:t>
            </w:r>
            <w:r w:rsidR="003F56CD" w:rsidRPr="00F96498">
              <w:rPr>
                <w:b/>
                <w:color w:val="000000"/>
                <w:sz w:val="22"/>
                <w:szCs w:val="22"/>
              </w:rPr>
              <w:t xml:space="preserve">convert </w:t>
            </w:r>
            <w:r w:rsidR="00DA6327" w:rsidRPr="00F96498">
              <w:rPr>
                <w:b/>
                <w:color w:val="000000"/>
                <w:sz w:val="22"/>
                <w:szCs w:val="22"/>
              </w:rPr>
              <w:t xml:space="preserve">renal transplant </w:t>
            </w:r>
            <w:r w:rsidR="003F56CD" w:rsidRPr="00F96498">
              <w:rPr>
                <w:b/>
                <w:color w:val="000000"/>
                <w:sz w:val="22"/>
                <w:szCs w:val="22"/>
              </w:rPr>
              <w:t xml:space="preserve">guide prices to </w:t>
            </w:r>
            <w:r w:rsidR="008271ED" w:rsidRPr="00F96498">
              <w:rPr>
                <w:b/>
                <w:color w:val="000000"/>
                <w:sz w:val="22"/>
                <w:szCs w:val="22"/>
              </w:rPr>
              <w:t>unit prices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925371" w:rsidRPr="00F96498" w14:paraId="197E54D7" w14:textId="77777777" w:rsidTr="00DD4EE4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F5474F9" w14:textId="77777777" w:rsidR="00925371" w:rsidRPr="00F96498" w:rsidRDefault="00925371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6183F89" w14:textId="77777777" w:rsidR="00925371" w:rsidRPr="00F96498" w:rsidRDefault="00925371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B4A5BC2" w14:textId="77777777" w:rsidR="00925371" w:rsidRPr="00F96498" w:rsidRDefault="00925371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EAF1E61" w14:textId="77777777" w:rsidR="00925371" w:rsidRPr="00F96498" w:rsidRDefault="00925371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F2D67A6" w14:textId="77777777" w:rsidR="00925371" w:rsidRPr="00F96498" w:rsidRDefault="00925371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1BEE2140" w14:textId="77777777" w:rsidR="00925371" w:rsidRPr="00F96498" w:rsidRDefault="00925371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925371" w:rsidRPr="00F96498" w14:paraId="1CD792C8" w14:textId="77777777" w:rsidTr="00DD4EE4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1E89859D" w14:textId="779F665A" w:rsidR="00925371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925371" w:rsidRPr="00F96498" w14:paraId="2C44B0D4" w14:textId="77777777" w:rsidTr="00DD4EE4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</w:tcBorders>
          </w:tcPr>
          <w:p w14:paraId="1526C5B8" w14:textId="77777777" w:rsidR="00925371" w:rsidRPr="00F96498" w:rsidRDefault="00925371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B7BED21" w14:textId="77777777" w:rsidR="00925371" w:rsidRPr="00F96498" w:rsidRDefault="00925371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C79E800" w14:textId="5AACB4C1" w:rsidR="003F56CD" w:rsidRPr="00F96498" w:rsidRDefault="003F56CD" w:rsidP="003F56CD">
      <w:pPr>
        <w:pStyle w:val="Heading4"/>
        <w:rPr>
          <w:iCs w:val="0"/>
        </w:rPr>
      </w:pPr>
      <w:r w:rsidRPr="00F96498">
        <w:rPr>
          <w:iCs w:val="0"/>
        </w:rPr>
        <w:t xml:space="preserve">Guide prices for </w:t>
      </w:r>
      <w:r w:rsidR="00DB4F1F" w:rsidRPr="00F96498">
        <w:rPr>
          <w:iCs w:val="0"/>
        </w:rPr>
        <w:t xml:space="preserve">haematopoietic stem cell transplantation (HSCT) 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3F56CD" w:rsidRPr="00F96498" w14:paraId="36EB365F" w14:textId="77777777" w:rsidTr="00AF61C4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BC60644" w14:textId="17029F79" w:rsidR="003F56CD" w:rsidRPr="00F96498" w:rsidRDefault="003F56CD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the proposal to introduce </w:t>
            </w:r>
            <w:r w:rsidR="00DB4F1F" w:rsidRPr="00F96498">
              <w:rPr>
                <w:b/>
                <w:color w:val="000000"/>
                <w:sz w:val="22"/>
                <w:szCs w:val="22"/>
              </w:rPr>
              <w:t>guide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 prices for haematopoietic stem cell transplantation (HSCT)?</w:t>
            </w:r>
          </w:p>
        </w:tc>
      </w:tr>
      <w:tr w:rsidR="003F56CD" w:rsidRPr="00F96498" w14:paraId="55F4F2F8" w14:textId="77777777" w:rsidTr="00AF61C4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891A1EA" w14:textId="77777777" w:rsidR="003F56CD" w:rsidRPr="00F96498" w:rsidRDefault="003F56CD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5FD922F" w14:textId="77777777" w:rsidR="003F56CD" w:rsidRPr="00F96498" w:rsidRDefault="003F56CD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BDDD86F" w14:textId="77777777" w:rsidR="003F56CD" w:rsidRPr="00F96498" w:rsidRDefault="003F56CD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8C4FF7A" w14:textId="77777777" w:rsidR="003F56CD" w:rsidRPr="00F96498" w:rsidRDefault="003F56CD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889CD8C" w14:textId="77777777" w:rsidR="003F56CD" w:rsidRPr="00F96498" w:rsidRDefault="003F56CD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599F7915" w14:textId="77777777" w:rsidR="003F56CD" w:rsidRPr="00F96498" w:rsidRDefault="003F56CD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3F56CD" w:rsidRPr="00F96498" w14:paraId="4BACD147" w14:textId="77777777" w:rsidTr="00AF61C4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119F3DA" w14:textId="77777777" w:rsidR="003F56CD" w:rsidRPr="00F96498" w:rsidRDefault="003F56CD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3F56CD" w:rsidRPr="00F96498" w14:paraId="4E3D2DF8" w14:textId="77777777" w:rsidTr="00AF61C4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</w:tcBorders>
          </w:tcPr>
          <w:p w14:paraId="3FE57DE4" w14:textId="77777777" w:rsidR="003F56CD" w:rsidRPr="00F96498" w:rsidRDefault="003F56CD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21B5949" w14:textId="77777777" w:rsidR="003F56CD" w:rsidRPr="00F96498" w:rsidRDefault="003F56CD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78A66956" w14:textId="2D440340" w:rsidR="00CB45F8" w:rsidRPr="00F96498" w:rsidRDefault="00CB45F8" w:rsidP="00CB45F8">
      <w:pPr>
        <w:pStyle w:val="Heading4"/>
        <w:rPr>
          <w:iCs w:val="0"/>
        </w:rPr>
      </w:pPr>
      <w:r w:rsidRPr="00F96498">
        <w:rPr>
          <w:iCs w:val="0"/>
        </w:rPr>
        <w:t xml:space="preserve">Do you have any other comments on </w:t>
      </w:r>
      <w:r w:rsidR="002B7C62" w:rsidRPr="00F96498">
        <w:rPr>
          <w:iCs w:val="0"/>
        </w:rPr>
        <w:t xml:space="preserve">the </w:t>
      </w:r>
      <w:r w:rsidR="009B56D5" w:rsidRPr="00F96498">
        <w:rPr>
          <w:iCs w:val="0"/>
        </w:rPr>
        <w:t>propos</w:t>
      </w:r>
      <w:r w:rsidR="00663409" w:rsidRPr="00F96498">
        <w:rPr>
          <w:iCs w:val="0"/>
        </w:rPr>
        <w:t>ed amendments</w:t>
      </w:r>
      <w:r w:rsidR="009B56D5" w:rsidRPr="00F96498">
        <w:rPr>
          <w:iCs w:val="0"/>
        </w:rPr>
        <w:t xml:space="preserve"> that </w:t>
      </w:r>
      <w:r w:rsidR="00491141" w:rsidRPr="00F96498">
        <w:rPr>
          <w:iCs w:val="0"/>
        </w:rPr>
        <w:t>support delegation of specialised services</w:t>
      </w:r>
      <w:r w:rsidR="00BD2194" w:rsidRPr="00F96498">
        <w:rPr>
          <w:iCs w:val="0"/>
        </w:rPr>
        <w:t>?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CB45F8" w:rsidRPr="00F96498" w14:paraId="353753B0" w14:textId="77777777" w:rsidTr="00CB45F8">
        <w:trPr>
          <w:jc w:val="center"/>
        </w:trPr>
        <w:tc>
          <w:tcPr>
            <w:tcW w:w="9016" w:type="dxa"/>
            <w:tcBorders>
              <w:bottom w:val="single" w:sz="4" w:space="0" w:color="D9D9D9" w:themeColor="background1" w:themeShade="D9"/>
            </w:tcBorders>
          </w:tcPr>
          <w:p w14:paraId="2323F33E" w14:textId="5C24D52F" w:rsidR="00CB45F8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CB45F8" w:rsidRPr="00F96498" w14:paraId="7396FC57" w14:textId="77777777" w:rsidTr="00CB45F8">
        <w:trPr>
          <w:jc w:val="center"/>
        </w:trPr>
        <w:tc>
          <w:tcPr>
            <w:tcW w:w="9016" w:type="dxa"/>
            <w:tcBorders>
              <w:top w:val="single" w:sz="4" w:space="0" w:color="D9D9D9" w:themeColor="background1" w:themeShade="D9"/>
            </w:tcBorders>
          </w:tcPr>
          <w:p w14:paraId="26924953" w14:textId="77777777" w:rsidR="00CB45F8" w:rsidRPr="00F96498" w:rsidRDefault="00CB45F8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13CC71" w14:textId="77777777" w:rsidR="00CB45F8" w:rsidRPr="00F96498" w:rsidRDefault="00CB45F8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25B8806" w14:textId="77777777" w:rsidR="00C53FA9" w:rsidRPr="00F96498" w:rsidRDefault="00C53FA9" w:rsidP="00CB45F8">
      <w:pPr>
        <w:pStyle w:val="BodyText2"/>
      </w:pPr>
    </w:p>
    <w:p w14:paraId="2C0ABC38" w14:textId="021B6A8C" w:rsidR="00C53FA9" w:rsidRPr="00F96498" w:rsidRDefault="00491141" w:rsidP="00C53FA9">
      <w:pPr>
        <w:pStyle w:val="Heading3"/>
      </w:pPr>
      <w:r w:rsidRPr="00F96498">
        <w:t>Other proposed amendments</w:t>
      </w:r>
    </w:p>
    <w:p w14:paraId="0941DA6B" w14:textId="7AAF0B3C" w:rsidR="00694F95" w:rsidRPr="00F96498" w:rsidRDefault="00FA47DB" w:rsidP="00694F95">
      <w:pPr>
        <w:pStyle w:val="Heading4"/>
        <w:rPr>
          <w:iCs w:val="0"/>
        </w:rPr>
      </w:pPr>
      <w:r w:rsidRPr="00F96498">
        <w:rPr>
          <w:iCs w:val="0"/>
        </w:rPr>
        <w:t>Cataracts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694F95" w:rsidRPr="00F96498" w14:paraId="3EE2577B" w14:textId="77777777" w:rsidTr="003F3AD5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3E64DF96" w14:textId="77777777" w:rsidR="00694F95" w:rsidRPr="00F96498" w:rsidRDefault="00694F95" w:rsidP="003F3A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To what extent do you support the proposal to pause the nationally mandated CQUIN incentive scheme?</w:t>
            </w:r>
          </w:p>
        </w:tc>
      </w:tr>
      <w:tr w:rsidR="00694F95" w:rsidRPr="00F96498" w14:paraId="3FAC8CA1" w14:textId="77777777" w:rsidTr="003F3AD5">
        <w:trPr>
          <w:jc w:val="center"/>
        </w:trPr>
        <w:tc>
          <w:tcPr>
            <w:tcW w:w="153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42E94C" w14:textId="77777777" w:rsidR="00694F95" w:rsidRPr="00F96498" w:rsidRDefault="00694F95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DFCB364" w14:textId="77777777" w:rsidR="00694F95" w:rsidRPr="00F96498" w:rsidRDefault="00694F95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27AF8AA" w14:textId="77777777" w:rsidR="00694F95" w:rsidRPr="00F96498" w:rsidRDefault="00694F95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2A27CFB" w14:textId="77777777" w:rsidR="00694F95" w:rsidRPr="00F96498" w:rsidRDefault="00694F95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EA18040" w14:textId="77777777" w:rsidR="00694F95" w:rsidRPr="00F96498" w:rsidRDefault="00694F95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24C1F3A3" w14:textId="77777777" w:rsidR="00694F95" w:rsidRPr="00F96498" w:rsidRDefault="00694F95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694F95" w:rsidRPr="00F96498" w14:paraId="4C688FF1" w14:textId="77777777" w:rsidTr="003F3AD5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599BE337" w14:textId="77777777" w:rsidR="00694F95" w:rsidRPr="00F96498" w:rsidRDefault="00694F95" w:rsidP="003F3A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694F95" w:rsidRPr="00F96498" w14:paraId="445AC8BE" w14:textId="77777777" w:rsidTr="003F3AD5">
        <w:trPr>
          <w:jc w:val="center"/>
        </w:trPr>
        <w:tc>
          <w:tcPr>
            <w:tcW w:w="9242" w:type="dxa"/>
            <w:gridSpan w:val="6"/>
            <w:tcBorders>
              <w:top w:val="single" w:sz="4" w:space="0" w:color="D9D9D9" w:themeColor="background1" w:themeShade="D9"/>
            </w:tcBorders>
          </w:tcPr>
          <w:p w14:paraId="6266FE05" w14:textId="77777777" w:rsidR="00694F95" w:rsidRPr="00F96498" w:rsidRDefault="00694F95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2BEE1E" w14:textId="77777777" w:rsidR="00694F95" w:rsidRPr="00F96498" w:rsidRDefault="00694F95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5DA38578" w14:textId="717FC6F5" w:rsidR="00C53FA9" w:rsidRPr="00F96498" w:rsidRDefault="00491141" w:rsidP="00C53FA9">
      <w:pPr>
        <w:pStyle w:val="Heading4"/>
        <w:rPr>
          <w:iCs w:val="0"/>
        </w:rPr>
      </w:pPr>
      <w:r w:rsidRPr="00F96498">
        <w:rPr>
          <w:iCs w:val="0"/>
        </w:rPr>
        <w:lastRenderedPageBreak/>
        <w:t>CQUIN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53FA9" w:rsidRPr="00F96498" w14:paraId="05D05BFA" w14:textId="77777777" w:rsidTr="00DA5486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65443C76" w14:textId="6EDBC121" w:rsidR="00C53FA9" w:rsidRPr="00F96498" w:rsidRDefault="00D86C26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To what extent do you support the propos</w:t>
            </w:r>
            <w:r w:rsidR="00491141" w:rsidRPr="00F96498">
              <w:rPr>
                <w:b/>
                <w:color w:val="000000"/>
                <w:sz w:val="22"/>
                <w:szCs w:val="22"/>
              </w:rPr>
              <w:t xml:space="preserve">al to pause the </w:t>
            </w:r>
            <w:r w:rsidR="007C220B" w:rsidRPr="00F96498">
              <w:rPr>
                <w:b/>
                <w:color w:val="000000"/>
                <w:sz w:val="22"/>
                <w:szCs w:val="22"/>
              </w:rPr>
              <w:t xml:space="preserve">nationally mandated </w:t>
            </w:r>
            <w:r w:rsidR="00491141" w:rsidRPr="00F96498">
              <w:rPr>
                <w:b/>
                <w:color w:val="000000"/>
                <w:sz w:val="22"/>
                <w:szCs w:val="22"/>
              </w:rPr>
              <w:t>CQUIN incentive scheme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53FA9" w:rsidRPr="00F96498" w14:paraId="669B80CB" w14:textId="77777777" w:rsidTr="00DA5486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56548E2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9A9CF62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285AECE" w14:textId="77777777" w:rsidR="00C53FA9" w:rsidRPr="00F96498" w:rsidRDefault="00C53FA9" w:rsidP="00C5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8FE443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34A67F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62E42CE7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53FA9" w:rsidRPr="00F96498" w14:paraId="45F2A32B" w14:textId="77777777" w:rsidTr="00DA5486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76A8D4A5" w14:textId="61CC3EFA" w:rsidR="00C53FA9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53FA9" w:rsidRPr="00F96498" w14:paraId="17EC7B38" w14:textId="77777777" w:rsidTr="00DA5486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</w:tcBorders>
          </w:tcPr>
          <w:p w14:paraId="086A91C0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662027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48A8E88" w14:textId="37623333" w:rsidR="00DA5486" w:rsidRPr="00F96498" w:rsidRDefault="00DA5486" w:rsidP="00DA5486">
      <w:pPr>
        <w:pStyle w:val="Heading4"/>
        <w:rPr>
          <w:iCs w:val="0"/>
        </w:rPr>
      </w:pPr>
      <w:r w:rsidRPr="00F96498">
        <w:rPr>
          <w:iCs w:val="0"/>
        </w:rPr>
        <w:t>Evidence</w:t>
      </w:r>
      <w:r w:rsidR="0065310D" w:rsidRPr="00F96498">
        <w:rPr>
          <w:iCs w:val="0"/>
        </w:rPr>
        <w:t>-</w:t>
      </w:r>
      <w:r w:rsidR="00BB6D67" w:rsidRPr="00F96498">
        <w:rPr>
          <w:iCs w:val="0"/>
        </w:rPr>
        <w:t>Based Interventions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DA5486" w:rsidRPr="00F96498" w14:paraId="3EA4BC6F" w14:textId="77777777" w:rsidTr="003F3AD5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228AB73F" w14:textId="42756DF3" w:rsidR="00DA5486" w:rsidRPr="00F96498" w:rsidRDefault="005912B6" w:rsidP="003F3A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T</w:t>
            </w:r>
            <w:r w:rsidR="00BB6D67" w:rsidRPr="00F96498">
              <w:rPr>
                <w:b/>
                <w:color w:val="000000"/>
                <w:sz w:val="22"/>
                <w:szCs w:val="22"/>
              </w:rPr>
              <w:t xml:space="preserve">o what extent do you support the proposal to </w:t>
            </w:r>
            <w:r w:rsidRPr="00F96498">
              <w:rPr>
                <w:b/>
                <w:color w:val="000000"/>
                <w:sz w:val="22"/>
                <w:szCs w:val="22"/>
              </w:rPr>
              <w:t>ensure payment for some activity covered by the Evidence-Based Interventions programme requires an approved IFR</w:t>
            </w:r>
            <w:r w:rsidR="00BB6D67"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DA5486" w:rsidRPr="00F96498" w14:paraId="21E10933" w14:textId="77777777" w:rsidTr="003F3AD5">
        <w:trPr>
          <w:jc w:val="center"/>
        </w:trPr>
        <w:tc>
          <w:tcPr>
            <w:tcW w:w="153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0DDD247" w14:textId="77777777" w:rsidR="00DA5486" w:rsidRPr="00F96498" w:rsidRDefault="00DA5486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8D8D378" w14:textId="77777777" w:rsidR="00DA5486" w:rsidRPr="00F96498" w:rsidRDefault="00DA5486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358F17" w14:textId="77777777" w:rsidR="00DA5486" w:rsidRPr="00F96498" w:rsidRDefault="00DA5486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EBF3FCB" w14:textId="77777777" w:rsidR="00DA5486" w:rsidRPr="00F96498" w:rsidRDefault="00DA5486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9FF31CD" w14:textId="77777777" w:rsidR="00DA5486" w:rsidRPr="00F96498" w:rsidRDefault="00DA5486" w:rsidP="003F3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7E266441" w14:textId="77777777" w:rsidR="00DA5486" w:rsidRPr="00F96498" w:rsidRDefault="00DA5486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DA5486" w:rsidRPr="00F96498" w14:paraId="7000458B" w14:textId="77777777" w:rsidTr="003F3AD5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512ABF78" w14:textId="77777777" w:rsidR="00DA5486" w:rsidRPr="00F96498" w:rsidRDefault="00DA5486" w:rsidP="003F3AD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DA5486" w:rsidRPr="00F96498" w14:paraId="2AEFC120" w14:textId="77777777" w:rsidTr="003F3AD5">
        <w:trPr>
          <w:jc w:val="center"/>
        </w:trPr>
        <w:tc>
          <w:tcPr>
            <w:tcW w:w="9242" w:type="dxa"/>
            <w:gridSpan w:val="6"/>
            <w:tcBorders>
              <w:top w:val="single" w:sz="4" w:space="0" w:color="D9D9D9" w:themeColor="background1" w:themeShade="D9"/>
            </w:tcBorders>
          </w:tcPr>
          <w:p w14:paraId="5578D55D" w14:textId="77777777" w:rsidR="00DA5486" w:rsidRPr="00F96498" w:rsidRDefault="00DA5486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79E31F8" w14:textId="77777777" w:rsidR="00DA5486" w:rsidRPr="00F96498" w:rsidRDefault="00DA5486" w:rsidP="003F3A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4FCDE679" w14:textId="65F38FBA" w:rsidR="00C53FA9" w:rsidRPr="00F96498" w:rsidRDefault="00491141" w:rsidP="00C53FA9">
      <w:pPr>
        <w:pStyle w:val="Heading4"/>
        <w:rPr>
          <w:iCs w:val="0"/>
        </w:rPr>
      </w:pPr>
      <w:proofErr w:type="gramStart"/>
      <w:r w:rsidRPr="00F96498">
        <w:rPr>
          <w:iCs w:val="0"/>
        </w:rPr>
        <w:t>High cost</w:t>
      </w:r>
      <w:proofErr w:type="gramEnd"/>
      <w:r w:rsidRPr="00F96498">
        <w:rPr>
          <w:iCs w:val="0"/>
        </w:rPr>
        <w:t xml:space="preserve"> drugs and devices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53FA9" w:rsidRPr="00F96498" w14:paraId="542EC864" w14:textId="77777777" w:rsidTr="00CB4F0F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290F8A06" w14:textId="1E7F0C7F" w:rsidR="00C53FA9" w:rsidRPr="00F96498" w:rsidRDefault="007A2451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the </w:t>
            </w:r>
            <w:r w:rsidR="00491141" w:rsidRPr="00F96498">
              <w:rPr>
                <w:b/>
                <w:color w:val="000000"/>
                <w:sz w:val="22"/>
                <w:szCs w:val="22"/>
              </w:rPr>
              <w:t xml:space="preserve">proposal to update the </w:t>
            </w:r>
            <w:proofErr w:type="gramStart"/>
            <w:r w:rsidR="00491141" w:rsidRPr="00F96498">
              <w:rPr>
                <w:b/>
                <w:color w:val="000000"/>
                <w:sz w:val="22"/>
                <w:szCs w:val="22"/>
              </w:rPr>
              <w:t>high cost</w:t>
            </w:r>
            <w:proofErr w:type="gramEnd"/>
            <w:r w:rsidR="00491141" w:rsidRPr="00F96498">
              <w:rPr>
                <w:b/>
                <w:color w:val="000000"/>
                <w:sz w:val="22"/>
                <w:szCs w:val="22"/>
              </w:rPr>
              <w:t xml:space="preserve"> drugs and devices exclusion lists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53FA9" w:rsidRPr="00F96498" w14:paraId="48AFDF85" w14:textId="77777777" w:rsidTr="00CB4F0F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1CA97B8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42B3D31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9D7685A" w14:textId="77777777" w:rsidR="00C53FA9" w:rsidRPr="00F96498" w:rsidRDefault="00C53FA9" w:rsidP="00C5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7CB1FBC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68D3D5F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537849B1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53FA9" w:rsidRPr="00F96498" w14:paraId="1F560458" w14:textId="77777777" w:rsidTr="00CB4F0F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1E1ED174" w14:textId="10999071" w:rsidR="00C53FA9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53FA9" w:rsidRPr="00F96498" w14:paraId="00FBED5B" w14:textId="77777777" w:rsidTr="00CB4F0F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</w:tcBorders>
          </w:tcPr>
          <w:p w14:paraId="41F15619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280C469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C3A8E33" w14:textId="39C43413" w:rsidR="00CB4F0F" w:rsidRPr="00F96498" w:rsidRDefault="0073081E" w:rsidP="00CB4F0F">
      <w:pPr>
        <w:pStyle w:val="Heading4"/>
        <w:rPr>
          <w:iCs w:val="0"/>
        </w:rPr>
      </w:pPr>
      <w:r w:rsidRPr="00F96498">
        <w:rPr>
          <w:iCs w:val="0"/>
        </w:rPr>
        <w:t>Market forces factor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B4F0F" w:rsidRPr="00F96498" w14:paraId="514A0041" w14:textId="77777777" w:rsidTr="00AF61C4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0D6E0888" w14:textId="682A1607" w:rsidR="00CB4F0F" w:rsidRPr="00F96498" w:rsidRDefault="00CB4F0F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To what extent do you support the proposal to set MFF value</w:t>
            </w:r>
            <w:r w:rsidR="00CD3C60" w:rsidRPr="00F96498">
              <w:rPr>
                <w:b/>
                <w:color w:val="000000"/>
                <w:sz w:val="22"/>
                <w:szCs w:val="22"/>
              </w:rPr>
              <w:t>s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10B57" w:rsidRPr="00F96498">
              <w:rPr>
                <w:b/>
                <w:color w:val="000000"/>
                <w:sz w:val="22"/>
                <w:szCs w:val="22"/>
              </w:rPr>
              <w:t>to reflect merger of NHS trusts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B4F0F" w:rsidRPr="00F96498" w14:paraId="2ECD0FA3" w14:textId="77777777" w:rsidTr="00AF61C4">
        <w:trPr>
          <w:jc w:val="center"/>
        </w:trPr>
        <w:tc>
          <w:tcPr>
            <w:tcW w:w="1539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EF895F5" w14:textId="77777777" w:rsidR="00CB4F0F" w:rsidRPr="00F96498" w:rsidRDefault="00CB4F0F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19D9166" w14:textId="77777777" w:rsidR="00CB4F0F" w:rsidRPr="00F96498" w:rsidRDefault="00CB4F0F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4DFD523" w14:textId="77777777" w:rsidR="00CB4F0F" w:rsidRPr="00F96498" w:rsidRDefault="00CB4F0F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A008CD0" w14:textId="77777777" w:rsidR="00CB4F0F" w:rsidRPr="00F96498" w:rsidRDefault="00CB4F0F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26CD05" w14:textId="77777777" w:rsidR="00CB4F0F" w:rsidRPr="00F96498" w:rsidRDefault="00CB4F0F" w:rsidP="00AF61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55942144" w14:textId="77777777" w:rsidR="00CB4F0F" w:rsidRPr="00F96498" w:rsidRDefault="00CB4F0F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B4F0F" w:rsidRPr="00F96498" w14:paraId="50CAC434" w14:textId="77777777" w:rsidTr="00AF61C4">
        <w:trPr>
          <w:jc w:val="center"/>
        </w:trPr>
        <w:tc>
          <w:tcPr>
            <w:tcW w:w="9242" w:type="dxa"/>
            <w:gridSpan w:val="6"/>
            <w:tcBorders>
              <w:bottom w:val="single" w:sz="4" w:space="0" w:color="D9D9D9" w:themeColor="background1" w:themeShade="D9"/>
            </w:tcBorders>
          </w:tcPr>
          <w:p w14:paraId="0BDDA334" w14:textId="77777777" w:rsidR="00CB4F0F" w:rsidRPr="00F96498" w:rsidRDefault="00CB4F0F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B4F0F" w:rsidRPr="00F96498" w14:paraId="39543E96" w14:textId="77777777" w:rsidTr="00AF61C4">
        <w:trPr>
          <w:jc w:val="center"/>
        </w:trPr>
        <w:tc>
          <w:tcPr>
            <w:tcW w:w="9242" w:type="dxa"/>
            <w:gridSpan w:val="6"/>
            <w:tcBorders>
              <w:top w:val="single" w:sz="4" w:space="0" w:color="D9D9D9" w:themeColor="background1" w:themeShade="D9"/>
            </w:tcBorders>
          </w:tcPr>
          <w:p w14:paraId="0DD5CF38" w14:textId="77777777" w:rsidR="00CB4F0F" w:rsidRPr="00F96498" w:rsidRDefault="00CB4F0F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7B4007" w14:textId="77777777" w:rsidR="00CB4F0F" w:rsidRPr="00F96498" w:rsidRDefault="00CB4F0F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192073A" w14:textId="2DB27BD8" w:rsidR="00C53FA9" w:rsidRPr="00F96498" w:rsidRDefault="001544E3" w:rsidP="00C53FA9">
      <w:pPr>
        <w:pStyle w:val="Heading4"/>
        <w:rPr>
          <w:iCs w:val="0"/>
        </w:rPr>
      </w:pPr>
      <w:r w:rsidRPr="00F96498">
        <w:rPr>
          <w:iCs w:val="0"/>
        </w:rPr>
        <w:lastRenderedPageBreak/>
        <w:t xml:space="preserve">Update LVA values to include delegated </w:t>
      </w:r>
      <w:proofErr w:type="gramStart"/>
      <w:r w:rsidRPr="00F96498">
        <w:rPr>
          <w:iCs w:val="0"/>
        </w:rPr>
        <w:t>services</w:t>
      </w:r>
      <w:proofErr w:type="gramEnd"/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C53FA9" w:rsidRPr="00F96498" w14:paraId="037D54EE" w14:textId="77777777" w:rsidTr="008D1BC7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7A2BF5B0" w14:textId="6A6062BD" w:rsidR="00C53FA9" w:rsidRPr="00F96498" w:rsidRDefault="00493E3B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the </w:t>
            </w:r>
            <w:r w:rsidR="001544E3" w:rsidRPr="00F96498">
              <w:rPr>
                <w:b/>
                <w:color w:val="000000"/>
                <w:sz w:val="22"/>
                <w:szCs w:val="22"/>
              </w:rPr>
              <w:t>proposal to update LVA values to include delegated services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53FA9" w:rsidRPr="00F96498" w14:paraId="6FEC4DED" w14:textId="77777777" w:rsidTr="008D1BC7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A2FE8D4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B03F9F7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2993068" w14:textId="77777777" w:rsidR="00C53FA9" w:rsidRPr="00F96498" w:rsidRDefault="00C53FA9" w:rsidP="00C53F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9E2B7AF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9AD8D5F" w14:textId="77777777" w:rsidR="00C53FA9" w:rsidRPr="00F96498" w:rsidRDefault="00C53FA9" w:rsidP="00DD4E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321522FF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C53FA9" w:rsidRPr="00F96498" w14:paraId="754AA064" w14:textId="77777777" w:rsidTr="002B7C62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57766D44" w14:textId="36930B85" w:rsidR="00C53FA9" w:rsidRPr="00F96498" w:rsidRDefault="002B7C62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C53FA9" w:rsidRPr="00F96498" w14:paraId="3572DCCD" w14:textId="77777777" w:rsidTr="002B7C62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AF82299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C54349B" w14:textId="77777777" w:rsidR="00C53FA9" w:rsidRPr="00F96498" w:rsidRDefault="00C53FA9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D2B0FFC" w14:textId="1E27C1DB" w:rsidR="00D76D65" w:rsidRPr="00F96498" w:rsidRDefault="00521E44" w:rsidP="00D76D65">
      <w:pPr>
        <w:pStyle w:val="Heading4"/>
        <w:rPr>
          <w:iCs w:val="0"/>
        </w:rPr>
      </w:pPr>
      <w:r w:rsidRPr="00F96498">
        <w:rPr>
          <w:iCs w:val="0"/>
        </w:rPr>
        <w:t xml:space="preserve">Change the weighting of the pay element of the cost uplift </w:t>
      </w:r>
      <w:proofErr w:type="gramStart"/>
      <w:r w:rsidRPr="00F96498">
        <w:rPr>
          <w:iCs w:val="0"/>
        </w:rPr>
        <w:t>factor</w:t>
      </w:r>
      <w:proofErr w:type="gramEnd"/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D76D65" w:rsidRPr="00F96498" w14:paraId="0232B1B1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81113D5" w14:textId="11FB17F4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the </w:t>
            </w:r>
            <w:r w:rsidR="00521E44" w:rsidRPr="00F96498">
              <w:rPr>
                <w:b/>
                <w:color w:val="000000"/>
                <w:sz w:val="22"/>
                <w:szCs w:val="22"/>
              </w:rPr>
              <w:t>proposal to change the weighting of the pay element of the cost uplift factor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D76D65" w:rsidRPr="00F96498" w14:paraId="7694B632" w14:textId="77777777" w:rsidTr="00400300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DD78893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09F4EDE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AA14E92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9503286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4AF0AE2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3A414F87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D76D65" w:rsidRPr="00F96498" w14:paraId="2AEBB946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421E994B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D76D65" w:rsidRPr="00F96498" w14:paraId="6DD1EBB7" w14:textId="77777777" w:rsidTr="00400300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02F82E7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BDB4E8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6011EF5" w14:textId="4EBBE2D7" w:rsidR="00D76D65" w:rsidRPr="00F96498" w:rsidRDefault="00B820D2" w:rsidP="00D76D65">
      <w:pPr>
        <w:pStyle w:val="Heading4"/>
        <w:rPr>
          <w:iCs w:val="0"/>
        </w:rPr>
      </w:pPr>
      <w:r w:rsidRPr="00F96498">
        <w:rPr>
          <w:iCs w:val="0"/>
        </w:rPr>
        <w:t>Supporting the GIRFT Right Procedure Right Place programme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D76D65" w:rsidRPr="00F96498" w14:paraId="3C7C5FE0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740D477C" w14:textId="3EF48D6E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To what extent do you support the propos</w:t>
            </w:r>
            <w:r w:rsidR="00B820D2" w:rsidRPr="00F96498">
              <w:rPr>
                <w:b/>
                <w:color w:val="000000"/>
                <w:sz w:val="22"/>
                <w:szCs w:val="22"/>
              </w:rPr>
              <w:t xml:space="preserve">al to </w:t>
            </w:r>
            <w:r w:rsidR="00746072" w:rsidRPr="00F96498">
              <w:rPr>
                <w:b/>
                <w:color w:val="000000"/>
                <w:sz w:val="22"/>
                <w:szCs w:val="22"/>
              </w:rPr>
              <w:t>update the payment principles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820D2" w:rsidRPr="00F96498">
              <w:rPr>
                <w:b/>
                <w:color w:val="000000"/>
                <w:sz w:val="22"/>
                <w:szCs w:val="22"/>
              </w:rPr>
              <w:t>to support the GIRFT Right Procedure Right Place programme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D76D65" w:rsidRPr="00F96498" w14:paraId="10B2F25B" w14:textId="77777777" w:rsidTr="00400300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A76E9B9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EF10D6A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509C5F9E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A0D0E83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1F27077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4CD13389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D76D65" w:rsidRPr="00F96498" w14:paraId="23A09972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3C084089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D76D65" w:rsidRPr="00F96498" w14:paraId="22A81D8C" w14:textId="77777777" w:rsidTr="00400300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32B5D70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1AC8647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6824FD7" w14:textId="34C8FB6E" w:rsidR="00D76D65" w:rsidRPr="00F96498" w:rsidRDefault="007D372E" w:rsidP="00D76D65">
      <w:pPr>
        <w:pStyle w:val="Heading4"/>
        <w:rPr>
          <w:iCs w:val="0"/>
        </w:rPr>
      </w:pPr>
      <w:r w:rsidRPr="00F96498">
        <w:rPr>
          <w:iCs w:val="0"/>
        </w:rPr>
        <w:t>Update fragility hip and femur fracture BPT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8"/>
        <w:gridCol w:w="1503"/>
        <w:gridCol w:w="1503"/>
        <w:gridCol w:w="1503"/>
        <w:gridCol w:w="1509"/>
        <w:gridCol w:w="1490"/>
      </w:tblGrid>
      <w:tr w:rsidR="00D76D65" w:rsidRPr="00F96498" w14:paraId="0807BFA6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703DA59F" w14:textId="2F77862C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To what extent do you support the </w:t>
            </w:r>
            <w:r w:rsidR="007D372E" w:rsidRPr="00F96498">
              <w:rPr>
                <w:b/>
                <w:color w:val="000000"/>
                <w:sz w:val="22"/>
                <w:szCs w:val="22"/>
              </w:rPr>
              <w:t>proposal to update</w:t>
            </w:r>
            <w:r w:rsidR="00746072" w:rsidRPr="00F96498">
              <w:rPr>
                <w:b/>
                <w:color w:val="000000"/>
                <w:sz w:val="22"/>
                <w:szCs w:val="22"/>
              </w:rPr>
              <w:t xml:space="preserve"> the criteria for the</w:t>
            </w:r>
            <w:r w:rsidR="007D372E" w:rsidRPr="00F96498">
              <w:rPr>
                <w:b/>
                <w:color w:val="000000"/>
                <w:sz w:val="22"/>
                <w:szCs w:val="22"/>
              </w:rPr>
              <w:t xml:space="preserve"> fragility hip and femur fracture BPT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D76D65" w:rsidRPr="00F96498" w14:paraId="21829921" w14:textId="77777777" w:rsidTr="00400300">
        <w:trPr>
          <w:jc w:val="center"/>
        </w:trPr>
        <w:tc>
          <w:tcPr>
            <w:tcW w:w="1508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FF296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21A2F93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support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9FCE08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support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oppose</w:t>
            </w:r>
          </w:p>
        </w:tc>
        <w:tc>
          <w:tcPr>
            <w:tcW w:w="1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AAFC227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Tend to oppose</w:t>
            </w:r>
          </w:p>
        </w:tc>
        <w:tc>
          <w:tcPr>
            <w:tcW w:w="15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3B82352" w14:textId="77777777" w:rsidR="00D76D65" w:rsidRPr="00F96498" w:rsidRDefault="00D76D65" w:rsidP="00400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Strongly oppose</w:t>
            </w:r>
          </w:p>
        </w:tc>
        <w:tc>
          <w:tcPr>
            <w:tcW w:w="14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4A2FA966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D76D65" w:rsidRPr="00F96498" w14:paraId="73C37386" w14:textId="77777777" w:rsidTr="00400300">
        <w:trPr>
          <w:jc w:val="center"/>
        </w:trPr>
        <w:tc>
          <w:tcPr>
            <w:tcW w:w="9016" w:type="dxa"/>
            <w:gridSpan w:val="6"/>
            <w:tcBorders>
              <w:bottom w:val="single" w:sz="4" w:space="0" w:color="D9D9D9" w:themeColor="background1" w:themeShade="D9"/>
            </w:tcBorders>
          </w:tcPr>
          <w:p w14:paraId="2A39501F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Please explain the reasons for your answer</w:t>
            </w:r>
          </w:p>
        </w:tc>
      </w:tr>
      <w:tr w:rsidR="00D76D65" w:rsidRPr="00F96498" w14:paraId="4D8BCC3B" w14:textId="77777777" w:rsidTr="00400300">
        <w:trPr>
          <w:jc w:val="center"/>
        </w:trPr>
        <w:tc>
          <w:tcPr>
            <w:tcW w:w="9016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C33D9B6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C33E2AC" w14:textId="77777777" w:rsidR="00D76D65" w:rsidRPr="00F96498" w:rsidRDefault="00D76D65" w:rsidP="0040030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2598930E" w14:textId="4C52161C" w:rsidR="00415561" w:rsidRPr="00F96498" w:rsidRDefault="00415561" w:rsidP="00415561">
      <w:pPr>
        <w:pStyle w:val="Heading4"/>
        <w:rPr>
          <w:iCs w:val="0"/>
        </w:rPr>
      </w:pPr>
      <w:r w:rsidRPr="00F96498">
        <w:rPr>
          <w:iCs w:val="0"/>
        </w:rPr>
        <w:lastRenderedPageBreak/>
        <w:t xml:space="preserve">Do you have any </w:t>
      </w:r>
      <w:r w:rsidR="00EE4E9F" w:rsidRPr="00F96498">
        <w:rPr>
          <w:iCs w:val="0"/>
        </w:rPr>
        <w:t>additional</w:t>
      </w:r>
      <w:r w:rsidRPr="00F96498">
        <w:rPr>
          <w:iCs w:val="0"/>
        </w:rPr>
        <w:t xml:space="preserve"> comments on the </w:t>
      </w:r>
      <w:r w:rsidR="00CF22E5" w:rsidRPr="00F96498">
        <w:rPr>
          <w:iCs w:val="0"/>
        </w:rPr>
        <w:t xml:space="preserve">other </w:t>
      </w:r>
      <w:r w:rsidRPr="00F96498">
        <w:rPr>
          <w:iCs w:val="0"/>
        </w:rPr>
        <w:t xml:space="preserve">proposed </w:t>
      </w:r>
      <w:r w:rsidR="007D372E" w:rsidRPr="00F96498">
        <w:rPr>
          <w:iCs w:val="0"/>
        </w:rPr>
        <w:t>amendments</w:t>
      </w:r>
      <w:r w:rsidRPr="00F96498">
        <w:rPr>
          <w:iCs w:val="0"/>
        </w:rPr>
        <w:t>?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415561" w:rsidRPr="00F96498" w14:paraId="7B9804E4" w14:textId="77777777" w:rsidTr="00DD4EE4">
        <w:trPr>
          <w:jc w:val="center"/>
        </w:trPr>
        <w:tc>
          <w:tcPr>
            <w:tcW w:w="9016" w:type="dxa"/>
            <w:tcBorders>
              <w:bottom w:val="single" w:sz="4" w:space="0" w:color="D9D9D9" w:themeColor="background1" w:themeShade="D9"/>
            </w:tcBorders>
          </w:tcPr>
          <w:p w14:paraId="694E4ACA" w14:textId="77777777" w:rsidR="00415561" w:rsidRPr="00F96498" w:rsidRDefault="00415561" w:rsidP="00DD4EE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415561" w:rsidRPr="00F96498" w14:paraId="50B30385" w14:textId="77777777" w:rsidTr="00DD4EE4">
        <w:trPr>
          <w:jc w:val="center"/>
        </w:trPr>
        <w:tc>
          <w:tcPr>
            <w:tcW w:w="9016" w:type="dxa"/>
            <w:tcBorders>
              <w:top w:val="single" w:sz="4" w:space="0" w:color="D9D9D9" w:themeColor="background1" w:themeShade="D9"/>
            </w:tcBorders>
          </w:tcPr>
          <w:p w14:paraId="1200930C" w14:textId="77777777" w:rsidR="00415561" w:rsidRPr="00F96498" w:rsidRDefault="00415561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15DC59" w14:textId="77777777" w:rsidR="00415561" w:rsidRPr="00F96498" w:rsidRDefault="00415561" w:rsidP="00DD4EE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28D6AAF" w14:textId="77777777" w:rsidR="008D1BC7" w:rsidRPr="00F96498" w:rsidRDefault="008D1BC7" w:rsidP="00BD2194">
      <w:pPr>
        <w:pStyle w:val="BodyText2NoSpacing"/>
      </w:pPr>
    </w:p>
    <w:p w14:paraId="381A6688" w14:textId="4D0D598C" w:rsidR="00BD000C" w:rsidRPr="00F96498" w:rsidRDefault="00964499" w:rsidP="00BD000C">
      <w:pPr>
        <w:pStyle w:val="Heading3"/>
      </w:pPr>
      <w:r w:rsidRPr="00F96498">
        <w:t>Health inequalities and a</w:t>
      </w:r>
      <w:r w:rsidR="00BD000C" w:rsidRPr="00F96498">
        <w:t>ny other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6"/>
        <w:gridCol w:w="1508"/>
        <w:gridCol w:w="1507"/>
        <w:gridCol w:w="1490"/>
      </w:tblGrid>
      <w:tr w:rsidR="00BD000C" w:rsidRPr="00F96498" w14:paraId="09FB3BAA" w14:textId="77777777" w:rsidTr="00BB5C82">
        <w:tc>
          <w:tcPr>
            <w:tcW w:w="9016" w:type="dxa"/>
            <w:gridSpan w:val="6"/>
          </w:tcPr>
          <w:p w14:paraId="67DC5023" w14:textId="2A9A9036" w:rsidR="00BD000C" w:rsidRPr="00F96498" w:rsidRDefault="00BD000C" w:rsidP="00BB5C8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If they were implemented, what impact do you feel the </w:t>
            </w:r>
            <w:r w:rsidR="00545B5B" w:rsidRPr="00F96498">
              <w:rPr>
                <w:b/>
                <w:color w:val="000000"/>
                <w:sz w:val="22"/>
                <w:szCs w:val="22"/>
              </w:rPr>
              <w:t xml:space="preserve">proposed amendments </w:t>
            </w:r>
            <w:r w:rsidRPr="00F96498">
              <w:rPr>
                <w:b/>
                <w:color w:val="000000"/>
                <w:sz w:val="22"/>
                <w:szCs w:val="22"/>
              </w:rPr>
              <w:t>are likely to have on equality and addressing health inequalities?</w:t>
            </w:r>
          </w:p>
        </w:tc>
      </w:tr>
      <w:tr w:rsidR="00BD000C" w:rsidRPr="00F96498" w14:paraId="79F7E2A5" w14:textId="77777777" w:rsidTr="00BB5C82">
        <w:tc>
          <w:tcPr>
            <w:tcW w:w="1502" w:type="dxa"/>
          </w:tcPr>
          <w:p w14:paraId="062CA049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 positive impact</w:t>
            </w:r>
          </w:p>
        </w:tc>
        <w:tc>
          <w:tcPr>
            <w:tcW w:w="1503" w:type="dxa"/>
          </w:tcPr>
          <w:p w14:paraId="790DB47B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Positive impact</w:t>
            </w:r>
          </w:p>
        </w:tc>
        <w:tc>
          <w:tcPr>
            <w:tcW w:w="1506" w:type="dxa"/>
          </w:tcPr>
          <w:p w14:paraId="1DD1DA15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 xml:space="preserve">Neither positive </w:t>
            </w:r>
            <w:proofErr w:type="gramStart"/>
            <w:r w:rsidRPr="00F96498">
              <w:rPr>
                <w:color w:val="000000"/>
                <w:sz w:val="22"/>
                <w:szCs w:val="22"/>
              </w:rPr>
              <w:t>or</w:t>
            </w:r>
            <w:proofErr w:type="gramEnd"/>
            <w:r w:rsidRPr="00F96498">
              <w:rPr>
                <w:color w:val="000000"/>
                <w:sz w:val="22"/>
                <w:szCs w:val="22"/>
              </w:rPr>
              <w:t xml:space="preserve"> negative impact</w:t>
            </w:r>
          </w:p>
        </w:tc>
        <w:tc>
          <w:tcPr>
            <w:tcW w:w="1508" w:type="dxa"/>
          </w:tcPr>
          <w:p w14:paraId="16A813CD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Negative impact</w:t>
            </w:r>
          </w:p>
        </w:tc>
        <w:tc>
          <w:tcPr>
            <w:tcW w:w="1507" w:type="dxa"/>
          </w:tcPr>
          <w:p w14:paraId="490C4D7A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Strong negative impact</w:t>
            </w:r>
          </w:p>
        </w:tc>
        <w:tc>
          <w:tcPr>
            <w:tcW w:w="1490" w:type="dxa"/>
          </w:tcPr>
          <w:p w14:paraId="78052F63" w14:textId="77777777" w:rsidR="00BD000C" w:rsidRPr="00F96498" w:rsidRDefault="00BD000C" w:rsidP="00BB5C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96498">
              <w:rPr>
                <w:color w:val="000000"/>
                <w:sz w:val="22"/>
                <w:szCs w:val="22"/>
              </w:rPr>
              <w:t>Don’t know</w:t>
            </w:r>
          </w:p>
        </w:tc>
      </w:tr>
      <w:tr w:rsidR="00BD000C" w:rsidRPr="00F96498" w14:paraId="78F5FB06" w14:textId="77777777" w:rsidTr="00BB5C82">
        <w:tc>
          <w:tcPr>
            <w:tcW w:w="9016" w:type="dxa"/>
            <w:gridSpan w:val="6"/>
          </w:tcPr>
          <w:p w14:paraId="25E5B8F9" w14:textId="77777777" w:rsidR="00BD000C" w:rsidRPr="00F96498" w:rsidRDefault="00BD000C" w:rsidP="00BB5C82">
            <w:pPr>
              <w:pStyle w:val="BodyText2"/>
              <w:spacing w:line="276" w:lineRule="auto"/>
              <w:rPr>
                <w:b/>
                <w:bCs/>
                <w:sz w:val="22"/>
                <w:szCs w:val="22"/>
              </w:rPr>
            </w:pPr>
            <w:r w:rsidRPr="00F96498">
              <w:rPr>
                <w:b/>
                <w:bCs/>
                <w:sz w:val="22"/>
                <w:szCs w:val="22"/>
              </w:rPr>
              <w:t>Please explain the reasons for your answers</w:t>
            </w:r>
          </w:p>
        </w:tc>
      </w:tr>
      <w:tr w:rsidR="00BD000C" w:rsidRPr="00F96498" w14:paraId="58B4573A" w14:textId="77777777" w:rsidTr="00BB5C82">
        <w:tc>
          <w:tcPr>
            <w:tcW w:w="9016" w:type="dxa"/>
            <w:gridSpan w:val="6"/>
          </w:tcPr>
          <w:p w14:paraId="0FAC1BD4" w14:textId="77777777" w:rsidR="00BD000C" w:rsidRPr="00F96498" w:rsidRDefault="00BD000C" w:rsidP="00BB5C82">
            <w:pPr>
              <w:pStyle w:val="BodyText2"/>
              <w:spacing w:line="276" w:lineRule="auto"/>
            </w:pPr>
          </w:p>
        </w:tc>
      </w:tr>
    </w:tbl>
    <w:p w14:paraId="274F9960" w14:textId="4EB46B22" w:rsidR="00CB40A4" w:rsidRPr="00F96498" w:rsidRDefault="00CB40A4" w:rsidP="00BD000C">
      <w:pPr>
        <w:pStyle w:val="BodyText2"/>
        <w:rPr>
          <w:lang w:val="en" w:eastAsia="en-GB"/>
        </w:rPr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CB40A4" w:rsidRPr="00F96498" w14:paraId="57B3F02F" w14:textId="77777777" w:rsidTr="00CB40A4">
        <w:trPr>
          <w:jc w:val="center"/>
        </w:trPr>
        <w:tc>
          <w:tcPr>
            <w:tcW w:w="9016" w:type="dxa"/>
          </w:tcPr>
          <w:p w14:paraId="6E4E94EB" w14:textId="6EE76A07" w:rsidR="00CB40A4" w:rsidRPr="00F96498" w:rsidRDefault="00CB40A4" w:rsidP="0083059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 xml:space="preserve">Do you have any other comments on our </w:t>
            </w:r>
            <w:r w:rsidR="00545B5B" w:rsidRPr="00F96498">
              <w:rPr>
                <w:b/>
                <w:color w:val="000000"/>
                <w:sz w:val="22"/>
                <w:szCs w:val="22"/>
              </w:rPr>
              <w:t>proposed amendments to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 the 202</w:t>
            </w:r>
            <w:r w:rsidR="00684930" w:rsidRPr="00F96498">
              <w:rPr>
                <w:b/>
                <w:color w:val="000000"/>
                <w:sz w:val="22"/>
                <w:szCs w:val="22"/>
              </w:rPr>
              <w:t>3/35 NHS Payment Scheme</w:t>
            </w:r>
            <w:r w:rsidRPr="00F96498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CB40A4" w:rsidRPr="00F96498" w14:paraId="5FAAD06F" w14:textId="77777777" w:rsidTr="00CB40A4">
        <w:trPr>
          <w:jc w:val="center"/>
        </w:trPr>
        <w:tc>
          <w:tcPr>
            <w:tcW w:w="9016" w:type="dxa"/>
          </w:tcPr>
          <w:p w14:paraId="7EE8F6AB" w14:textId="77777777" w:rsidR="00CB40A4" w:rsidRPr="00F96498" w:rsidRDefault="00CB40A4" w:rsidP="008305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4BF961" w14:textId="77777777" w:rsidR="00CB40A4" w:rsidRPr="00F96498" w:rsidRDefault="00CB40A4" w:rsidP="008305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7A7ED216" w14:textId="5BF06B04" w:rsidR="00CB40A4" w:rsidRPr="00F96498" w:rsidRDefault="00CB40A4" w:rsidP="00BD000C">
      <w:pPr>
        <w:pStyle w:val="BodyText2"/>
        <w:rPr>
          <w:lang w:val="en" w:eastAsia="en-GB"/>
        </w:rPr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CB40A4" w:rsidRPr="00F96498" w14:paraId="29F10539" w14:textId="77777777" w:rsidTr="00830596">
        <w:trPr>
          <w:jc w:val="center"/>
        </w:trPr>
        <w:tc>
          <w:tcPr>
            <w:tcW w:w="9016" w:type="dxa"/>
          </w:tcPr>
          <w:p w14:paraId="74061F70" w14:textId="3347F589" w:rsidR="00CB40A4" w:rsidRPr="00F96498" w:rsidRDefault="00964499" w:rsidP="0083059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H</w:t>
            </w:r>
            <w:r w:rsidR="00CB40A4" w:rsidRPr="00F96498">
              <w:rPr>
                <w:b/>
                <w:color w:val="000000"/>
                <w:sz w:val="22"/>
                <w:szCs w:val="22"/>
              </w:rPr>
              <w:t xml:space="preserve">ow 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could we improve the </w:t>
            </w:r>
            <w:r w:rsidR="00CB40A4" w:rsidRPr="00F96498">
              <w:rPr>
                <w:b/>
                <w:color w:val="000000"/>
                <w:sz w:val="22"/>
                <w:szCs w:val="22"/>
              </w:rPr>
              <w:t xml:space="preserve">information you are given </w:t>
            </w:r>
            <w:r w:rsidRPr="00F96498">
              <w:rPr>
                <w:b/>
                <w:color w:val="000000"/>
                <w:sz w:val="22"/>
                <w:szCs w:val="22"/>
              </w:rPr>
              <w:t xml:space="preserve">for </w:t>
            </w:r>
            <w:r w:rsidR="00417E05" w:rsidRPr="00F96498">
              <w:rPr>
                <w:b/>
                <w:color w:val="000000"/>
                <w:sz w:val="22"/>
                <w:szCs w:val="22"/>
              </w:rPr>
              <w:t xml:space="preserve">this </w:t>
            </w:r>
            <w:r w:rsidR="00CB40A4" w:rsidRPr="00F96498">
              <w:rPr>
                <w:b/>
                <w:color w:val="000000"/>
                <w:sz w:val="22"/>
                <w:szCs w:val="22"/>
              </w:rPr>
              <w:t>consultation?</w:t>
            </w:r>
          </w:p>
        </w:tc>
      </w:tr>
      <w:tr w:rsidR="00CB40A4" w:rsidRPr="00F96498" w14:paraId="2D1D88CA" w14:textId="77777777" w:rsidTr="00830596">
        <w:trPr>
          <w:jc w:val="center"/>
        </w:trPr>
        <w:tc>
          <w:tcPr>
            <w:tcW w:w="9016" w:type="dxa"/>
          </w:tcPr>
          <w:p w14:paraId="1E62272A" w14:textId="77777777" w:rsidR="00CB40A4" w:rsidRPr="00F96498" w:rsidRDefault="00CB40A4" w:rsidP="008305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85265D" w14:textId="77777777" w:rsidR="00CB40A4" w:rsidRPr="00F96498" w:rsidRDefault="00CB40A4" w:rsidP="0083059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499AA29" w14:textId="77777777" w:rsidR="00444A79" w:rsidRPr="00F96498" w:rsidRDefault="00444A79" w:rsidP="00CB40A4">
      <w:pPr>
        <w:pStyle w:val="BodyText2"/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964499" w:rsidRPr="00F96498" w14:paraId="21D37003" w14:textId="77777777" w:rsidTr="00AF61C4">
        <w:trPr>
          <w:jc w:val="center"/>
        </w:trPr>
        <w:tc>
          <w:tcPr>
            <w:tcW w:w="9016" w:type="dxa"/>
          </w:tcPr>
          <w:p w14:paraId="1086E387" w14:textId="390A2F8E" w:rsidR="00964499" w:rsidRPr="00F96498" w:rsidRDefault="00964499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How could we improve how we engage with you?</w:t>
            </w:r>
          </w:p>
        </w:tc>
      </w:tr>
      <w:tr w:rsidR="00964499" w:rsidRPr="00F96498" w14:paraId="5CF8FB95" w14:textId="77777777" w:rsidTr="00AF61C4">
        <w:trPr>
          <w:jc w:val="center"/>
        </w:trPr>
        <w:tc>
          <w:tcPr>
            <w:tcW w:w="9016" w:type="dxa"/>
          </w:tcPr>
          <w:p w14:paraId="477CDEE2" w14:textId="77777777" w:rsidR="00964499" w:rsidRPr="00F96498" w:rsidRDefault="00964499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7F5BFF" w14:textId="77777777" w:rsidR="00964499" w:rsidRPr="00F96498" w:rsidRDefault="00964499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FF9B104" w14:textId="77777777" w:rsidR="00964499" w:rsidRPr="00F96498" w:rsidRDefault="00964499" w:rsidP="00CB40A4">
      <w:pPr>
        <w:pStyle w:val="BodyText2"/>
      </w:pPr>
    </w:p>
    <w:p w14:paraId="448ECBCA" w14:textId="77777777" w:rsidR="00746072" w:rsidRPr="00F96498" w:rsidRDefault="00746072" w:rsidP="00746072">
      <w:pPr>
        <w:pStyle w:val="Heading3"/>
      </w:pPr>
      <w:r w:rsidRPr="00F96498">
        <w:t>Longer-term payment development</w:t>
      </w:r>
    </w:p>
    <w:p w14:paraId="352CCC64" w14:textId="77777777" w:rsidR="00746072" w:rsidRPr="00F96498" w:rsidRDefault="00746072" w:rsidP="00746072">
      <w:pPr>
        <w:pStyle w:val="BodyText2"/>
      </w:pPr>
      <w:r w:rsidRPr="00F96498">
        <w:t>The following questions relate to potential future payment arrangements. Your feedback will help to shape how we can support you with future payments.</w:t>
      </w:r>
    </w:p>
    <w:p w14:paraId="12A9E129" w14:textId="62A8EEF3" w:rsidR="00746072" w:rsidRPr="00F96498" w:rsidRDefault="00746072" w:rsidP="00746072">
      <w:pPr>
        <w:pStyle w:val="BodyText2"/>
      </w:pPr>
      <w:r w:rsidRPr="00F96498">
        <w:lastRenderedPageBreak/>
        <w:t xml:space="preserve">It is not possible to accurately predict exactly what the healthcare landscape will look like in future years. However, your thoughts on potential payments arrangements, and what </w:t>
      </w:r>
      <w:r w:rsidR="004716F9" w:rsidRPr="00F96498">
        <w:t xml:space="preserve">is needed to </w:t>
      </w:r>
      <w:r w:rsidRPr="00F96498">
        <w:t>effectively support them, is highly valuable.</w:t>
      </w:r>
    </w:p>
    <w:p w14:paraId="1A2FAAA7" w14:textId="4E57F973" w:rsidR="00746072" w:rsidRPr="00F96498" w:rsidRDefault="00E163E7" w:rsidP="00746072">
      <w:pPr>
        <w:pStyle w:val="BodyText2"/>
      </w:pPr>
      <w:r w:rsidRPr="00F96498">
        <w:t xml:space="preserve">We will continue to </w:t>
      </w:r>
      <w:r w:rsidR="005E01CE" w:rsidRPr="00F96498">
        <w:t xml:space="preserve">release supporting material </w:t>
      </w:r>
      <w:r w:rsidR="00102DF0" w:rsidRPr="00F96498">
        <w:t xml:space="preserve">on the </w:t>
      </w:r>
      <w:hyperlink r:id="rId11" w:history="1">
        <w:r w:rsidR="00102DF0" w:rsidRPr="00F96498">
          <w:rPr>
            <w:rStyle w:val="Hyperlink"/>
          </w:rPr>
          <w:t>Payment system support FutureNHS workspace</w:t>
        </w:r>
      </w:hyperlink>
      <w:r w:rsidR="00102DF0" w:rsidRPr="00F96498">
        <w:t xml:space="preserve">. </w:t>
      </w:r>
      <w:r w:rsidR="00746072" w:rsidRPr="00F96498">
        <w:t xml:space="preserve">You can also contact </w:t>
      </w:r>
      <w:hyperlink r:id="rId12" w:history="1">
        <w:r w:rsidR="00746072" w:rsidRPr="00F96498">
          <w:rPr>
            <w:rStyle w:val="Hyperlink"/>
          </w:rPr>
          <w:t>pricing@england.nhs.uk</w:t>
        </w:r>
      </w:hyperlink>
      <w:r w:rsidR="00746072" w:rsidRPr="00F96498">
        <w:t xml:space="preserve"> if you have any questions.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746072" w:rsidRPr="00F96498" w14:paraId="2976706A" w14:textId="77777777" w:rsidTr="00862378">
        <w:trPr>
          <w:jc w:val="center"/>
        </w:trPr>
        <w:tc>
          <w:tcPr>
            <w:tcW w:w="9016" w:type="dxa"/>
            <w:tcBorders>
              <w:bottom w:val="single" w:sz="4" w:space="0" w:color="D9D9D9" w:themeColor="background1" w:themeShade="D9"/>
            </w:tcBorders>
          </w:tcPr>
          <w:p w14:paraId="31B28A75" w14:textId="7DFF525C" w:rsidR="00746072" w:rsidRPr="00F96498" w:rsidRDefault="0009316B" w:rsidP="0086237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For 2025/26, we expect to recalculate prices using 2022/23 cost and activity data. Do you have any concerns about prices ahead of this recalculation?</w:t>
            </w:r>
          </w:p>
        </w:tc>
      </w:tr>
      <w:tr w:rsidR="00746072" w:rsidRPr="00F96498" w14:paraId="041F3B63" w14:textId="77777777" w:rsidTr="00862378">
        <w:trPr>
          <w:jc w:val="center"/>
        </w:trPr>
        <w:tc>
          <w:tcPr>
            <w:tcW w:w="9016" w:type="dxa"/>
            <w:tcBorders>
              <w:top w:val="single" w:sz="4" w:space="0" w:color="D9D9D9" w:themeColor="background1" w:themeShade="D9"/>
            </w:tcBorders>
          </w:tcPr>
          <w:p w14:paraId="3FC3580B" w14:textId="77777777" w:rsidR="00746072" w:rsidRPr="00F96498" w:rsidRDefault="00746072" w:rsidP="008623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2D63C31" w14:textId="77777777" w:rsidR="0071075E" w:rsidRPr="00F96498" w:rsidRDefault="0071075E" w:rsidP="008623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415670D" w14:textId="77777777" w:rsidR="00746072" w:rsidRPr="00F96498" w:rsidRDefault="00746072" w:rsidP="008623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D35FA64" w14:textId="77777777" w:rsidR="00746072" w:rsidRPr="00F96498" w:rsidRDefault="00746072" w:rsidP="00746072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46072" w:rsidRPr="00F96498" w14:paraId="0215CBC2" w14:textId="77777777" w:rsidTr="00862378">
        <w:tc>
          <w:tcPr>
            <w:tcW w:w="9016" w:type="dxa"/>
            <w:gridSpan w:val="6"/>
          </w:tcPr>
          <w:p w14:paraId="5AD3955C" w14:textId="77777777" w:rsidR="00746072" w:rsidRPr="00F96498" w:rsidRDefault="00746072" w:rsidP="00862378">
            <w:pPr>
              <w:rPr>
                <w:b/>
                <w:bCs/>
              </w:rPr>
            </w:pPr>
            <w:r w:rsidRPr="00F96498">
              <w:rPr>
                <w:b/>
                <w:bCs/>
              </w:rPr>
              <w:t>What national support would you find most helpful in agreeing payment arrangements in future?</w:t>
            </w:r>
          </w:p>
        </w:tc>
      </w:tr>
      <w:tr w:rsidR="00746072" w:rsidRPr="00F96498" w14:paraId="5ECBC67E" w14:textId="77777777" w:rsidTr="00862378">
        <w:tc>
          <w:tcPr>
            <w:tcW w:w="1502" w:type="dxa"/>
          </w:tcPr>
          <w:p w14:paraId="19368315" w14:textId="77777777" w:rsidR="00746072" w:rsidRPr="00F96498" w:rsidRDefault="00746072" w:rsidP="00862378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B4F798C" w14:textId="77777777" w:rsidR="00746072" w:rsidRPr="00F96498" w:rsidRDefault="00746072" w:rsidP="00862378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Very helpful</w:t>
            </w:r>
          </w:p>
        </w:tc>
        <w:tc>
          <w:tcPr>
            <w:tcW w:w="1503" w:type="dxa"/>
          </w:tcPr>
          <w:p w14:paraId="12F6D431" w14:textId="77777777" w:rsidR="00746072" w:rsidRPr="00F96498" w:rsidRDefault="00746072" w:rsidP="00862378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Helpful</w:t>
            </w:r>
          </w:p>
        </w:tc>
        <w:tc>
          <w:tcPr>
            <w:tcW w:w="1503" w:type="dxa"/>
          </w:tcPr>
          <w:p w14:paraId="22371799" w14:textId="77777777" w:rsidR="00746072" w:rsidRPr="00F96498" w:rsidRDefault="00746072" w:rsidP="00862378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Not very helpful</w:t>
            </w:r>
          </w:p>
        </w:tc>
        <w:tc>
          <w:tcPr>
            <w:tcW w:w="1503" w:type="dxa"/>
          </w:tcPr>
          <w:p w14:paraId="3690FA1C" w14:textId="77777777" w:rsidR="00746072" w:rsidRPr="00F96498" w:rsidRDefault="00746072" w:rsidP="00862378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Unhelpful</w:t>
            </w:r>
          </w:p>
        </w:tc>
        <w:tc>
          <w:tcPr>
            <w:tcW w:w="1503" w:type="dxa"/>
          </w:tcPr>
          <w:p w14:paraId="72D7E07B" w14:textId="77777777" w:rsidR="00746072" w:rsidRPr="00F96498" w:rsidRDefault="00746072" w:rsidP="00862378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Not sure</w:t>
            </w:r>
          </w:p>
        </w:tc>
      </w:tr>
      <w:tr w:rsidR="00746072" w:rsidRPr="00F96498" w14:paraId="79CB4C22" w14:textId="77777777" w:rsidTr="00862378">
        <w:tc>
          <w:tcPr>
            <w:tcW w:w="1502" w:type="dxa"/>
          </w:tcPr>
          <w:p w14:paraId="0F1D8CC1" w14:textId="77777777" w:rsidR="00746072" w:rsidRPr="00F96498" w:rsidRDefault="00746072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Guidance</w:t>
            </w:r>
          </w:p>
        </w:tc>
        <w:tc>
          <w:tcPr>
            <w:tcW w:w="1502" w:type="dxa"/>
          </w:tcPr>
          <w:p w14:paraId="7BAD9210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4CC97ABB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687628C7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8075A20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6D192C74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</w:tr>
      <w:tr w:rsidR="008C18A2" w:rsidRPr="00F96498" w14:paraId="14426F3E" w14:textId="77777777" w:rsidTr="00F65894">
        <w:tc>
          <w:tcPr>
            <w:tcW w:w="4507" w:type="dxa"/>
            <w:gridSpan w:val="3"/>
          </w:tcPr>
          <w:p w14:paraId="400FE5B4" w14:textId="5AFDBB00" w:rsidR="008C18A2" w:rsidRPr="00F96498" w:rsidRDefault="008C18A2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What would make guidance most useful:</w:t>
            </w:r>
          </w:p>
        </w:tc>
        <w:tc>
          <w:tcPr>
            <w:tcW w:w="4509" w:type="dxa"/>
            <w:gridSpan w:val="3"/>
          </w:tcPr>
          <w:p w14:paraId="0215AAB4" w14:textId="77777777" w:rsidR="008C18A2" w:rsidRPr="00F96498" w:rsidRDefault="008C18A2" w:rsidP="00CE02FF">
            <w:pPr>
              <w:rPr>
                <w:sz w:val="24"/>
                <w:szCs w:val="24"/>
              </w:rPr>
            </w:pPr>
          </w:p>
        </w:tc>
      </w:tr>
      <w:tr w:rsidR="00746072" w:rsidRPr="00F96498" w14:paraId="66413137" w14:textId="77777777" w:rsidTr="00862378">
        <w:tc>
          <w:tcPr>
            <w:tcW w:w="1502" w:type="dxa"/>
          </w:tcPr>
          <w:p w14:paraId="0734A712" w14:textId="77777777" w:rsidR="00746072" w:rsidRPr="00F96498" w:rsidRDefault="00746072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Case studies</w:t>
            </w:r>
          </w:p>
        </w:tc>
        <w:tc>
          <w:tcPr>
            <w:tcW w:w="1502" w:type="dxa"/>
          </w:tcPr>
          <w:p w14:paraId="09FA149D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59F591EB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CEBB7C4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9F5BA69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2FD30AD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</w:tr>
      <w:tr w:rsidR="008C18A2" w:rsidRPr="00F96498" w14:paraId="641DF3A9" w14:textId="77777777" w:rsidTr="00F803A7">
        <w:tc>
          <w:tcPr>
            <w:tcW w:w="4507" w:type="dxa"/>
            <w:gridSpan w:val="3"/>
          </w:tcPr>
          <w:p w14:paraId="428248A0" w14:textId="7514EB4D" w:rsidR="008C18A2" w:rsidRPr="00F96498" w:rsidRDefault="008C18A2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What would make case studies most useful:</w:t>
            </w:r>
          </w:p>
        </w:tc>
        <w:tc>
          <w:tcPr>
            <w:tcW w:w="1503" w:type="dxa"/>
          </w:tcPr>
          <w:p w14:paraId="1B28F79F" w14:textId="77777777" w:rsidR="008C18A2" w:rsidRPr="00F96498" w:rsidRDefault="008C18A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0DB04BE8" w14:textId="77777777" w:rsidR="008C18A2" w:rsidRPr="00F96498" w:rsidRDefault="008C18A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F5CBF26" w14:textId="77777777" w:rsidR="008C18A2" w:rsidRPr="00F96498" w:rsidRDefault="008C18A2" w:rsidP="00CE02FF">
            <w:pPr>
              <w:rPr>
                <w:sz w:val="24"/>
                <w:szCs w:val="24"/>
              </w:rPr>
            </w:pPr>
          </w:p>
        </w:tc>
      </w:tr>
      <w:tr w:rsidR="00746072" w:rsidRPr="00F96498" w14:paraId="7DB1AA74" w14:textId="77777777" w:rsidTr="00862378">
        <w:tc>
          <w:tcPr>
            <w:tcW w:w="1502" w:type="dxa"/>
          </w:tcPr>
          <w:p w14:paraId="6E09F90C" w14:textId="77777777" w:rsidR="00746072" w:rsidRPr="00F96498" w:rsidRDefault="00746072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Data</w:t>
            </w:r>
          </w:p>
        </w:tc>
        <w:tc>
          <w:tcPr>
            <w:tcW w:w="1502" w:type="dxa"/>
          </w:tcPr>
          <w:p w14:paraId="0FA43B0C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A79EE3D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2B55A73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25BC1C6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5259429" w14:textId="77777777" w:rsidR="00746072" w:rsidRPr="00F96498" w:rsidRDefault="00746072" w:rsidP="00CE02FF">
            <w:pPr>
              <w:rPr>
                <w:sz w:val="24"/>
                <w:szCs w:val="24"/>
              </w:rPr>
            </w:pPr>
          </w:p>
        </w:tc>
      </w:tr>
      <w:tr w:rsidR="00CE02FF" w:rsidRPr="00F96498" w14:paraId="0F92D58F" w14:textId="77777777" w:rsidTr="005A6CFF">
        <w:tc>
          <w:tcPr>
            <w:tcW w:w="4507" w:type="dxa"/>
            <w:gridSpan w:val="3"/>
          </w:tcPr>
          <w:p w14:paraId="4F2D2751" w14:textId="17D1797B" w:rsidR="00CE02FF" w:rsidRPr="00F96498" w:rsidRDefault="00CE02FF" w:rsidP="00CE02FF">
            <w:pPr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What would make data most useful:</w:t>
            </w:r>
          </w:p>
        </w:tc>
        <w:tc>
          <w:tcPr>
            <w:tcW w:w="1503" w:type="dxa"/>
          </w:tcPr>
          <w:p w14:paraId="124A2E69" w14:textId="77777777" w:rsidR="00CE02FF" w:rsidRPr="00F96498" w:rsidRDefault="00CE02FF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42E33FC5" w14:textId="77777777" w:rsidR="00CE02FF" w:rsidRPr="00F96498" w:rsidRDefault="00CE02FF" w:rsidP="00CE02FF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312494D" w14:textId="77777777" w:rsidR="00CE02FF" w:rsidRPr="00F96498" w:rsidRDefault="00CE02FF" w:rsidP="00CE02FF">
            <w:pPr>
              <w:rPr>
                <w:sz w:val="24"/>
                <w:szCs w:val="24"/>
              </w:rPr>
            </w:pPr>
          </w:p>
        </w:tc>
      </w:tr>
      <w:tr w:rsidR="00746072" w:rsidRPr="00F96498" w14:paraId="705D3C0E" w14:textId="77777777" w:rsidTr="00862378">
        <w:tc>
          <w:tcPr>
            <w:tcW w:w="9016" w:type="dxa"/>
            <w:gridSpan w:val="6"/>
            <w:vAlign w:val="center"/>
          </w:tcPr>
          <w:p w14:paraId="58EBFD32" w14:textId="21262593" w:rsidR="00746072" w:rsidRPr="00F96498" w:rsidRDefault="00AB3E84" w:rsidP="00862378">
            <w:r w:rsidRPr="00F96498">
              <w:rPr>
                <w:b/>
                <w:bCs/>
                <w:color w:val="000000"/>
                <w:sz w:val="22"/>
                <w:szCs w:val="22"/>
              </w:rPr>
              <w:t>What other support would you find helpful?</w:t>
            </w:r>
          </w:p>
        </w:tc>
      </w:tr>
      <w:tr w:rsidR="00746072" w:rsidRPr="00F96498" w14:paraId="28EE9B3D" w14:textId="77777777" w:rsidTr="00862378">
        <w:tc>
          <w:tcPr>
            <w:tcW w:w="9016" w:type="dxa"/>
            <w:gridSpan w:val="6"/>
          </w:tcPr>
          <w:p w14:paraId="43D5DD92" w14:textId="77777777" w:rsidR="00746072" w:rsidRPr="00F96498" w:rsidRDefault="00746072" w:rsidP="00862378"/>
          <w:p w14:paraId="7EA206DF" w14:textId="77777777" w:rsidR="00746072" w:rsidRPr="00F96498" w:rsidRDefault="00746072" w:rsidP="00862378"/>
        </w:tc>
      </w:tr>
    </w:tbl>
    <w:p w14:paraId="1608245A" w14:textId="77777777" w:rsidR="00864A98" w:rsidRPr="00F96498" w:rsidRDefault="00864A98" w:rsidP="00864A98">
      <w:pPr>
        <w:pStyle w:val="BodyText2NoSpacing"/>
      </w:pPr>
    </w:p>
    <w:p w14:paraId="64C6414F" w14:textId="10FEB23A" w:rsidR="00746072" w:rsidRPr="00F96498" w:rsidRDefault="00864A98" w:rsidP="00746072">
      <w:pPr>
        <w:pStyle w:val="BodyText2"/>
      </w:pPr>
      <w:r w:rsidRPr="00F96498">
        <w:rPr>
          <w:b/>
          <w:bCs/>
        </w:rPr>
        <w:t>Which tools and products do you expect to use to support your payment arrangements?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4719D" w:rsidRPr="00F96498" w14:paraId="15021941" w14:textId="77777777" w:rsidTr="008809BA">
        <w:tc>
          <w:tcPr>
            <w:tcW w:w="9016" w:type="dxa"/>
            <w:gridSpan w:val="5"/>
          </w:tcPr>
          <w:p w14:paraId="4C2726A3" w14:textId="5EC256B2" w:rsidR="00B4719D" w:rsidRPr="00F96498" w:rsidRDefault="00F704E0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NHS England tools to support fixed payment (on Payment system support FutureNHS workspace)</w:t>
            </w:r>
          </w:p>
        </w:tc>
      </w:tr>
      <w:tr w:rsidR="005540ED" w:rsidRPr="00F96498" w14:paraId="6EF27F43" w14:textId="77777777" w:rsidTr="005540ED">
        <w:tc>
          <w:tcPr>
            <w:tcW w:w="1803" w:type="dxa"/>
          </w:tcPr>
          <w:p w14:paraId="0C8F8485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8DB94BD" w14:textId="198C422F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Use regularly</w:t>
            </w:r>
          </w:p>
        </w:tc>
        <w:tc>
          <w:tcPr>
            <w:tcW w:w="1803" w:type="dxa"/>
          </w:tcPr>
          <w:p w14:paraId="1AE6203B" w14:textId="7CA78D61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Use occasionally</w:t>
            </w:r>
          </w:p>
        </w:tc>
        <w:tc>
          <w:tcPr>
            <w:tcW w:w="1803" w:type="dxa"/>
          </w:tcPr>
          <w:p w14:paraId="096F3DCB" w14:textId="0FEFAF7E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Aware but have not used</w:t>
            </w:r>
          </w:p>
        </w:tc>
        <w:tc>
          <w:tcPr>
            <w:tcW w:w="1804" w:type="dxa"/>
          </w:tcPr>
          <w:p w14:paraId="0BA25DBB" w14:textId="25A56FD5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Not aware</w:t>
            </w:r>
          </w:p>
        </w:tc>
      </w:tr>
      <w:tr w:rsidR="005540ED" w:rsidRPr="00F96498" w14:paraId="469C8E03" w14:textId="77777777" w:rsidTr="005540ED">
        <w:tc>
          <w:tcPr>
            <w:tcW w:w="1803" w:type="dxa"/>
          </w:tcPr>
          <w:p w14:paraId="68090D3F" w14:textId="10944ECE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lastRenderedPageBreak/>
              <w:t>ICB PLICS Benchmarking tool</w:t>
            </w:r>
          </w:p>
        </w:tc>
        <w:tc>
          <w:tcPr>
            <w:tcW w:w="1803" w:type="dxa"/>
          </w:tcPr>
          <w:p w14:paraId="3E4E16E8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4D1A722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A05AFED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173AD225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5540ED" w:rsidRPr="00F96498" w14:paraId="5B41B1E6" w14:textId="77777777" w:rsidTr="005540ED">
        <w:tc>
          <w:tcPr>
            <w:tcW w:w="1803" w:type="dxa"/>
          </w:tcPr>
          <w:p w14:paraId="7F00E83F" w14:textId="0CBCA1DB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Enhanced PLICS Analysis</w:t>
            </w:r>
          </w:p>
        </w:tc>
        <w:tc>
          <w:tcPr>
            <w:tcW w:w="1803" w:type="dxa"/>
          </w:tcPr>
          <w:p w14:paraId="60DAACF3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029CE0E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ED2B885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14FD7A18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5540ED" w:rsidRPr="00F96498" w14:paraId="1E808BA7" w14:textId="77777777" w:rsidTr="005540ED">
        <w:tc>
          <w:tcPr>
            <w:tcW w:w="1803" w:type="dxa"/>
          </w:tcPr>
          <w:p w14:paraId="0252B3D4" w14:textId="090C6E1D" w:rsidR="005540ED" w:rsidRPr="00F96498" w:rsidRDefault="00B471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Costed Pathways (supported by GIRFT)</w:t>
            </w:r>
          </w:p>
        </w:tc>
        <w:tc>
          <w:tcPr>
            <w:tcW w:w="1803" w:type="dxa"/>
          </w:tcPr>
          <w:p w14:paraId="39C97560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0A8C7E9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609EC91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5C555FD" w14:textId="77777777" w:rsidR="005540ED" w:rsidRPr="00F96498" w:rsidRDefault="005540E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F704E0" w:rsidRPr="00F96498" w14:paraId="7466BBA1" w14:textId="77777777" w:rsidTr="004D0D58">
        <w:tc>
          <w:tcPr>
            <w:tcW w:w="3606" w:type="dxa"/>
            <w:gridSpan w:val="2"/>
          </w:tcPr>
          <w:p w14:paraId="38EDC5E9" w14:textId="14000E45" w:rsidR="00F704E0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Do you have any feedback on these tools?</w:t>
            </w:r>
          </w:p>
        </w:tc>
        <w:tc>
          <w:tcPr>
            <w:tcW w:w="5410" w:type="dxa"/>
            <w:gridSpan w:val="3"/>
          </w:tcPr>
          <w:p w14:paraId="0599B2A3" w14:textId="77777777" w:rsidR="00F704E0" w:rsidRPr="00F96498" w:rsidRDefault="00F704E0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38AB0D" w14:textId="77777777" w:rsidR="00AB3E84" w:rsidRPr="00F96498" w:rsidRDefault="00AB3E84" w:rsidP="00746072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64A98" w:rsidRPr="00F96498" w14:paraId="19F6D18F" w14:textId="77777777" w:rsidTr="003F3AD5">
        <w:tc>
          <w:tcPr>
            <w:tcW w:w="9016" w:type="dxa"/>
            <w:gridSpan w:val="5"/>
          </w:tcPr>
          <w:p w14:paraId="4913DC4A" w14:textId="0A2F7701" w:rsidR="00864A98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Other NHS England tools, including those on NHS Planning FutureNHS workspace</w:t>
            </w:r>
          </w:p>
        </w:tc>
      </w:tr>
      <w:tr w:rsidR="00864A98" w:rsidRPr="00F96498" w14:paraId="3D4E0F4C" w14:textId="77777777" w:rsidTr="003F3AD5">
        <w:tc>
          <w:tcPr>
            <w:tcW w:w="1803" w:type="dxa"/>
          </w:tcPr>
          <w:p w14:paraId="2CD22A26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5A7CD6C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Use regularly</w:t>
            </w:r>
          </w:p>
        </w:tc>
        <w:tc>
          <w:tcPr>
            <w:tcW w:w="1803" w:type="dxa"/>
          </w:tcPr>
          <w:p w14:paraId="61806500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Use occasionally</w:t>
            </w:r>
          </w:p>
        </w:tc>
        <w:tc>
          <w:tcPr>
            <w:tcW w:w="1803" w:type="dxa"/>
          </w:tcPr>
          <w:p w14:paraId="15AF96C1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Aware but have not used</w:t>
            </w:r>
          </w:p>
        </w:tc>
        <w:tc>
          <w:tcPr>
            <w:tcW w:w="1804" w:type="dxa"/>
          </w:tcPr>
          <w:p w14:paraId="0C373738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Not aware</w:t>
            </w:r>
          </w:p>
        </w:tc>
      </w:tr>
      <w:tr w:rsidR="00864A98" w:rsidRPr="00F96498" w14:paraId="28135033" w14:textId="77777777" w:rsidTr="003F3AD5">
        <w:tc>
          <w:tcPr>
            <w:tcW w:w="1803" w:type="dxa"/>
          </w:tcPr>
          <w:p w14:paraId="76ADBA09" w14:textId="69BA267A" w:rsidR="00864A98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Population and Person Insight (PaPI) platform</w:t>
            </w:r>
          </w:p>
        </w:tc>
        <w:tc>
          <w:tcPr>
            <w:tcW w:w="1803" w:type="dxa"/>
          </w:tcPr>
          <w:p w14:paraId="01C6ECE6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77AF052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2625F8B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2F83B9A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864A98" w:rsidRPr="00F96498" w14:paraId="6BEC2DCB" w14:textId="77777777" w:rsidTr="003F3AD5">
        <w:tc>
          <w:tcPr>
            <w:tcW w:w="1803" w:type="dxa"/>
          </w:tcPr>
          <w:p w14:paraId="07F8726C" w14:textId="23993F82" w:rsidR="00864A98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Model Health System</w:t>
            </w:r>
          </w:p>
        </w:tc>
        <w:tc>
          <w:tcPr>
            <w:tcW w:w="1803" w:type="dxa"/>
          </w:tcPr>
          <w:p w14:paraId="614A4E0F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AA17175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E8A97CE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45EE8EE1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864A98" w:rsidRPr="00F96498" w14:paraId="044A4A0B" w14:textId="77777777" w:rsidTr="003F3AD5">
        <w:tc>
          <w:tcPr>
            <w:tcW w:w="1803" w:type="dxa"/>
          </w:tcPr>
          <w:p w14:paraId="5EA5BFB4" w14:textId="35EA7CED" w:rsidR="00864A98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PLICS portals (integrated, mental health and IAPT, ambulance)</w:t>
            </w:r>
          </w:p>
        </w:tc>
        <w:tc>
          <w:tcPr>
            <w:tcW w:w="1803" w:type="dxa"/>
          </w:tcPr>
          <w:p w14:paraId="17B83914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1728232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0F9680A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B194A76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115724" w:rsidRPr="00F96498" w14:paraId="4822B7F7" w14:textId="77777777" w:rsidTr="003F3AD5">
        <w:tc>
          <w:tcPr>
            <w:tcW w:w="1803" w:type="dxa"/>
          </w:tcPr>
          <w:p w14:paraId="3DC36906" w14:textId="5CE69BD2" w:rsidR="00115724" w:rsidRPr="00F96498" w:rsidRDefault="00C71E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Planning tools (on NHS Planning FutureNHS)</w:t>
            </w:r>
          </w:p>
        </w:tc>
        <w:tc>
          <w:tcPr>
            <w:tcW w:w="1803" w:type="dxa"/>
          </w:tcPr>
          <w:p w14:paraId="0CA0DAE8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1FAB3F3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9D6378F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0A1E5154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115724" w:rsidRPr="00F96498" w14:paraId="26ACFFDC" w14:textId="77777777" w:rsidTr="003F3AD5">
        <w:tc>
          <w:tcPr>
            <w:tcW w:w="1803" w:type="dxa"/>
          </w:tcPr>
          <w:p w14:paraId="2C81A977" w14:textId="62F123A4" w:rsidR="00115724" w:rsidRPr="00F96498" w:rsidRDefault="00C71E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proofErr w:type="gramStart"/>
            <w:r w:rsidRPr="00F96498">
              <w:rPr>
                <w:sz w:val="24"/>
                <w:szCs w:val="24"/>
              </w:rPr>
              <w:t>Other</w:t>
            </w:r>
            <w:proofErr w:type="gramEnd"/>
            <w:r w:rsidRPr="00F96498">
              <w:rPr>
                <w:sz w:val="24"/>
                <w:szCs w:val="24"/>
              </w:rPr>
              <w:t xml:space="preserve"> NHS England tool</w:t>
            </w:r>
          </w:p>
        </w:tc>
        <w:tc>
          <w:tcPr>
            <w:tcW w:w="1803" w:type="dxa"/>
          </w:tcPr>
          <w:p w14:paraId="054F147C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5D19780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4ADDF69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6D60691A" w14:textId="77777777" w:rsidR="00115724" w:rsidRPr="00F96498" w:rsidRDefault="00115724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864A98" w:rsidRPr="00F96498" w14:paraId="603520BA" w14:textId="77777777" w:rsidTr="003F3AD5">
        <w:tc>
          <w:tcPr>
            <w:tcW w:w="3606" w:type="dxa"/>
            <w:gridSpan w:val="2"/>
          </w:tcPr>
          <w:p w14:paraId="31072BD0" w14:textId="61F5F7DC" w:rsidR="00864A98" w:rsidRPr="00F96498" w:rsidRDefault="004B5965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If 'other', please give details</w:t>
            </w:r>
          </w:p>
        </w:tc>
        <w:tc>
          <w:tcPr>
            <w:tcW w:w="5410" w:type="dxa"/>
            <w:gridSpan w:val="3"/>
          </w:tcPr>
          <w:p w14:paraId="7B289DA8" w14:textId="77777777" w:rsidR="00864A98" w:rsidRPr="00F96498" w:rsidRDefault="00864A98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C71E9D" w:rsidRPr="00F96498" w14:paraId="1379C746" w14:textId="77777777" w:rsidTr="003F3AD5">
        <w:tc>
          <w:tcPr>
            <w:tcW w:w="3606" w:type="dxa"/>
            <w:gridSpan w:val="2"/>
          </w:tcPr>
          <w:p w14:paraId="5D675256" w14:textId="7B850EE4" w:rsidR="00C71E9D" w:rsidRPr="00F96498" w:rsidRDefault="00C71E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Do you have any feedback on these tools?</w:t>
            </w:r>
          </w:p>
        </w:tc>
        <w:tc>
          <w:tcPr>
            <w:tcW w:w="5410" w:type="dxa"/>
            <w:gridSpan w:val="3"/>
          </w:tcPr>
          <w:p w14:paraId="5FCE96BD" w14:textId="77777777" w:rsidR="00C71E9D" w:rsidRPr="00F96498" w:rsidRDefault="00C71E9D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4B5965" w:rsidRPr="00F96498" w14:paraId="3F1EACA3" w14:textId="77777777" w:rsidTr="003F3AD5">
        <w:tc>
          <w:tcPr>
            <w:tcW w:w="3606" w:type="dxa"/>
            <w:gridSpan w:val="2"/>
          </w:tcPr>
          <w:p w14:paraId="1E744EB0" w14:textId="726E518C" w:rsidR="004B5965" w:rsidRPr="00F96498" w:rsidRDefault="004B5965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>What locally produced tools do you expect to use to support payment?</w:t>
            </w:r>
          </w:p>
        </w:tc>
        <w:tc>
          <w:tcPr>
            <w:tcW w:w="5410" w:type="dxa"/>
            <w:gridSpan w:val="3"/>
          </w:tcPr>
          <w:p w14:paraId="6EFB70AE" w14:textId="77777777" w:rsidR="004B5965" w:rsidRPr="00F96498" w:rsidRDefault="004B5965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  <w:tr w:rsidR="004B5965" w:rsidRPr="00F96498" w14:paraId="55757284" w14:textId="77777777" w:rsidTr="003F3AD5">
        <w:tc>
          <w:tcPr>
            <w:tcW w:w="3606" w:type="dxa"/>
            <w:gridSpan w:val="2"/>
          </w:tcPr>
          <w:p w14:paraId="11F46375" w14:textId="665EFDA0" w:rsidR="004B5965" w:rsidRPr="00F96498" w:rsidRDefault="004B5965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  <w:r w:rsidRPr="00F96498">
              <w:rPr>
                <w:sz w:val="24"/>
                <w:szCs w:val="24"/>
              </w:rPr>
              <w:t xml:space="preserve">Are there any other tools or products NHS England could </w:t>
            </w:r>
            <w:r w:rsidRPr="00F96498">
              <w:rPr>
                <w:sz w:val="24"/>
                <w:szCs w:val="24"/>
              </w:rPr>
              <w:lastRenderedPageBreak/>
              <w:t>produce that would help payment arrangements?</w:t>
            </w:r>
          </w:p>
        </w:tc>
        <w:tc>
          <w:tcPr>
            <w:tcW w:w="5410" w:type="dxa"/>
            <w:gridSpan w:val="3"/>
          </w:tcPr>
          <w:p w14:paraId="679836A6" w14:textId="77777777" w:rsidR="004B5965" w:rsidRPr="00F96498" w:rsidRDefault="004B5965" w:rsidP="0071075E">
            <w:pPr>
              <w:pStyle w:val="BodyText2NoSpacing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A252411" w14:textId="77777777" w:rsidR="00AB3E84" w:rsidRPr="00F96498" w:rsidRDefault="00AB3E84" w:rsidP="00746072">
      <w:pPr>
        <w:pStyle w:val="BodyText2"/>
      </w:pP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886143" w:rsidRPr="00F96498" w14:paraId="296847E6" w14:textId="77777777" w:rsidTr="00AF61C4">
        <w:trPr>
          <w:jc w:val="center"/>
        </w:trPr>
        <w:tc>
          <w:tcPr>
            <w:tcW w:w="9016" w:type="dxa"/>
            <w:tcBorders>
              <w:bottom w:val="single" w:sz="4" w:space="0" w:color="D9D9D9" w:themeColor="background1" w:themeShade="D9"/>
            </w:tcBorders>
          </w:tcPr>
          <w:p w14:paraId="2FFD746D" w14:textId="55DE3A2B" w:rsidR="00886143" w:rsidRPr="00F96498" w:rsidRDefault="00886143" w:rsidP="00AF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6498">
              <w:rPr>
                <w:b/>
                <w:color w:val="000000"/>
                <w:sz w:val="22"/>
                <w:szCs w:val="22"/>
              </w:rPr>
              <w:t>Do you have any other comments on future payment system development?</w:t>
            </w:r>
          </w:p>
        </w:tc>
      </w:tr>
      <w:tr w:rsidR="00886143" w:rsidRPr="00F96498" w14:paraId="2FCE1D90" w14:textId="77777777" w:rsidTr="00AF61C4">
        <w:trPr>
          <w:jc w:val="center"/>
        </w:trPr>
        <w:tc>
          <w:tcPr>
            <w:tcW w:w="9016" w:type="dxa"/>
            <w:tcBorders>
              <w:top w:val="single" w:sz="4" w:space="0" w:color="D9D9D9" w:themeColor="background1" w:themeShade="D9"/>
            </w:tcBorders>
          </w:tcPr>
          <w:p w14:paraId="209B1547" w14:textId="77777777" w:rsidR="00886143" w:rsidRPr="00F96498" w:rsidRDefault="00886143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88C0CA5" w14:textId="77777777" w:rsidR="00886143" w:rsidRPr="00F96498" w:rsidRDefault="00886143" w:rsidP="00AF61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52726B08" w14:textId="77777777" w:rsidR="00886143" w:rsidRPr="00F96498" w:rsidRDefault="00886143" w:rsidP="00746072">
      <w:pPr>
        <w:pStyle w:val="BodyText2"/>
      </w:pPr>
    </w:p>
    <w:sectPr w:rsidR="00886143" w:rsidRPr="00F96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95C0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3E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35577"/>
    <w:multiLevelType w:val="multilevel"/>
    <w:tmpl w:val="35EAC5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20699D"/>
    <w:multiLevelType w:val="multilevel"/>
    <w:tmpl w:val="262002FE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0A1C25"/>
    <w:multiLevelType w:val="multilevel"/>
    <w:tmpl w:val="CE424934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82E43C5"/>
    <w:multiLevelType w:val="multilevel"/>
    <w:tmpl w:val="288C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B5"/>
    <w:multiLevelType w:val="hybridMultilevel"/>
    <w:tmpl w:val="D378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67709">
    <w:abstractNumId w:val="3"/>
  </w:num>
  <w:num w:numId="2" w16cid:durableId="621963039">
    <w:abstractNumId w:val="1"/>
  </w:num>
  <w:num w:numId="3" w16cid:durableId="905336187">
    <w:abstractNumId w:val="0"/>
  </w:num>
  <w:num w:numId="4" w16cid:durableId="1419055889">
    <w:abstractNumId w:val="2"/>
  </w:num>
  <w:num w:numId="5" w16cid:durableId="1765296308">
    <w:abstractNumId w:val="4"/>
  </w:num>
  <w:num w:numId="6" w16cid:durableId="256212085">
    <w:abstractNumId w:val="4"/>
  </w:num>
  <w:num w:numId="7" w16cid:durableId="630673463">
    <w:abstractNumId w:val="2"/>
  </w:num>
  <w:num w:numId="8" w16cid:durableId="977028360">
    <w:abstractNumId w:val="3"/>
  </w:num>
  <w:num w:numId="9" w16cid:durableId="126943814">
    <w:abstractNumId w:val="6"/>
  </w:num>
  <w:num w:numId="10" w16cid:durableId="690302662">
    <w:abstractNumId w:val="5"/>
  </w:num>
  <w:num w:numId="11" w16cid:durableId="182406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A9"/>
    <w:rsid w:val="00026ECA"/>
    <w:rsid w:val="00034E85"/>
    <w:rsid w:val="00064EBF"/>
    <w:rsid w:val="00077A8C"/>
    <w:rsid w:val="0009316B"/>
    <w:rsid w:val="000C5F26"/>
    <w:rsid w:val="000E6E43"/>
    <w:rsid w:val="00102DF0"/>
    <w:rsid w:val="00115724"/>
    <w:rsid w:val="001247AB"/>
    <w:rsid w:val="00124E79"/>
    <w:rsid w:val="0012665B"/>
    <w:rsid w:val="00135418"/>
    <w:rsid w:val="00145C62"/>
    <w:rsid w:val="001544E3"/>
    <w:rsid w:val="00164388"/>
    <w:rsid w:val="00183C85"/>
    <w:rsid w:val="001965C2"/>
    <w:rsid w:val="001B3C9B"/>
    <w:rsid w:val="001C7EA0"/>
    <w:rsid w:val="00232A3D"/>
    <w:rsid w:val="00236AEF"/>
    <w:rsid w:val="00241129"/>
    <w:rsid w:val="00246980"/>
    <w:rsid w:val="00250402"/>
    <w:rsid w:val="002A325D"/>
    <w:rsid w:val="002B7C62"/>
    <w:rsid w:val="002C1BA5"/>
    <w:rsid w:val="00301A1A"/>
    <w:rsid w:val="00310DFB"/>
    <w:rsid w:val="003121C6"/>
    <w:rsid w:val="00355A45"/>
    <w:rsid w:val="00356D82"/>
    <w:rsid w:val="003A5CCF"/>
    <w:rsid w:val="003B2AF5"/>
    <w:rsid w:val="003C1C5D"/>
    <w:rsid w:val="003C7BB3"/>
    <w:rsid w:val="003F56CD"/>
    <w:rsid w:val="00415561"/>
    <w:rsid w:val="00417E05"/>
    <w:rsid w:val="00444A79"/>
    <w:rsid w:val="004716F9"/>
    <w:rsid w:val="00491141"/>
    <w:rsid w:val="00493E3B"/>
    <w:rsid w:val="004B38D8"/>
    <w:rsid w:val="004B5965"/>
    <w:rsid w:val="004C016A"/>
    <w:rsid w:val="004D1FBC"/>
    <w:rsid w:val="004F142B"/>
    <w:rsid w:val="005117C7"/>
    <w:rsid w:val="00521E44"/>
    <w:rsid w:val="005458F8"/>
    <w:rsid w:val="00545B5B"/>
    <w:rsid w:val="005540ED"/>
    <w:rsid w:val="005912B6"/>
    <w:rsid w:val="00595BD4"/>
    <w:rsid w:val="005B4647"/>
    <w:rsid w:val="005B511A"/>
    <w:rsid w:val="005D5799"/>
    <w:rsid w:val="005E01CE"/>
    <w:rsid w:val="006034AB"/>
    <w:rsid w:val="0062371C"/>
    <w:rsid w:val="00650FDD"/>
    <w:rsid w:val="0065310D"/>
    <w:rsid w:val="00663409"/>
    <w:rsid w:val="006650FA"/>
    <w:rsid w:val="00666DE7"/>
    <w:rsid w:val="00684930"/>
    <w:rsid w:val="00687EFF"/>
    <w:rsid w:val="00694F95"/>
    <w:rsid w:val="006B0215"/>
    <w:rsid w:val="006B495A"/>
    <w:rsid w:val="006C67A3"/>
    <w:rsid w:val="0070091A"/>
    <w:rsid w:val="00705638"/>
    <w:rsid w:val="0071075E"/>
    <w:rsid w:val="00710B57"/>
    <w:rsid w:val="00726923"/>
    <w:rsid w:val="0073081E"/>
    <w:rsid w:val="00746072"/>
    <w:rsid w:val="007471B4"/>
    <w:rsid w:val="00754722"/>
    <w:rsid w:val="00762BE6"/>
    <w:rsid w:val="0077653B"/>
    <w:rsid w:val="00784DB8"/>
    <w:rsid w:val="007A2451"/>
    <w:rsid w:val="007C220B"/>
    <w:rsid w:val="007D372E"/>
    <w:rsid w:val="007D7F05"/>
    <w:rsid w:val="007E74D2"/>
    <w:rsid w:val="008138CA"/>
    <w:rsid w:val="008271ED"/>
    <w:rsid w:val="00864A98"/>
    <w:rsid w:val="00886143"/>
    <w:rsid w:val="008C18A2"/>
    <w:rsid w:val="008C1C86"/>
    <w:rsid w:val="008D1BC7"/>
    <w:rsid w:val="008D3DA4"/>
    <w:rsid w:val="008E5A05"/>
    <w:rsid w:val="008F3626"/>
    <w:rsid w:val="0090622E"/>
    <w:rsid w:val="00907A14"/>
    <w:rsid w:val="00925371"/>
    <w:rsid w:val="009349E1"/>
    <w:rsid w:val="009503B2"/>
    <w:rsid w:val="009637A6"/>
    <w:rsid w:val="00964499"/>
    <w:rsid w:val="00977EE5"/>
    <w:rsid w:val="009870F1"/>
    <w:rsid w:val="009A3081"/>
    <w:rsid w:val="009B56D5"/>
    <w:rsid w:val="009B68C1"/>
    <w:rsid w:val="00A23765"/>
    <w:rsid w:val="00A24D80"/>
    <w:rsid w:val="00A4156E"/>
    <w:rsid w:val="00AB115B"/>
    <w:rsid w:val="00AB3E84"/>
    <w:rsid w:val="00AC7DEA"/>
    <w:rsid w:val="00AD7674"/>
    <w:rsid w:val="00B33C3B"/>
    <w:rsid w:val="00B4719D"/>
    <w:rsid w:val="00B651A0"/>
    <w:rsid w:val="00B75C51"/>
    <w:rsid w:val="00B76937"/>
    <w:rsid w:val="00B820D2"/>
    <w:rsid w:val="00B873A6"/>
    <w:rsid w:val="00B91015"/>
    <w:rsid w:val="00B9296D"/>
    <w:rsid w:val="00B97416"/>
    <w:rsid w:val="00BB0023"/>
    <w:rsid w:val="00BB6D67"/>
    <w:rsid w:val="00BD000C"/>
    <w:rsid w:val="00BD2194"/>
    <w:rsid w:val="00BD5407"/>
    <w:rsid w:val="00BF3EA3"/>
    <w:rsid w:val="00C06AA8"/>
    <w:rsid w:val="00C23A26"/>
    <w:rsid w:val="00C246B3"/>
    <w:rsid w:val="00C25EED"/>
    <w:rsid w:val="00C53FA9"/>
    <w:rsid w:val="00C67849"/>
    <w:rsid w:val="00C71E9D"/>
    <w:rsid w:val="00C90E3A"/>
    <w:rsid w:val="00CB40A4"/>
    <w:rsid w:val="00CB45F8"/>
    <w:rsid w:val="00CB4F0F"/>
    <w:rsid w:val="00CD3C60"/>
    <w:rsid w:val="00CE02FF"/>
    <w:rsid w:val="00CE0CB0"/>
    <w:rsid w:val="00CF22E5"/>
    <w:rsid w:val="00CF33F1"/>
    <w:rsid w:val="00CF6B3E"/>
    <w:rsid w:val="00D24019"/>
    <w:rsid w:val="00D612CD"/>
    <w:rsid w:val="00D75437"/>
    <w:rsid w:val="00D76D65"/>
    <w:rsid w:val="00D86C26"/>
    <w:rsid w:val="00D86CD1"/>
    <w:rsid w:val="00D96051"/>
    <w:rsid w:val="00DA5486"/>
    <w:rsid w:val="00DA6327"/>
    <w:rsid w:val="00DB4F1F"/>
    <w:rsid w:val="00DC68DF"/>
    <w:rsid w:val="00DD2161"/>
    <w:rsid w:val="00DD473F"/>
    <w:rsid w:val="00DD4EE4"/>
    <w:rsid w:val="00DD6A74"/>
    <w:rsid w:val="00DE09C4"/>
    <w:rsid w:val="00DF000A"/>
    <w:rsid w:val="00DF5263"/>
    <w:rsid w:val="00DF5290"/>
    <w:rsid w:val="00E163E7"/>
    <w:rsid w:val="00E36184"/>
    <w:rsid w:val="00E47030"/>
    <w:rsid w:val="00E623D0"/>
    <w:rsid w:val="00E83C0C"/>
    <w:rsid w:val="00E85492"/>
    <w:rsid w:val="00EA0D2E"/>
    <w:rsid w:val="00EA1921"/>
    <w:rsid w:val="00EB467C"/>
    <w:rsid w:val="00EE3A16"/>
    <w:rsid w:val="00EE4E9F"/>
    <w:rsid w:val="00F1109D"/>
    <w:rsid w:val="00F704E0"/>
    <w:rsid w:val="00F86C1B"/>
    <w:rsid w:val="00F96498"/>
    <w:rsid w:val="00FA47DB"/>
    <w:rsid w:val="00FA4E8F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2267"/>
  <w15:chartTrackingRefBased/>
  <w15:docId w15:val="{7D3017DD-05A0-4616-A7F5-37B76F9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A9"/>
    <w:pPr>
      <w:spacing w:line="240" w:lineRule="auto"/>
    </w:pPr>
    <w:rPr>
      <w:rFonts w:ascii="Arial" w:hAnsi="Arial"/>
      <w:color w:val="231F20"/>
    </w:rPr>
  </w:style>
  <w:style w:type="paragraph" w:styleId="Heading1">
    <w:name w:val="heading 1"/>
    <w:basedOn w:val="Normal"/>
    <w:next w:val="BodyText"/>
    <w:link w:val="Heading1Char"/>
    <w:qFormat/>
    <w:rsid w:val="00C53FA9"/>
    <w:pPr>
      <w:keepNext/>
      <w:keepLines/>
      <w:pageBreakBefore/>
      <w:numPr>
        <w:numId w:val="7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qFormat/>
    <w:rsid w:val="00C53FA9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C53FA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C53FA9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C53FA9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qFormat/>
    <w:rsid w:val="00C53FA9"/>
    <w:pPr>
      <w:keepNext/>
      <w:keepLines/>
      <w:spacing w:before="200" w:after="100"/>
      <w:outlineLvl w:val="5"/>
    </w:pPr>
    <w:rPr>
      <w:rFonts w:asciiTheme="majorHAnsi" w:eastAsiaTheme="majorEastAsia" w:hAnsiTheme="majorHAnsi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3FA9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C53FA9"/>
    <w:rPr>
      <w:rFonts w:ascii="Arial" w:eastAsiaTheme="majorEastAsia" w:hAnsi="Arial" w:cstheme="majorBidi"/>
      <w:b/>
      <w:color w:val="231F20"/>
      <w:sz w:val="28"/>
    </w:rPr>
  </w:style>
  <w:style w:type="paragraph" w:customStyle="1" w:styleId="Heading1Numbered">
    <w:name w:val="Heading 1 Numbered"/>
    <w:basedOn w:val="Heading1"/>
    <w:next w:val="BodyText"/>
    <w:qFormat/>
    <w:rsid w:val="00C53FA9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rsid w:val="00C53FA9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qFormat/>
    <w:rsid w:val="00C53FA9"/>
    <w:pPr>
      <w:numPr>
        <w:ilvl w:val="1"/>
        <w:numId w:val="10"/>
      </w:numPr>
      <w:tabs>
        <w:tab w:val="num" w:pos="567"/>
      </w:tabs>
      <w:spacing w:after="280" w:line="360" w:lineRule="atLeast"/>
      <w:ind w:left="567" w:hanging="567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C53FA9"/>
    <w:rPr>
      <w:rFonts w:ascii="Arial" w:hAnsi="Arial"/>
    </w:rPr>
  </w:style>
  <w:style w:type="paragraph" w:customStyle="1" w:styleId="BodyText2NoSpacing">
    <w:name w:val="Body Text 2 No Spacing"/>
    <w:basedOn w:val="BodyText2"/>
    <w:qFormat/>
    <w:rsid w:val="00C53FA9"/>
    <w:pPr>
      <w:spacing w:after="0"/>
    </w:pPr>
  </w:style>
  <w:style w:type="paragraph" w:styleId="BodyText2">
    <w:name w:val="Body Text 2"/>
    <w:basedOn w:val="BodyText"/>
    <w:link w:val="BodyText2Char"/>
    <w:qFormat/>
    <w:rsid w:val="00C53FA9"/>
    <w:pPr>
      <w:numPr>
        <w:ilvl w:val="0"/>
        <w:numId w:val="0"/>
      </w:numPr>
    </w:pPr>
    <w:rPr>
      <w:color w:val="231F20"/>
    </w:rPr>
  </w:style>
  <w:style w:type="character" w:customStyle="1" w:styleId="BodyText2Char">
    <w:name w:val="Body Text 2 Char"/>
    <w:basedOn w:val="DefaultParagraphFont"/>
    <w:link w:val="BodyText2"/>
    <w:rsid w:val="00C53FA9"/>
    <w:rPr>
      <w:rFonts w:ascii="Arial" w:hAnsi="Arial"/>
      <w:color w:val="231F20"/>
    </w:rPr>
  </w:style>
  <w:style w:type="paragraph" w:customStyle="1" w:styleId="IntroText">
    <w:name w:val="Intro Text"/>
    <w:basedOn w:val="Normal"/>
    <w:qFormat/>
    <w:rsid w:val="00C53FA9"/>
    <w:pPr>
      <w:spacing w:line="400" w:lineRule="exact"/>
    </w:pPr>
    <w:rPr>
      <w:color w:val="005EB8"/>
      <w:sz w:val="28"/>
    </w:rPr>
  </w:style>
  <w:style w:type="paragraph" w:customStyle="1" w:styleId="LastBullet">
    <w:name w:val="Last Bullet"/>
    <w:basedOn w:val="ListBullet"/>
    <w:next w:val="BodyText"/>
    <w:qFormat/>
    <w:rsid w:val="00C53FA9"/>
    <w:pPr>
      <w:numPr>
        <w:numId w:val="0"/>
      </w:numPr>
      <w:spacing w:after="280"/>
    </w:pPr>
    <w:rPr>
      <w:color w:val="231F20"/>
    </w:rPr>
  </w:style>
  <w:style w:type="paragraph" w:styleId="ListBullet">
    <w:name w:val="List Bullet"/>
    <w:basedOn w:val="BodyText"/>
    <w:qFormat/>
    <w:rsid w:val="00C53FA9"/>
    <w:pPr>
      <w:numPr>
        <w:ilvl w:val="0"/>
        <w:numId w:val="6"/>
      </w:numPr>
      <w:spacing w:after="50"/>
    </w:pPr>
  </w:style>
  <w:style w:type="character" w:customStyle="1" w:styleId="Highlight">
    <w:name w:val="Highlight"/>
    <w:basedOn w:val="DefaultParagraphFont"/>
    <w:qFormat/>
    <w:rsid w:val="00C53FA9"/>
    <w:rPr>
      <w:color w:val="41B6E6"/>
    </w:rPr>
  </w:style>
  <w:style w:type="paragraph" w:customStyle="1" w:styleId="TableText">
    <w:name w:val="Table Text"/>
    <w:basedOn w:val="Normal"/>
    <w:qFormat/>
    <w:rsid w:val="00C53FA9"/>
  </w:style>
  <w:style w:type="paragraph" w:customStyle="1" w:styleId="TableTitle">
    <w:name w:val="Table Title"/>
    <w:basedOn w:val="TableText"/>
    <w:qFormat/>
    <w:rsid w:val="00C53FA9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C53FA9"/>
    <w:pPr>
      <w:numPr>
        <w:ilvl w:val="0"/>
        <w:numId w:val="0"/>
      </w:numPr>
      <w:spacing w:after="280"/>
    </w:pPr>
    <w:rPr>
      <w:color w:val="231F20"/>
    </w:rPr>
  </w:style>
  <w:style w:type="paragraph" w:styleId="ListBullet2">
    <w:name w:val="List Bullet 2"/>
    <w:basedOn w:val="BodyText"/>
    <w:qFormat/>
    <w:rsid w:val="00C53FA9"/>
    <w:pPr>
      <w:numPr>
        <w:numId w:val="6"/>
      </w:numPr>
      <w:tabs>
        <w:tab w:val="num" w:pos="1440"/>
      </w:tabs>
      <w:spacing w:after="50"/>
    </w:pPr>
  </w:style>
  <w:style w:type="paragraph" w:customStyle="1" w:styleId="InsideCover">
    <w:name w:val="Inside Cover"/>
    <w:basedOn w:val="Normal"/>
    <w:qFormat/>
    <w:rsid w:val="00C53FA9"/>
    <w:pPr>
      <w:spacing w:line="800" w:lineRule="exact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3FA9"/>
    <w:rPr>
      <w:b/>
      <w:color w:val="768692"/>
      <w:sz w:val="44"/>
      <w:u w:val="single" w:color="00A9CE"/>
    </w:rPr>
  </w:style>
  <w:style w:type="paragraph" w:styleId="Header">
    <w:name w:val="header"/>
    <w:basedOn w:val="Normal"/>
    <w:link w:val="HeaderChar"/>
    <w:uiPriority w:val="99"/>
    <w:semiHidden/>
    <w:unhideWhenUsed/>
    <w:rsid w:val="00C53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A9"/>
  </w:style>
  <w:style w:type="character" w:customStyle="1" w:styleId="Heading4Char">
    <w:name w:val="Heading 4 Char"/>
    <w:basedOn w:val="DefaultParagraphFont"/>
    <w:link w:val="Heading4"/>
    <w:rsid w:val="00C53FA9"/>
    <w:rPr>
      <w:rFonts w:ascii="Arial" w:eastAsiaTheme="majorEastAsia" w:hAnsi="Arial" w:cstheme="majorBidi"/>
      <w:b/>
      <w:iCs/>
      <w:color w:val="231F20"/>
    </w:rPr>
  </w:style>
  <w:style w:type="character" w:customStyle="1" w:styleId="Heading5Char">
    <w:name w:val="Heading 5 Char"/>
    <w:basedOn w:val="DefaultParagraphFont"/>
    <w:link w:val="Heading5"/>
    <w:semiHidden/>
    <w:rsid w:val="00C53FA9"/>
    <w:rPr>
      <w:rFonts w:asciiTheme="majorHAnsi" w:eastAsiaTheme="majorEastAsia" w:hAnsiTheme="majorHAnsi" w:cstheme="majorBidi"/>
      <w:i/>
      <w:color w:val="231F20"/>
    </w:rPr>
  </w:style>
  <w:style w:type="character" w:customStyle="1" w:styleId="Heading6Char">
    <w:name w:val="Heading 6 Char"/>
    <w:basedOn w:val="DefaultParagraphFont"/>
    <w:link w:val="Heading6"/>
    <w:semiHidden/>
    <w:rsid w:val="00C53FA9"/>
    <w:rPr>
      <w:rFonts w:asciiTheme="majorHAnsi" w:eastAsiaTheme="majorEastAsia" w:hAnsiTheme="majorHAnsi" w:cstheme="majorBidi"/>
      <w:b/>
    </w:rPr>
  </w:style>
  <w:style w:type="paragraph" w:styleId="Caption">
    <w:name w:val="caption"/>
    <w:basedOn w:val="Normal"/>
    <w:next w:val="TableText"/>
    <w:semiHidden/>
    <w:unhideWhenUsed/>
    <w:qFormat/>
    <w:rsid w:val="00C53FA9"/>
    <w:pPr>
      <w:spacing w:after="200"/>
    </w:pPr>
    <w:rPr>
      <w:iCs/>
      <w:color w:val="1F497D" w:themeColor="text2"/>
      <w:szCs w:val="18"/>
    </w:rPr>
  </w:style>
  <w:style w:type="paragraph" w:styleId="Title">
    <w:name w:val="Title"/>
    <w:basedOn w:val="Normal"/>
    <w:next w:val="Normal"/>
    <w:link w:val="TitleChar"/>
    <w:qFormat/>
    <w:rsid w:val="00C53FA9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3FA9"/>
    <w:rPr>
      <w:rFonts w:ascii="Arial" w:eastAsiaTheme="majorEastAsia" w:hAnsi="Arial" w:cstheme="majorBidi"/>
      <w:color w:val="005EB8"/>
      <w:spacing w:val="-10"/>
      <w:kern w:val="28"/>
      <w:sz w:val="72"/>
      <w:szCs w:val="56"/>
    </w:rPr>
  </w:style>
  <w:style w:type="paragraph" w:styleId="ListContinue">
    <w:name w:val="List Continue"/>
    <w:basedOn w:val="BodyText"/>
    <w:qFormat/>
    <w:rsid w:val="00C53FA9"/>
    <w:pPr>
      <w:numPr>
        <w:ilvl w:val="0"/>
        <w:numId w:val="0"/>
      </w:numPr>
      <w:spacing w:after="50"/>
      <w:ind w:left="851"/>
    </w:pPr>
    <w:rPr>
      <w:color w:val="231F20"/>
    </w:rPr>
  </w:style>
  <w:style w:type="paragraph" w:styleId="ListContinue2">
    <w:name w:val="List Continue 2"/>
    <w:basedOn w:val="BodyText"/>
    <w:qFormat/>
    <w:rsid w:val="00C53FA9"/>
    <w:pPr>
      <w:numPr>
        <w:ilvl w:val="0"/>
        <w:numId w:val="0"/>
      </w:numPr>
      <w:spacing w:after="50"/>
      <w:ind w:left="1134"/>
    </w:pPr>
    <w:rPr>
      <w:color w:val="231F20"/>
    </w:rPr>
  </w:style>
  <w:style w:type="paragraph" w:styleId="Subtitle">
    <w:name w:val="Subtitle"/>
    <w:basedOn w:val="Normal"/>
    <w:next w:val="Normal"/>
    <w:link w:val="SubtitleChar"/>
    <w:qFormat/>
    <w:rsid w:val="00C53FA9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C53FA9"/>
    <w:rPr>
      <w:rFonts w:ascii="Arial" w:eastAsiaTheme="minorEastAsia" w:hAnsi="Arial"/>
      <w:color w:val="231F20"/>
      <w:sz w:val="28"/>
    </w:rPr>
  </w:style>
  <w:style w:type="table" w:styleId="TableGrid">
    <w:name w:val="Table Grid"/>
    <w:basedOn w:val="TableNormal"/>
    <w:uiPriority w:val="59"/>
    <w:rsid w:val="00C53FA9"/>
    <w:pPr>
      <w:spacing w:line="240" w:lineRule="auto"/>
    </w:pPr>
    <w:rPr>
      <w:rFonts w:ascii="Arial" w:eastAsia="HGSMinchoE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</w:tcPr>
  </w:style>
  <w:style w:type="paragraph" w:styleId="ListParagraph">
    <w:name w:val="List Paragraph"/>
    <w:basedOn w:val="Normal"/>
    <w:uiPriority w:val="34"/>
    <w:qFormat/>
    <w:rsid w:val="00C53FA9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NoSpacing">
    <w:name w:val="No Spacing"/>
    <w:uiPriority w:val="1"/>
    <w:qFormat/>
    <w:rsid w:val="00C53FA9"/>
    <w:pPr>
      <w:spacing w:line="240" w:lineRule="auto"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3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FA9"/>
    <w:rPr>
      <w:color w:val="808080"/>
      <w:shd w:val="clear" w:color="auto" w:fill="E6E6E6"/>
    </w:rPr>
  </w:style>
  <w:style w:type="character" w:customStyle="1" w:styleId="help-block">
    <w:name w:val="help-block"/>
    <w:basedOn w:val="DefaultParagraphFont"/>
    <w:rsid w:val="00A4156E"/>
  </w:style>
  <w:style w:type="character" w:customStyle="1" w:styleId="the-question">
    <w:name w:val="the-question"/>
    <w:basedOn w:val="DefaultParagraphFont"/>
    <w:rsid w:val="00DE09C4"/>
  </w:style>
  <w:style w:type="paragraph" w:styleId="FootnoteText">
    <w:name w:val="footnote text"/>
    <w:aliases w:val="~FootnoteText,Footnote,Alt Footnote Text,ALTS FOOTNOTE,DTE-Voetnoottekst"/>
    <w:basedOn w:val="NoSpacing"/>
    <w:link w:val="FootnoteTextChar"/>
    <w:uiPriority w:val="99"/>
    <w:qFormat/>
    <w:rsid w:val="00CB45F8"/>
    <w:pPr>
      <w:tabs>
        <w:tab w:val="left" w:pos="284"/>
      </w:tabs>
      <w:ind w:left="284" w:hanging="284"/>
    </w:pPr>
    <w:rPr>
      <w:rFonts w:cs="Arial"/>
      <w:color w:val="231F20"/>
      <w:sz w:val="20"/>
      <w:szCs w:val="24"/>
    </w:rPr>
  </w:style>
  <w:style w:type="character" w:customStyle="1" w:styleId="FootnoteTextChar">
    <w:name w:val="Footnote Text Char"/>
    <w:aliases w:val="~FootnoteText Char,Footnote Char,Alt Footnote Text Char,ALTS FOOTNOTE Char,DTE-Voetnoottekst Char"/>
    <w:basedOn w:val="DefaultParagraphFont"/>
    <w:link w:val="FootnoteText"/>
    <w:uiPriority w:val="99"/>
    <w:rsid w:val="00CB45F8"/>
    <w:rPr>
      <w:rFonts w:asciiTheme="minorHAnsi" w:hAnsiTheme="minorHAnsi" w:cs="Arial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90"/>
    <w:rPr>
      <w:rFonts w:ascii="Segoe UI" w:hAnsi="Segoe UI" w:cs="Segoe UI"/>
      <w:color w:val="231F2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5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5B"/>
    <w:rPr>
      <w:rFonts w:ascii="Arial" w:hAnsi="Arial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5B"/>
    <w:rPr>
      <w:rFonts w:ascii="Arial" w:hAnsi="Arial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hsengland.sharepoint.com/sites/CFO/sf/pc/OpenLib/Engagement/2024-25%20Payment%20Scheme/24-25%20amendment%20consultation%20docs/pricing@england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ture.nhs.uk/NHSEPaymentsystemsuppor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icing@england.nhs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ngland.nhs.uk/publication/amendments-2023-25-nhs-payment-sche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g xmlns="ae1ff78b-4ede-408a-84ed-d0518e9a5f23" xsi:nil="true"/>
    <Purpose xmlns="ae1ff78b-4ede-408a-84ed-d0518e9a5f23" xsi:nil="true"/>
    <Filetype xmlns="ae1ff78b-4ede-408a-84ed-d0518e9a5f23" xsi:nil="true"/>
    <Review_x0020_Date xmlns="ae1ff78b-4ede-408a-84ed-d0518e9a5f23" xsi:nil="true"/>
    <lcf76f155ced4ddcb4097134ff3c332f xmlns="ae1ff78b-4ede-408a-84ed-d0518e9a5f23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CBE7A1C58B49BE220E10E23FACD3" ma:contentTypeVersion="57" ma:contentTypeDescription="Create a new document." ma:contentTypeScope="" ma:versionID="102d7405f3714f509d933081107361a8">
  <xsd:schema xmlns:xsd="http://www.w3.org/2001/XMLSchema" xmlns:xs="http://www.w3.org/2001/XMLSchema" xmlns:p="http://schemas.microsoft.com/office/2006/metadata/properties" xmlns:ns1="http://schemas.microsoft.com/sharepoint/v3" xmlns:ns2="ae1ff78b-4ede-408a-84ed-d0518e9a5f23" xmlns:ns3="2f22e070-1371-4820-b59c-76ac426da164" xmlns:ns4="cccaf3ac-2de9-44d4-aa31-54302fceb5f7" xmlns:ns5="51bfcd92-eb3e-40f4-8778-2bbfb88a890b" targetNamespace="http://schemas.microsoft.com/office/2006/metadata/properties" ma:root="true" ma:fieldsID="1b9bbb38653054e4267f402d71e4573a" ns1:_="" ns2:_="" ns3:_="" ns4:_="" ns5:_="">
    <xsd:import namespace="http://schemas.microsoft.com/sharepoint/v3"/>
    <xsd:import namespace="ae1ff78b-4ede-408a-84ed-d0518e9a5f23"/>
    <xsd:import namespace="2f22e070-1371-4820-b59c-76ac426da164"/>
    <xsd:import namespace="cccaf3ac-2de9-44d4-aa31-54302fceb5f7"/>
    <xsd:import namespace="51bfcd92-eb3e-40f4-8778-2bbfb88a89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Purpose" minOccurs="0"/>
                <xsd:element ref="ns2:Tag" minOccurs="0"/>
                <xsd:element ref="ns3:SharedWithUsers" minOccurs="0"/>
                <xsd:element ref="ns3:SharedWithDetails" minOccurs="0"/>
                <xsd:element ref="ns2:Filetype" minOccurs="0"/>
                <xsd:element ref="ns2:MediaLengthInSecond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5:SharedWithUsers" minOccurs="0"/>
                <xsd:element ref="ns5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f78b-4ede-408a-84ed-d0518e9a5f23" elementFormDefault="qualified">
    <xsd:import namespace="http://schemas.microsoft.com/office/2006/documentManagement/types"/>
    <xsd:import namespace="http://schemas.microsoft.com/office/infopath/2007/PartnerControls"/>
    <xsd:element name="Purpose" ma:index="10" nillable="true" ma:displayName="Purpose" ma:description="Descriptor for the file" ma:format="Dropdown" ma:hidden="true" ma:internalName="Purpose" ma:readOnly="false">
      <xsd:simpleType>
        <xsd:union memberTypes="dms:Text">
          <xsd:simpleType>
            <xsd:restriction base="dms:Choice">
              <xsd:enumeration value="Model"/>
              <xsd:enumeration value="Guidance"/>
              <xsd:enumeration value="Data"/>
              <xsd:enumeration value="Paper"/>
              <xsd:enumeration value="Slide Deck"/>
              <xsd:enumeration value="Governance"/>
            </xsd:restriction>
          </xsd:simpleType>
        </xsd:union>
      </xsd:simpleType>
    </xsd:element>
    <xsd:element name="Tag" ma:index="11" nillable="true" ma:displayName="Tag" ma:description="Tag for the File" ma:format="Dropdown" ma:hidden="true" ma:internalName="Tag" ma:readOnly="false">
      <xsd:simpleType>
        <xsd:restriction base="dms:Text">
          <xsd:maxLength value="255"/>
        </xsd:restriction>
      </xsd:simpleType>
    </xsd:element>
    <xsd:element name="Filetype" ma:index="14" nillable="true" ma:displayName="File type" ma:format="Dropdown" ma:hidden="true" ma:internalName="Filetype" ma:readOnly="false">
      <xsd:simpleType>
        <xsd:restriction base="dms:Text">
          <xsd:maxLength value="255"/>
        </xsd:restriction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Review_x0020_Date" ma:index="16" nillable="true" ma:displayName="Review date" ma:hidden="true" ma:indexed="true" ma:internalName="Review_x0020_Date" ma:readOnly="fals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2e070-1371-4820-b59c-76ac426da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fd61aa-f1bb-422b-ba48-68343f7c84c9}" ma:internalName="TaxCatchAll" ma:readOnly="false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0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124C6-6589-405B-A9DF-467899F3847E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ae1ff78b-4ede-408a-84ed-d0518e9a5f23"/>
    <ds:schemaRef ds:uri="http://schemas.microsoft.com/office/infopath/2007/PartnerControls"/>
    <ds:schemaRef ds:uri="2f22e070-1371-4820-b59c-76ac426da164"/>
    <ds:schemaRef ds:uri="51bfcd92-eb3e-40f4-8778-2bbfb88a890b"/>
    <ds:schemaRef ds:uri="http://purl.org/dc/elements/1.1/"/>
    <ds:schemaRef ds:uri="http://purl.org/dc/terms/"/>
    <ds:schemaRef ds:uri="http://schemas.openxmlformats.org/package/2006/metadata/core-properties"/>
    <ds:schemaRef ds:uri="cccaf3ac-2de9-44d4-aa31-54302fceb5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AC833-D9AB-43AF-9A84-73ADBC86F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D85F7F-B574-4BB2-B9A8-1276C2055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0582B-BF0C-4EEA-9795-7D3910997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1ff78b-4ede-408a-84ed-d0518e9a5f23"/>
    <ds:schemaRef ds:uri="2f22e070-1371-4820-b59c-76ac426da164"/>
    <ds:schemaRef ds:uri="cccaf3ac-2de9-44d4-aa31-54302fceb5f7"/>
    <ds:schemaRef ds:uri="51bfcd92-eb3e-40f4-8778-2bbfb88a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 for the 2021-22 national tariff</vt:lpstr>
    </vt:vector>
  </TitlesOfParts>
  <Company/>
  <LinksUpToDate>false</LinksUpToDate>
  <CharactersWithSpaces>8971</CharactersWithSpaces>
  <SharedDoc>false</SharedDoc>
  <HLinks>
    <vt:vector size="12" baseType="variant">
      <vt:variant>
        <vt:i4>917555</vt:i4>
      </vt:variant>
      <vt:variant>
        <vt:i4>3</vt:i4>
      </vt:variant>
      <vt:variant>
        <vt:i4>0</vt:i4>
      </vt:variant>
      <vt:variant>
        <vt:i4>5</vt:i4>
      </vt:variant>
      <vt:variant>
        <vt:lpwstr>mailto:chrisskilbeck@nhs.net</vt:lpwstr>
      </vt:variant>
      <vt:variant>
        <vt:lpwstr/>
      </vt:variant>
      <vt:variant>
        <vt:i4>2031735</vt:i4>
      </vt:variant>
      <vt:variant>
        <vt:i4>0</vt:i4>
      </vt:variant>
      <vt:variant>
        <vt:i4>0</vt:i4>
      </vt:variant>
      <vt:variant>
        <vt:i4>5</vt:i4>
      </vt:variant>
      <vt:variant>
        <vt:lpwstr>mailto:pricing@improvement.nhs.uk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for the 2023-25 NHS Payment Scheme</dc:title>
  <dc:subject/>
  <dc:creator>NHS England</dc:creator>
  <cp:keywords/>
  <dc:description/>
  <cp:lastModifiedBy>Alastair Brett</cp:lastModifiedBy>
  <cp:revision>3</cp:revision>
  <dcterms:created xsi:type="dcterms:W3CDTF">2023-12-18T22:21:00Z</dcterms:created>
  <dcterms:modified xsi:type="dcterms:W3CDTF">2024-01-03T09:14:00Z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0x010100F67FCBE7A1C58B49BE220E10E23FACD3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