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34CE" w:rsidRPr="00FD7013" w:rsidRDefault="002B34CE" w:rsidP="00D81476">
      <w:pPr>
        <w:pStyle w:val="Heading4"/>
        <w:jc w:val="center"/>
        <w:rPr>
          <w:rFonts w:ascii="Arial" w:hAnsi="Arial" w:cs="Arial"/>
          <w:sz w:val="32"/>
          <w:szCs w:val="32"/>
        </w:rPr>
      </w:pPr>
      <w:r w:rsidRPr="00FD7013">
        <w:rPr>
          <w:rFonts w:ascii="Arial" w:hAnsi="Arial" w:cs="Arial"/>
          <w:sz w:val="32"/>
          <w:szCs w:val="32"/>
        </w:rPr>
        <w:t>JOB DESCRIPTION</w:t>
      </w:r>
    </w:p>
    <w:p w:rsidR="002B2D31" w:rsidRPr="002A19BD" w:rsidRDefault="002B2D31" w:rsidP="00556AE0">
      <w:pPr>
        <w:jc w:val="both"/>
        <w:rPr>
          <w:rFonts w:ascii="Arial" w:hAnsi="Arial" w:cs="Arial"/>
          <w:b/>
          <w:sz w:val="22"/>
          <w:szCs w:val="22"/>
        </w:rPr>
      </w:pPr>
    </w:p>
    <w:p w:rsidR="002B34CE" w:rsidRPr="002A19BD" w:rsidRDefault="002B34CE" w:rsidP="00D941D1">
      <w:pPr>
        <w:jc w:val="both"/>
        <w:rPr>
          <w:rFonts w:ascii="Arial" w:hAnsi="Arial" w:cs="Arial"/>
          <w:b/>
          <w:sz w:val="22"/>
          <w:szCs w:val="22"/>
        </w:rPr>
      </w:pPr>
      <w:r w:rsidRPr="002A19BD">
        <w:rPr>
          <w:rFonts w:ascii="Arial" w:hAnsi="Arial" w:cs="Arial"/>
          <w:b/>
          <w:sz w:val="22"/>
          <w:szCs w:val="22"/>
        </w:rPr>
        <w:t>1.JOB DETAILS</w:t>
      </w:r>
    </w:p>
    <w:p w:rsidR="002B2D31" w:rsidRPr="002A19BD" w:rsidRDefault="002B2D31" w:rsidP="00D941D1">
      <w:pPr>
        <w:jc w:val="both"/>
        <w:rPr>
          <w:rFonts w:ascii="Arial" w:hAnsi="Arial" w:cs="Arial"/>
          <w:b/>
          <w:sz w:val="22"/>
          <w:szCs w:val="22"/>
        </w:rPr>
      </w:pPr>
    </w:p>
    <w:p w:rsidR="003970FD" w:rsidRPr="002A19BD" w:rsidRDefault="003970FD" w:rsidP="00D941D1">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25"/>
      </w:tblGrid>
      <w:tr w:rsidR="003970FD" w:rsidRPr="002A19BD" w:rsidTr="004E46C8">
        <w:tc>
          <w:tcPr>
            <w:tcW w:w="3096" w:type="dxa"/>
            <w:shd w:val="clear" w:color="auto" w:fill="auto"/>
          </w:tcPr>
          <w:p w:rsidR="003970FD" w:rsidRPr="002A19BD" w:rsidRDefault="003970FD" w:rsidP="00A9265B">
            <w:pPr>
              <w:jc w:val="both"/>
              <w:rPr>
                <w:rFonts w:ascii="Arial" w:hAnsi="Arial" w:cs="Arial"/>
                <w:b/>
                <w:sz w:val="22"/>
                <w:szCs w:val="22"/>
              </w:rPr>
            </w:pPr>
            <w:r w:rsidRPr="002A19BD">
              <w:rPr>
                <w:rFonts w:ascii="Arial" w:hAnsi="Arial" w:cs="Arial"/>
                <w:b/>
                <w:sz w:val="22"/>
                <w:szCs w:val="22"/>
              </w:rPr>
              <w:t>Job Title:</w:t>
            </w:r>
          </w:p>
          <w:p w:rsidR="000016E2" w:rsidRPr="002A19BD" w:rsidRDefault="000016E2" w:rsidP="00A9265B">
            <w:pPr>
              <w:jc w:val="both"/>
              <w:rPr>
                <w:rFonts w:ascii="Arial" w:hAnsi="Arial" w:cs="Arial"/>
                <w:b/>
                <w:sz w:val="22"/>
                <w:szCs w:val="22"/>
              </w:rPr>
            </w:pPr>
          </w:p>
        </w:tc>
        <w:tc>
          <w:tcPr>
            <w:tcW w:w="6759" w:type="dxa"/>
            <w:shd w:val="clear" w:color="auto" w:fill="auto"/>
          </w:tcPr>
          <w:p w:rsidR="003970FD" w:rsidRPr="00AB124B" w:rsidRDefault="000F66A1" w:rsidP="00A9265B">
            <w:pPr>
              <w:jc w:val="both"/>
              <w:rPr>
                <w:rFonts w:ascii="Arial" w:hAnsi="Arial" w:cs="Arial"/>
                <w:b/>
                <w:sz w:val="22"/>
                <w:szCs w:val="22"/>
              </w:rPr>
            </w:pPr>
            <w:r>
              <w:rPr>
                <w:rFonts w:ascii="Arial" w:hAnsi="Arial" w:cs="Arial"/>
                <w:b/>
                <w:sz w:val="22"/>
                <w:szCs w:val="22"/>
              </w:rPr>
              <w:t>Liver Health Checks and HCC Surveillance Pathway Navigator (Surrey Operational Delivery Network)</w:t>
            </w:r>
          </w:p>
        </w:tc>
      </w:tr>
      <w:tr w:rsidR="003970FD" w:rsidRPr="002A19BD" w:rsidTr="004E46C8">
        <w:tc>
          <w:tcPr>
            <w:tcW w:w="3096" w:type="dxa"/>
            <w:shd w:val="clear" w:color="auto" w:fill="auto"/>
          </w:tcPr>
          <w:p w:rsidR="003970FD" w:rsidRPr="002A19BD" w:rsidRDefault="003970FD" w:rsidP="00A9265B">
            <w:pPr>
              <w:jc w:val="both"/>
              <w:rPr>
                <w:rFonts w:ascii="Arial" w:hAnsi="Arial" w:cs="Arial"/>
                <w:b/>
                <w:sz w:val="22"/>
                <w:szCs w:val="22"/>
              </w:rPr>
            </w:pPr>
            <w:r w:rsidRPr="002A19BD">
              <w:rPr>
                <w:rFonts w:ascii="Arial" w:hAnsi="Arial" w:cs="Arial"/>
                <w:b/>
                <w:sz w:val="22"/>
                <w:szCs w:val="22"/>
              </w:rPr>
              <w:t>Band:</w:t>
            </w:r>
            <w:r w:rsidRPr="002A19BD">
              <w:rPr>
                <w:rFonts w:ascii="Arial" w:hAnsi="Arial" w:cs="Arial"/>
                <w:b/>
                <w:sz w:val="22"/>
                <w:szCs w:val="22"/>
              </w:rPr>
              <w:tab/>
            </w:r>
          </w:p>
          <w:p w:rsidR="000016E2" w:rsidRPr="002A19BD" w:rsidRDefault="000016E2" w:rsidP="00A9265B">
            <w:pPr>
              <w:jc w:val="both"/>
              <w:rPr>
                <w:rFonts w:ascii="Arial" w:hAnsi="Arial" w:cs="Arial"/>
                <w:b/>
                <w:sz w:val="22"/>
                <w:szCs w:val="22"/>
              </w:rPr>
            </w:pPr>
          </w:p>
        </w:tc>
        <w:tc>
          <w:tcPr>
            <w:tcW w:w="6759" w:type="dxa"/>
            <w:shd w:val="clear" w:color="auto" w:fill="auto"/>
          </w:tcPr>
          <w:p w:rsidR="003970FD" w:rsidRPr="00AB124B" w:rsidRDefault="00293453" w:rsidP="00A9265B">
            <w:pPr>
              <w:jc w:val="both"/>
              <w:rPr>
                <w:rFonts w:ascii="Arial" w:hAnsi="Arial" w:cs="Arial"/>
                <w:b/>
                <w:sz w:val="22"/>
                <w:szCs w:val="22"/>
              </w:rPr>
            </w:pPr>
            <w:r w:rsidRPr="00AB124B">
              <w:rPr>
                <w:rFonts w:ascii="Arial" w:hAnsi="Arial" w:cs="Arial"/>
                <w:b/>
                <w:sz w:val="22"/>
                <w:szCs w:val="22"/>
              </w:rPr>
              <w:t>4</w:t>
            </w:r>
          </w:p>
        </w:tc>
      </w:tr>
      <w:tr w:rsidR="000016E2" w:rsidRPr="002A19BD" w:rsidTr="004E46C8">
        <w:tc>
          <w:tcPr>
            <w:tcW w:w="3096" w:type="dxa"/>
            <w:shd w:val="clear" w:color="auto" w:fill="auto"/>
          </w:tcPr>
          <w:p w:rsidR="000016E2" w:rsidRPr="002A19BD" w:rsidRDefault="000016E2" w:rsidP="00A9265B">
            <w:pPr>
              <w:jc w:val="both"/>
              <w:rPr>
                <w:rFonts w:ascii="Arial" w:hAnsi="Arial" w:cs="Arial"/>
                <w:b/>
                <w:sz w:val="22"/>
                <w:szCs w:val="22"/>
              </w:rPr>
            </w:pPr>
            <w:r w:rsidRPr="002A19BD">
              <w:rPr>
                <w:rFonts w:ascii="Arial" w:hAnsi="Arial" w:cs="Arial"/>
                <w:b/>
                <w:sz w:val="22"/>
                <w:szCs w:val="22"/>
              </w:rPr>
              <w:t>Base</w:t>
            </w:r>
          </w:p>
          <w:p w:rsidR="000016E2" w:rsidRPr="002A19BD" w:rsidRDefault="000016E2" w:rsidP="00A9265B">
            <w:pPr>
              <w:jc w:val="both"/>
              <w:rPr>
                <w:rFonts w:ascii="Arial" w:hAnsi="Arial" w:cs="Arial"/>
                <w:b/>
                <w:sz w:val="22"/>
                <w:szCs w:val="22"/>
              </w:rPr>
            </w:pPr>
          </w:p>
        </w:tc>
        <w:tc>
          <w:tcPr>
            <w:tcW w:w="6759" w:type="dxa"/>
            <w:shd w:val="clear" w:color="auto" w:fill="auto"/>
          </w:tcPr>
          <w:p w:rsidR="000016E2" w:rsidRPr="00143B2C" w:rsidRDefault="00474898" w:rsidP="00A9265B">
            <w:pPr>
              <w:jc w:val="both"/>
              <w:rPr>
                <w:rFonts w:ascii="Arial" w:hAnsi="Arial" w:cs="Arial"/>
                <w:sz w:val="22"/>
                <w:szCs w:val="22"/>
              </w:rPr>
            </w:pPr>
            <w:r w:rsidRPr="00143B2C">
              <w:rPr>
                <w:rFonts w:ascii="Arial" w:hAnsi="Arial" w:cs="Arial"/>
                <w:sz w:val="22"/>
                <w:szCs w:val="22"/>
              </w:rPr>
              <w:t>RSCH</w:t>
            </w:r>
          </w:p>
        </w:tc>
      </w:tr>
      <w:tr w:rsidR="00293453" w:rsidRPr="002A19BD" w:rsidTr="004E46C8">
        <w:tc>
          <w:tcPr>
            <w:tcW w:w="3096" w:type="dxa"/>
            <w:shd w:val="clear" w:color="auto" w:fill="auto"/>
          </w:tcPr>
          <w:p w:rsidR="00293453" w:rsidRDefault="00293453" w:rsidP="00A9265B">
            <w:pPr>
              <w:jc w:val="both"/>
              <w:rPr>
                <w:rFonts w:ascii="Arial" w:hAnsi="Arial" w:cs="Arial"/>
                <w:b/>
                <w:sz w:val="22"/>
                <w:szCs w:val="22"/>
              </w:rPr>
            </w:pPr>
            <w:r>
              <w:rPr>
                <w:rFonts w:ascii="Arial" w:hAnsi="Arial" w:cs="Arial"/>
                <w:b/>
                <w:sz w:val="22"/>
                <w:szCs w:val="22"/>
              </w:rPr>
              <w:t>Department / Portfolio</w:t>
            </w:r>
          </w:p>
          <w:p w:rsidR="00293453" w:rsidRPr="002A19BD" w:rsidRDefault="00293453" w:rsidP="00A9265B">
            <w:pPr>
              <w:jc w:val="both"/>
              <w:rPr>
                <w:rFonts w:ascii="Arial" w:hAnsi="Arial" w:cs="Arial"/>
                <w:b/>
                <w:sz w:val="22"/>
                <w:szCs w:val="22"/>
              </w:rPr>
            </w:pPr>
          </w:p>
        </w:tc>
        <w:tc>
          <w:tcPr>
            <w:tcW w:w="6759" w:type="dxa"/>
            <w:shd w:val="clear" w:color="auto" w:fill="auto"/>
          </w:tcPr>
          <w:p w:rsidR="00293453" w:rsidRPr="00AB124B" w:rsidRDefault="000F66A1" w:rsidP="000F66A1">
            <w:pPr>
              <w:rPr>
                <w:rFonts w:ascii="Arial" w:hAnsi="Arial" w:cs="Arial"/>
                <w:sz w:val="22"/>
                <w:szCs w:val="22"/>
              </w:rPr>
            </w:pPr>
            <w:r>
              <w:rPr>
                <w:rFonts w:ascii="Arial" w:hAnsi="Arial" w:cs="Arial"/>
                <w:sz w:val="22"/>
                <w:szCs w:val="22"/>
              </w:rPr>
              <w:t>Hepatology / Medicine</w:t>
            </w:r>
          </w:p>
        </w:tc>
      </w:tr>
      <w:tr w:rsidR="00293453" w:rsidRPr="002A19BD" w:rsidTr="004E46C8">
        <w:tc>
          <w:tcPr>
            <w:tcW w:w="3096" w:type="dxa"/>
            <w:shd w:val="clear" w:color="auto" w:fill="auto"/>
          </w:tcPr>
          <w:p w:rsidR="00293453" w:rsidRPr="002A19BD" w:rsidRDefault="00293453" w:rsidP="00A9265B">
            <w:pPr>
              <w:jc w:val="both"/>
              <w:rPr>
                <w:rFonts w:ascii="Arial" w:hAnsi="Arial" w:cs="Arial"/>
                <w:b/>
                <w:sz w:val="22"/>
                <w:szCs w:val="22"/>
              </w:rPr>
            </w:pPr>
            <w:r w:rsidRPr="002A19BD">
              <w:rPr>
                <w:rFonts w:ascii="Arial" w:hAnsi="Arial" w:cs="Arial"/>
                <w:b/>
                <w:sz w:val="22"/>
                <w:szCs w:val="22"/>
              </w:rPr>
              <w:t>Reports to:</w:t>
            </w:r>
          </w:p>
          <w:p w:rsidR="00293453" w:rsidRPr="002A19BD" w:rsidRDefault="00293453" w:rsidP="00A9265B">
            <w:pPr>
              <w:jc w:val="both"/>
              <w:rPr>
                <w:rFonts w:ascii="Arial" w:hAnsi="Arial" w:cs="Arial"/>
                <w:b/>
                <w:sz w:val="22"/>
                <w:szCs w:val="22"/>
              </w:rPr>
            </w:pPr>
          </w:p>
        </w:tc>
        <w:tc>
          <w:tcPr>
            <w:tcW w:w="6759" w:type="dxa"/>
            <w:shd w:val="clear" w:color="auto" w:fill="auto"/>
          </w:tcPr>
          <w:p w:rsidR="00293453" w:rsidRPr="00AB124B" w:rsidRDefault="000F66A1" w:rsidP="00132A5D">
            <w:pPr>
              <w:rPr>
                <w:rFonts w:ascii="Arial" w:hAnsi="Arial" w:cs="Arial"/>
                <w:sz w:val="22"/>
                <w:szCs w:val="22"/>
              </w:rPr>
            </w:pPr>
            <w:r>
              <w:rPr>
                <w:rFonts w:ascii="Arial" w:hAnsi="Arial" w:cs="Arial"/>
                <w:sz w:val="22"/>
                <w:szCs w:val="22"/>
              </w:rPr>
              <w:t xml:space="preserve">B8 ODN Manager </w:t>
            </w:r>
          </w:p>
        </w:tc>
      </w:tr>
      <w:tr w:rsidR="00293453" w:rsidRPr="002A19BD" w:rsidTr="004E46C8">
        <w:tc>
          <w:tcPr>
            <w:tcW w:w="3096" w:type="dxa"/>
            <w:shd w:val="clear" w:color="auto" w:fill="auto"/>
          </w:tcPr>
          <w:p w:rsidR="00293453" w:rsidRPr="002A19BD" w:rsidRDefault="00293453" w:rsidP="00474898">
            <w:pPr>
              <w:ind w:left="2880" w:hanging="2880"/>
              <w:jc w:val="both"/>
              <w:rPr>
                <w:rFonts w:ascii="Arial" w:hAnsi="Arial" w:cs="Arial"/>
                <w:b/>
                <w:sz w:val="22"/>
                <w:szCs w:val="22"/>
              </w:rPr>
            </w:pPr>
            <w:r>
              <w:rPr>
                <w:rFonts w:ascii="Arial" w:hAnsi="Arial" w:cs="Arial"/>
                <w:b/>
                <w:sz w:val="22"/>
                <w:szCs w:val="22"/>
              </w:rPr>
              <w:t xml:space="preserve">Accountable </w:t>
            </w:r>
            <w:r w:rsidR="00474898">
              <w:rPr>
                <w:rFonts w:ascii="Arial" w:hAnsi="Arial" w:cs="Arial"/>
                <w:b/>
                <w:sz w:val="22"/>
                <w:szCs w:val="22"/>
              </w:rPr>
              <w:t>to</w:t>
            </w:r>
          </w:p>
        </w:tc>
        <w:tc>
          <w:tcPr>
            <w:tcW w:w="6759" w:type="dxa"/>
            <w:shd w:val="clear" w:color="auto" w:fill="auto"/>
          </w:tcPr>
          <w:p w:rsidR="00293453" w:rsidRPr="000F66A1" w:rsidRDefault="000F66A1" w:rsidP="00293453">
            <w:pPr>
              <w:jc w:val="both"/>
              <w:rPr>
                <w:rFonts w:ascii="Arial" w:hAnsi="Arial" w:cs="Arial"/>
                <w:iCs/>
                <w:sz w:val="22"/>
                <w:szCs w:val="22"/>
              </w:rPr>
            </w:pPr>
            <w:r>
              <w:rPr>
                <w:rFonts w:ascii="Arial" w:hAnsi="Arial" w:cs="Arial"/>
                <w:iCs/>
                <w:sz w:val="22"/>
                <w:szCs w:val="22"/>
              </w:rPr>
              <w:t>ODN Management Team</w:t>
            </w:r>
          </w:p>
        </w:tc>
      </w:tr>
    </w:tbl>
    <w:p w:rsidR="00D81476" w:rsidRPr="002A19BD" w:rsidRDefault="00D81476" w:rsidP="00D941D1">
      <w:pPr>
        <w:jc w:val="both"/>
        <w:rPr>
          <w:rFonts w:ascii="Arial" w:hAnsi="Arial" w:cs="Arial"/>
          <w:b/>
          <w:sz w:val="22"/>
          <w:szCs w:val="22"/>
        </w:rPr>
      </w:pPr>
    </w:p>
    <w:p w:rsidR="0032444B" w:rsidRDefault="002B34CE" w:rsidP="0069795B">
      <w:pPr>
        <w:rPr>
          <w:rFonts w:ascii="Arial" w:hAnsi="Arial" w:cs="Arial"/>
          <w:b/>
          <w:sz w:val="22"/>
          <w:szCs w:val="22"/>
        </w:rPr>
      </w:pPr>
      <w:r w:rsidRPr="002A19BD">
        <w:rPr>
          <w:rFonts w:ascii="Arial" w:hAnsi="Arial" w:cs="Arial"/>
          <w:b/>
          <w:sz w:val="22"/>
          <w:szCs w:val="22"/>
        </w:rPr>
        <w:t>2.</w:t>
      </w:r>
      <w:r w:rsidRPr="002A19BD">
        <w:rPr>
          <w:rFonts w:ascii="Arial" w:hAnsi="Arial" w:cs="Arial"/>
          <w:b/>
          <w:sz w:val="22"/>
          <w:szCs w:val="22"/>
        </w:rPr>
        <w:tab/>
      </w:r>
      <w:r w:rsidR="0032444B">
        <w:rPr>
          <w:rFonts w:ascii="Arial" w:hAnsi="Arial" w:cs="Arial"/>
          <w:b/>
          <w:sz w:val="22"/>
          <w:szCs w:val="22"/>
        </w:rPr>
        <w:t xml:space="preserve">CONTEXT and </w:t>
      </w:r>
      <w:r w:rsidRPr="002A19BD">
        <w:rPr>
          <w:rFonts w:ascii="Arial" w:hAnsi="Arial" w:cs="Arial"/>
          <w:b/>
          <w:sz w:val="22"/>
          <w:szCs w:val="22"/>
        </w:rPr>
        <w:t>JOB</w:t>
      </w:r>
      <w:r w:rsidR="00143B2C">
        <w:rPr>
          <w:rFonts w:ascii="Arial" w:hAnsi="Arial" w:cs="Arial"/>
          <w:b/>
          <w:sz w:val="22"/>
          <w:szCs w:val="22"/>
        </w:rPr>
        <w:t xml:space="preserve"> PURPOSE</w:t>
      </w:r>
    </w:p>
    <w:p w:rsidR="00D15229" w:rsidRDefault="00D15229" w:rsidP="0069795B">
      <w:pPr>
        <w:rPr>
          <w:rFonts w:ascii="Arial" w:hAnsi="Arial" w:cs="Arial"/>
          <w:sz w:val="22"/>
          <w:szCs w:val="22"/>
        </w:rPr>
      </w:pPr>
    </w:p>
    <w:p w:rsidR="0032444B" w:rsidRDefault="0032444B" w:rsidP="0081680C">
      <w:pPr>
        <w:jc w:val="both"/>
        <w:rPr>
          <w:rFonts w:ascii="Arial" w:eastAsiaTheme="minorHAnsi" w:hAnsi="Arial" w:cs="Arial"/>
          <w:sz w:val="22"/>
          <w:szCs w:val="22"/>
        </w:rPr>
      </w:pPr>
      <w:r>
        <w:rPr>
          <w:rFonts w:ascii="Arial" w:eastAsiaTheme="minorHAnsi" w:hAnsi="Arial" w:cs="Arial"/>
          <w:sz w:val="22"/>
          <w:szCs w:val="22"/>
        </w:rPr>
        <w:t xml:space="preserve">This is a new role to support the delivery of the Surrey Liver Health Checks Operational Delivery Network (ODN) which will integrate </w:t>
      </w:r>
      <w:r w:rsidR="008F24A1">
        <w:rPr>
          <w:rFonts w:ascii="Arial" w:eastAsiaTheme="minorHAnsi" w:hAnsi="Arial" w:cs="Arial"/>
          <w:sz w:val="22"/>
          <w:szCs w:val="22"/>
        </w:rPr>
        <w:t xml:space="preserve">with </w:t>
      </w:r>
      <w:r>
        <w:rPr>
          <w:rFonts w:ascii="Arial" w:eastAsiaTheme="minorHAnsi" w:hAnsi="Arial" w:cs="Arial"/>
          <w:sz w:val="22"/>
          <w:szCs w:val="22"/>
        </w:rPr>
        <w:t xml:space="preserve">the existing Hepatitis C ODN and the regional Hepatocellular Cancer </w:t>
      </w:r>
      <w:r w:rsidR="008F24A1">
        <w:rPr>
          <w:rFonts w:ascii="Arial" w:eastAsiaTheme="minorHAnsi" w:hAnsi="Arial" w:cs="Arial"/>
          <w:sz w:val="22"/>
          <w:szCs w:val="22"/>
        </w:rPr>
        <w:t xml:space="preserve">MDT </w:t>
      </w:r>
      <w:r w:rsidR="00D629A7">
        <w:rPr>
          <w:rFonts w:ascii="Arial" w:eastAsiaTheme="minorHAnsi" w:hAnsi="Arial" w:cs="Arial"/>
          <w:sz w:val="22"/>
          <w:szCs w:val="22"/>
        </w:rPr>
        <w:t xml:space="preserve">team </w:t>
      </w:r>
      <w:r w:rsidR="008F24A1">
        <w:rPr>
          <w:rFonts w:ascii="Arial" w:eastAsiaTheme="minorHAnsi" w:hAnsi="Arial" w:cs="Arial"/>
          <w:sz w:val="22"/>
          <w:szCs w:val="22"/>
        </w:rPr>
        <w:t>at the Royal Surrey</w:t>
      </w:r>
      <w:r>
        <w:rPr>
          <w:rFonts w:ascii="Arial" w:eastAsiaTheme="minorHAnsi" w:hAnsi="Arial" w:cs="Arial"/>
          <w:sz w:val="22"/>
          <w:szCs w:val="22"/>
        </w:rPr>
        <w:t xml:space="preserve">.  </w:t>
      </w:r>
    </w:p>
    <w:p w:rsidR="0032444B" w:rsidRDefault="0032444B" w:rsidP="0081680C">
      <w:pPr>
        <w:jc w:val="both"/>
        <w:rPr>
          <w:rFonts w:ascii="Arial" w:eastAsiaTheme="minorHAnsi" w:hAnsi="Arial" w:cs="Arial"/>
          <w:sz w:val="22"/>
          <w:szCs w:val="22"/>
        </w:rPr>
      </w:pPr>
    </w:p>
    <w:p w:rsidR="0032444B" w:rsidRDefault="0032444B" w:rsidP="0081680C">
      <w:pPr>
        <w:jc w:val="both"/>
        <w:rPr>
          <w:rFonts w:ascii="Arial" w:eastAsiaTheme="minorHAnsi" w:hAnsi="Arial" w:cs="Arial"/>
          <w:sz w:val="22"/>
          <w:szCs w:val="22"/>
        </w:rPr>
      </w:pPr>
      <w:r w:rsidRPr="006B5B42">
        <w:rPr>
          <w:rFonts w:ascii="Arial" w:eastAsiaTheme="minorHAnsi" w:hAnsi="Arial" w:cs="Arial"/>
          <w:sz w:val="22"/>
          <w:szCs w:val="22"/>
        </w:rPr>
        <w:t>Primary liver cancer is the eighth most common cause of cancer death in the UK accounting for 3% of cancer related mortality (CRUK). Hepatocellular carcinoma (HCC) is the most common type of primary liver cancer and presents in patients with cirrhosis. The dominant risk factors include cirrhosis caused by alcohol or viral hepatitis, and metabolic or fatty liver disease. There is a strong link with deprivation including homelessness, drug addiction, and obesity. Whilst HCC incidence is increasing in the UK (Burton JHEP reports 2021) survival remains poor with less than 15% 5-year survival.</w:t>
      </w:r>
      <w:r w:rsidR="00784636">
        <w:rPr>
          <w:rFonts w:ascii="Arial" w:eastAsiaTheme="minorHAnsi" w:hAnsi="Arial" w:cs="Arial"/>
          <w:sz w:val="22"/>
          <w:szCs w:val="22"/>
        </w:rPr>
        <w:t xml:space="preserve"> </w:t>
      </w:r>
    </w:p>
    <w:p w:rsidR="0032444B" w:rsidRDefault="0032444B" w:rsidP="0081680C">
      <w:pPr>
        <w:jc w:val="both"/>
        <w:rPr>
          <w:rFonts w:ascii="Arial" w:hAnsi="Arial" w:cs="Arial"/>
          <w:sz w:val="22"/>
          <w:szCs w:val="22"/>
        </w:rPr>
      </w:pPr>
    </w:p>
    <w:p w:rsidR="0032444B" w:rsidRPr="008F24A1" w:rsidRDefault="008F24A1" w:rsidP="0081680C">
      <w:pPr>
        <w:jc w:val="both"/>
        <w:rPr>
          <w:rFonts w:ascii="Arial" w:hAnsi="Arial" w:cs="Arial"/>
          <w:sz w:val="22"/>
          <w:szCs w:val="22"/>
        </w:rPr>
      </w:pPr>
      <w:r>
        <w:rPr>
          <w:rStyle w:val="Style1"/>
          <w:rFonts w:cs="Arial"/>
          <w:color w:val="auto"/>
          <w:sz w:val="22"/>
          <w:szCs w:val="22"/>
        </w:rPr>
        <w:t>The Royal Surrey is one of ten pilot sites f</w:t>
      </w:r>
      <w:r w:rsidRPr="008F24A1">
        <w:rPr>
          <w:rStyle w:val="Style1"/>
          <w:rFonts w:cs="Arial"/>
          <w:color w:val="auto"/>
          <w:sz w:val="22"/>
          <w:szCs w:val="22"/>
        </w:rPr>
        <w:t xml:space="preserve">unded by NHS England and </w:t>
      </w:r>
      <w:r w:rsidR="00EC246A">
        <w:rPr>
          <w:rStyle w:val="Style1"/>
          <w:rFonts w:cs="Arial"/>
          <w:color w:val="auto"/>
          <w:sz w:val="22"/>
          <w:szCs w:val="22"/>
        </w:rPr>
        <w:t xml:space="preserve">NHS </w:t>
      </w:r>
      <w:r w:rsidRPr="008F24A1">
        <w:rPr>
          <w:rStyle w:val="Style1"/>
          <w:rFonts w:cs="Arial"/>
          <w:color w:val="auto"/>
          <w:sz w:val="22"/>
          <w:szCs w:val="22"/>
        </w:rPr>
        <w:t xml:space="preserve">Improvement </w:t>
      </w:r>
      <w:r>
        <w:rPr>
          <w:rStyle w:val="Style1"/>
          <w:rFonts w:cs="Arial"/>
          <w:color w:val="auto"/>
          <w:sz w:val="22"/>
          <w:szCs w:val="22"/>
        </w:rPr>
        <w:t xml:space="preserve">to deliver a programme of work </w:t>
      </w:r>
      <w:r w:rsidR="00EC246A">
        <w:rPr>
          <w:rStyle w:val="Style1"/>
          <w:rFonts w:cs="Arial"/>
          <w:color w:val="auto"/>
          <w:sz w:val="22"/>
          <w:szCs w:val="22"/>
        </w:rPr>
        <w:t xml:space="preserve">to </w:t>
      </w:r>
      <w:r>
        <w:rPr>
          <w:rStyle w:val="Style1"/>
          <w:rFonts w:cs="Arial"/>
          <w:color w:val="auto"/>
          <w:sz w:val="22"/>
          <w:szCs w:val="22"/>
        </w:rPr>
        <w:t xml:space="preserve">develop a Surrey Liver </w:t>
      </w:r>
      <w:r w:rsidR="00D629A7">
        <w:rPr>
          <w:rStyle w:val="Style1"/>
          <w:rFonts w:cs="Arial"/>
          <w:color w:val="auto"/>
          <w:sz w:val="22"/>
          <w:szCs w:val="22"/>
        </w:rPr>
        <w:t xml:space="preserve">Surveillance </w:t>
      </w:r>
      <w:r>
        <w:rPr>
          <w:rStyle w:val="Style1"/>
          <w:rFonts w:cs="Arial"/>
          <w:color w:val="auto"/>
          <w:sz w:val="22"/>
          <w:szCs w:val="22"/>
        </w:rPr>
        <w:t xml:space="preserve">ODN. The pilot aims to screen for liver disease in at risk populations and for those individuals with cirrhosis engage </w:t>
      </w:r>
      <w:r w:rsidR="00D629A7">
        <w:rPr>
          <w:rStyle w:val="Style1"/>
          <w:rFonts w:cs="Arial"/>
          <w:color w:val="auto"/>
          <w:sz w:val="22"/>
          <w:szCs w:val="22"/>
        </w:rPr>
        <w:t xml:space="preserve">and retain them </w:t>
      </w:r>
      <w:r>
        <w:rPr>
          <w:rStyle w:val="Style1"/>
          <w:rFonts w:cs="Arial"/>
          <w:color w:val="auto"/>
          <w:sz w:val="22"/>
          <w:szCs w:val="22"/>
        </w:rPr>
        <w:t xml:space="preserve">in </w:t>
      </w:r>
      <w:r w:rsidR="00EA2E0D">
        <w:rPr>
          <w:rStyle w:val="Style1"/>
          <w:rFonts w:cs="Arial"/>
          <w:color w:val="auto"/>
          <w:sz w:val="22"/>
          <w:szCs w:val="22"/>
        </w:rPr>
        <w:t>hospital-based</w:t>
      </w:r>
      <w:r>
        <w:rPr>
          <w:rStyle w:val="Style1"/>
          <w:rFonts w:cs="Arial"/>
          <w:color w:val="auto"/>
          <w:sz w:val="22"/>
          <w:szCs w:val="22"/>
        </w:rPr>
        <w:t xml:space="preserve"> liver cancer surveillance pathways (6 monthly USS / bloods and clinical review)</w:t>
      </w:r>
      <w:r w:rsidR="00EC246A">
        <w:rPr>
          <w:rStyle w:val="Style1"/>
          <w:rFonts w:cs="Arial"/>
          <w:color w:val="auto"/>
          <w:sz w:val="22"/>
          <w:szCs w:val="22"/>
        </w:rPr>
        <w:t xml:space="preserve">. The aim is to contribute to the national strategy around early cancer diagnosis. </w:t>
      </w:r>
      <w:r w:rsidR="00784636">
        <w:rPr>
          <w:rStyle w:val="Style1"/>
          <w:rFonts w:cs="Arial"/>
          <w:color w:val="auto"/>
          <w:sz w:val="22"/>
          <w:szCs w:val="22"/>
        </w:rPr>
        <w:t xml:space="preserve"> </w:t>
      </w:r>
    </w:p>
    <w:p w:rsidR="0032444B" w:rsidRDefault="0032444B" w:rsidP="0081680C">
      <w:pPr>
        <w:jc w:val="both"/>
        <w:rPr>
          <w:rFonts w:ascii="Arial" w:hAnsi="Arial" w:cs="Arial"/>
          <w:sz w:val="22"/>
          <w:szCs w:val="22"/>
        </w:rPr>
      </w:pPr>
    </w:p>
    <w:p w:rsidR="0032444B" w:rsidRDefault="00B03976" w:rsidP="0081680C">
      <w:pPr>
        <w:jc w:val="both"/>
        <w:rPr>
          <w:rFonts w:ascii="Arial" w:hAnsi="Arial" w:cs="Arial"/>
          <w:sz w:val="22"/>
          <w:szCs w:val="22"/>
        </w:rPr>
      </w:pPr>
      <w:r>
        <w:rPr>
          <w:rFonts w:ascii="Arial" w:hAnsi="Arial" w:cs="Arial"/>
          <w:sz w:val="22"/>
          <w:szCs w:val="22"/>
        </w:rPr>
        <w:t>Under the direction</w:t>
      </w:r>
      <w:r w:rsidR="0069795B">
        <w:rPr>
          <w:rFonts w:ascii="Arial" w:hAnsi="Arial" w:cs="Arial"/>
          <w:sz w:val="22"/>
          <w:szCs w:val="22"/>
        </w:rPr>
        <w:t>,</w:t>
      </w:r>
      <w:r>
        <w:rPr>
          <w:rFonts w:ascii="Arial" w:hAnsi="Arial" w:cs="Arial"/>
          <w:sz w:val="22"/>
          <w:szCs w:val="22"/>
        </w:rPr>
        <w:t xml:space="preserve"> </w:t>
      </w:r>
      <w:r w:rsidR="0069795B" w:rsidRPr="0069795B">
        <w:rPr>
          <w:rFonts w:ascii="Arial" w:hAnsi="Arial" w:cs="Arial"/>
          <w:sz w:val="22"/>
          <w:szCs w:val="22"/>
        </w:rPr>
        <w:t xml:space="preserve">guidance and supervision of the </w:t>
      </w:r>
      <w:r w:rsidR="000F66A1">
        <w:rPr>
          <w:rFonts w:ascii="Arial" w:hAnsi="Arial" w:cs="Arial"/>
          <w:sz w:val="22"/>
          <w:szCs w:val="22"/>
        </w:rPr>
        <w:t xml:space="preserve">Hepatology CNS team and Consultants, </w:t>
      </w:r>
      <w:r w:rsidR="000422E8">
        <w:rPr>
          <w:rFonts w:ascii="Arial" w:hAnsi="Arial" w:cs="Arial"/>
          <w:sz w:val="22"/>
          <w:szCs w:val="22"/>
        </w:rPr>
        <w:t xml:space="preserve">the post holder </w:t>
      </w:r>
      <w:r w:rsidR="0069795B" w:rsidRPr="0069795B">
        <w:rPr>
          <w:rFonts w:ascii="Arial" w:hAnsi="Arial" w:cs="Arial"/>
          <w:sz w:val="22"/>
          <w:szCs w:val="22"/>
        </w:rPr>
        <w:t>will coordinate the care</w:t>
      </w:r>
      <w:r w:rsidR="0069795B">
        <w:rPr>
          <w:rFonts w:ascii="Arial" w:hAnsi="Arial" w:cs="Arial"/>
          <w:sz w:val="22"/>
          <w:szCs w:val="22"/>
        </w:rPr>
        <w:t xml:space="preserve"> and </w:t>
      </w:r>
      <w:r w:rsidR="008F24A1">
        <w:rPr>
          <w:rFonts w:ascii="Arial" w:hAnsi="Arial" w:cs="Arial"/>
          <w:sz w:val="22"/>
          <w:szCs w:val="22"/>
        </w:rPr>
        <w:t xml:space="preserve">monitor </w:t>
      </w:r>
      <w:r w:rsidR="0069795B">
        <w:rPr>
          <w:rFonts w:ascii="Arial" w:hAnsi="Arial" w:cs="Arial"/>
          <w:sz w:val="22"/>
          <w:szCs w:val="22"/>
        </w:rPr>
        <w:t>s</w:t>
      </w:r>
      <w:r w:rsidR="00474898">
        <w:rPr>
          <w:rFonts w:ascii="Arial" w:hAnsi="Arial" w:cs="Arial"/>
          <w:sz w:val="22"/>
          <w:szCs w:val="22"/>
        </w:rPr>
        <w:t>u</w:t>
      </w:r>
      <w:r w:rsidR="000F66A1">
        <w:rPr>
          <w:rFonts w:ascii="Arial" w:hAnsi="Arial" w:cs="Arial"/>
          <w:sz w:val="22"/>
          <w:szCs w:val="22"/>
        </w:rPr>
        <w:t xml:space="preserve">rveillance pathways for patients with </w:t>
      </w:r>
      <w:r w:rsidR="008F24A1">
        <w:rPr>
          <w:rFonts w:ascii="Arial" w:hAnsi="Arial" w:cs="Arial"/>
          <w:sz w:val="22"/>
          <w:szCs w:val="22"/>
        </w:rPr>
        <w:t>c</w:t>
      </w:r>
      <w:r w:rsidR="000F66A1">
        <w:rPr>
          <w:rFonts w:ascii="Arial" w:hAnsi="Arial" w:cs="Arial"/>
          <w:sz w:val="22"/>
          <w:szCs w:val="22"/>
        </w:rPr>
        <w:t xml:space="preserve">irrhosis enrolled in Hepatocellular Cancer Surveillance at Royal Surrey and across the ODN network. </w:t>
      </w:r>
      <w:r w:rsidR="00EC246A">
        <w:rPr>
          <w:rFonts w:ascii="Arial" w:hAnsi="Arial" w:cs="Arial"/>
          <w:sz w:val="22"/>
          <w:szCs w:val="22"/>
        </w:rPr>
        <w:t xml:space="preserve"> The post</w:t>
      </w:r>
      <w:r w:rsidR="00784636">
        <w:rPr>
          <w:rFonts w:ascii="Arial" w:hAnsi="Arial" w:cs="Arial"/>
          <w:sz w:val="22"/>
          <w:szCs w:val="22"/>
        </w:rPr>
        <w:t xml:space="preserve"> holder will</w:t>
      </w:r>
      <w:r w:rsidR="00EC246A">
        <w:rPr>
          <w:rFonts w:ascii="Arial" w:hAnsi="Arial" w:cs="Arial"/>
          <w:sz w:val="22"/>
          <w:szCs w:val="22"/>
        </w:rPr>
        <w:t xml:space="preserve"> also</w:t>
      </w:r>
      <w:r w:rsidR="00784636">
        <w:rPr>
          <w:rFonts w:ascii="Arial" w:hAnsi="Arial" w:cs="Arial"/>
          <w:sz w:val="22"/>
          <w:szCs w:val="22"/>
        </w:rPr>
        <w:t xml:space="preserve"> </w:t>
      </w:r>
      <w:r w:rsidR="008F24A1">
        <w:rPr>
          <w:rFonts w:ascii="Arial" w:hAnsi="Arial" w:cs="Arial"/>
          <w:sz w:val="22"/>
          <w:szCs w:val="22"/>
        </w:rPr>
        <w:t xml:space="preserve">have a specific focus </w:t>
      </w:r>
      <w:r w:rsidR="00784636">
        <w:rPr>
          <w:rFonts w:ascii="Arial" w:hAnsi="Arial" w:cs="Arial"/>
          <w:sz w:val="22"/>
          <w:szCs w:val="22"/>
        </w:rPr>
        <w:t xml:space="preserve">to provide direct support for patients to maintain engagement in surveillance pathways ensuring they receive surveillance scans on schedule. </w:t>
      </w:r>
    </w:p>
    <w:p w:rsidR="0032444B" w:rsidRDefault="0032444B" w:rsidP="0069795B">
      <w:pPr>
        <w:rPr>
          <w:rFonts w:ascii="Arial" w:hAnsi="Arial" w:cs="Arial"/>
          <w:sz w:val="22"/>
          <w:szCs w:val="22"/>
        </w:rPr>
      </w:pPr>
    </w:p>
    <w:p w:rsidR="0032444B" w:rsidRPr="00F56C26" w:rsidRDefault="0032444B" w:rsidP="0069795B">
      <w:pPr>
        <w:rPr>
          <w:rFonts w:ascii="Arial" w:hAnsi="Arial" w:cs="Arial"/>
          <w:i/>
          <w:color w:val="FF0000"/>
          <w:sz w:val="22"/>
          <w:szCs w:val="22"/>
        </w:rPr>
      </w:pPr>
    </w:p>
    <w:p w:rsidR="00C16307" w:rsidRDefault="00F56C26" w:rsidP="00C16307">
      <w:pPr>
        <w:autoSpaceDE w:val="0"/>
        <w:autoSpaceDN w:val="0"/>
        <w:adjustRightInd w:val="0"/>
        <w:jc w:val="both"/>
        <w:rPr>
          <w:rFonts w:ascii="Arial" w:hAnsi="Arial" w:cs="Arial"/>
          <w:b/>
          <w:sz w:val="22"/>
          <w:szCs w:val="22"/>
        </w:rPr>
      </w:pPr>
      <w:r w:rsidRPr="00F56C26">
        <w:rPr>
          <w:rFonts w:ascii="Arial" w:hAnsi="Arial" w:cs="Arial"/>
          <w:b/>
          <w:sz w:val="22"/>
          <w:szCs w:val="22"/>
        </w:rPr>
        <w:t>2.1</w:t>
      </w:r>
      <w:r>
        <w:rPr>
          <w:rFonts w:ascii="Arial" w:hAnsi="Arial" w:cs="Arial"/>
          <w:b/>
          <w:sz w:val="22"/>
          <w:szCs w:val="22"/>
        </w:rPr>
        <w:tab/>
        <w:t>JOB</w:t>
      </w:r>
      <w:r w:rsidR="00C16307">
        <w:rPr>
          <w:rFonts w:ascii="Arial" w:hAnsi="Arial" w:cs="Arial"/>
          <w:b/>
          <w:sz w:val="22"/>
          <w:szCs w:val="22"/>
        </w:rPr>
        <w:t xml:space="preserve"> S</w:t>
      </w:r>
      <w:r>
        <w:rPr>
          <w:rFonts w:ascii="Arial" w:hAnsi="Arial" w:cs="Arial"/>
          <w:b/>
          <w:sz w:val="22"/>
          <w:szCs w:val="22"/>
        </w:rPr>
        <w:t>UMMARY</w:t>
      </w:r>
      <w:r w:rsidR="00C16307">
        <w:rPr>
          <w:rFonts w:ascii="Arial" w:hAnsi="Arial" w:cs="Arial"/>
          <w:b/>
          <w:sz w:val="22"/>
          <w:szCs w:val="22"/>
        </w:rPr>
        <w:t xml:space="preserve"> </w:t>
      </w:r>
    </w:p>
    <w:p w:rsidR="00EC246A" w:rsidRDefault="00F56C26" w:rsidP="00C16307">
      <w:pPr>
        <w:autoSpaceDE w:val="0"/>
        <w:autoSpaceDN w:val="0"/>
        <w:adjustRightInd w:val="0"/>
        <w:jc w:val="both"/>
        <w:rPr>
          <w:rFonts w:ascii="Arial" w:hAnsi="Arial" w:cs="Arial"/>
          <w:bCs/>
          <w:sz w:val="22"/>
          <w:szCs w:val="22"/>
        </w:rPr>
      </w:pPr>
      <w:r>
        <w:rPr>
          <w:rFonts w:ascii="Arial" w:hAnsi="Arial" w:cs="Arial"/>
          <w:b/>
          <w:sz w:val="22"/>
          <w:szCs w:val="22"/>
        </w:rPr>
        <w:t xml:space="preserve"> </w:t>
      </w:r>
      <w:r>
        <w:rPr>
          <w:rFonts w:ascii="Arial" w:hAnsi="Arial" w:cs="Arial"/>
          <w:b/>
          <w:sz w:val="22"/>
          <w:szCs w:val="22"/>
        </w:rPr>
        <w:br/>
      </w:r>
      <w:r w:rsidR="00EC246A">
        <w:rPr>
          <w:rFonts w:ascii="Arial" w:hAnsi="Arial" w:cs="Arial"/>
          <w:bCs/>
          <w:sz w:val="22"/>
          <w:szCs w:val="22"/>
        </w:rPr>
        <w:t xml:space="preserve">The </w:t>
      </w:r>
      <w:r w:rsidR="009E5008">
        <w:rPr>
          <w:rFonts w:ascii="Arial" w:hAnsi="Arial" w:cs="Arial"/>
          <w:bCs/>
          <w:sz w:val="22"/>
          <w:szCs w:val="22"/>
        </w:rPr>
        <w:t xml:space="preserve">Pathway Navigator </w:t>
      </w:r>
      <w:r w:rsidR="00EC246A">
        <w:rPr>
          <w:rFonts w:ascii="Arial" w:hAnsi="Arial" w:cs="Arial"/>
          <w:bCs/>
          <w:sz w:val="22"/>
          <w:szCs w:val="22"/>
        </w:rPr>
        <w:t>will work as part of a multi</w:t>
      </w:r>
      <w:r w:rsidR="00E31269">
        <w:rPr>
          <w:rFonts w:ascii="Arial" w:hAnsi="Arial" w:cs="Arial"/>
          <w:bCs/>
          <w:sz w:val="22"/>
          <w:szCs w:val="22"/>
        </w:rPr>
        <w:t xml:space="preserve"> </w:t>
      </w:r>
      <w:r w:rsidR="00EC246A">
        <w:rPr>
          <w:rFonts w:ascii="Arial" w:hAnsi="Arial" w:cs="Arial"/>
          <w:bCs/>
          <w:sz w:val="22"/>
          <w:szCs w:val="22"/>
        </w:rPr>
        <w:t xml:space="preserve">professional team to deliver the Liver Health Checks and </w:t>
      </w:r>
      <w:r w:rsidR="009E5008">
        <w:rPr>
          <w:rFonts w:ascii="Arial" w:hAnsi="Arial" w:cs="Arial"/>
          <w:bCs/>
          <w:sz w:val="22"/>
          <w:szCs w:val="22"/>
        </w:rPr>
        <w:t>Liver S</w:t>
      </w:r>
      <w:r w:rsidR="00EC246A">
        <w:rPr>
          <w:rFonts w:ascii="Arial" w:hAnsi="Arial" w:cs="Arial"/>
          <w:bCs/>
          <w:sz w:val="22"/>
          <w:szCs w:val="22"/>
        </w:rPr>
        <w:t xml:space="preserve">urveillance programme. Key deliverables include work to facilitate </w:t>
      </w:r>
      <w:r w:rsidR="00C16307">
        <w:rPr>
          <w:rFonts w:ascii="Arial" w:hAnsi="Arial" w:cs="Arial"/>
          <w:bCs/>
          <w:sz w:val="22"/>
          <w:szCs w:val="22"/>
        </w:rPr>
        <w:t xml:space="preserve">a smooth patient journey ensuring that co-ordinated and streamlined administrative processes revolve around patients identified as eligible for </w:t>
      </w:r>
      <w:r w:rsidR="00C662B3">
        <w:rPr>
          <w:rFonts w:ascii="Arial" w:hAnsi="Arial" w:cs="Arial"/>
          <w:bCs/>
          <w:sz w:val="22"/>
          <w:szCs w:val="22"/>
        </w:rPr>
        <w:t xml:space="preserve">cancer </w:t>
      </w:r>
      <w:r w:rsidR="00C16307">
        <w:rPr>
          <w:rFonts w:ascii="Arial" w:hAnsi="Arial" w:cs="Arial"/>
          <w:bCs/>
          <w:sz w:val="22"/>
          <w:szCs w:val="22"/>
        </w:rPr>
        <w:t xml:space="preserve">surveillance following a screening </w:t>
      </w:r>
      <w:r w:rsidR="00E31269">
        <w:rPr>
          <w:rFonts w:ascii="Arial" w:hAnsi="Arial" w:cs="Arial"/>
          <w:bCs/>
          <w:sz w:val="22"/>
          <w:szCs w:val="22"/>
        </w:rPr>
        <w:t>fibro scan</w:t>
      </w:r>
      <w:r w:rsidR="00C16307">
        <w:rPr>
          <w:rFonts w:ascii="Arial" w:hAnsi="Arial" w:cs="Arial"/>
          <w:bCs/>
          <w:sz w:val="22"/>
          <w:szCs w:val="22"/>
        </w:rPr>
        <w:t xml:space="preserve"> in Liver Health Checks clinics across the network. </w:t>
      </w:r>
    </w:p>
    <w:p w:rsidR="00C16307" w:rsidRDefault="00C16307" w:rsidP="00C16307">
      <w:pPr>
        <w:autoSpaceDE w:val="0"/>
        <w:autoSpaceDN w:val="0"/>
        <w:adjustRightInd w:val="0"/>
        <w:jc w:val="both"/>
        <w:rPr>
          <w:rFonts w:ascii="Arial" w:hAnsi="Arial" w:cs="Arial"/>
          <w:bCs/>
          <w:sz w:val="22"/>
          <w:szCs w:val="22"/>
        </w:rPr>
      </w:pPr>
      <w:r>
        <w:rPr>
          <w:rFonts w:ascii="Arial" w:hAnsi="Arial" w:cs="Arial"/>
          <w:bCs/>
          <w:sz w:val="22"/>
          <w:szCs w:val="22"/>
        </w:rPr>
        <w:t>The Pathway Navigator will support the patient journey b</w:t>
      </w:r>
      <w:r w:rsidR="00293453" w:rsidRPr="00B13E9A">
        <w:rPr>
          <w:rFonts w:ascii="Arial" w:hAnsi="Arial" w:cs="Arial"/>
          <w:bCs/>
          <w:sz w:val="22"/>
          <w:szCs w:val="22"/>
        </w:rPr>
        <w:t>y providing a single point of access, including rapid re-entry into the system for those people identified as having urgent or specialist needs.</w:t>
      </w:r>
      <w:r w:rsidR="00B13E9A">
        <w:rPr>
          <w:rFonts w:ascii="Arial" w:hAnsi="Arial" w:cs="Arial"/>
          <w:bCs/>
          <w:sz w:val="22"/>
          <w:szCs w:val="22"/>
        </w:rPr>
        <w:t xml:space="preserve"> </w:t>
      </w:r>
    </w:p>
    <w:p w:rsidR="00C16307" w:rsidRDefault="00C16307" w:rsidP="00AB124B">
      <w:pPr>
        <w:autoSpaceDE w:val="0"/>
        <w:autoSpaceDN w:val="0"/>
        <w:adjustRightInd w:val="0"/>
        <w:rPr>
          <w:rFonts w:ascii="Arial" w:hAnsi="Arial" w:cs="Arial"/>
          <w:bCs/>
          <w:sz w:val="22"/>
          <w:szCs w:val="22"/>
        </w:rPr>
      </w:pPr>
    </w:p>
    <w:p w:rsidR="00293453" w:rsidRPr="00B13E9A" w:rsidRDefault="00C662B3" w:rsidP="00AB124B">
      <w:pPr>
        <w:autoSpaceDE w:val="0"/>
        <w:autoSpaceDN w:val="0"/>
        <w:adjustRightInd w:val="0"/>
        <w:rPr>
          <w:rFonts w:ascii="Arial" w:hAnsi="Arial" w:cs="Arial"/>
          <w:bCs/>
          <w:sz w:val="22"/>
          <w:szCs w:val="22"/>
        </w:rPr>
      </w:pPr>
      <w:r>
        <w:rPr>
          <w:rFonts w:ascii="Arial" w:hAnsi="Arial" w:cs="Arial"/>
          <w:bCs/>
          <w:sz w:val="22"/>
          <w:szCs w:val="22"/>
        </w:rPr>
        <w:t>T</w:t>
      </w:r>
      <w:r w:rsidR="00C16307">
        <w:rPr>
          <w:rFonts w:ascii="Arial" w:hAnsi="Arial" w:cs="Arial"/>
          <w:bCs/>
          <w:sz w:val="22"/>
          <w:szCs w:val="22"/>
        </w:rPr>
        <w:t xml:space="preserve">he post holder will have administrative responsibilities including data management and patient tracking for those </w:t>
      </w:r>
      <w:r w:rsidR="00E31269">
        <w:rPr>
          <w:rFonts w:ascii="Arial" w:hAnsi="Arial" w:cs="Arial"/>
          <w:bCs/>
          <w:sz w:val="22"/>
          <w:szCs w:val="22"/>
        </w:rPr>
        <w:t>individuals</w:t>
      </w:r>
      <w:r w:rsidR="00C16307">
        <w:rPr>
          <w:rFonts w:ascii="Arial" w:hAnsi="Arial" w:cs="Arial"/>
          <w:bCs/>
          <w:sz w:val="22"/>
          <w:szCs w:val="22"/>
        </w:rPr>
        <w:t xml:space="preserve"> participating in the liver health checks programme </w:t>
      </w:r>
      <w:r>
        <w:rPr>
          <w:rFonts w:ascii="Arial" w:hAnsi="Arial" w:cs="Arial"/>
          <w:bCs/>
          <w:sz w:val="22"/>
          <w:szCs w:val="22"/>
        </w:rPr>
        <w:t xml:space="preserve">including </w:t>
      </w:r>
      <w:r w:rsidR="00C16307">
        <w:rPr>
          <w:rFonts w:ascii="Arial" w:hAnsi="Arial" w:cs="Arial"/>
          <w:bCs/>
          <w:sz w:val="22"/>
          <w:szCs w:val="22"/>
        </w:rPr>
        <w:t xml:space="preserve">patients referred into </w:t>
      </w:r>
      <w:r w:rsidR="006A19B4">
        <w:rPr>
          <w:rFonts w:ascii="Arial" w:hAnsi="Arial" w:cs="Arial"/>
          <w:bCs/>
          <w:sz w:val="22"/>
          <w:szCs w:val="22"/>
        </w:rPr>
        <w:t>hospital-based</w:t>
      </w:r>
      <w:r w:rsidR="009E5008">
        <w:rPr>
          <w:rFonts w:ascii="Arial" w:hAnsi="Arial" w:cs="Arial"/>
          <w:bCs/>
          <w:sz w:val="22"/>
          <w:szCs w:val="22"/>
        </w:rPr>
        <w:t xml:space="preserve"> </w:t>
      </w:r>
      <w:r w:rsidR="00C16307">
        <w:rPr>
          <w:rFonts w:ascii="Arial" w:hAnsi="Arial" w:cs="Arial"/>
          <w:bCs/>
          <w:sz w:val="22"/>
          <w:szCs w:val="22"/>
        </w:rPr>
        <w:t xml:space="preserve">liver cancer surveillance </w:t>
      </w:r>
      <w:r w:rsidR="00E31269">
        <w:rPr>
          <w:rFonts w:ascii="Arial" w:hAnsi="Arial" w:cs="Arial"/>
          <w:bCs/>
          <w:sz w:val="22"/>
          <w:szCs w:val="22"/>
        </w:rPr>
        <w:t>clinics</w:t>
      </w:r>
      <w:r w:rsidR="00C16307">
        <w:rPr>
          <w:rFonts w:ascii="Arial" w:hAnsi="Arial" w:cs="Arial"/>
          <w:bCs/>
          <w:sz w:val="22"/>
          <w:szCs w:val="22"/>
        </w:rPr>
        <w:t xml:space="preserve">. </w:t>
      </w:r>
    </w:p>
    <w:p w:rsidR="00AB124B" w:rsidRPr="00B13E9A" w:rsidRDefault="00AB124B" w:rsidP="00AB124B">
      <w:pPr>
        <w:autoSpaceDE w:val="0"/>
        <w:autoSpaceDN w:val="0"/>
        <w:adjustRightInd w:val="0"/>
        <w:rPr>
          <w:rFonts w:ascii="Arial" w:hAnsi="Arial" w:cs="Arial"/>
          <w:bCs/>
          <w:sz w:val="22"/>
          <w:szCs w:val="22"/>
        </w:rPr>
      </w:pPr>
    </w:p>
    <w:p w:rsidR="00D81476" w:rsidRPr="002A19BD" w:rsidRDefault="00D81476" w:rsidP="00D941D1">
      <w:pPr>
        <w:jc w:val="both"/>
        <w:rPr>
          <w:rFonts w:ascii="Arial" w:hAnsi="Arial" w:cs="Arial"/>
          <w:b/>
          <w:sz w:val="22"/>
          <w:szCs w:val="22"/>
        </w:rPr>
      </w:pPr>
    </w:p>
    <w:p w:rsidR="00310961" w:rsidRPr="00F56C26" w:rsidRDefault="00310961" w:rsidP="00F56C26">
      <w:pPr>
        <w:jc w:val="both"/>
        <w:rPr>
          <w:rFonts w:ascii="Arial" w:hAnsi="Arial" w:cs="Arial"/>
          <w:b/>
          <w:sz w:val="22"/>
          <w:szCs w:val="22"/>
        </w:rPr>
      </w:pPr>
      <w:r w:rsidRPr="00F56C26">
        <w:rPr>
          <w:rFonts w:ascii="Arial" w:hAnsi="Arial" w:cs="Arial"/>
          <w:b/>
          <w:sz w:val="22"/>
          <w:szCs w:val="22"/>
        </w:rPr>
        <w:t>3.</w:t>
      </w:r>
      <w:r w:rsidRPr="00F56C26">
        <w:rPr>
          <w:rFonts w:ascii="Arial" w:hAnsi="Arial" w:cs="Arial"/>
          <w:b/>
          <w:sz w:val="22"/>
          <w:szCs w:val="22"/>
        </w:rPr>
        <w:tab/>
      </w:r>
      <w:r w:rsidR="00195B5B" w:rsidRPr="00F56C26">
        <w:rPr>
          <w:rFonts w:ascii="Arial" w:hAnsi="Arial" w:cs="Arial"/>
          <w:b/>
          <w:sz w:val="22"/>
          <w:szCs w:val="22"/>
        </w:rPr>
        <w:t>KEY RESULT AREAS/MAIN</w:t>
      </w:r>
      <w:r w:rsidRPr="00F56C26">
        <w:rPr>
          <w:rFonts w:ascii="Arial" w:hAnsi="Arial" w:cs="Arial"/>
          <w:b/>
          <w:sz w:val="22"/>
          <w:szCs w:val="22"/>
        </w:rPr>
        <w:t xml:space="preserve"> DUTIES AND RESPONSIBILITIES:</w:t>
      </w:r>
    </w:p>
    <w:p w:rsidR="001A76F8" w:rsidRPr="002A19BD" w:rsidRDefault="001A76F8" w:rsidP="00D941D1">
      <w:pPr>
        <w:jc w:val="both"/>
        <w:rPr>
          <w:rFonts w:ascii="Arial" w:hAnsi="Arial" w:cs="Arial"/>
          <w:b/>
          <w:sz w:val="22"/>
          <w:szCs w:val="22"/>
        </w:rPr>
      </w:pPr>
    </w:p>
    <w:p w:rsidR="0081680C" w:rsidRPr="00AB124B" w:rsidRDefault="0081680C" w:rsidP="00D941D1">
      <w:pPr>
        <w:jc w:val="both"/>
        <w:rPr>
          <w:rFonts w:ascii="Arial" w:hAnsi="Arial" w:cs="Arial"/>
          <w:sz w:val="22"/>
          <w:szCs w:val="22"/>
        </w:rPr>
      </w:pPr>
      <w:r>
        <w:rPr>
          <w:rFonts w:ascii="Arial" w:hAnsi="Arial" w:cs="Arial"/>
          <w:sz w:val="22"/>
          <w:szCs w:val="22"/>
        </w:rPr>
        <w:t xml:space="preserve">The duties and responsibilities listed below are representative of the Pathway Navigator role and its purpose within the service. They are not </w:t>
      </w:r>
      <w:r w:rsidR="00EA2E0D">
        <w:rPr>
          <w:rFonts w:ascii="Arial" w:hAnsi="Arial" w:cs="Arial"/>
          <w:sz w:val="22"/>
          <w:szCs w:val="22"/>
        </w:rPr>
        <w:t>exhaustive,</w:t>
      </w:r>
      <w:r>
        <w:rPr>
          <w:rFonts w:ascii="Arial" w:hAnsi="Arial" w:cs="Arial"/>
          <w:sz w:val="22"/>
          <w:szCs w:val="22"/>
        </w:rPr>
        <w:t xml:space="preserve"> and the post holder may be required to undertake </w:t>
      </w:r>
      <w:r w:rsidR="00EA2E0D">
        <w:rPr>
          <w:rFonts w:ascii="Arial" w:hAnsi="Arial" w:cs="Arial"/>
          <w:sz w:val="22"/>
          <w:szCs w:val="22"/>
        </w:rPr>
        <w:t>additional</w:t>
      </w:r>
      <w:r>
        <w:rPr>
          <w:rFonts w:ascii="Arial" w:hAnsi="Arial" w:cs="Arial"/>
          <w:sz w:val="22"/>
          <w:szCs w:val="22"/>
        </w:rPr>
        <w:t xml:space="preserve"> or alternative managerial responsibilities commensurate with the post to support the smooth running of the Hepatology service and the HCC cancer MDT. </w:t>
      </w:r>
      <w:r w:rsidR="009E5008">
        <w:rPr>
          <w:rFonts w:ascii="Arial" w:hAnsi="Arial" w:cs="Arial"/>
          <w:sz w:val="22"/>
          <w:szCs w:val="22"/>
        </w:rPr>
        <w:t>A degree of cross cover with the existing HCV ODN co-ordinator will be required.</w:t>
      </w:r>
    </w:p>
    <w:p w:rsidR="00293453" w:rsidRDefault="00293453" w:rsidP="00D941D1">
      <w:pPr>
        <w:jc w:val="both"/>
      </w:pPr>
    </w:p>
    <w:p w:rsidR="002E7B56" w:rsidRDefault="00304877" w:rsidP="002E7B56">
      <w:pPr>
        <w:rPr>
          <w:rFonts w:ascii="Arial" w:hAnsi="Arial" w:cs="Arial"/>
          <w:bCs/>
          <w:sz w:val="22"/>
          <w:szCs w:val="22"/>
        </w:rPr>
      </w:pPr>
      <w:r>
        <w:rPr>
          <w:rFonts w:ascii="Arial" w:hAnsi="Arial" w:cs="Arial"/>
          <w:b/>
          <w:bCs/>
          <w:sz w:val="22"/>
          <w:szCs w:val="22"/>
        </w:rPr>
        <w:t>Overview of Responsibilities</w:t>
      </w:r>
      <w:r w:rsidR="002E7B56" w:rsidRPr="00304877">
        <w:rPr>
          <w:rFonts w:ascii="Arial" w:hAnsi="Arial" w:cs="Arial"/>
          <w:b/>
          <w:bCs/>
          <w:sz w:val="22"/>
          <w:szCs w:val="22"/>
        </w:rPr>
        <w:t>:</w:t>
      </w:r>
      <w:r w:rsidR="002E7B56" w:rsidRPr="00304877">
        <w:rPr>
          <w:rFonts w:ascii="Arial" w:hAnsi="Arial" w:cs="Arial"/>
          <w:b/>
          <w:bCs/>
          <w:color w:val="008000"/>
          <w:sz w:val="22"/>
          <w:szCs w:val="22"/>
        </w:rPr>
        <w:t xml:space="preserve"> </w:t>
      </w:r>
      <w:r w:rsidR="002E7B56" w:rsidRPr="00304877">
        <w:rPr>
          <w:rFonts w:ascii="Arial" w:hAnsi="Arial" w:cs="Arial"/>
          <w:bCs/>
          <w:sz w:val="22"/>
          <w:szCs w:val="22"/>
        </w:rPr>
        <w:t>Under the guidance and supervision of a registered practitioner:</w:t>
      </w:r>
    </w:p>
    <w:p w:rsidR="003B59F0" w:rsidRDefault="003B59F0" w:rsidP="002E7B56">
      <w:pPr>
        <w:rPr>
          <w:rFonts w:ascii="Arial" w:hAnsi="Arial" w:cs="Arial"/>
          <w:bCs/>
          <w:sz w:val="22"/>
          <w:szCs w:val="22"/>
        </w:rPr>
      </w:pPr>
    </w:p>
    <w:p w:rsidR="003B59F0" w:rsidRPr="003B59F0" w:rsidRDefault="003B59F0" w:rsidP="002E7B56">
      <w:pPr>
        <w:rPr>
          <w:rFonts w:ascii="Arial" w:hAnsi="Arial" w:cs="Arial"/>
          <w:b/>
          <w:sz w:val="22"/>
          <w:szCs w:val="22"/>
        </w:rPr>
      </w:pPr>
      <w:r>
        <w:rPr>
          <w:rFonts w:ascii="Arial" w:hAnsi="Arial" w:cs="Arial"/>
          <w:b/>
          <w:sz w:val="22"/>
          <w:szCs w:val="22"/>
        </w:rPr>
        <w:t>Operational</w:t>
      </w:r>
    </w:p>
    <w:p w:rsidR="009E5008" w:rsidRDefault="009E5008" w:rsidP="009E5008">
      <w:pPr>
        <w:numPr>
          <w:ilvl w:val="0"/>
          <w:numId w:val="16"/>
        </w:numPr>
        <w:autoSpaceDE w:val="0"/>
        <w:autoSpaceDN w:val="0"/>
        <w:adjustRightInd w:val="0"/>
        <w:spacing w:after="120"/>
        <w:jc w:val="both"/>
        <w:rPr>
          <w:rFonts w:ascii="Arial" w:hAnsi="Arial" w:cs="Arial"/>
          <w:sz w:val="22"/>
          <w:szCs w:val="22"/>
        </w:rPr>
      </w:pPr>
      <w:r>
        <w:rPr>
          <w:rFonts w:ascii="Arial" w:hAnsi="Arial" w:cs="Arial"/>
          <w:sz w:val="22"/>
          <w:szCs w:val="22"/>
        </w:rPr>
        <w:t xml:space="preserve">Support scheduling of Liver Health Checks clinics across the ODN including primary and secondary care, substance </w:t>
      </w:r>
      <w:r w:rsidR="00632687">
        <w:rPr>
          <w:rFonts w:ascii="Arial" w:hAnsi="Arial" w:cs="Arial"/>
          <w:sz w:val="22"/>
          <w:szCs w:val="22"/>
        </w:rPr>
        <w:t>misuse</w:t>
      </w:r>
      <w:r>
        <w:rPr>
          <w:rFonts w:ascii="Arial" w:hAnsi="Arial" w:cs="Arial"/>
          <w:sz w:val="22"/>
          <w:szCs w:val="22"/>
        </w:rPr>
        <w:t xml:space="preserve"> services and mobile </w:t>
      </w:r>
      <w:r w:rsidR="00632687">
        <w:rPr>
          <w:rFonts w:ascii="Arial" w:hAnsi="Arial" w:cs="Arial"/>
          <w:sz w:val="22"/>
          <w:szCs w:val="22"/>
        </w:rPr>
        <w:t>van-based</w:t>
      </w:r>
      <w:r>
        <w:rPr>
          <w:rFonts w:ascii="Arial" w:hAnsi="Arial" w:cs="Arial"/>
          <w:sz w:val="22"/>
          <w:szCs w:val="22"/>
        </w:rPr>
        <w:t xml:space="preserve"> clinics</w:t>
      </w:r>
    </w:p>
    <w:p w:rsidR="009E5008" w:rsidRDefault="009E5008" w:rsidP="009E5008">
      <w:pPr>
        <w:numPr>
          <w:ilvl w:val="0"/>
          <w:numId w:val="16"/>
        </w:numPr>
        <w:autoSpaceDE w:val="0"/>
        <w:autoSpaceDN w:val="0"/>
        <w:adjustRightInd w:val="0"/>
        <w:spacing w:after="120"/>
        <w:jc w:val="both"/>
        <w:rPr>
          <w:rFonts w:ascii="Arial" w:hAnsi="Arial" w:cs="Arial"/>
          <w:sz w:val="22"/>
          <w:szCs w:val="22"/>
        </w:rPr>
      </w:pPr>
      <w:r>
        <w:rPr>
          <w:rFonts w:ascii="Arial" w:hAnsi="Arial" w:cs="Arial"/>
          <w:sz w:val="22"/>
          <w:szCs w:val="22"/>
        </w:rPr>
        <w:t>Co-ordinate patient referrals from the community Liver Health Checks CNS to the Hepatology service and radiology department</w:t>
      </w:r>
      <w:r w:rsidR="00D15229">
        <w:rPr>
          <w:rFonts w:ascii="Arial" w:hAnsi="Arial" w:cs="Arial"/>
          <w:sz w:val="22"/>
          <w:szCs w:val="22"/>
        </w:rPr>
        <w:t xml:space="preserve"> at the Trust and at network providers</w:t>
      </w:r>
      <w:r>
        <w:rPr>
          <w:rFonts w:ascii="Arial" w:hAnsi="Arial" w:cs="Arial"/>
          <w:sz w:val="22"/>
          <w:szCs w:val="22"/>
        </w:rPr>
        <w:t xml:space="preserve"> and administer in line with timings and requirements as set out in the pilot Surveillance pathway</w:t>
      </w:r>
    </w:p>
    <w:p w:rsidR="009E5008" w:rsidRDefault="009E5008" w:rsidP="009E5008">
      <w:pPr>
        <w:numPr>
          <w:ilvl w:val="0"/>
          <w:numId w:val="16"/>
        </w:numPr>
        <w:autoSpaceDE w:val="0"/>
        <w:autoSpaceDN w:val="0"/>
        <w:adjustRightInd w:val="0"/>
        <w:spacing w:after="120"/>
        <w:jc w:val="both"/>
        <w:rPr>
          <w:rFonts w:ascii="Arial" w:hAnsi="Arial" w:cs="Arial"/>
          <w:sz w:val="22"/>
          <w:szCs w:val="22"/>
        </w:rPr>
      </w:pPr>
      <w:r>
        <w:rPr>
          <w:rFonts w:ascii="Arial" w:hAnsi="Arial" w:cs="Arial"/>
          <w:sz w:val="22"/>
          <w:szCs w:val="22"/>
        </w:rPr>
        <w:t>Co-ordinate and provide administrative support to the clinical teams (and their secretarial staff) to ensure all relevant paperwork and clinical information is available for consultations</w:t>
      </w:r>
    </w:p>
    <w:p w:rsidR="00B423CE" w:rsidRDefault="00871B7E" w:rsidP="005B613A">
      <w:pPr>
        <w:numPr>
          <w:ilvl w:val="0"/>
          <w:numId w:val="16"/>
        </w:numPr>
        <w:autoSpaceDE w:val="0"/>
        <w:autoSpaceDN w:val="0"/>
        <w:adjustRightInd w:val="0"/>
        <w:spacing w:after="120"/>
        <w:jc w:val="both"/>
        <w:rPr>
          <w:rFonts w:ascii="Arial" w:hAnsi="Arial" w:cs="Arial"/>
          <w:sz w:val="22"/>
          <w:szCs w:val="22"/>
        </w:rPr>
      </w:pPr>
      <w:r>
        <w:rPr>
          <w:rFonts w:ascii="Arial" w:hAnsi="Arial" w:cs="Arial"/>
          <w:sz w:val="22"/>
          <w:szCs w:val="22"/>
        </w:rPr>
        <w:t>Maintain and populate the Patient Tracking list for</w:t>
      </w:r>
      <w:r w:rsidR="009E5008">
        <w:rPr>
          <w:rFonts w:ascii="Arial" w:hAnsi="Arial" w:cs="Arial"/>
          <w:sz w:val="22"/>
          <w:szCs w:val="22"/>
        </w:rPr>
        <w:t xml:space="preserve"> the Liver Health Checks clinics and </w:t>
      </w:r>
      <w:r>
        <w:rPr>
          <w:rFonts w:ascii="Arial" w:hAnsi="Arial" w:cs="Arial"/>
          <w:sz w:val="22"/>
          <w:szCs w:val="22"/>
        </w:rPr>
        <w:t xml:space="preserve"> HCC Surveillance </w:t>
      </w:r>
      <w:r w:rsidR="00D15229">
        <w:rPr>
          <w:rFonts w:ascii="Arial" w:hAnsi="Arial" w:cs="Arial"/>
          <w:sz w:val="22"/>
          <w:szCs w:val="22"/>
        </w:rPr>
        <w:t xml:space="preserve">Tracker </w:t>
      </w:r>
      <w:r>
        <w:rPr>
          <w:rFonts w:ascii="Arial" w:hAnsi="Arial" w:cs="Arial"/>
          <w:sz w:val="22"/>
          <w:szCs w:val="22"/>
        </w:rPr>
        <w:t xml:space="preserve">for the </w:t>
      </w:r>
      <w:r w:rsidR="00251695">
        <w:rPr>
          <w:rFonts w:ascii="Arial" w:hAnsi="Arial" w:cs="Arial"/>
          <w:sz w:val="22"/>
          <w:szCs w:val="22"/>
        </w:rPr>
        <w:t xml:space="preserve">people engaged with the </w:t>
      </w:r>
      <w:r>
        <w:rPr>
          <w:rFonts w:ascii="Arial" w:hAnsi="Arial" w:cs="Arial"/>
          <w:sz w:val="22"/>
          <w:szCs w:val="22"/>
        </w:rPr>
        <w:t>pilot</w:t>
      </w:r>
      <w:r w:rsidR="00B423CE">
        <w:rPr>
          <w:rFonts w:ascii="Arial" w:hAnsi="Arial" w:cs="Arial"/>
          <w:sz w:val="22"/>
          <w:szCs w:val="22"/>
        </w:rPr>
        <w:t xml:space="preserve"> across the ODN</w:t>
      </w:r>
    </w:p>
    <w:p w:rsidR="00871B7E" w:rsidRDefault="00871B7E" w:rsidP="005B613A">
      <w:pPr>
        <w:numPr>
          <w:ilvl w:val="0"/>
          <w:numId w:val="16"/>
        </w:numPr>
        <w:autoSpaceDE w:val="0"/>
        <w:autoSpaceDN w:val="0"/>
        <w:adjustRightInd w:val="0"/>
        <w:spacing w:after="120"/>
        <w:jc w:val="both"/>
        <w:rPr>
          <w:rFonts w:ascii="Arial" w:hAnsi="Arial" w:cs="Arial"/>
          <w:sz w:val="22"/>
          <w:szCs w:val="22"/>
        </w:rPr>
      </w:pPr>
      <w:r>
        <w:rPr>
          <w:rFonts w:ascii="Arial" w:hAnsi="Arial" w:cs="Arial"/>
          <w:sz w:val="22"/>
          <w:szCs w:val="22"/>
        </w:rPr>
        <w:t>Identify from the Tracking list the next steps in the patients</w:t>
      </w:r>
      <w:r w:rsidR="00E31269">
        <w:rPr>
          <w:rFonts w:ascii="Arial" w:hAnsi="Arial" w:cs="Arial"/>
          <w:sz w:val="22"/>
          <w:szCs w:val="22"/>
        </w:rPr>
        <w:t>’</w:t>
      </w:r>
      <w:r>
        <w:rPr>
          <w:rFonts w:ascii="Arial" w:hAnsi="Arial" w:cs="Arial"/>
          <w:sz w:val="22"/>
          <w:szCs w:val="22"/>
        </w:rPr>
        <w:t xml:space="preserve"> surveillance pathway </w:t>
      </w:r>
      <w:r w:rsidR="009F2E97">
        <w:rPr>
          <w:rFonts w:ascii="Arial" w:hAnsi="Arial" w:cs="Arial"/>
          <w:sz w:val="22"/>
          <w:szCs w:val="22"/>
        </w:rPr>
        <w:t>in line with target surveillance dates and or clinical need (Peer review)</w:t>
      </w:r>
    </w:p>
    <w:p w:rsidR="009B2CDF" w:rsidRDefault="009B2CDF" w:rsidP="009B2CDF">
      <w:pPr>
        <w:numPr>
          <w:ilvl w:val="0"/>
          <w:numId w:val="16"/>
        </w:numPr>
        <w:autoSpaceDE w:val="0"/>
        <w:autoSpaceDN w:val="0"/>
        <w:adjustRightInd w:val="0"/>
        <w:spacing w:after="120"/>
        <w:jc w:val="both"/>
        <w:rPr>
          <w:rFonts w:ascii="Arial" w:hAnsi="Arial" w:cs="Arial"/>
          <w:sz w:val="22"/>
          <w:szCs w:val="22"/>
        </w:rPr>
      </w:pPr>
      <w:r>
        <w:rPr>
          <w:rFonts w:ascii="Arial" w:hAnsi="Arial" w:cs="Arial"/>
          <w:sz w:val="22"/>
          <w:szCs w:val="22"/>
        </w:rPr>
        <w:t>Develop an understanding of the milestones within the Liver Cancer surveillance pathway</w:t>
      </w:r>
      <w:r w:rsidR="00D15229">
        <w:rPr>
          <w:rFonts w:ascii="Arial" w:hAnsi="Arial" w:cs="Arial"/>
          <w:sz w:val="22"/>
          <w:szCs w:val="22"/>
        </w:rPr>
        <w:t xml:space="preserve"> and relevant national guidance (</w:t>
      </w:r>
      <w:r w:rsidR="006A19B4">
        <w:rPr>
          <w:rFonts w:ascii="Arial" w:hAnsi="Arial" w:cs="Arial"/>
          <w:sz w:val="22"/>
          <w:szCs w:val="22"/>
        </w:rPr>
        <w:t>e.g.,</w:t>
      </w:r>
      <w:r w:rsidR="00D15229">
        <w:rPr>
          <w:rFonts w:ascii="Arial" w:hAnsi="Arial" w:cs="Arial"/>
          <w:sz w:val="22"/>
          <w:szCs w:val="22"/>
        </w:rPr>
        <w:t xml:space="preserve"> NICE)</w:t>
      </w:r>
    </w:p>
    <w:p w:rsidR="009F2E97" w:rsidRDefault="009F2E97" w:rsidP="005B613A">
      <w:pPr>
        <w:numPr>
          <w:ilvl w:val="0"/>
          <w:numId w:val="16"/>
        </w:numPr>
        <w:autoSpaceDE w:val="0"/>
        <w:autoSpaceDN w:val="0"/>
        <w:adjustRightInd w:val="0"/>
        <w:spacing w:after="120"/>
        <w:jc w:val="both"/>
        <w:rPr>
          <w:rFonts w:ascii="Arial" w:hAnsi="Arial" w:cs="Arial"/>
          <w:sz w:val="22"/>
          <w:szCs w:val="22"/>
        </w:rPr>
      </w:pPr>
      <w:r>
        <w:rPr>
          <w:rFonts w:ascii="Arial" w:hAnsi="Arial" w:cs="Arial"/>
          <w:sz w:val="22"/>
          <w:szCs w:val="22"/>
        </w:rPr>
        <w:t xml:space="preserve">Update on all enquiries regarding </w:t>
      </w:r>
      <w:r w:rsidR="00EA2E0D">
        <w:rPr>
          <w:rFonts w:ascii="Arial" w:hAnsi="Arial" w:cs="Arial"/>
          <w:sz w:val="22"/>
          <w:szCs w:val="22"/>
        </w:rPr>
        <w:t>patients’</w:t>
      </w:r>
      <w:r>
        <w:rPr>
          <w:rFonts w:ascii="Arial" w:hAnsi="Arial" w:cs="Arial"/>
          <w:sz w:val="22"/>
          <w:szCs w:val="22"/>
        </w:rPr>
        <w:t xml:space="preserve"> </w:t>
      </w:r>
      <w:r w:rsidR="00B423CE">
        <w:rPr>
          <w:rFonts w:ascii="Arial" w:hAnsi="Arial" w:cs="Arial"/>
          <w:sz w:val="22"/>
          <w:szCs w:val="22"/>
        </w:rPr>
        <w:t xml:space="preserve">liver disease stage </w:t>
      </w:r>
      <w:r>
        <w:rPr>
          <w:rFonts w:ascii="Arial" w:hAnsi="Arial" w:cs="Arial"/>
          <w:sz w:val="22"/>
          <w:szCs w:val="22"/>
        </w:rPr>
        <w:t xml:space="preserve">care and treatment on </w:t>
      </w:r>
      <w:r w:rsidR="00B423CE">
        <w:rPr>
          <w:rFonts w:ascii="Arial" w:hAnsi="Arial" w:cs="Arial"/>
          <w:sz w:val="22"/>
          <w:szCs w:val="22"/>
        </w:rPr>
        <w:t xml:space="preserve">the cancer surveillance pathway (or diagnostics within the pilot </w:t>
      </w:r>
      <w:r w:rsidR="00EA2E0D">
        <w:rPr>
          <w:rFonts w:ascii="Arial" w:hAnsi="Arial" w:cs="Arial"/>
          <w:sz w:val="22"/>
          <w:szCs w:val="22"/>
        </w:rPr>
        <w:t>e.g.,</w:t>
      </w:r>
      <w:r w:rsidR="00B423CE">
        <w:rPr>
          <w:rFonts w:ascii="Arial" w:hAnsi="Arial" w:cs="Arial"/>
          <w:sz w:val="22"/>
          <w:szCs w:val="22"/>
        </w:rPr>
        <w:t xml:space="preserve"> </w:t>
      </w:r>
      <w:r w:rsidR="00EA2E0D">
        <w:rPr>
          <w:rFonts w:ascii="Arial" w:hAnsi="Arial" w:cs="Arial"/>
          <w:sz w:val="22"/>
          <w:szCs w:val="22"/>
        </w:rPr>
        <w:t>Fibro scan</w:t>
      </w:r>
      <w:r w:rsidR="00B423CE">
        <w:rPr>
          <w:rFonts w:ascii="Arial" w:hAnsi="Arial" w:cs="Arial"/>
          <w:sz w:val="22"/>
          <w:szCs w:val="22"/>
        </w:rPr>
        <w:t xml:space="preserve">) from the </w:t>
      </w:r>
      <w:r>
        <w:rPr>
          <w:rFonts w:ascii="Arial" w:hAnsi="Arial" w:cs="Arial"/>
          <w:sz w:val="22"/>
          <w:szCs w:val="22"/>
        </w:rPr>
        <w:t>patients GP in  a timely manner</w:t>
      </w:r>
    </w:p>
    <w:p w:rsidR="002E7B56" w:rsidRPr="005B613A" w:rsidRDefault="002E7B56" w:rsidP="00AF7AE1">
      <w:pPr>
        <w:numPr>
          <w:ilvl w:val="0"/>
          <w:numId w:val="16"/>
        </w:numPr>
        <w:autoSpaceDE w:val="0"/>
        <w:autoSpaceDN w:val="0"/>
        <w:adjustRightInd w:val="0"/>
        <w:spacing w:after="120"/>
        <w:jc w:val="both"/>
        <w:rPr>
          <w:rFonts w:ascii="Arial" w:hAnsi="Arial" w:cs="Arial"/>
          <w:sz w:val="22"/>
          <w:szCs w:val="22"/>
        </w:rPr>
      </w:pPr>
      <w:r w:rsidRPr="005B613A">
        <w:rPr>
          <w:rFonts w:ascii="Arial" w:hAnsi="Arial" w:cs="Arial"/>
          <w:sz w:val="22"/>
          <w:szCs w:val="22"/>
        </w:rPr>
        <w:t>Triage incoming calls, using a risk assessment framework a</w:t>
      </w:r>
      <w:r w:rsidR="00304877" w:rsidRPr="005B613A">
        <w:rPr>
          <w:rFonts w:ascii="Arial" w:hAnsi="Arial" w:cs="Arial"/>
          <w:sz w:val="22"/>
          <w:szCs w:val="22"/>
        </w:rPr>
        <w:t xml:space="preserve">nd initiate appropriate response </w:t>
      </w:r>
      <w:r w:rsidRPr="005B613A">
        <w:rPr>
          <w:rFonts w:ascii="Arial" w:hAnsi="Arial" w:cs="Arial"/>
          <w:sz w:val="22"/>
          <w:szCs w:val="22"/>
        </w:rPr>
        <w:t>according to protocols and individual pathways, using good communication skills, basic</w:t>
      </w:r>
      <w:r w:rsidR="00304877" w:rsidRPr="005B613A">
        <w:rPr>
          <w:rFonts w:ascii="Arial" w:hAnsi="Arial" w:cs="Arial"/>
          <w:sz w:val="22"/>
          <w:szCs w:val="22"/>
        </w:rPr>
        <w:t xml:space="preserve"> </w:t>
      </w:r>
      <w:r w:rsidRPr="005B613A">
        <w:rPr>
          <w:rFonts w:ascii="Arial" w:hAnsi="Arial" w:cs="Arial"/>
          <w:sz w:val="22"/>
          <w:szCs w:val="22"/>
        </w:rPr>
        <w:t>clinical awareness and appropriate tools and proc</w:t>
      </w:r>
      <w:r w:rsidR="00304877" w:rsidRPr="005B613A">
        <w:rPr>
          <w:rFonts w:ascii="Arial" w:hAnsi="Arial" w:cs="Arial"/>
          <w:sz w:val="22"/>
          <w:szCs w:val="22"/>
        </w:rPr>
        <w:t xml:space="preserve">edures, liaising as appropriate </w:t>
      </w:r>
      <w:r w:rsidRPr="005B613A">
        <w:rPr>
          <w:rFonts w:ascii="Arial" w:hAnsi="Arial" w:cs="Arial"/>
          <w:sz w:val="22"/>
          <w:szCs w:val="22"/>
        </w:rPr>
        <w:t>when non</w:t>
      </w:r>
      <w:r w:rsidR="00304877" w:rsidRPr="005B613A">
        <w:rPr>
          <w:rFonts w:ascii="Arial" w:hAnsi="Arial" w:cs="Arial"/>
          <w:sz w:val="22"/>
          <w:szCs w:val="22"/>
        </w:rPr>
        <w:t>-</w:t>
      </w:r>
      <w:r w:rsidRPr="005B613A">
        <w:rPr>
          <w:rFonts w:ascii="Arial" w:hAnsi="Arial" w:cs="Arial"/>
          <w:sz w:val="22"/>
          <w:szCs w:val="22"/>
        </w:rPr>
        <w:t xml:space="preserve">routine and refer </w:t>
      </w:r>
      <w:r w:rsidR="009F2E97" w:rsidRPr="005B613A">
        <w:rPr>
          <w:rFonts w:ascii="Arial" w:hAnsi="Arial" w:cs="Arial"/>
          <w:sz w:val="22"/>
          <w:szCs w:val="22"/>
        </w:rPr>
        <w:t xml:space="preserve">clinical </w:t>
      </w:r>
      <w:r w:rsidRPr="005B613A">
        <w:rPr>
          <w:rFonts w:ascii="Arial" w:hAnsi="Arial" w:cs="Arial"/>
          <w:sz w:val="22"/>
          <w:szCs w:val="22"/>
        </w:rPr>
        <w:t>decisions to the team for assessment and review.</w:t>
      </w:r>
    </w:p>
    <w:p w:rsidR="002E7B56" w:rsidRPr="005B613A" w:rsidRDefault="002E7B56" w:rsidP="00DD5325">
      <w:pPr>
        <w:numPr>
          <w:ilvl w:val="0"/>
          <w:numId w:val="16"/>
        </w:numPr>
        <w:autoSpaceDE w:val="0"/>
        <w:autoSpaceDN w:val="0"/>
        <w:adjustRightInd w:val="0"/>
        <w:spacing w:after="120"/>
        <w:jc w:val="both"/>
        <w:rPr>
          <w:rFonts w:ascii="Arial" w:hAnsi="Arial" w:cs="Arial"/>
          <w:sz w:val="22"/>
          <w:szCs w:val="22"/>
        </w:rPr>
      </w:pPr>
      <w:r w:rsidRPr="005B613A">
        <w:rPr>
          <w:rFonts w:ascii="Arial" w:hAnsi="Arial" w:cs="Arial"/>
          <w:sz w:val="22"/>
          <w:szCs w:val="22"/>
        </w:rPr>
        <w:t xml:space="preserve">Provide basic telephone advice </w:t>
      </w:r>
      <w:r w:rsidR="009F2E97" w:rsidRPr="005B613A">
        <w:rPr>
          <w:rFonts w:ascii="Arial" w:hAnsi="Arial" w:cs="Arial"/>
          <w:sz w:val="22"/>
          <w:szCs w:val="22"/>
        </w:rPr>
        <w:t xml:space="preserve">regarding appointments and test schedules </w:t>
      </w:r>
      <w:r w:rsidRPr="005B613A">
        <w:rPr>
          <w:rFonts w:ascii="Arial" w:hAnsi="Arial" w:cs="Arial"/>
          <w:sz w:val="22"/>
          <w:szCs w:val="22"/>
        </w:rPr>
        <w:t xml:space="preserve">and refer on or </w:t>
      </w:r>
      <w:r w:rsidR="00EA2E0D" w:rsidRPr="005B613A">
        <w:rPr>
          <w:rFonts w:ascii="Arial" w:hAnsi="Arial" w:cs="Arial"/>
          <w:sz w:val="22"/>
          <w:szCs w:val="22"/>
        </w:rPr>
        <w:t>signpost</w:t>
      </w:r>
      <w:r w:rsidRPr="005B613A">
        <w:rPr>
          <w:rFonts w:ascii="Arial" w:hAnsi="Arial" w:cs="Arial"/>
          <w:sz w:val="22"/>
          <w:szCs w:val="22"/>
        </w:rPr>
        <w:t xml:space="preserve"> to other sources of support</w:t>
      </w:r>
      <w:r w:rsidR="005B613A" w:rsidRPr="005B613A">
        <w:rPr>
          <w:rFonts w:ascii="Arial" w:hAnsi="Arial" w:cs="Arial"/>
          <w:sz w:val="22"/>
          <w:szCs w:val="22"/>
        </w:rPr>
        <w:t xml:space="preserve"> (</w:t>
      </w:r>
      <w:r w:rsidR="00E31269" w:rsidRPr="005B613A">
        <w:rPr>
          <w:rFonts w:ascii="Arial" w:hAnsi="Arial" w:cs="Arial"/>
          <w:sz w:val="22"/>
          <w:szCs w:val="22"/>
        </w:rPr>
        <w:t>e.g.,</w:t>
      </w:r>
      <w:r w:rsidR="005B613A" w:rsidRPr="005B613A">
        <w:rPr>
          <w:rFonts w:ascii="Arial" w:hAnsi="Arial" w:cs="Arial"/>
          <w:sz w:val="22"/>
          <w:szCs w:val="22"/>
        </w:rPr>
        <w:t xml:space="preserve"> the British Liver Trust)</w:t>
      </w:r>
    </w:p>
    <w:p w:rsidR="002E7B56" w:rsidRDefault="002E7B56" w:rsidP="0025414E">
      <w:pPr>
        <w:numPr>
          <w:ilvl w:val="0"/>
          <w:numId w:val="16"/>
        </w:numPr>
        <w:autoSpaceDE w:val="0"/>
        <w:autoSpaceDN w:val="0"/>
        <w:adjustRightInd w:val="0"/>
        <w:spacing w:after="120"/>
        <w:jc w:val="both"/>
        <w:rPr>
          <w:rFonts w:ascii="Arial" w:hAnsi="Arial" w:cs="Arial"/>
          <w:sz w:val="22"/>
          <w:szCs w:val="22"/>
        </w:rPr>
      </w:pPr>
      <w:r w:rsidRPr="005B613A">
        <w:rPr>
          <w:rFonts w:ascii="Arial" w:hAnsi="Arial" w:cs="Arial"/>
          <w:sz w:val="22"/>
          <w:szCs w:val="22"/>
        </w:rPr>
        <w:t xml:space="preserve">Coordinate the necessary assessments, </w:t>
      </w:r>
      <w:r w:rsidR="00251695" w:rsidRPr="005B613A">
        <w:rPr>
          <w:rFonts w:ascii="Arial" w:hAnsi="Arial" w:cs="Arial"/>
          <w:sz w:val="22"/>
          <w:szCs w:val="22"/>
        </w:rPr>
        <w:t>appointments,</w:t>
      </w:r>
      <w:r w:rsidRPr="005B613A">
        <w:rPr>
          <w:rFonts w:ascii="Arial" w:hAnsi="Arial" w:cs="Arial"/>
          <w:sz w:val="22"/>
          <w:szCs w:val="22"/>
        </w:rPr>
        <w:t xml:space="preserve"> or investigations to </w:t>
      </w:r>
      <w:r w:rsidR="00EA2E0D" w:rsidRPr="005B613A">
        <w:rPr>
          <w:rFonts w:ascii="Arial" w:hAnsi="Arial" w:cs="Arial"/>
          <w:sz w:val="22"/>
          <w:szCs w:val="22"/>
        </w:rPr>
        <w:t>fast-track</w:t>
      </w:r>
      <w:r w:rsidRPr="005B613A">
        <w:rPr>
          <w:rFonts w:ascii="Arial" w:hAnsi="Arial" w:cs="Arial"/>
          <w:sz w:val="22"/>
          <w:szCs w:val="22"/>
        </w:rPr>
        <w:t xml:space="preserve"> people</w:t>
      </w:r>
      <w:r w:rsidR="00304877" w:rsidRPr="005B613A">
        <w:rPr>
          <w:rFonts w:ascii="Arial" w:hAnsi="Arial" w:cs="Arial"/>
          <w:sz w:val="22"/>
          <w:szCs w:val="22"/>
        </w:rPr>
        <w:t xml:space="preserve"> </w:t>
      </w:r>
      <w:r w:rsidR="005B613A" w:rsidRPr="005B613A">
        <w:rPr>
          <w:rFonts w:ascii="Arial" w:hAnsi="Arial" w:cs="Arial"/>
          <w:sz w:val="22"/>
          <w:szCs w:val="22"/>
        </w:rPr>
        <w:t xml:space="preserve">with abnormal results (suspected HCC) in the </w:t>
      </w:r>
      <w:r w:rsidR="009F2E97" w:rsidRPr="005B613A">
        <w:rPr>
          <w:rFonts w:ascii="Arial" w:hAnsi="Arial" w:cs="Arial"/>
          <w:sz w:val="22"/>
          <w:szCs w:val="22"/>
        </w:rPr>
        <w:t xml:space="preserve">surveillance programme into the Cancer </w:t>
      </w:r>
      <w:r w:rsidR="005B613A" w:rsidRPr="005B613A">
        <w:rPr>
          <w:rFonts w:ascii="Arial" w:hAnsi="Arial" w:cs="Arial"/>
          <w:sz w:val="22"/>
          <w:szCs w:val="22"/>
        </w:rPr>
        <w:t xml:space="preserve">TWR pathway. </w:t>
      </w:r>
    </w:p>
    <w:p w:rsidR="002B2920" w:rsidRDefault="002B2920" w:rsidP="002B2920">
      <w:pPr>
        <w:numPr>
          <w:ilvl w:val="0"/>
          <w:numId w:val="16"/>
        </w:numPr>
        <w:autoSpaceDE w:val="0"/>
        <w:autoSpaceDN w:val="0"/>
        <w:adjustRightInd w:val="0"/>
        <w:rPr>
          <w:rFonts w:ascii="Arial" w:hAnsi="Arial" w:cs="Arial"/>
          <w:sz w:val="22"/>
          <w:szCs w:val="22"/>
        </w:rPr>
      </w:pPr>
      <w:r w:rsidRPr="002B2920">
        <w:rPr>
          <w:rFonts w:ascii="Arial" w:hAnsi="Arial" w:cs="Arial"/>
          <w:sz w:val="22"/>
          <w:szCs w:val="22"/>
        </w:rPr>
        <w:t xml:space="preserve">Make pre planned outbound telephone calls to patients to </w:t>
      </w:r>
      <w:r w:rsidR="00FB1BE8">
        <w:rPr>
          <w:rFonts w:ascii="Arial" w:hAnsi="Arial" w:cs="Arial"/>
          <w:sz w:val="22"/>
          <w:szCs w:val="22"/>
        </w:rPr>
        <w:t>remind patients of upcoming surveillance scans / laboratory diagnostics, and identify and assist in resolving any barriers to engagement (</w:t>
      </w:r>
      <w:r w:rsidR="00EA2E0D">
        <w:rPr>
          <w:rFonts w:ascii="Arial" w:hAnsi="Arial" w:cs="Arial"/>
          <w:sz w:val="22"/>
          <w:szCs w:val="22"/>
        </w:rPr>
        <w:t>e.g.,</w:t>
      </w:r>
      <w:r w:rsidR="00FB1BE8">
        <w:rPr>
          <w:rFonts w:ascii="Arial" w:hAnsi="Arial" w:cs="Arial"/>
          <w:sz w:val="22"/>
          <w:szCs w:val="22"/>
        </w:rPr>
        <w:t xml:space="preserve"> booking linked phlebotomy appointments for patients attending for surveillance USS)</w:t>
      </w:r>
    </w:p>
    <w:p w:rsidR="00FB1BE8" w:rsidRPr="00251695" w:rsidRDefault="00FB1BE8" w:rsidP="00251695">
      <w:pPr>
        <w:pStyle w:val="ListParagraph"/>
        <w:numPr>
          <w:ilvl w:val="0"/>
          <w:numId w:val="16"/>
        </w:numPr>
        <w:autoSpaceDE w:val="0"/>
        <w:autoSpaceDN w:val="0"/>
        <w:adjustRightInd w:val="0"/>
        <w:spacing w:after="120"/>
        <w:rPr>
          <w:rFonts w:ascii="Arial" w:hAnsi="Arial" w:cs="Arial"/>
          <w:sz w:val="22"/>
          <w:szCs w:val="22"/>
        </w:rPr>
      </w:pPr>
      <w:r w:rsidRPr="00251695">
        <w:rPr>
          <w:rFonts w:ascii="Arial" w:hAnsi="Arial" w:cs="Arial"/>
          <w:sz w:val="22"/>
          <w:szCs w:val="22"/>
        </w:rPr>
        <w:t>Co-ordinate text reminders for surveillance appointments for patients across the ODN</w:t>
      </w:r>
    </w:p>
    <w:p w:rsidR="002E7B56" w:rsidRPr="00304877" w:rsidRDefault="002E7B56" w:rsidP="00251695">
      <w:pPr>
        <w:numPr>
          <w:ilvl w:val="0"/>
          <w:numId w:val="18"/>
        </w:numPr>
        <w:autoSpaceDE w:val="0"/>
        <w:autoSpaceDN w:val="0"/>
        <w:adjustRightInd w:val="0"/>
        <w:jc w:val="both"/>
        <w:rPr>
          <w:rFonts w:ascii="Arial" w:hAnsi="Arial" w:cs="Arial"/>
          <w:sz w:val="22"/>
          <w:szCs w:val="22"/>
        </w:rPr>
      </w:pPr>
      <w:r w:rsidRPr="00304877">
        <w:rPr>
          <w:rFonts w:ascii="Arial" w:hAnsi="Arial" w:cs="Arial"/>
          <w:sz w:val="22"/>
          <w:szCs w:val="22"/>
        </w:rPr>
        <w:t>Support information delivery</w:t>
      </w:r>
      <w:r w:rsidR="005B613A">
        <w:rPr>
          <w:rFonts w:ascii="Arial" w:hAnsi="Arial" w:cs="Arial"/>
          <w:sz w:val="22"/>
          <w:szCs w:val="22"/>
        </w:rPr>
        <w:t xml:space="preserve">. This </w:t>
      </w:r>
      <w:r w:rsidRPr="00304877">
        <w:rPr>
          <w:rFonts w:ascii="Arial" w:hAnsi="Arial" w:cs="Arial"/>
          <w:sz w:val="22"/>
          <w:szCs w:val="22"/>
        </w:rPr>
        <w:t xml:space="preserve">role may include printing out </w:t>
      </w:r>
      <w:r w:rsidR="005B613A">
        <w:rPr>
          <w:rFonts w:ascii="Arial" w:hAnsi="Arial" w:cs="Arial"/>
          <w:sz w:val="22"/>
          <w:szCs w:val="22"/>
        </w:rPr>
        <w:t xml:space="preserve">or emailing patient </w:t>
      </w:r>
      <w:r w:rsidRPr="00304877">
        <w:rPr>
          <w:rFonts w:ascii="Arial" w:hAnsi="Arial" w:cs="Arial"/>
          <w:sz w:val="22"/>
          <w:szCs w:val="22"/>
        </w:rPr>
        <w:t>information</w:t>
      </w:r>
    </w:p>
    <w:p w:rsidR="00A15038" w:rsidRPr="00C662B3" w:rsidRDefault="002E7B56" w:rsidP="00D15229">
      <w:pPr>
        <w:autoSpaceDE w:val="0"/>
        <w:autoSpaceDN w:val="0"/>
        <w:adjustRightInd w:val="0"/>
        <w:ind w:left="720"/>
        <w:jc w:val="both"/>
        <w:rPr>
          <w:rFonts w:ascii="Arial" w:hAnsi="Arial" w:cs="Arial"/>
          <w:sz w:val="22"/>
          <w:szCs w:val="22"/>
        </w:rPr>
      </w:pPr>
      <w:r w:rsidRPr="00C662B3">
        <w:rPr>
          <w:rFonts w:ascii="Arial" w:hAnsi="Arial" w:cs="Arial"/>
          <w:sz w:val="22"/>
          <w:szCs w:val="22"/>
        </w:rPr>
        <w:t xml:space="preserve">assisting people accessing </w:t>
      </w:r>
      <w:r w:rsidR="005B613A" w:rsidRPr="00C662B3">
        <w:rPr>
          <w:rFonts w:ascii="Arial" w:hAnsi="Arial" w:cs="Arial"/>
          <w:sz w:val="22"/>
          <w:szCs w:val="22"/>
        </w:rPr>
        <w:t xml:space="preserve">relevant </w:t>
      </w:r>
      <w:r w:rsidR="00EA2E0D" w:rsidRPr="00C662B3">
        <w:rPr>
          <w:rFonts w:ascii="Arial" w:hAnsi="Arial" w:cs="Arial"/>
          <w:sz w:val="22"/>
          <w:szCs w:val="22"/>
        </w:rPr>
        <w:t>web-based</w:t>
      </w:r>
      <w:r w:rsidR="005B613A" w:rsidRPr="00C662B3">
        <w:rPr>
          <w:rFonts w:ascii="Arial" w:hAnsi="Arial" w:cs="Arial"/>
          <w:sz w:val="22"/>
          <w:szCs w:val="22"/>
        </w:rPr>
        <w:t xml:space="preserve"> in</w:t>
      </w:r>
      <w:r w:rsidRPr="00C662B3">
        <w:rPr>
          <w:rFonts w:ascii="Arial" w:hAnsi="Arial" w:cs="Arial"/>
          <w:sz w:val="22"/>
          <w:szCs w:val="22"/>
        </w:rPr>
        <w:t xml:space="preserve">formation </w:t>
      </w:r>
      <w:r w:rsidR="00D15229">
        <w:rPr>
          <w:rFonts w:ascii="Arial" w:hAnsi="Arial" w:cs="Arial"/>
          <w:sz w:val="22"/>
          <w:szCs w:val="22"/>
        </w:rPr>
        <w:t>or signposting to support services</w:t>
      </w:r>
    </w:p>
    <w:p w:rsidR="00C662B3" w:rsidRPr="00C662B3" w:rsidRDefault="00C662B3" w:rsidP="00251695">
      <w:pPr>
        <w:numPr>
          <w:ilvl w:val="0"/>
          <w:numId w:val="16"/>
        </w:numPr>
        <w:autoSpaceDE w:val="0"/>
        <w:autoSpaceDN w:val="0"/>
        <w:adjustRightInd w:val="0"/>
        <w:spacing w:after="120"/>
        <w:ind w:left="720"/>
        <w:jc w:val="both"/>
        <w:rPr>
          <w:rFonts w:ascii="Arial" w:hAnsi="Arial" w:cs="Arial"/>
          <w:sz w:val="22"/>
          <w:szCs w:val="22"/>
        </w:rPr>
      </w:pPr>
      <w:r w:rsidRPr="00C662B3">
        <w:rPr>
          <w:rFonts w:ascii="Arial" w:hAnsi="Arial" w:cs="Arial"/>
          <w:sz w:val="22"/>
          <w:szCs w:val="22"/>
        </w:rPr>
        <w:t xml:space="preserve">Develop and maintain a Patient tracking list for standard </w:t>
      </w:r>
      <w:r w:rsidR="00D15229">
        <w:rPr>
          <w:rFonts w:ascii="Arial" w:hAnsi="Arial" w:cs="Arial"/>
          <w:sz w:val="22"/>
          <w:szCs w:val="22"/>
        </w:rPr>
        <w:t xml:space="preserve">of care </w:t>
      </w:r>
      <w:r w:rsidRPr="00C662B3">
        <w:rPr>
          <w:rFonts w:ascii="Arial" w:hAnsi="Arial" w:cs="Arial"/>
          <w:sz w:val="22"/>
          <w:szCs w:val="22"/>
        </w:rPr>
        <w:t>(non-pilot) patients already engaged with HCC surveillance under the care of the Royal Surrey Liver team.</w:t>
      </w:r>
    </w:p>
    <w:p w:rsidR="003C0B61" w:rsidRPr="00C662B3" w:rsidRDefault="00A15038" w:rsidP="00251695">
      <w:pPr>
        <w:numPr>
          <w:ilvl w:val="0"/>
          <w:numId w:val="13"/>
        </w:numPr>
        <w:autoSpaceDE w:val="0"/>
        <w:autoSpaceDN w:val="0"/>
        <w:adjustRightInd w:val="0"/>
        <w:spacing w:after="120"/>
        <w:jc w:val="both"/>
        <w:rPr>
          <w:rFonts w:ascii="Arial" w:hAnsi="Arial" w:cs="Arial"/>
          <w:sz w:val="22"/>
          <w:szCs w:val="22"/>
        </w:rPr>
      </w:pPr>
      <w:r w:rsidRPr="00C662B3">
        <w:rPr>
          <w:rFonts w:ascii="Arial" w:hAnsi="Arial" w:cs="Arial"/>
          <w:sz w:val="22"/>
          <w:szCs w:val="22"/>
        </w:rPr>
        <w:t>Encourage and support active and healthy lifestyle choice</w:t>
      </w:r>
      <w:r w:rsidR="00251695">
        <w:rPr>
          <w:rFonts w:ascii="Arial" w:hAnsi="Arial" w:cs="Arial"/>
          <w:sz w:val="22"/>
          <w:szCs w:val="22"/>
        </w:rPr>
        <w:t>s</w:t>
      </w:r>
    </w:p>
    <w:p w:rsidR="003C0B61" w:rsidRDefault="003C0B61"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Monitor patients on surveillance pathways and </w:t>
      </w:r>
      <w:r w:rsidR="00EA2E0D">
        <w:rPr>
          <w:rFonts w:ascii="Arial" w:hAnsi="Arial" w:cs="Arial"/>
          <w:sz w:val="22"/>
          <w:szCs w:val="22"/>
        </w:rPr>
        <w:t>proactively</w:t>
      </w:r>
      <w:r>
        <w:rPr>
          <w:rFonts w:ascii="Arial" w:hAnsi="Arial" w:cs="Arial"/>
          <w:sz w:val="22"/>
          <w:szCs w:val="22"/>
        </w:rPr>
        <w:t xml:space="preserve"> find resolutions to improve adherence to target surveillance dates. </w:t>
      </w:r>
      <w:r w:rsidR="00EA2E0D">
        <w:rPr>
          <w:rFonts w:ascii="Arial" w:hAnsi="Arial" w:cs="Arial"/>
          <w:sz w:val="22"/>
          <w:szCs w:val="22"/>
        </w:rPr>
        <w:t>E.g.,</w:t>
      </w:r>
      <w:r>
        <w:rPr>
          <w:rFonts w:ascii="Arial" w:hAnsi="Arial" w:cs="Arial"/>
          <w:sz w:val="22"/>
          <w:szCs w:val="22"/>
        </w:rPr>
        <w:t xml:space="preserve"> tracking attendance and DNAs and escalation of </w:t>
      </w:r>
      <w:r w:rsidR="00EA2E0D">
        <w:rPr>
          <w:rFonts w:ascii="Arial" w:hAnsi="Arial" w:cs="Arial"/>
          <w:sz w:val="22"/>
          <w:szCs w:val="22"/>
        </w:rPr>
        <w:t>patients’</w:t>
      </w:r>
      <w:r>
        <w:rPr>
          <w:rFonts w:ascii="Arial" w:hAnsi="Arial" w:cs="Arial"/>
          <w:sz w:val="22"/>
          <w:szCs w:val="22"/>
        </w:rPr>
        <w:t xml:space="preserve"> overdue surveillance to </w:t>
      </w:r>
      <w:r w:rsidR="00251695">
        <w:rPr>
          <w:rFonts w:ascii="Arial" w:hAnsi="Arial" w:cs="Arial"/>
          <w:sz w:val="22"/>
          <w:szCs w:val="22"/>
        </w:rPr>
        <w:t xml:space="preserve">the Program manager and </w:t>
      </w:r>
      <w:r>
        <w:rPr>
          <w:rFonts w:ascii="Arial" w:hAnsi="Arial" w:cs="Arial"/>
          <w:sz w:val="22"/>
          <w:szCs w:val="22"/>
        </w:rPr>
        <w:t xml:space="preserve">clinical teams. </w:t>
      </w:r>
    </w:p>
    <w:p w:rsidR="003C0B61" w:rsidRDefault="003C0B61"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To work with the liver Health Checks CNS and lay peer support workers to </w:t>
      </w:r>
      <w:r w:rsidR="009B2CDF">
        <w:rPr>
          <w:rFonts w:ascii="Arial" w:hAnsi="Arial" w:cs="Arial"/>
          <w:sz w:val="22"/>
          <w:szCs w:val="22"/>
        </w:rPr>
        <w:t xml:space="preserve">maintain </w:t>
      </w:r>
      <w:r w:rsidR="00EA2E0D">
        <w:rPr>
          <w:rFonts w:ascii="Arial" w:hAnsi="Arial" w:cs="Arial"/>
          <w:sz w:val="22"/>
          <w:szCs w:val="22"/>
        </w:rPr>
        <w:t>engagement</w:t>
      </w:r>
      <w:r w:rsidR="009B2CDF">
        <w:rPr>
          <w:rFonts w:ascii="Arial" w:hAnsi="Arial" w:cs="Arial"/>
          <w:sz w:val="22"/>
          <w:szCs w:val="22"/>
        </w:rPr>
        <w:t xml:space="preserve"> in the surveillance pathway and to </w:t>
      </w:r>
      <w:r>
        <w:rPr>
          <w:rFonts w:ascii="Arial" w:hAnsi="Arial" w:cs="Arial"/>
          <w:sz w:val="22"/>
          <w:szCs w:val="22"/>
        </w:rPr>
        <w:t xml:space="preserve">reengage patients with surveillance </w:t>
      </w:r>
      <w:r w:rsidR="009B2CDF">
        <w:rPr>
          <w:rFonts w:ascii="Arial" w:hAnsi="Arial" w:cs="Arial"/>
          <w:sz w:val="22"/>
          <w:szCs w:val="22"/>
        </w:rPr>
        <w:t>f</w:t>
      </w:r>
      <w:r>
        <w:rPr>
          <w:rFonts w:ascii="Arial" w:hAnsi="Arial" w:cs="Arial"/>
          <w:sz w:val="22"/>
          <w:szCs w:val="22"/>
        </w:rPr>
        <w:t xml:space="preserve">ollowing a DNA. </w:t>
      </w:r>
    </w:p>
    <w:p w:rsidR="00A15038" w:rsidRPr="00A15038" w:rsidRDefault="00A15038" w:rsidP="00D15229">
      <w:pPr>
        <w:numPr>
          <w:ilvl w:val="0"/>
          <w:numId w:val="18"/>
        </w:numPr>
        <w:autoSpaceDE w:val="0"/>
        <w:autoSpaceDN w:val="0"/>
        <w:adjustRightInd w:val="0"/>
        <w:rPr>
          <w:rFonts w:ascii="Arial" w:hAnsi="Arial" w:cs="Arial"/>
          <w:sz w:val="22"/>
          <w:szCs w:val="22"/>
        </w:rPr>
      </w:pPr>
      <w:r w:rsidRPr="00A15038">
        <w:rPr>
          <w:rFonts w:ascii="Arial" w:hAnsi="Arial" w:cs="Arial"/>
          <w:sz w:val="22"/>
          <w:szCs w:val="22"/>
        </w:rPr>
        <w:t>Identify indicators of need or changes in need through telephone contact and respond</w:t>
      </w:r>
    </w:p>
    <w:p w:rsidR="00A15038" w:rsidRPr="00A15038" w:rsidRDefault="00A15038" w:rsidP="00D15229">
      <w:pPr>
        <w:autoSpaceDE w:val="0"/>
        <w:autoSpaceDN w:val="0"/>
        <w:adjustRightInd w:val="0"/>
        <w:spacing w:after="120"/>
        <w:ind w:left="720"/>
        <w:rPr>
          <w:rFonts w:ascii="Arial" w:hAnsi="Arial" w:cs="Arial"/>
          <w:sz w:val="22"/>
          <w:szCs w:val="22"/>
        </w:rPr>
      </w:pPr>
      <w:r w:rsidRPr="00A15038">
        <w:rPr>
          <w:rFonts w:ascii="Arial" w:hAnsi="Arial" w:cs="Arial"/>
          <w:sz w:val="22"/>
          <w:szCs w:val="22"/>
        </w:rPr>
        <w:t>appropriately</w:t>
      </w:r>
    </w:p>
    <w:p w:rsidR="003C0B61" w:rsidRDefault="003C0B61" w:rsidP="00D15229">
      <w:pPr>
        <w:pStyle w:val="ListParagraph"/>
        <w:numPr>
          <w:ilvl w:val="0"/>
          <w:numId w:val="18"/>
        </w:numPr>
        <w:autoSpaceDE w:val="0"/>
        <w:autoSpaceDN w:val="0"/>
        <w:adjustRightInd w:val="0"/>
        <w:spacing w:after="120"/>
        <w:jc w:val="both"/>
        <w:rPr>
          <w:rFonts w:ascii="Arial" w:hAnsi="Arial" w:cs="Arial"/>
          <w:sz w:val="22"/>
          <w:szCs w:val="22"/>
        </w:rPr>
      </w:pPr>
      <w:r w:rsidRPr="003B59F0">
        <w:rPr>
          <w:rFonts w:ascii="Arial" w:hAnsi="Arial" w:cs="Arial"/>
          <w:sz w:val="22"/>
          <w:szCs w:val="22"/>
        </w:rPr>
        <w:t xml:space="preserve">To identify and proactively find resolutions to barriers to care. Where necessary this may include signposting to social care support or </w:t>
      </w:r>
      <w:r w:rsidR="003B59F0" w:rsidRPr="003B59F0">
        <w:rPr>
          <w:rFonts w:ascii="Arial" w:hAnsi="Arial" w:cs="Arial"/>
          <w:sz w:val="22"/>
          <w:szCs w:val="22"/>
        </w:rPr>
        <w:t xml:space="preserve">support to access travel costs for individual patients. </w:t>
      </w:r>
    </w:p>
    <w:p w:rsidR="003B59F0" w:rsidRDefault="003B59F0"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Ensure timely and efficient transfer of patient information between trusts / clinical teams involved in the </w:t>
      </w:r>
      <w:r w:rsidR="00E31269">
        <w:rPr>
          <w:rFonts w:ascii="Arial" w:hAnsi="Arial" w:cs="Arial"/>
          <w:sz w:val="22"/>
          <w:szCs w:val="22"/>
        </w:rPr>
        <w:t>patient’s</w:t>
      </w:r>
      <w:r>
        <w:rPr>
          <w:rFonts w:ascii="Arial" w:hAnsi="Arial" w:cs="Arial"/>
          <w:sz w:val="22"/>
          <w:szCs w:val="22"/>
        </w:rPr>
        <w:t xml:space="preserve"> pathway particularly those recently diagnosed with cirrhosis through the </w:t>
      </w:r>
      <w:r w:rsidR="009B2CDF">
        <w:rPr>
          <w:rFonts w:ascii="Arial" w:hAnsi="Arial" w:cs="Arial"/>
          <w:sz w:val="22"/>
          <w:szCs w:val="22"/>
        </w:rPr>
        <w:t>ODN</w:t>
      </w:r>
      <w:r>
        <w:rPr>
          <w:rFonts w:ascii="Arial" w:hAnsi="Arial" w:cs="Arial"/>
          <w:sz w:val="22"/>
          <w:szCs w:val="22"/>
        </w:rPr>
        <w:t xml:space="preserve">. </w:t>
      </w:r>
    </w:p>
    <w:p w:rsidR="00251695" w:rsidRDefault="00251695"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Track surveillance results and co-ordinate face to face appointments for those with abnormal test results from surveillance investigations within a TWR timeframe</w:t>
      </w:r>
    </w:p>
    <w:p w:rsidR="003B59F0" w:rsidRDefault="003B59F0"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Work in a multidisciplinary team in developing the </w:t>
      </w:r>
      <w:r w:rsidR="00FB1BE8">
        <w:rPr>
          <w:rFonts w:ascii="Arial" w:hAnsi="Arial" w:cs="Arial"/>
          <w:sz w:val="22"/>
          <w:szCs w:val="22"/>
        </w:rPr>
        <w:t xml:space="preserve">Liver Health Checks and </w:t>
      </w:r>
      <w:r>
        <w:rPr>
          <w:rFonts w:ascii="Arial" w:hAnsi="Arial" w:cs="Arial"/>
          <w:sz w:val="22"/>
          <w:szCs w:val="22"/>
        </w:rPr>
        <w:t>Cancer Surveillance pilot in line with the department</w:t>
      </w:r>
      <w:r w:rsidR="00C662B3">
        <w:rPr>
          <w:rFonts w:ascii="Arial" w:hAnsi="Arial" w:cs="Arial"/>
          <w:sz w:val="22"/>
          <w:szCs w:val="22"/>
        </w:rPr>
        <w:t xml:space="preserve"> hospital</w:t>
      </w:r>
      <w:r>
        <w:rPr>
          <w:rFonts w:ascii="Arial" w:hAnsi="Arial" w:cs="Arial"/>
          <w:sz w:val="22"/>
          <w:szCs w:val="22"/>
        </w:rPr>
        <w:t xml:space="preserve"> and Cancer Alliance plans</w:t>
      </w:r>
    </w:p>
    <w:p w:rsidR="003B59F0" w:rsidRDefault="003B59F0"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Ensure all health records are appropriately tracked and securely stored in accordance with the health records policy </w:t>
      </w:r>
    </w:p>
    <w:p w:rsidR="009B2CDF" w:rsidRDefault="009B2CDF"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Identify and suggest improvements that can be made to patient care pathway and or the patient pathway tracking process</w:t>
      </w:r>
    </w:p>
    <w:p w:rsidR="002B2920" w:rsidRDefault="002B2920"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Track the onward management of any suspected </w:t>
      </w:r>
      <w:r w:rsidR="00EA2E0D">
        <w:rPr>
          <w:rFonts w:ascii="Arial" w:hAnsi="Arial" w:cs="Arial"/>
          <w:sz w:val="22"/>
          <w:szCs w:val="22"/>
        </w:rPr>
        <w:t>cancer</w:t>
      </w:r>
      <w:r>
        <w:rPr>
          <w:rFonts w:ascii="Arial" w:hAnsi="Arial" w:cs="Arial"/>
          <w:sz w:val="22"/>
          <w:szCs w:val="22"/>
        </w:rPr>
        <w:t xml:space="preserve"> patients diagnosed through the pilot and share relevant data with the </w:t>
      </w:r>
      <w:r w:rsidR="00EA2E0D">
        <w:rPr>
          <w:rFonts w:ascii="Arial" w:hAnsi="Arial" w:cs="Arial"/>
          <w:sz w:val="22"/>
          <w:szCs w:val="22"/>
        </w:rPr>
        <w:t>designated</w:t>
      </w:r>
      <w:r>
        <w:rPr>
          <w:rFonts w:ascii="Arial" w:hAnsi="Arial" w:cs="Arial"/>
          <w:sz w:val="22"/>
          <w:szCs w:val="22"/>
        </w:rPr>
        <w:t xml:space="preserve"> Cancer pathway co-ordinator</w:t>
      </w:r>
      <w:r w:rsidR="00FB1BE8">
        <w:rPr>
          <w:rFonts w:ascii="Arial" w:hAnsi="Arial" w:cs="Arial"/>
          <w:sz w:val="22"/>
          <w:szCs w:val="22"/>
        </w:rPr>
        <w:t xml:space="preserve"> </w:t>
      </w:r>
    </w:p>
    <w:p w:rsidR="00C352E6" w:rsidRDefault="00C352E6" w:rsidP="00251695">
      <w:pPr>
        <w:pStyle w:val="ListParagraph"/>
        <w:numPr>
          <w:ilvl w:val="0"/>
          <w:numId w:val="18"/>
        </w:numPr>
        <w:autoSpaceDE w:val="0"/>
        <w:autoSpaceDN w:val="0"/>
        <w:adjustRightInd w:val="0"/>
        <w:spacing w:after="120"/>
        <w:jc w:val="both"/>
        <w:rPr>
          <w:rFonts w:ascii="Arial" w:hAnsi="Arial" w:cs="Arial"/>
          <w:sz w:val="22"/>
          <w:szCs w:val="22"/>
        </w:rPr>
      </w:pPr>
      <w:r w:rsidRPr="00B01C74">
        <w:rPr>
          <w:rFonts w:ascii="Arial" w:hAnsi="Arial" w:cs="Arial"/>
          <w:sz w:val="22"/>
          <w:szCs w:val="22"/>
        </w:rPr>
        <w:t>Plan the outreach activity associated with the service, ensuring the appropriate resource is available</w:t>
      </w:r>
    </w:p>
    <w:p w:rsidR="002B2920" w:rsidRDefault="002B2920"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Escalate any issues and breaches of the waiting times standards to relevant </w:t>
      </w:r>
      <w:r w:rsidR="00EA2E0D">
        <w:rPr>
          <w:rFonts w:ascii="Arial" w:hAnsi="Arial" w:cs="Arial"/>
          <w:sz w:val="22"/>
          <w:szCs w:val="22"/>
        </w:rPr>
        <w:t>management in</w:t>
      </w:r>
      <w:r>
        <w:rPr>
          <w:rFonts w:ascii="Arial" w:hAnsi="Arial" w:cs="Arial"/>
          <w:sz w:val="22"/>
          <w:szCs w:val="22"/>
        </w:rPr>
        <w:t xml:space="preserve"> line with agreed escalation processes</w:t>
      </w:r>
    </w:p>
    <w:p w:rsidR="00632687" w:rsidRDefault="00632687"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 xml:space="preserve">PA duties – diary management and preparation of urgent clinical correspondence for the CNS team and Lead clinician </w:t>
      </w:r>
    </w:p>
    <w:p w:rsidR="00C352E6" w:rsidRDefault="00C352E6" w:rsidP="00251695">
      <w:pPr>
        <w:pStyle w:val="ListParagraph"/>
        <w:numPr>
          <w:ilvl w:val="0"/>
          <w:numId w:val="18"/>
        </w:numPr>
        <w:autoSpaceDE w:val="0"/>
        <w:autoSpaceDN w:val="0"/>
        <w:adjustRightInd w:val="0"/>
        <w:spacing w:after="120"/>
        <w:jc w:val="both"/>
        <w:rPr>
          <w:rFonts w:ascii="Arial" w:hAnsi="Arial" w:cs="Arial"/>
          <w:sz w:val="22"/>
          <w:szCs w:val="22"/>
        </w:rPr>
      </w:pPr>
      <w:r w:rsidRPr="00C352E6">
        <w:rPr>
          <w:rFonts w:ascii="Arial" w:hAnsi="Arial" w:cs="Arial"/>
          <w:sz w:val="22"/>
          <w:szCs w:val="22"/>
        </w:rPr>
        <w:t xml:space="preserve">Communicate information that is complex and sensitive pertaining to patients with diagnosed or suspected liver cancer. </w:t>
      </w:r>
    </w:p>
    <w:p w:rsidR="00C352E6" w:rsidRDefault="00C352E6"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Responsibility for maintaining appropriate levels of stock required for the service to run efficiently</w:t>
      </w:r>
    </w:p>
    <w:p w:rsidR="00C352E6" w:rsidRPr="003B59F0" w:rsidRDefault="00C352E6" w:rsidP="00251695">
      <w:pPr>
        <w:pStyle w:val="ListParagraph"/>
        <w:numPr>
          <w:ilvl w:val="0"/>
          <w:numId w:val="18"/>
        </w:numPr>
        <w:autoSpaceDE w:val="0"/>
        <w:autoSpaceDN w:val="0"/>
        <w:adjustRightInd w:val="0"/>
        <w:spacing w:after="120"/>
        <w:jc w:val="both"/>
        <w:rPr>
          <w:rFonts w:ascii="Arial" w:hAnsi="Arial" w:cs="Arial"/>
          <w:sz w:val="22"/>
          <w:szCs w:val="22"/>
        </w:rPr>
      </w:pPr>
      <w:r>
        <w:rPr>
          <w:rFonts w:ascii="Arial" w:hAnsi="Arial" w:cs="Arial"/>
          <w:sz w:val="22"/>
          <w:szCs w:val="22"/>
        </w:rPr>
        <w:t>Responsibility for managing own time and ensuring tasks are completed in the required timeframe. Work autonomously in ensuring patients are tracked and progressed along their pathway accordingly</w:t>
      </w:r>
    </w:p>
    <w:p w:rsidR="003C0B61" w:rsidRDefault="003C0B61" w:rsidP="00B423CE">
      <w:pPr>
        <w:autoSpaceDE w:val="0"/>
        <w:autoSpaceDN w:val="0"/>
        <w:adjustRightInd w:val="0"/>
        <w:ind w:left="720"/>
        <w:jc w:val="both"/>
        <w:rPr>
          <w:rFonts w:ascii="Arial" w:hAnsi="Arial" w:cs="Arial"/>
          <w:sz w:val="22"/>
          <w:szCs w:val="22"/>
        </w:rPr>
      </w:pPr>
    </w:p>
    <w:p w:rsidR="003B59F0" w:rsidRDefault="003B59F0" w:rsidP="003B59F0">
      <w:pPr>
        <w:autoSpaceDE w:val="0"/>
        <w:autoSpaceDN w:val="0"/>
        <w:adjustRightInd w:val="0"/>
        <w:ind w:left="360"/>
        <w:jc w:val="both"/>
        <w:rPr>
          <w:rFonts w:ascii="Arial" w:hAnsi="Arial" w:cs="Arial"/>
          <w:b/>
          <w:bCs/>
          <w:sz w:val="22"/>
          <w:szCs w:val="22"/>
        </w:rPr>
      </w:pPr>
      <w:r>
        <w:rPr>
          <w:rFonts w:ascii="Arial" w:hAnsi="Arial" w:cs="Arial"/>
          <w:b/>
          <w:bCs/>
          <w:sz w:val="22"/>
          <w:szCs w:val="22"/>
        </w:rPr>
        <w:t>Data Collection and Analysis</w:t>
      </w:r>
    </w:p>
    <w:p w:rsidR="003B59F0" w:rsidRDefault="003B59F0" w:rsidP="003B59F0">
      <w:pPr>
        <w:autoSpaceDE w:val="0"/>
        <w:autoSpaceDN w:val="0"/>
        <w:adjustRightInd w:val="0"/>
        <w:ind w:left="360"/>
        <w:jc w:val="both"/>
        <w:rPr>
          <w:rFonts w:ascii="Arial" w:hAnsi="Arial" w:cs="Arial"/>
          <w:b/>
          <w:bCs/>
          <w:sz w:val="22"/>
          <w:szCs w:val="22"/>
        </w:rPr>
      </w:pPr>
    </w:p>
    <w:p w:rsidR="003B59F0" w:rsidRPr="008073C0" w:rsidRDefault="003B59F0" w:rsidP="003B59F0">
      <w:pPr>
        <w:pStyle w:val="ListParagraph"/>
        <w:numPr>
          <w:ilvl w:val="0"/>
          <w:numId w:val="35"/>
        </w:numPr>
        <w:autoSpaceDE w:val="0"/>
        <w:autoSpaceDN w:val="0"/>
        <w:adjustRightInd w:val="0"/>
        <w:jc w:val="both"/>
        <w:rPr>
          <w:rFonts w:ascii="Arial" w:hAnsi="Arial" w:cs="Arial"/>
          <w:b/>
          <w:bCs/>
          <w:sz w:val="22"/>
          <w:szCs w:val="22"/>
        </w:rPr>
      </w:pPr>
      <w:r>
        <w:rPr>
          <w:rFonts w:ascii="Arial" w:hAnsi="Arial" w:cs="Arial"/>
          <w:sz w:val="22"/>
          <w:szCs w:val="22"/>
        </w:rPr>
        <w:t xml:space="preserve">Responsible for collating and updating patient information </w:t>
      </w:r>
      <w:r w:rsidR="008073C0">
        <w:rPr>
          <w:rFonts w:ascii="Arial" w:hAnsi="Arial" w:cs="Arial"/>
          <w:sz w:val="22"/>
          <w:szCs w:val="22"/>
        </w:rPr>
        <w:t xml:space="preserve">on the relevant databases in line with local policy, to ensure efficient pathway progress. This includes </w:t>
      </w:r>
      <w:r w:rsidR="00EA2E0D">
        <w:rPr>
          <w:rFonts w:ascii="Arial" w:hAnsi="Arial" w:cs="Arial"/>
          <w:sz w:val="22"/>
          <w:szCs w:val="22"/>
        </w:rPr>
        <w:t>maintaining</w:t>
      </w:r>
      <w:r w:rsidR="008073C0">
        <w:rPr>
          <w:rFonts w:ascii="Arial" w:hAnsi="Arial" w:cs="Arial"/>
          <w:sz w:val="22"/>
          <w:szCs w:val="22"/>
        </w:rPr>
        <w:t xml:space="preserve"> the accuracy of the data at all times</w:t>
      </w:r>
    </w:p>
    <w:p w:rsidR="008073C0" w:rsidRPr="002B2920" w:rsidRDefault="008073C0" w:rsidP="003B59F0">
      <w:pPr>
        <w:pStyle w:val="ListParagraph"/>
        <w:numPr>
          <w:ilvl w:val="0"/>
          <w:numId w:val="35"/>
        </w:numPr>
        <w:autoSpaceDE w:val="0"/>
        <w:autoSpaceDN w:val="0"/>
        <w:adjustRightInd w:val="0"/>
        <w:jc w:val="both"/>
        <w:rPr>
          <w:rFonts w:ascii="Arial" w:hAnsi="Arial" w:cs="Arial"/>
          <w:b/>
          <w:bCs/>
          <w:sz w:val="22"/>
          <w:szCs w:val="22"/>
        </w:rPr>
      </w:pPr>
      <w:r>
        <w:rPr>
          <w:rFonts w:ascii="Arial" w:hAnsi="Arial" w:cs="Arial"/>
          <w:sz w:val="22"/>
          <w:szCs w:val="22"/>
        </w:rPr>
        <w:t>Working with the operational team and clinical team to analyse target surveillance breaches and report issues to the ODN management team</w:t>
      </w:r>
    </w:p>
    <w:p w:rsidR="002B2920" w:rsidRPr="00B13E9A" w:rsidRDefault="002B2920" w:rsidP="003B59F0">
      <w:pPr>
        <w:pStyle w:val="ListParagraph"/>
        <w:numPr>
          <w:ilvl w:val="0"/>
          <w:numId w:val="35"/>
        </w:numPr>
        <w:autoSpaceDE w:val="0"/>
        <w:autoSpaceDN w:val="0"/>
        <w:adjustRightInd w:val="0"/>
        <w:jc w:val="both"/>
        <w:rPr>
          <w:rFonts w:ascii="Arial" w:hAnsi="Arial" w:cs="Arial"/>
          <w:b/>
          <w:bCs/>
          <w:sz w:val="22"/>
          <w:szCs w:val="22"/>
        </w:rPr>
      </w:pPr>
      <w:r>
        <w:rPr>
          <w:rFonts w:ascii="Arial" w:hAnsi="Arial" w:cs="Arial"/>
          <w:sz w:val="22"/>
          <w:szCs w:val="22"/>
        </w:rPr>
        <w:t xml:space="preserve">Document and monitor aspects of care coordination and service </w:t>
      </w:r>
      <w:r w:rsidR="00EA2E0D">
        <w:rPr>
          <w:rFonts w:ascii="Arial" w:hAnsi="Arial" w:cs="Arial"/>
          <w:sz w:val="22"/>
          <w:szCs w:val="22"/>
        </w:rPr>
        <w:t>delivery</w:t>
      </w:r>
      <w:r>
        <w:rPr>
          <w:rFonts w:ascii="Arial" w:hAnsi="Arial" w:cs="Arial"/>
          <w:sz w:val="22"/>
          <w:szCs w:val="22"/>
        </w:rPr>
        <w:t xml:space="preserve"> for audit and reporting to the ODN management team Cancer Alliance and NHS E&amp;I Cancer Program </w:t>
      </w:r>
      <w:r w:rsidRPr="00B13E9A">
        <w:rPr>
          <w:rFonts w:ascii="Arial" w:hAnsi="Arial" w:cs="Arial"/>
          <w:sz w:val="22"/>
          <w:szCs w:val="22"/>
        </w:rPr>
        <w:t>board</w:t>
      </w:r>
    </w:p>
    <w:p w:rsidR="00B13E9A" w:rsidRPr="00B13E9A" w:rsidRDefault="00B13E9A" w:rsidP="00B13E9A">
      <w:pPr>
        <w:numPr>
          <w:ilvl w:val="0"/>
          <w:numId w:val="35"/>
        </w:numPr>
        <w:autoSpaceDE w:val="0"/>
        <w:autoSpaceDN w:val="0"/>
        <w:adjustRightInd w:val="0"/>
        <w:spacing w:after="120"/>
        <w:rPr>
          <w:rFonts w:ascii="Arial" w:hAnsi="Arial" w:cs="Arial"/>
          <w:color w:val="000000"/>
          <w:sz w:val="22"/>
          <w:szCs w:val="22"/>
        </w:rPr>
      </w:pPr>
      <w:r w:rsidRPr="00B13E9A">
        <w:rPr>
          <w:rFonts w:ascii="Arial" w:hAnsi="Arial" w:cs="Arial"/>
          <w:color w:val="000000"/>
          <w:sz w:val="22"/>
          <w:szCs w:val="22"/>
        </w:rPr>
        <w:t>Support and contribute to audit processes, governance, research, clinical research trials and service development</w:t>
      </w:r>
    </w:p>
    <w:p w:rsidR="00B13E9A" w:rsidRPr="003B59F0" w:rsidRDefault="00B13E9A" w:rsidP="00B13E9A">
      <w:pPr>
        <w:autoSpaceDE w:val="0"/>
        <w:autoSpaceDN w:val="0"/>
        <w:adjustRightInd w:val="0"/>
        <w:spacing w:after="120"/>
        <w:rPr>
          <w:rFonts w:ascii="Arial" w:hAnsi="Arial" w:cs="Arial"/>
          <w:color w:val="000000"/>
          <w:sz w:val="22"/>
          <w:szCs w:val="22"/>
          <w:highlight w:val="yellow"/>
        </w:rPr>
      </w:pPr>
    </w:p>
    <w:p w:rsidR="002E7B56" w:rsidRDefault="00A15038" w:rsidP="00A15038">
      <w:pPr>
        <w:autoSpaceDE w:val="0"/>
        <w:autoSpaceDN w:val="0"/>
        <w:adjustRightInd w:val="0"/>
        <w:spacing w:after="120"/>
        <w:rPr>
          <w:rFonts w:ascii="Arial" w:hAnsi="Arial" w:cs="Arial"/>
          <w:b/>
          <w:bCs/>
          <w:sz w:val="22"/>
          <w:szCs w:val="22"/>
        </w:rPr>
      </w:pPr>
      <w:r w:rsidRPr="00A15038">
        <w:rPr>
          <w:rFonts w:ascii="Arial" w:hAnsi="Arial" w:cs="Arial"/>
          <w:b/>
          <w:bCs/>
          <w:sz w:val="22"/>
          <w:szCs w:val="22"/>
        </w:rPr>
        <w:t>Policy Development</w:t>
      </w:r>
    </w:p>
    <w:p w:rsidR="00A15038" w:rsidRPr="00A15038" w:rsidRDefault="00A15038" w:rsidP="00632687">
      <w:pPr>
        <w:pStyle w:val="ListParagraph"/>
        <w:numPr>
          <w:ilvl w:val="0"/>
          <w:numId w:val="36"/>
        </w:numPr>
        <w:autoSpaceDE w:val="0"/>
        <w:autoSpaceDN w:val="0"/>
        <w:adjustRightInd w:val="0"/>
        <w:spacing w:after="120"/>
        <w:ind w:left="714" w:hanging="357"/>
        <w:rPr>
          <w:rFonts w:ascii="Arial" w:hAnsi="Arial" w:cs="Arial"/>
          <w:sz w:val="22"/>
          <w:szCs w:val="22"/>
        </w:rPr>
      </w:pPr>
      <w:r w:rsidRPr="00A15038">
        <w:rPr>
          <w:rFonts w:ascii="Arial" w:hAnsi="Arial" w:cs="Arial"/>
          <w:sz w:val="22"/>
          <w:szCs w:val="22"/>
        </w:rPr>
        <w:t xml:space="preserve">Review and support development of Standard </w:t>
      </w:r>
      <w:r w:rsidR="00EA2E0D" w:rsidRPr="00A15038">
        <w:rPr>
          <w:rFonts w:ascii="Arial" w:hAnsi="Arial" w:cs="Arial"/>
          <w:sz w:val="22"/>
          <w:szCs w:val="22"/>
        </w:rPr>
        <w:t>Operating</w:t>
      </w:r>
      <w:r w:rsidRPr="00A15038">
        <w:rPr>
          <w:rFonts w:ascii="Arial" w:hAnsi="Arial" w:cs="Arial"/>
          <w:sz w:val="22"/>
          <w:szCs w:val="22"/>
        </w:rPr>
        <w:t xml:space="preserve"> Procedures</w:t>
      </w:r>
    </w:p>
    <w:p w:rsidR="00A15038" w:rsidRPr="00A15038" w:rsidRDefault="00A15038" w:rsidP="00632687">
      <w:pPr>
        <w:pStyle w:val="ListParagraph"/>
        <w:numPr>
          <w:ilvl w:val="0"/>
          <w:numId w:val="36"/>
        </w:numPr>
        <w:autoSpaceDE w:val="0"/>
        <w:autoSpaceDN w:val="0"/>
        <w:adjustRightInd w:val="0"/>
        <w:spacing w:after="120"/>
        <w:ind w:left="714" w:hanging="357"/>
        <w:rPr>
          <w:rFonts w:ascii="Arial" w:hAnsi="Arial" w:cs="Arial"/>
          <w:sz w:val="22"/>
          <w:szCs w:val="22"/>
        </w:rPr>
      </w:pPr>
      <w:r w:rsidRPr="00A15038">
        <w:rPr>
          <w:rFonts w:ascii="Arial" w:hAnsi="Arial" w:cs="Arial"/>
          <w:sz w:val="22"/>
          <w:szCs w:val="22"/>
        </w:rPr>
        <w:t>Review and support development of ODN targets</w:t>
      </w:r>
    </w:p>
    <w:p w:rsidR="00A15038" w:rsidRPr="00A15038" w:rsidRDefault="00A15038" w:rsidP="00A15038">
      <w:pPr>
        <w:autoSpaceDE w:val="0"/>
        <w:autoSpaceDN w:val="0"/>
        <w:adjustRightInd w:val="0"/>
        <w:spacing w:after="120"/>
        <w:rPr>
          <w:rFonts w:ascii="Arial" w:hAnsi="Arial" w:cs="Arial"/>
          <w:b/>
          <w:bCs/>
          <w:sz w:val="22"/>
          <w:szCs w:val="22"/>
          <w:highlight w:val="yellow"/>
        </w:rPr>
      </w:pPr>
    </w:p>
    <w:p w:rsidR="006F68EB" w:rsidRPr="00F56C26" w:rsidRDefault="003970FD" w:rsidP="006F68EB">
      <w:pPr>
        <w:numPr>
          <w:ilvl w:val="12"/>
          <w:numId w:val="0"/>
        </w:numPr>
        <w:rPr>
          <w:rFonts w:ascii="Arial" w:hAnsi="Arial" w:cs="Arial"/>
          <w:b/>
          <w:sz w:val="22"/>
          <w:szCs w:val="22"/>
        </w:rPr>
      </w:pPr>
      <w:r w:rsidRPr="002A19BD">
        <w:rPr>
          <w:rFonts w:ascii="Arial" w:hAnsi="Arial" w:cs="Arial"/>
          <w:b/>
          <w:sz w:val="22"/>
          <w:szCs w:val="22"/>
        </w:rPr>
        <w:t>4.       KEY WORKING RELATIONSHIPS</w:t>
      </w:r>
      <w:r w:rsidR="00195B5B">
        <w:rPr>
          <w:rFonts w:ascii="Arial" w:hAnsi="Arial" w:cs="Arial"/>
          <w:b/>
          <w:sz w:val="22"/>
          <w:szCs w:val="22"/>
        </w:rPr>
        <w:t xml:space="preserve"> AND COMMUNICATION</w:t>
      </w:r>
      <w:r w:rsidR="006F68EB" w:rsidRPr="002A19BD">
        <w:rPr>
          <w:rFonts w:ascii="Arial" w:hAnsi="Arial" w:cs="Arial"/>
          <w:b/>
          <w:sz w:val="22"/>
          <w:szCs w:val="22"/>
        </w:rPr>
        <w:t xml:space="preserve"> </w:t>
      </w:r>
    </w:p>
    <w:p w:rsidR="000555B7" w:rsidRPr="002A19BD" w:rsidRDefault="000555B7" w:rsidP="000555B7">
      <w:pPr>
        <w:jc w:val="center"/>
        <w:rPr>
          <w:rFonts w:ascii="Arial" w:hAnsi="Arial" w:cs="Arial"/>
          <w:b/>
          <w:sz w:val="22"/>
          <w:szCs w:val="22"/>
        </w:rPr>
      </w:pPr>
    </w:p>
    <w:tbl>
      <w:tblPr>
        <w:tblStyle w:val="GridTable4-Accent1"/>
        <w:tblW w:w="0" w:type="auto"/>
        <w:jc w:val="center"/>
        <w:tblLook w:val="04A0" w:firstRow="1" w:lastRow="0" w:firstColumn="1" w:lastColumn="0" w:noHBand="0" w:noVBand="1"/>
      </w:tblPr>
      <w:tblGrid>
        <w:gridCol w:w="4179"/>
        <w:gridCol w:w="4888"/>
      </w:tblGrid>
      <w:tr w:rsidR="0081680C" w:rsidRPr="008A71F2" w:rsidTr="00632687">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Default="0081680C" w:rsidP="00841543">
            <w:pPr>
              <w:spacing w:after="200" w:line="276" w:lineRule="auto"/>
              <w:rPr>
                <w:rFonts w:ascii="Arial" w:hAnsi="Arial" w:cs="Arial"/>
                <w:sz w:val="22"/>
                <w:szCs w:val="22"/>
              </w:rPr>
            </w:pPr>
            <w:r>
              <w:rPr>
                <w:rFonts w:ascii="Arial" w:hAnsi="Arial" w:cs="Arial"/>
                <w:sz w:val="22"/>
                <w:szCs w:val="22"/>
              </w:rPr>
              <w:t>Royal Surrey Foundation Trust</w:t>
            </w:r>
          </w:p>
        </w:tc>
        <w:tc>
          <w:tcPr>
            <w:tcW w:w="4888" w:type="dxa"/>
          </w:tcPr>
          <w:p w:rsidR="0081680C" w:rsidRPr="00385F98" w:rsidRDefault="0081680C" w:rsidP="0084154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External to RSCH</w:t>
            </w:r>
          </w:p>
        </w:tc>
      </w:tr>
      <w:tr w:rsidR="0081680C" w:rsidRPr="008A71F2" w:rsidTr="0063268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1680C" w:rsidP="00841543">
            <w:pPr>
              <w:spacing w:after="200" w:line="276" w:lineRule="auto"/>
              <w:rPr>
                <w:rFonts w:ascii="Arial" w:hAnsi="Arial" w:cs="Arial"/>
                <w:b w:val="0"/>
                <w:bCs w:val="0"/>
                <w:sz w:val="22"/>
                <w:szCs w:val="22"/>
              </w:rPr>
            </w:pPr>
            <w:r w:rsidRPr="00174A0C">
              <w:rPr>
                <w:rFonts w:ascii="Arial" w:hAnsi="Arial" w:cs="Arial"/>
                <w:b w:val="0"/>
                <w:bCs w:val="0"/>
                <w:sz w:val="22"/>
                <w:szCs w:val="22"/>
              </w:rPr>
              <w:t>Executive and Operational Leadership at RSCH</w:t>
            </w:r>
          </w:p>
        </w:tc>
        <w:tc>
          <w:tcPr>
            <w:tcW w:w="4888" w:type="dxa"/>
          </w:tcPr>
          <w:p w:rsidR="0081680C" w:rsidRPr="00174A0C" w:rsidRDefault="0081680C" w:rsidP="008415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74A0C">
              <w:rPr>
                <w:rFonts w:ascii="Arial" w:hAnsi="Arial" w:cs="Arial"/>
                <w:sz w:val="22"/>
                <w:szCs w:val="22"/>
              </w:rPr>
              <w:t>Surrey and Sussex Cancer Alliance</w:t>
            </w:r>
          </w:p>
        </w:tc>
      </w:tr>
      <w:tr w:rsidR="0081680C" w:rsidRPr="008A71F2" w:rsidTr="00632687">
        <w:trPr>
          <w:trHeight w:val="630"/>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1680C" w:rsidP="00841543">
            <w:pPr>
              <w:spacing w:after="200" w:line="276" w:lineRule="auto"/>
              <w:rPr>
                <w:rFonts w:ascii="Arial" w:hAnsi="Arial" w:cs="Arial"/>
                <w:b w:val="0"/>
                <w:bCs w:val="0"/>
                <w:sz w:val="22"/>
                <w:szCs w:val="22"/>
              </w:rPr>
            </w:pPr>
            <w:r>
              <w:rPr>
                <w:rFonts w:ascii="Arial" w:hAnsi="Arial" w:cs="Arial"/>
                <w:b w:val="0"/>
                <w:bCs w:val="0"/>
                <w:sz w:val="22"/>
                <w:szCs w:val="22"/>
              </w:rPr>
              <w:t xml:space="preserve">ODN Management team </w:t>
            </w:r>
            <w:r w:rsidRPr="00174A0C">
              <w:rPr>
                <w:rFonts w:ascii="Arial" w:hAnsi="Arial" w:cs="Arial"/>
                <w:b w:val="0"/>
                <w:bCs w:val="0"/>
                <w:sz w:val="22"/>
                <w:szCs w:val="22"/>
              </w:rPr>
              <w:t xml:space="preserve">HCV/Liver Health Checks ODN Clinical Lead </w:t>
            </w:r>
          </w:p>
        </w:tc>
        <w:tc>
          <w:tcPr>
            <w:tcW w:w="4888" w:type="dxa"/>
          </w:tcPr>
          <w:p w:rsidR="0081680C" w:rsidRPr="00174A0C" w:rsidRDefault="0081680C" w:rsidP="008415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4A0C">
              <w:rPr>
                <w:rFonts w:ascii="Arial" w:hAnsi="Arial" w:cs="Arial"/>
                <w:sz w:val="22"/>
                <w:szCs w:val="22"/>
              </w:rPr>
              <w:t>Consultant Hepatologists across the ODN</w:t>
            </w:r>
          </w:p>
        </w:tc>
      </w:tr>
      <w:tr w:rsidR="0081680C" w:rsidRPr="008A71F2" w:rsidTr="0063268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1680C" w:rsidP="00841543">
            <w:pPr>
              <w:rPr>
                <w:rFonts w:ascii="Arial" w:hAnsi="Arial" w:cs="Arial"/>
                <w:b w:val="0"/>
                <w:bCs w:val="0"/>
                <w:sz w:val="22"/>
                <w:szCs w:val="22"/>
              </w:rPr>
            </w:pPr>
            <w:r w:rsidRPr="00174A0C">
              <w:rPr>
                <w:rFonts w:ascii="Arial" w:hAnsi="Arial" w:cs="Arial"/>
                <w:b w:val="0"/>
                <w:bCs w:val="0"/>
                <w:sz w:val="22"/>
                <w:szCs w:val="22"/>
              </w:rPr>
              <w:t xml:space="preserve">Lead Nurse and Matron </w:t>
            </w:r>
          </w:p>
        </w:tc>
        <w:tc>
          <w:tcPr>
            <w:tcW w:w="4888" w:type="dxa"/>
          </w:tcPr>
          <w:p w:rsidR="0081680C" w:rsidRPr="00174A0C" w:rsidRDefault="0081680C" w:rsidP="008415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Primary Care </w:t>
            </w:r>
            <w:r w:rsidRPr="00174A0C">
              <w:rPr>
                <w:rFonts w:ascii="Arial" w:hAnsi="Arial" w:cs="Arial"/>
                <w:sz w:val="22"/>
                <w:szCs w:val="22"/>
              </w:rPr>
              <w:t xml:space="preserve">colleagues </w:t>
            </w:r>
          </w:p>
        </w:tc>
      </w:tr>
      <w:tr w:rsidR="0081680C" w:rsidRPr="008A71F2" w:rsidTr="00632687">
        <w:trPr>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1680C" w:rsidP="00841543">
            <w:pPr>
              <w:autoSpaceDE w:val="0"/>
              <w:autoSpaceDN w:val="0"/>
              <w:adjustRightInd w:val="0"/>
              <w:rPr>
                <w:rFonts w:ascii="Arial" w:hAnsi="Arial" w:cs="Arial"/>
                <w:b w:val="0"/>
                <w:bCs w:val="0"/>
                <w:sz w:val="22"/>
                <w:szCs w:val="22"/>
              </w:rPr>
            </w:pPr>
            <w:r w:rsidRPr="00174A0C">
              <w:rPr>
                <w:rFonts w:ascii="Arial" w:hAnsi="Arial" w:cs="Arial"/>
                <w:b w:val="0"/>
                <w:bCs w:val="0"/>
                <w:sz w:val="22"/>
                <w:szCs w:val="22"/>
              </w:rPr>
              <w:t xml:space="preserve">Hepatology </w:t>
            </w:r>
            <w:r>
              <w:rPr>
                <w:rFonts w:ascii="Arial" w:hAnsi="Arial" w:cs="Arial"/>
                <w:b w:val="0"/>
                <w:bCs w:val="0"/>
                <w:sz w:val="22"/>
                <w:szCs w:val="22"/>
              </w:rPr>
              <w:t xml:space="preserve">CNS Team and </w:t>
            </w:r>
            <w:r w:rsidRPr="00174A0C">
              <w:rPr>
                <w:rFonts w:ascii="Arial" w:hAnsi="Arial" w:cs="Arial"/>
                <w:b w:val="0"/>
                <w:bCs w:val="0"/>
                <w:sz w:val="22"/>
                <w:szCs w:val="22"/>
              </w:rPr>
              <w:t>alcohol liaison Team at RSCH</w:t>
            </w:r>
            <w:r w:rsidRPr="00174A0C">
              <w:rPr>
                <w:rFonts w:ascii="Arial" w:hAnsi="Arial" w:cs="Arial"/>
                <w:b w:val="0"/>
                <w:bCs w:val="0"/>
                <w:sz w:val="22"/>
                <w:szCs w:val="22"/>
              </w:rPr>
              <w:tab/>
            </w:r>
          </w:p>
        </w:tc>
        <w:tc>
          <w:tcPr>
            <w:tcW w:w="4888" w:type="dxa"/>
          </w:tcPr>
          <w:p w:rsidR="0081680C" w:rsidRPr="00174A0C" w:rsidRDefault="0081680C" w:rsidP="008415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4A0C">
              <w:rPr>
                <w:rFonts w:ascii="Arial" w:hAnsi="Arial" w:cs="Arial"/>
                <w:sz w:val="22"/>
                <w:szCs w:val="22"/>
              </w:rPr>
              <w:t>Liver CNS team across the ODN territory</w:t>
            </w:r>
          </w:p>
        </w:tc>
      </w:tr>
      <w:tr w:rsidR="0081680C" w:rsidRPr="008A71F2" w:rsidTr="0063268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1680C" w:rsidP="00841543">
            <w:pPr>
              <w:autoSpaceDE w:val="0"/>
              <w:autoSpaceDN w:val="0"/>
              <w:adjustRightInd w:val="0"/>
              <w:rPr>
                <w:rFonts w:ascii="Arial" w:hAnsi="Arial" w:cs="Arial"/>
                <w:b w:val="0"/>
                <w:bCs w:val="0"/>
                <w:sz w:val="22"/>
                <w:szCs w:val="22"/>
              </w:rPr>
            </w:pPr>
            <w:r w:rsidRPr="00174A0C">
              <w:rPr>
                <w:rFonts w:ascii="Arial" w:hAnsi="Arial" w:cs="Arial"/>
                <w:b w:val="0"/>
                <w:bCs w:val="0"/>
                <w:sz w:val="22"/>
                <w:szCs w:val="22"/>
              </w:rPr>
              <w:t>Liver Health Checks Pilot Manager</w:t>
            </w:r>
          </w:p>
        </w:tc>
        <w:tc>
          <w:tcPr>
            <w:tcW w:w="4888" w:type="dxa"/>
          </w:tcPr>
          <w:p w:rsidR="0081680C" w:rsidRPr="00174A0C" w:rsidRDefault="0081680C" w:rsidP="008415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74A0C">
              <w:rPr>
                <w:rFonts w:ascii="Arial" w:hAnsi="Arial" w:cs="Arial"/>
                <w:sz w:val="22"/>
                <w:szCs w:val="22"/>
              </w:rPr>
              <w:t>Drug Treatment Service Provider teams</w:t>
            </w:r>
          </w:p>
        </w:tc>
      </w:tr>
      <w:tr w:rsidR="0081680C" w:rsidRPr="008A71F2" w:rsidTr="00632687">
        <w:trPr>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1680C" w:rsidP="00841543">
            <w:pPr>
              <w:autoSpaceDE w:val="0"/>
              <w:autoSpaceDN w:val="0"/>
              <w:adjustRightInd w:val="0"/>
              <w:rPr>
                <w:rFonts w:ascii="Arial" w:hAnsi="Arial" w:cs="Arial"/>
                <w:b w:val="0"/>
                <w:bCs w:val="0"/>
                <w:sz w:val="22"/>
                <w:szCs w:val="22"/>
              </w:rPr>
            </w:pPr>
            <w:r w:rsidRPr="00174A0C">
              <w:rPr>
                <w:rFonts w:ascii="Arial" w:hAnsi="Arial" w:cs="Arial"/>
                <w:b w:val="0"/>
                <w:bCs w:val="0"/>
                <w:sz w:val="22"/>
                <w:szCs w:val="22"/>
              </w:rPr>
              <w:t xml:space="preserve">HCV MDT coordinator </w:t>
            </w:r>
          </w:p>
        </w:tc>
        <w:tc>
          <w:tcPr>
            <w:tcW w:w="4888" w:type="dxa"/>
          </w:tcPr>
          <w:p w:rsidR="0081680C" w:rsidRPr="00174A0C" w:rsidRDefault="0081680C" w:rsidP="008415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74A0C">
              <w:rPr>
                <w:rFonts w:ascii="Arial" w:hAnsi="Arial" w:cs="Arial"/>
                <w:sz w:val="22"/>
                <w:szCs w:val="22"/>
              </w:rPr>
              <w:t xml:space="preserve">Surrey County Council and ICS </w:t>
            </w:r>
          </w:p>
        </w:tc>
      </w:tr>
      <w:tr w:rsidR="0081680C" w:rsidRPr="008A71F2" w:rsidTr="00632687">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71B7E" w:rsidP="00841543">
            <w:pPr>
              <w:rPr>
                <w:rFonts w:ascii="Arial" w:hAnsi="Arial" w:cs="Arial"/>
                <w:b w:val="0"/>
                <w:bCs w:val="0"/>
                <w:sz w:val="22"/>
                <w:szCs w:val="22"/>
              </w:rPr>
            </w:pPr>
            <w:r>
              <w:rPr>
                <w:rFonts w:ascii="Arial" w:hAnsi="Arial" w:cs="Arial"/>
                <w:b w:val="0"/>
                <w:bCs w:val="0"/>
                <w:sz w:val="22"/>
                <w:szCs w:val="22"/>
              </w:rPr>
              <w:t xml:space="preserve">HCC Cancer CNS </w:t>
            </w:r>
            <w:r w:rsidR="00C662B3">
              <w:rPr>
                <w:rFonts w:ascii="Arial" w:hAnsi="Arial" w:cs="Arial"/>
                <w:b w:val="0"/>
                <w:bCs w:val="0"/>
                <w:sz w:val="22"/>
                <w:szCs w:val="22"/>
              </w:rPr>
              <w:t>and MDT co-ordinator</w:t>
            </w:r>
          </w:p>
        </w:tc>
        <w:tc>
          <w:tcPr>
            <w:tcW w:w="4888" w:type="dxa"/>
          </w:tcPr>
          <w:p w:rsidR="0081680C" w:rsidRPr="00174A0C" w:rsidRDefault="0081680C" w:rsidP="008415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81680C" w:rsidRPr="00174A0C" w:rsidRDefault="0081680C" w:rsidP="0084154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871B7E" w:rsidRPr="008A71F2" w:rsidTr="00632687">
        <w:trPr>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71B7E" w:rsidRPr="00C662B3" w:rsidRDefault="00871B7E" w:rsidP="00841543">
            <w:pPr>
              <w:rPr>
                <w:rFonts w:ascii="Arial" w:hAnsi="Arial" w:cs="Arial"/>
                <w:b w:val="0"/>
                <w:bCs w:val="0"/>
                <w:sz w:val="22"/>
                <w:szCs w:val="22"/>
              </w:rPr>
            </w:pPr>
            <w:r w:rsidRPr="00C662B3">
              <w:rPr>
                <w:rFonts w:ascii="Arial" w:hAnsi="Arial" w:cs="Arial"/>
                <w:b w:val="0"/>
                <w:bCs w:val="0"/>
                <w:sz w:val="22"/>
                <w:szCs w:val="22"/>
              </w:rPr>
              <w:t>Diagnostic Radiology administrative team</w:t>
            </w:r>
          </w:p>
        </w:tc>
        <w:tc>
          <w:tcPr>
            <w:tcW w:w="4888" w:type="dxa"/>
          </w:tcPr>
          <w:p w:rsidR="00871B7E" w:rsidRPr="00174A0C" w:rsidRDefault="00871B7E" w:rsidP="008415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662B3" w:rsidRPr="008A71F2" w:rsidTr="0063268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C662B3" w:rsidRPr="00C662B3" w:rsidRDefault="00C662B3" w:rsidP="00841543">
            <w:pPr>
              <w:rPr>
                <w:rFonts w:ascii="Arial" w:hAnsi="Arial" w:cs="Arial"/>
                <w:b w:val="0"/>
                <w:bCs w:val="0"/>
                <w:sz w:val="22"/>
                <w:szCs w:val="22"/>
              </w:rPr>
            </w:pPr>
            <w:r w:rsidRPr="00C662B3">
              <w:rPr>
                <w:rFonts w:ascii="Arial" w:hAnsi="Arial" w:cs="Arial"/>
                <w:b w:val="0"/>
                <w:bCs w:val="0"/>
                <w:sz w:val="22"/>
                <w:szCs w:val="22"/>
              </w:rPr>
              <w:t>Outpatient</w:t>
            </w:r>
            <w:r w:rsidR="007178F2">
              <w:rPr>
                <w:rFonts w:ascii="Arial" w:hAnsi="Arial" w:cs="Arial"/>
                <w:b w:val="0"/>
                <w:bCs w:val="0"/>
                <w:sz w:val="22"/>
                <w:szCs w:val="22"/>
              </w:rPr>
              <w:t>s</w:t>
            </w:r>
            <w:r w:rsidRPr="00C662B3">
              <w:rPr>
                <w:rFonts w:ascii="Arial" w:hAnsi="Arial" w:cs="Arial"/>
                <w:b w:val="0"/>
                <w:bCs w:val="0"/>
                <w:sz w:val="22"/>
                <w:szCs w:val="22"/>
              </w:rPr>
              <w:t xml:space="preserve"> administrative team</w:t>
            </w:r>
          </w:p>
        </w:tc>
        <w:tc>
          <w:tcPr>
            <w:tcW w:w="4888" w:type="dxa"/>
          </w:tcPr>
          <w:p w:rsidR="00C662B3" w:rsidRPr="00174A0C" w:rsidRDefault="00C662B3" w:rsidP="008415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81680C" w:rsidRPr="008A71F2" w:rsidTr="00632687">
        <w:trPr>
          <w:trHeight w:val="227"/>
          <w:jc w:val="center"/>
        </w:trPr>
        <w:tc>
          <w:tcPr>
            <w:cnfStyle w:val="001000000000" w:firstRow="0" w:lastRow="0" w:firstColumn="1" w:lastColumn="0" w:oddVBand="0" w:evenVBand="0" w:oddHBand="0" w:evenHBand="0" w:firstRowFirstColumn="0" w:firstRowLastColumn="0" w:lastRowFirstColumn="0" w:lastRowLastColumn="0"/>
            <w:tcW w:w="4179" w:type="dxa"/>
          </w:tcPr>
          <w:p w:rsidR="0081680C" w:rsidRPr="00174A0C" w:rsidRDefault="0081680C" w:rsidP="00841543">
            <w:pPr>
              <w:rPr>
                <w:rFonts w:ascii="Arial" w:hAnsi="Arial" w:cs="Arial"/>
                <w:b w:val="0"/>
                <w:bCs w:val="0"/>
                <w:sz w:val="22"/>
                <w:szCs w:val="22"/>
              </w:rPr>
            </w:pPr>
            <w:r w:rsidRPr="00174A0C">
              <w:rPr>
                <w:rFonts w:ascii="Arial" w:hAnsi="Arial" w:cs="Arial"/>
                <w:b w:val="0"/>
                <w:bCs w:val="0"/>
                <w:sz w:val="22"/>
                <w:szCs w:val="22"/>
              </w:rPr>
              <w:t>PALS managers</w:t>
            </w:r>
          </w:p>
        </w:tc>
        <w:tc>
          <w:tcPr>
            <w:tcW w:w="4888" w:type="dxa"/>
          </w:tcPr>
          <w:p w:rsidR="0081680C" w:rsidRPr="00174A0C" w:rsidRDefault="0081680C" w:rsidP="008415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0555B7" w:rsidRPr="002A19BD" w:rsidRDefault="000555B7" w:rsidP="0081680C">
      <w:pPr>
        <w:jc w:val="center"/>
        <w:rPr>
          <w:rFonts w:ascii="Arial" w:hAnsi="Arial" w:cs="Arial"/>
          <w:b/>
          <w:sz w:val="22"/>
          <w:szCs w:val="22"/>
        </w:rPr>
      </w:pPr>
    </w:p>
    <w:p w:rsidR="000555B7" w:rsidRPr="002A19BD" w:rsidRDefault="000555B7" w:rsidP="00D941D1">
      <w:pPr>
        <w:jc w:val="both"/>
        <w:rPr>
          <w:rFonts w:ascii="Arial" w:hAnsi="Arial" w:cs="Arial"/>
          <w:b/>
          <w:sz w:val="22"/>
          <w:szCs w:val="22"/>
        </w:rPr>
      </w:pPr>
    </w:p>
    <w:p w:rsidR="00143B2C" w:rsidRPr="00251695" w:rsidRDefault="003970FD" w:rsidP="00460C16">
      <w:pPr>
        <w:numPr>
          <w:ilvl w:val="0"/>
          <w:numId w:val="1"/>
        </w:numPr>
        <w:jc w:val="both"/>
        <w:rPr>
          <w:rFonts w:ascii="Arial" w:hAnsi="Arial" w:cs="Arial"/>
          <w:b/>
          <w:sz w:val="22"/>
          <w:szCs w:val="22"/>
        </w:rPr>
      </w:pPr>
      <w:r w:rsidRPr="00251695">
        <w:rPr>
          <w:rFonts w:ascii="Arial" w:hAnsi="Arial" w:cs="Arial"/>
          <w:b/>
          <w:sz w:val="22"/>
          <w:szCs w:val="22"/>
        </w:rPr>
        <w:t xml:space="preserve">  </w:t>
      </w:r>
      <w:r w:rsidR="00195B5B" w:rsidRPr="00251695">
        <w:rPr>
          <w:rFonts w:ascii="Arial" w:hAnsi="Arial" w:cs="Arial"/>
          <w:b/>
          <w:sz w:val="22"/>
          <w:szCs w:val="22"/>
        </w:rPr>
        <w:t>DEPARTMENT</w:t>
      </w:r>
      <w:r w:rsidR="005A37D2" w:rsidRPr="00251695">
        <w:rPr>
          <w:rFonts w:ascii="Arial" w:hAnsi="Arial" w:cs="Arial"/>
          <w:b/>
          <w:sz w:val="22"/>
          <w:szCs w:val="22"/>
        </w:rPr>
        <w:t xml:space="preserve"> CHART</w:t>
      </w:r>
      <w:r w:rsidR="00195B5B" w:rsidRPr="00251695">
        <w:rPr>
          <w:rFonts w:ascii="Arial" w:hAnsi="Arial" w:cs="Arial"/>
          <w:b/>
          <w:sz w:val="22"/>
          <w:szCs w:val="22"/>
        </w:rPr>
        <w:t xml:space="preserve"> OR REPORTING STRUCTURE OF THE POST</w:t>
      </w:r>
      <w:r w:rsidR="00B56337" w:rsidRPr="00251695">
        <w:rPr>
          <w:rFonts w:ascii="Arial" w:hAnsi="Arial" w:cs="Arial"/>
          <w:b/>
          <w:sz w:val="22"/>
          <w:szCs w:val="22"/>
        </w:rPr>
        <w:t>:</w:t>
      </w: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noProof/>
          <w:color w:val="0070C0"/>
          <w:sz w:val="22"/>
          <w:szCs w:val="22"/>
        </w:rPr>
      </w:pPr>
    </w:p>
    <w:p w:rsidR="0032444B" w:rsidRDefault="0032444B" w:rsidP="0032444B">
      <w:pPr>
        <w:jc w:val="both"/>
        <w:rPr>
          <w:rFonts w:ascii="Arial" w:hAnsi="Arial" w:cs="Arial"/>
          <w:b/>
          <w:noProof/>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61312" behindDoc="0" locked="0" layoutInCell="1" allowOverlap="1" wp14:anchorId="6768D790" wp14:editId="3C22A5A0">
                <wp:simplePos x="0" y="0"/>
                <wp:positionH relativeFrom="column">
                  <wp:posOffset>2609850</wp:posOffset>
                </wp:positionH>
                <wp:positionV relativeFrom="paragraph">
                  <wp:posOffset>20320</wp:posOffset>
                </wp:positionV>
                <wp:extent cx="1174750" cy="552450"/>
                <wp:effectExtent l="38100" t="19050" r="63500" b="95250"/>
                <wp:wrapNone/>
                <wp:docPr id="9" name="Rectangle 9"/>
                <wp:cNvGraphicFramePr/>
                <a:graphic xmlns:a="http://schemas.openxmlformats.org/drawingml/2006/main">
                  <a:graphicData uri="http://schemas.microsoft.com/office/word/2010/wordprocessingShape">
                    <wps:wsp>
                      <wps:cNvSpPr/>
                      <wps:spPr>
                        <a:xfrm>
                          <a:off x="0" y="0"/>
                          <a:ext cx="1174750" cy="55245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32444B" w:rsidRDefault="0032444B" w:rsidP="0032444B">
                            <w:pPr>
                              <w:jc w:val="center"/>
                              <w:rPr>
                                <w:color w:val="FFFFFF" w:themeColor="background1"/>
                              </w:rPr>
                            </w:pPr>
                            <w:r w:rsidRPr="001A5642">
                              <w:rPr>
                                <w:color w:val="FFFFFF" w:themeColor="background1"/>
                              </w:rPr>
                              <w:t>Lead Nurse</w:t>
                            </w:r>
                          </w:p>
                          <w:p w:rsidR="0032444B" w:rsidRPr="001A5642" w:rsidRDefault="0032444B" w:rsidP="0032444B">
                            <w:pPr>
                              <w:jc w:val="center"/>
                              <w:rPr>
                                <w:color w:val="FFFFFF" w:themeColor="background1"/>
                              </w:rPr>
                            </w:pPr>
                            <w:r>
                              <w:rPr>
                                <w:color w:val="FFFFFF" w:themeColor="background1"/>
                              </w:rPr>
                              <w:t>B8</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8D790" id="Rectangle 9" o:spid="_x0000_s1026" style="position:absolute;left:0;text-align:left;margin-left:205.5pt;margin-top:1.6pt;width: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" fillcolor="#376092" strokecolor="#4f81bd" strokeweight="2pt">
                <v:stroke joinstyle="round"/>
                <v:shadow on="t" color="black" opacity="22937f" origin=",.5" offset="0,.63889mm"/>
                <v:textbox inset="1.27mm,1.27mm,1.27mm,1.27mm">
                  <w:txbxContent>
                    <w:p w:rsidR="0032444B" w:rsidRDefault="0032444B" w:rsidP="0032444B">
                      <w:pPr>
                        <w:jc w:val="center"/>
                        <w:rPr>
                          <w:color w:val="FFFFFF" w:themeColor="background1"/>
                        </w:rPr>
                      </w:pPr>
                      <w:r w:rsidRPr="001A5642">
                        <w:rPr>
                          <w:color w:val="FFFFFF" w:themeColor="background1"/>
                        </w:rPr>
                        <w:t>Lead Nurse</w:t>
                      </w:r>
                    </w:p>
                    <w:p w:rsidR="0032444B" w:rsidRPr="001A5642" w:rsidRDefault="0032444B" w:rsidP="0032444B">
                      <w:pPr>
                        <w:jc w:val="center"/>
                        <w:rPr>
                          <w:color w:val="FFFFFF" w:themeColor="background1"/>
                        </w:rPr>
                      </w:pPr>
                      <w:r>
                        <w:rPr>
                          <w:color w:val="FFFFFF" w:themeColor="background1"/>
                        </w:rPr>
                        <w:t>B8</w:t>
                      </w:r>
                    </w:p>
                  </w:txbxContent>
                </v:textbox>
              </v:rect>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60288" behindDoc="0" locked="0" layoutInCell="1" allowOverlap="1" wp14:anchorId="1838BDB3" wp14:editId="53D235F2">
                <wp:simplePos x="0" y="0"/>
                <wp:positionH relativeFrom="column">
                  <wp:posOffset>4159250</wp:posOffset>
                </wp:positionH>
                <wp:positionV relativeFrom="paragraph">
                  <wp:posOffset>33020</wp:posOffset>
                </wp:positionV>
                <wp:extent cx="1149350" cy="527050"/>
                <wp:effectExtent l="38100" t="19050" r="50800" b="101600"/>
                <wp:wrapNone/>
                <wp:docPr id="8" name="Rectangle 8"/>
                <wp:cNvGraphicFramePr/>
                <a:graphic xmlns:a="http://schemas.openxmlformats.org/drawingml/2006/main">
                  <a:graphicData uri="http://schemas.microsoft.com/office/word/2010/wordprocessingShape">
                    <wps:wsp>
                      <wps:cNvSpPr/>
                      <wps:spPr>
                        <a:xfrm>
                          <a:off x="0" y="0"/>
                          <a:ext cx="1149350" cy="52705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32444B" w:rsidRPr="001A5642" w:rsidRDefault="0032444B" w:rsidP="0032444B">
                            <w:pPr>
                              <w:jc w:val="center"/>
                              <w:rPr>
                                <w:color w:val="FFFFFF" w:themeColor="background1"/>
                              </w:rPr>
                            </w:pPr>
                            <w:r w:rsidRPr="001A5642">
                              <w:rPr>
                                <w:color w:val="FFFFFF" w:themeColor="background1"/>
                              </w:rPr>
                              <w:t>B8 Network Manager</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8BDB3" id="Rectangle 8" o:spid="_x0000_s1027" style="position:absolute;left:0;text-align:left;margin-left:327.5pt;margin-top:2.6pt;width:90.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" fillcolor="#376092" strokecolor="#4f81bd" strokeweight="2pt">
                <v:stroke joinstyle="round"/>
                <v:shadow on="t" color="black" opacity="22937f" origin=",.5" offset="0,.63889mm"/>
                <v:textbox inset="1.27mm,1.27mm,1.27mm,1.27mm">
                  <w:txbxContent>
                    <w:p w:rsidR="0032444B" w:rsidRPr="001A5642" w:rsidRDefault="0032444B" w:rsidP="0032444B">
                      <w:pPr>
                        <w:jc w:val="center"/>
                        <w:rPr>
                          <w:color w:val="FFFFFF" w:themeColor="background1"/>
                        </w:rPr>
                      </w:pPr>
                      <w:r w:rsidRPr="001A5642">
                        <w:rPr>
                          <w:color w:val="FFFFFF" w:themeColor="background1"/>
                        </w:rPr>
                        <w:t>B8 Network Manager</w:t>
                      </w:r>
                    </w:p>
                  </w:txbxContent>
                </v:textbox>
              </v:rect>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59264" behindDoc="0" locked="0" layoutInCell="1" allowOverlap="1" wp14:anchorId="426C6E6A" wp14:editId="1C275BC0">
                <wp:simplePos x="0" y="0"/>
                <wp:positionH relativeFrom="column">
                  <wp:posOffset>984250</wp:posOffset>
                </wp:positionH>
                <wp:positionV relativeFrom="paragraph">
                  <wp:posOffset>26670</wp:posOffset>
                </wp:positionV>
                <wp:extent cx="1250950" cy="577850"/>
                <wp:effectExtent l="38100" t="19050" r="63500" b="88900"/>
                <wp:wrapNone/>
                <wp:docPr id="7" name="Rectangle 7"/>
                <wp:cNvGraphicFramePr/>
                <a:graphic xmlns:a="http://schemas.openxmlformats.org/drawingml/2006/main">
                  <a:graphicData uri="http://schemas.microsoft.com/office/word/2010/wordprocessingShape">
                    <wps:wsp>
                      <wps:cNvSpPr/>
                      <wps:spPr>
                        <a:xfrm>
                          <a:off x="0" y="0"/>
                          <a:ext cx="1250950" cy="577850"/>
                        </a:xfrm>
                        <a:prstGeom prst="rect">
                          <a:avLst/>
                        </a:prstGeom>
                        <a:solidFill>
                          <a:schemeClr val="accent1">
                            <a:lumMod val="50000"/>
                          </a:schemeClr>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rsidR="0032444B" w:rsidRPr="001A5642" w:rsidRDefault="0032444B" w:rsidP="0032444B">
                            <w:pPr>
                              <w:jc w:val="center"/>
                              <w:rPr>
                                <w:color w:val="FFFFFF" w:themeColor="background1"/>
                              </w:rPr>
                            </w:pPr>
                            <w:r w:rsidRPr="001A5642">
                              <w:rPr>
                                <w:color w:val="FFFFFF" w:themeColor="background1"/>
                              </w:rPr>
                              <w:t>ODN Lead Clinician</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C6E6A" id="Rectangle 7" o:spid="_x0000_s1028" style="position:absolute;left:0;text-align:left;margin-left:77.5pt;margin-top:2.1pt;width:98.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" fillcolor="#1f4d78 [1604]" strokecolor="#5b9bd5 [3204]" strokeweight="2pt">
                <v:stroke joinstyle="round"/>
                <v:shadow on="t" color="black" opacity="22937f" origin=",.5" offset="0,.63889mm"/>
                <v:textbox inset="1.27mm,1.27mm,1.27mm,1.27mm">
                  <w:txbxContent>
                    <w:p w:rsidR="0032444B" w:rsidRPr="001A5642" w:rsidRDefault="0032444B" w:rsidP="0032444B">
                      <w:pPr>
                        <w:jc w:val="center"/>
                        <w:rPr>
                          <w:color w:val="FFFFFF" w:themeColor="background1"/>
                        </w:rPr>
                      </w:pPr>
                      <w:r w:rsidRPr="001A5642">
                        <w:rPr>
                          <w:color w:val="FFFFFF" w:themeColor="background1"/>
                        </w:rPr>
                        <w:t>ODN Lead Clinician</w:t>
                      </w:r>
                    </w:p>
                  </w:txbxContent>
                </v:textbox>
              </v:rect>
            </w:pict>
          </mc:Fallback>
        </mc:AlternateContent>
      </w:r>
    </w:p>
    <w:p w:rsidR="0032444B" w:rsidRDefault="0032444B" w:rsidP="0032444B">
      <w:pPr>
        <w:jc w:val="both"/>
        <w:rPr>
          <w:rFonts w:ascii="Arial" w:hAnsi="Arial" w:cs="Arial"/>
          <w:b/>
          <w:color w:val="0070C0"/>
          <w:sz w:val="22"/>
          <w:szCs w:val="22"/>
        </w:rPr>
      </w:pPr>
      <w:r>
        <w:rPr>
          <w:rFonts w:ascii="Arial" w:hAnsi="Arial" w:cs="Arial"/>
          <w:b/>
          <w:color w:val="0070C0"/>
          <w:sz w:val="22"/>
          <w:szCs w:val="22"/>
        </w:rPr>
        <w:t xml:space="preserve">ODN </w:t>
      </w:r>
    </w:p>
    <w:p w:rsidR="0032444B" w:rsidRDefault="0032444B" w:rsidP="0032444B">
      <w:pPr>
        <w:jc w:val="both"/>
        <w:rPr>
          <w:rFonts w:ascii="Arial" w:hAnsi="Arial" w:cs="Arial"/>
          <w:b/>
          <w:color w:val="0070C0"/>
          <w:sz w:val="22"/>
          <w:szCs w:val="22"/>
        </w:rPr>
      </w:pPr>
      <w:r>
        <w:rPr>
          <w:rFonts w:ascii="Arial" w:hAnsi="Arial" w:cs="Arial"/>
          <w:b/>
          <w:color w:val="0070C0"/>
          <w:sz w:val="22"/>
          <w:szCs w:val="22"/>
        </w:rPr>
        <w:t xml:space="preserve">Management </w:t>
      </w:r>
    </w:p>
    <w:p w:rsidR="0032444B" w:rsidRDefault="0032444B"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67456" behindDoc="0" locked="0" layoutInCell="1" allowOverlap="1" wp14:anchorId="7D5AE28E" wp14:editId="22B257C0">
                <wp:simplePos x="0" y="0"/>
                <wp:positionH relativeFrom="column">
                  <wp:posOffset>5219700</wp:posOffset>
                </wp:positionH>
                <wp:positionV relativeFrom="paragraph">
                  <wp:posOffset>99060</wp:posOffset>
                </wp:positionV>
                <wp:extent cx="6350" cy="1968500"/>
                <wp:effectExtent l="38100" t="19050" r="69850" b="88900"/>
                <wp:wrapNone/>
                <wp:docPr id="16" name="Straight Connector 16"/>
                <wp:cNvGraphicFramePr/>
                <a:graphic xmlns:a="http://schemas.openxmlformats.org/drawingml/2006/main">
                  <a:graphicData uri="http://schemas.microsoft.com/office/word/2010/wordprocessingShape">
                    <wps:wsp>
                      <wps:cNvCnPr/>
                      <wps:spPr>
                        <a:xfrm flipH="1">
                          <a:off x="0" y="0"/>
                          <a:ext cx="6350" cy="196850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25639499" id="Straight Connector 1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7.8pt" to="411.5pt,1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" strokecolor="#5b9bd5 [3204]" strokeweight="2pt">
                <v:shadow on="t" color="black" opacity="24903f" origin=",.5" offset="0,.55556mm"/>
              </v:line>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69504" behindDoc="0" locked="0" layoutInCell="1" allowOverlap="1" wp14:anchorId="2EDD2576" wp14:editId="74F2E8FF">
                <wp:simplePos x="0" y="0"/>
                <wp:positionH relativeFrom="column">
                  <wp:posOffset>3168650</wp:posOffset>
                </wp:positionH>
                <wp:positionV relativeFrom="paragraph">
                  <wp:posOffset>111760</wp:posOffset>
                </wp:positionV>
                <wp:extent cx="0" cy="749300"/>
                <wp:effectExtent l="38100" t="19050" r="57150" b="88900"/>
                <wp:wrapNone/>
                <wp:docPr id="18" name="Straight Connector 18"/>
                <wp:cNvGraphicFramePr/>
                <a:graphic xmlns:a="http://schemas.openxmlformats.org/drawingml/2006/main">
                  <a:graphicData uri="http://schemas.microsoft.com/office/word/2010/wordprocessingShape">
                    <wps:wsp>
                      <wps:cNvCnPr/>
                      <wps:spPr>
                        <a:xfrm>
                          <a:off x="0" y="0"/>
                          <a:ext cx="0" cy="74930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7D9BB318"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8.8pt" to="249.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" strokecolor="#5b9bd5 [3204]" strokeweight="2pt">
                <v:shadow on="t" color="black" opacity="24903f" origin=",.5" offset="0,.55556mm"/>
              </v:line>
            </w:pict>
          </mc:Fallback>
        </mc:AlternateContent>
      </w:r>
      <w:r>
        <w:rPr>
          <w:rFonts w:ascii="Arial" w:hAnsi="Arial" w:cs="Arial"/>
          <w:b/>
          <w:color w:val="0070C0"/>
          <w:sz w:val="22"/>
          <w:szCs w:val="22"/>
        </w:rPr>
        <w:t>Team</w:t>
      </w: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74624" behindDoc="0" locked="0" layoutInCell="1" allowOverlap="1" wp14:anchorId="25E16344" wp14:editId="52A9FF71">
                <wp:simplePos x="0" y="0"/>
                <wp:positionH relativeFrom="column">
                  <wp:posOffset>0</wp:posOffset>
                </wp:positionH>
                <wp:positionV relativeFrom="paragraph">
                  <wp:posOffset>19050</wp:posOffset>
                </wp:positionV>
                <wp:extent cx="1060450" cy="438150"/>
                <wp:effectExtent l="38100" t="19050" r="63500" b="95250"/>
                <wp:wrapNone/>
                <wp:docPr id="5" name="Rectangle 5"/>
                <wp:cNvGraphicFramePr/>
                <a:graphic xmlns:a="http://schemas.openxmlformats.org/drawingml/2006/main">
                  <a:graphicData uri="http://schemas.microsoft.com/office/word/2010/wordprocessingShape">
                    <wps:wsp>
                      <wps:cNvSpPr/>
                      <wps:spPr>
                        <a:xfrm>
                          <a:off x="0" y="0"/>
                          <a:ext cx="1060450" cy="43815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32444B" w:rsidRPr="001A5642" w:rsidRDefault="0032444B" w:rsidP="0032444B">
                            <w:pPr>
                              <w:jc w:val="center"/>
                              <w:rPr>
                                <w:color w:val="FFFFFF" w:themeColor="background1"/>
                              </w:rPr>
                            </w:pPr>
                            <w:r>
                              <w:rPr>
                                <w:color w:val="FFFFFF" w:themeColor="background1"/>
                              </w:rPr>
                              <w:t>Liver Pharmacist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6344" id="Rectangle 5" o:spid="_x0000_s1029" style="position:absolute;left:0;text-align:left;margin-left:0;margin-top:1.5pt;width:83.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" fillcolor="#376092" strokecolor="#4f81bd" strokeweight="2pt">
                <v:stroke joinstyle="round"/>
                <v:shadow on="t" color="black" opacity="22937f" origin=",.5" offset="0,.63889mm"/>
                <v:textbox inset="1.27mm,1.27mm,1.27mm,1.27mm">
                  <w:txbxContent>
                    <w:p w:rsidR="0032444B" w:rsidRPr="001A5642" w:rsidRDefault="0032444B" w:rsidP="0032444B">
                      <w:pPr>
                        <w:jc w:val="center"/>
                        <w:rPr>
                          <w:color w:val="FFFFFF" w:themeColor="background1"/>
                        </w:rPr>
                      </w:pPr>
                      <w:r>
                        <w:rPr>
                          <w:color w:val="FFFFFF" w:themeColor="background1"/>
                        </w:rPr>
                        <w:t>Liver Pharmacist</w:t>
                      </w:r>
                    </w:p>
                  </w:txbxContent>
                </v:textbox>
              </v:rect>
            </w:pict>
          </mc:Fallback>
        </mc:AlternateContent>
      </w: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73600" behindDoc="0" locked="0" layoutInCell="1" allowOverlap="1" wp14:anchorId="5EB986CA" wp14:editId="11021482">
                <wp:simplePos x="0" y="0"/>
                <wp:positionH relativeFrom="column">
                  <wp:posOffset>4286250</wp:posOffset>
                </wp:positionH>
                <wp:positionV relativeFrom="paragraph">
                  <wp:posOffset>83185</wp:posOffset>
                </wp:positionV>
                <wp:extent cx="0" cy="209550"/>
                <wp:effectExtent l="38100" t="19050" r="57150" b="95250"/>
                <wp:wrapNone/>
                <wp:docPr id="22" name="Straight Connector 22"/>
                <wp:cNvGraphicFramePr/>
                <a:graphic xmlns:a="http://schemas.openxmlformats.org/drawingml/2006/main">
                  <a:graphicData uri="http://schemas.microsoft.com/office/word/2010/wordprocessingShape">
                    <wps:wsp>
                      <wps:cNvCnPr/>
                      <wps:spPr>
                        <a:xfrm>
                          <a:off x="0" y="0"/>
                          <a:ext cx="0" cy="20955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7806CB6E" id="Straight Connector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6.55pt" to="33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" strokecolor="#5b9bd5 [3204]" strokeweight="2pt">
                <v:shadow on="t" color="black" opacity="24903f" origin=",.5" offset="0,.55556mm"/>
              </v:line>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71552" behindDoc="0" locked="0" layoutInCell="1" allowOverlap="1" wp14:anchorId="31EC15A4" wp14:editId="4906EFD9">
                <wp:simplePos x="0" y="0"/>
                <wp:positionH relativeFrom="column">
                  <wp:posOffset>1206500</wp:posOffset>
                </wp:positionH>
                <wp:positionV relativeFrom="paragraph">
                  <wp:posOffset>89535</wp:posOffset>
                </wp:positionV>
                <wp:extent cx="6350" cy="228600"/>
                <wp:effectExtent l="38100" t="19050" r="69850" b="95250"/>
                <wp:wrapNone/>
                <wp:docPr id="20" name="Straight Connector 20"/>
                <wp:cNvGraphicFramePr/>
                <a:graphic xmlns:a="http://schemas.openxmlformats.org/drawingml/2006/main">
                  <a:graphicData uri="http://schemas.microsoft.com/office/word/2010/wordprocessingShape">
                    <wps:wsp>
                      <wps:cNvCnPr/>
                      <wps:spPr>
                        <a:xfrm flipH="1">
                          <a:off x="0" y="0"/>
                          <a:ext cx="6350" cy="22860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2EA2361E" id="Straight Connector 2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7.05pt" to="9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" strokecolor="#5b9bd5 [3204]" strokeweight="2pt">
                <v:shadow on="t" color="black" opacity="24903f" origin=",.5" offset="0,.55556mm"/>
              </v:line>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72576" behindDoc="0" locked="0" layoutInCell="1" allowOverlap="1" wp14:anchorId="2A2C254F" wp14:editId="4AA97729">
                <wp:simplePos x="0" y="0"/>
                <wp:positionH relativeFrom="column">
                  <wp:posOffset>2686050</wp:posOffset>
                </wp:positionH>
                <wp:positionV relativeFrom="paragraph">
                  <wp:posOffset>95885</wp:posOffset>
                </wp:positionV>
                <wp:extent cx="6350" cy="222250"/>
                <wp:effectExtent l="38100" t="19050" r="69850" b="82550"/>
                <wp:wrapNone/>
                <wp:docPr id="21" name="Straight Connector 21"/>
                <wp:cNvGraphicFramePr/>
                <a:graphic xmlns:a="http://schemas.openxmlformats.org/drawingml/2006/main">
                  <a:graphicData uri="http://schemas.microsoft.com/office/word/2010/wordprocessingShape">
                    <wps:wsp>
                      <wps:cNvCnPr/>
                      <wps:spPr>
                        <a:xfrm>
                          <a:off x="0" y="0"/>
                          <a:ext cx="6350" cy="22225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04A4A869"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7.55pt" to="21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" strokecolor="#5b9bd5 [3204]" strokeweight="2pt">
                <v:shadow on="t" color="black" opacity="24903f" origin=",.5" offset="0,.55556mm"/>
              </v:line>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70528" behindDoc="0" locked="0" layoutInCell="1" allowOverlap="1" wp14:anchorId="6B2548F5" wp14:editId="106CE282">
                <wp:simplePos x="0" y="0"/>
                <wp:positionH relativeFrom="column">
                  <wp:posOffset>1200150</wp:posOffset>
                </wp:positionH>
                <wp:positionV relativeFrom="paragraph">
                  <wp:posOffset>74930</wp:posOffset>
                </wp:positionV>
                <wp:extent cx="3105150" cy="12700"/>
                <wp:effectExtent l="38100" t="19050" r="57150" b="82550"/>
                <wp:wrapNone/>
                <wp:docPr id="19" name="Straight Connector 19"/>
                <wp:cNvGraphicFramePr/>
                <a:graphic xmlns:a="http://schemas.openxmlformats.org/drawingml/2006/main">
                  <a:graphicData uri="http://schemas.microsoft.com/office/word/2010/wordprocessingShape">
                    <wps:wsp>
                      <wps:cNvCnPr/>
                      <wps:spPr>
                        <a:xfrm>
                          <a:off x="0" y="0"/>
                          <a:ext cx="3105150" cy="1270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7AACB2F"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4.5pt,5.9pt" to="33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" strokecolor="#5b9bd5 [3204]" strokeweight="2pt">
                <v:shadow on="t" color="black" opacity="24903f" origin=",.5" offset="0,.55556mm"/>
              </v:line>
            </w:pict>
          </mc:Fallback>
        </mc:AlternateContent>
      </w: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62336" behindDoc="0" locked="0" layoutInCell="1" allowOverlap="1" wp14:anchorId="3C3A4050" wp14:editId="7910413D">
                <wp:simplePos x="0" y="0"/>
                <wp:positionH relativeFrom="column">
                  <wp:posOffset>609600</wp:posOffset>
                </wp:positionH>
                <wp:positionV relativeFrom="paragraph">
                  <wp:posOffset>26670</wp:posOffset>
                </wp:positionV>
                <wp:extent cx="1212850" cy="571500"/>
                <wp:effectExtent l="38100" t="19050" r="63500" b="95250"/>
                <wp:wrapNone/>
                <wp:docPr id="11" name="Rectangle 11"/>
                <wp:cNvGraphicFramePr/>
                <a:graphic xmlns:a="http://schemas.openxmlformats.org/drawingml/2006/main">
                  <a:graphicData uri="http://schemas.microsoft.com/office/word/2010/wordprocessingShape">
                    <wps:wsp>
                      <wps:cNvSpPr/>
                      <wps:spPr>
                        <a:xfrm>
                          <a:off x="0" y="0"/>
                          <a:ext cx="1212850" cy="57150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32444B" w:rsidRPr="00106CBC" w:rsidRDefault="0032444B" w:rsidP="0032444B">
                            <w:pPr>
                              <w:rPr>
                                <w:color w:val="FFFFFF" w:themeColor="background1"/>
                              </w:rPr>
                            </w:pPr>
                            <w:r w:rsidRPr="00106CBC">
                              <w:rPr>
                                <w:color w:val="FFFFFF" w:themeColor="background1"/>
                              </w:rPr>
                              <w:t>HCV ODN Case Finding CNS B6</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4050" id="Rectangle 11" o:spid="_x0000_s1030" style="position:absolute;left:0;text-align:left;margin-left:48pt;margin-top:2.1pt;width:95.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" fillcolor="#376092" strokecolor="#4f81bd" strokeweight="2pt">
                <v:stroke joinstyle="round"/>
                <v:shadow on="t" color="black" opacity="22937f" origin=",.5" offset="0,.63889mm"/>
                <v:textbox inset="1.27mm,1.27mm,1.27mm,1.27mm">
                  <w:txbxContent>
                    <w:p w:rsidR="0032444B" w:rsidRPr="00106CBC" w:rsidRDefault="0032444B" w:rsidP="0032444B">
                      <w:pPr>
                        <w:rPr>
                          <w:color w:val="FFFFFF" w:themeColor="background1"/>
                        </w:rPr>
                      </w:pPr>
                      <w:r w:rsidRPr="00106CBC">
                        <w:rPr>
                          <w:color w:val="FFFFFF" w:themeColor="background1"/>
                        </w:rPr>
                        <w:t>HCV ODN Case Finding CNS B6</w:t>
                      </w:r>
                    </w:p>
                  </w:txbxContent>
                </v:textbox>
              </v:rect>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65408" behindDoc="0" locked="0" layoutInCell="1" allowOverlap="1" wp14:anchorId="2AC23273" wp14:editId="2BE7FC8F">
                <wp:simplePos x="0" y="0"/>
                <wp:positionH relativeFrom="column">
                  <wp:posOffset>2089150</wp:posOffset>
                </wp:positionH>
                <wp:positionV relativeFrom="paragraph">
                  <wp:posOffset>20320</wp:posOffset>
                </wp:positionV>
                <wp:extent cx="1206500" cy="628650"/>
                <wp:effectExtent l="38100" t="19050" r="50800" b="95250"/>
                <wp:wrapNone/>
                <wp:docPr id="14" name="Rectangle 14"/>
                <wp:cNvGraphicFramePr/>
                <a:graphic xmlns:a="http://schemas.openxmlformats.org/drawingml/2006/main">
                  <a:graphicData uri="http://schemas.microsoft.com/office/word/2010/wordprocessingShape">
                    <wps:wsp>
                      <wps:cNvSpPr/>
                      <wps:spPr>
                        <a:xfrm>
                          <a:off x="0" y="0"/>
                          <a:ext cx="1206500" cy="62865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32444B" w:rsidRPr="00106CBC" w:rsidRDefault="0032444B" w:rsidP="0032444B">
                            <w:pPr>
                              <w:jc w:val="center"/>
                              <w:rPr>
                                <w:color w:val="FFFFFF" w:themeColor="background1"/>
                              </w:rPr>
                            </w:pPr>
                            <w:r w:rsidRPr="00106CBC">
                              <w:rPr>
                                <w:color w:val="FFFFFF" w:themeColor="background1"/>
                              </w:rPr>
                              <w:t>Liver Health Checks CNS B6</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3273" id="Rectangle 14" o:spid="_x0000_s1031" style="position:absolute;left:0;text-align:left;margin-left:164.5pt;margin-top:1.6pt;width:9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" fillcolor="#376092" strokecolor="#4f81bd" strokeweight="2pt">
                <v:stroke joinstyle="round"/>
                <v:shadow on="t" color="black" opacity="22937f" origin=",.5" offset="0,.63889mm"/>
                <v:textbox inset="1.27mm,1.27mm,1.27mm,1.27mm">
                  <w:txbxContent>
                    <w:p w:rsidR="0032444B" w:rsidRPr="00106CBC" w:rsidRDefault="0032444B" w:rsidP="0032444B">
                      <w:pPr>
                        <w:jc w:val="center"/>
                        <w:rPr>
                          <w:color w:val="FFFFFF" w:themeColor="background1"/>
                        </w:rPr>
                      </w:pPr>
                      <w:r w:rsidRPr="00106CBC">
                        <w:rPr>
                          <w:color w:val="FFFFFF" w:themeColor="background1"/>
                        </w:rPr>
                        <w:t>Liver Health Checks CNS B6</w:t>
                      </w:r>
                    </w:p>
                  </w:txbxContent>
                </v:textbox>
              </v:rect>
            </w:pict>
          </mc:Fallback>
        </mc:AlternateContent>
      </w:r>
      <w:r>
        <w:rPr>
          <w:rFonts w:ascii="Arial" w:hAnsi="Arial" w:cs="Arial"/>
          <w:b/>
          <w:noProof/>
          <w:color w:val="0070C0"/>
          <w:sz w:val="22"/>
          <w:szCs w:val="22"/>
          <w:lang w:eastAsia="en-GB"/>
        </w:rPr>
        <mc:AlternateContent>
          <mc:Choice Requires="wps">
            <w:drawing>
              <wp:anchor distT="0" distB="0" distL="114300" distR="114300" simplePos="0" relativeHeight="251663360" behindDoc="0" locked="0" layoutInCell="1" allowOverlap="1" wp14:anchorId="294BDC53" wp14:editId="5E502E33">
                <wp:simplePos x="0" y="0"/>
                <wp:positionH relativeFrom="column">
                  <wp:posOffset>3505200</wp:posOffset>
                </wp:positionH>
                <wp:positionV relativeFrom="paragraph">
                  <wp:posOffset>13970</wp:posOffset>
                </wp:positionV>
                <wp:extent cx="1187450" cy="635000"/>
                <wp:effectExtent l="38100" t="19050" r="50800" b="88900"/>
                <wp:wrapNone/>
                <wp:docPr id="12" name="Rectangle 12"/>
                <wp:cNvGraphicFramePr/>
                <a:graphic xmlns:a="http://schemas.openxmlformats.org/drawingml/2006/main">
                  <a:graphicData uri="http://schemas.microsoft.com/office/word/2010/wordprocessingShape">
                    <wps:wsp>
                      <wps:cNvSpPr/>
                      <wps:spPr>
                        <a:xfrm>
                          <a:off x="0" y="0"/>
                          <a:ext cx="1187450" cy="63500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32444B" w:rsidRPr="00106CBC" w:rsidRDefault="0032444B" w:rsidP="0032444B">
                            <w:pPr>
                              <w:jc w:val="center"/>
                              <w:rPr>
                                <w:color w:val="FFFFFF" w:themeColor="background1"/>
                              </w:rPr>
                            </w:pPr>
                            <w:r>
                              <w:rPr>
                                <w:color w:val="FFFFFF" w:themeColor="background1"/>
                              </w:rPr>
                              <w:t xml:space="preserve">General </w:t>
                            </w:r>
                            <w:r w:rsidRPr="00106CBC">
                              <w:rPr>
                                <w:color w:val="FFFFFF" w:themeColor="background1"/>
                              </w:rPr>
                              <w:t>Hepatology CNS team</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BDC53" id="Rectangle 12" o:spid="_x0000_s1032" style="position:absolute;left:0;text-align:left;margin-left:276pt;margin-top:1.1pt;width:93.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" fillcolor="#376092" strokecolor="#4f81bd" strokeweight="2pt">
                <v:stroke joinstyle="round"/>
                <v:shadow on="t" color="black" opacity="22937f" origin=",.5" offset="0,.63889mm"/>
                <v:textbox inset="1.27mm,1.27mm,1.27mm,1.27mm">
                  <w:txbxContent>
                    <w:p w:rsidR="0032444B" w:rsidRPr="00106CBC" w:rsidRDefault="0032444B" w:rsidP="0032444B">
                      <w:pPr>
                        <w:jc w:val="center"/>
                        <w:rPr>
                          <w:color w:val="FFFFFF" w:themeColor="background1"/>
                        </w:rPr>
                      </w:pPr>
                      <w:r>
                        <w:rPr>
                          <w:color w:val="FFFFFF" w:themeColor="background1"/>
                        </w:rPr>
                        <w:t xml:space="preserve">General </w:t>
                      </w:r>
                      <w:r w:rsidRPr="00106CBC">
                        <w:rPr>
                          <w:color w:val="FFFFFF" w:themeColor="background1"/>
                        </w:rPr>
                        <w:t>Hepatology CNS team</w:t>
                      </w:r>
                    </w:p>
                  </w:txbxContent>
                </v:textbox>
              </v:rect>
            </w:pict>
          </mc:Fallback>
        </mc:AlternateContent>
      </w:r>
    </w:p>
    <w:p w:rsidR="0032444B" w:rsidRDefault="00632687"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76672" behindDoc="0" locked="0" layoutInCell="1" allowOverlap="1" wp14:anchorId="4B0926DD" wp14:editId="5A999F04">
                <wp:simplePos x="0" y="0"/>
                <wp:positionH relativeFrom="column">
                  <wp:posOffset>5556250</wp:posOffset>
                </wp:positionH>
                <wp:positionV relativeFrom="paragraph">
                  <wp:posOffset>139700</wp:posOffset>
                </wp:positionV>
                <wp:extent cx="1060450" cy="438150"/>
                <wp:effectExtent l="38100" t="19050" r="63500" b="95250"/>
                <wp:wrapNone/>
                <wp:docPr id="6" name="Rectangle 6"/>
                <wp:cNvGraphicFramePr/>
                <a:graphic xmlns:a="http://schemas.openxmlformats.org/drawingml/2006/main">
                  <a:graphicData uri="http://schemas.microsoft.com/office/word/2010/wordprocessingShape">
                    <wps:wsp>
                      <wps:cNvSpPr/>
                      <wps:spPr>
                        <a:xfrm>
                          <a:off x="0" y="0"/>
                          <a:ext cx="1060450" cy="43815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871B7E" w:rsidRPr="001A5642" w:rsidRDefault="00871B7E" w:rsidP="00871B7E">
                            <w:pPr>
                              <w:jc w:val="center"/>
                              <w:rPr>
                                <w:color w:val="FFFFFF" w:themeColor="background1"/>
                              </w:rPr>
                            </w:pPr>
                            <w:r>
                              <w:rPr>
                                <w:color w:val="FFFFFF" w:themeColor="background1"/>
                              </w:rPr>
                              <w:t xml:space="preserve">B5 HCV </w:t>
                            </w:r>
                            <w:r w:rsidR="00EA2E0D">
                              <w:rPr>
                                <w:color w:val="FFFFFF" w:themeColor="background1"/>
                              </w:rPr>
                              <w:t>Administrator</w:t>
                            </w:r>
                            <w:r>
                              <w:rPr>
                                <w:color w:val="FFFFFF" w:themeColor="background1"/>
                              </w:rPr>
                              <w:t xml:space="preserve"> Pharmacist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926DD" id="Rectangle 6" o:spid="_x0000_s1033" style="position:absolute;left:0;text-align:left;margin-left:437.5pt;margin-top:11pt;width:83.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" fillcolor="#376092" strokecolor="#4f81bd" strokeweight="2pt">
                <v:stroke joinstyle="round"/>
                <v:shadow on="t" color="black" opacity="22937f" origin=",.5" offset="0,.63889mm"/>
                <v:textbox inset="1.27mm,1.27mm,1.27mm,1.27mm">
                  <w:txbxContent>
                    <w:p w:rsidR="00871B7E" w:rsidRPr="001A5642" w:rsidRDefault="00871B7E" w:rsidP="00871B7E">
                      <w:pPr>
                        <w:jc w:val="center"/>
                        <w:rPr>
                          <w:color w:val="FFFFFF" w:themeColor="background1"/>
                        </w:rPr>
                      </w:pPr>
                      <w:r>
                        <w:rPr>
                          <w:color w:val="FFFFFF" w:themeColor="background1"/>
                        </w:rPr>
                        <w:t xml:space="preserve">B5 HCV </w:t>
                      </w:r>
                      <w:r w:rsidR="00EA2E0D">
                        <w:rPr>
                          <w:color w:val="FFFFFF" w:themeColor="background1"/>
                        </w:rPr>
                        <w:t>Administrator</w:t>
                      </w:r>
                      <w:r>
                        <w:rPr>
                          <w:color w:val="FFFFFF" w:themeColor="background1"/>
                        </w:rPr>
                        <w:t xml:space="preserve"> Pharmacist</w:t>
                      </w:r>
                    </w:p>
                  </w:txbxContent>
                </v:textbox>
              </v:rect>
            </w:pict>
          </mc:Fallback>
        </mc:AlternateContent>
      </w:r>
      <w:r w:rsidR="0032444B">
        <w:rPr>
          <w:rFonts w:ascii="Arial" w:hAnsi="Arial" w:cs="Arial"/>
          <w:b/>
          <w:color w:val="0070C0"/>
          <w:sz w:val="22"/>
          <w:szCs w:val="22"/>
        </w:rPr>
        <w:t>CNS</w:t>
      </w:r>
    </w:p>
    <w:p w:rsidR="0032444B" w:rsidRDefault="0032444B" w:rsidP="0032444B">
      <w:pPr>
        <w:jc w:val="both"/>
        <w:rPr>
          <w:rFonts w:ascii="Arial" w:hAnsi="Arial" w:cs="Arial"/>
          <w:b/>
          <w:color w:val="0070C0"/>
          <w:sz w:val="22"/>
          <w:szCs w:val="22"/>
        </w:rPr>
      </w:pPr>
    </w:p>
    <w:p w:rsidR="0032444B" w:rsidRDefault="00632687"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77696" behindDoc="0" locked="0" layoutInCell="1" allowOverlap="1" wp14:anchorId="1E170FC4" wp14:editId="1287DB61">
                <wp:simplePos x="0" y="0"/>
                <wp:positionH relativeFrom="column">
                  <wp:posOffset>5223510</wp:posOffset>
                </wp:positionH>
                <wp:positionV relativeFrom="paragraph">
                  <wp:posOffset>22860</wp:posOffset>
                </wp:positionV>
                <wp:extent cx="336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2D105"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3pt,1.8pt" to="43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" strokecolor="#5b9bd5 [3204]" strokeweight="1.5pt">
                <v:stroke joinstyle="miter"/>
              </v:line>
            </w:pict>
          </mc:Fallback>
        </mc:AlternateContent>
      </w:r>
      <w:r w:rsidR="0032444B">
        <w:rPr>
          <w:rFonts w:ascii="Arial" w:hAnsi="Arial" w:cs="Arial"/>
          <w:b/>
          <w:noProof/>
          <w:color w:val="0070C0"/>
          <w:sz w:val="22"/>
          <w:szCs w:val="22"/>
          <w:lang w:eastAsia="en-GB"/>
        </w:rPr>
        <mc:AlternateContent>
          <mc:Choice Requires="wps">
            <w:drawing>
              <wp:anchor distT="0" distB="0" distL="114300" distR="114300" simplePos="0" relativeHeight="251668480" behindDoc="0" locked="0" layoutInCell="1" allowOverlap="1" wp14:anchorId="45093065" wp14:editId="0C9272AE">
                <wp:simplePos x="0" y="0"/>
                <wp:positionH relativeFrom="column">
                  <wp:posOffset>1187450</wp:posOffset>
                </wp:positionH>
                <wp:positionV relativeFrom="paragraph">
                  <wp:posOffset>135255</wp:posOffset>
                </wp:positionV>
                <wp:extent cx="0" cy="514350"/>
                <wp:effectExtent l="38100" t="19050" r="57150" b="95250"/>
                <wp:wrapNone/>
                <wp:docPr id="17" name="Straight Connector 17"/>
                <wp:cNvGraphicFramePr/>
                <a:graphic xmlns:a="http://schemas.openxmlformats.org/drawingml/2006/main">
                  <a:graphicData uri="http://schemas.microsoft.com/office/word/2010/wordprocessingShape">
                    <wps:wsp>
                      <wps:cNvCnPr/>
                      <wps:spPr>
                        <a:xfrm>
                          <a:off x="0" y="0"/>
                          <a:ext cx="0" cy="51435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AD63507"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3.5pt,10.65pt" to="93.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" strokecolor="#5b9bd5 [3204]" strokeweight="2pt">
                <v:shadow on="t" color="black" opacity="24903f" origin=",.5" offset="0,.55556mm"/>
              </v:line>
            </w:pict>
          </mc:Fallback>
        </mc:AlternateContent>
      </w: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64384" behindDoc="0" locked="0" layoutInCell="1" allowOverlap="1" wp14:anchorId="69462479" wp14:editId="117E964E">
                <wp:simplePos x="0" y="0"/>
                <wp:positionH relativeFrom="column">
                  <wp:posOffset>4309110</wp:posOffset>
                </wp:positionH>
                <wp:positionV relativeFrom="paragraph">
                  <wp:posOffset>10795</wp:posOffset>
                </wp:positionV>
                <wp:extent cx="1130300" cy="577850"/>
                <wp:effectExtent l="38100" t="19050" r="50800" b="88900"/>
                <wp:wrapNone/>
                <wp:docPr id="13" name="Rectangle 13"/>
                <wp:cNvGraphicFramePr/>
                <a:graphic xmlns:a="http://schemas.openxmlformats.org/drawingml/2006/main">
                  <a:graphicData uri="http://schemas.microsoft.com/office/word/2010/wordprocessingShape">
                    <wps:wsp>
                      <wps:cNvSpPr/>
                      <wps:spPr>
                        <a:xfrm>
                          <a:off x="0" y="0"/>
                          <a:ext cx="1130300" cy="577850"/>
                        </a:xfrm>
                        <a:prstGeom prst="rect">
                          <a:avLst/>
                        </a:prstGeom>
                        <a:solidFill>
                          <a:srgbClr val="FF0000"/>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BB78BF" w:rsidRDefault="0032444B" w:rsidP="0032444B">
                            <w:pPr>
                              <w:jc w:val="center"/>
                              <w:rPr>
                                <w:color w:val="FFFFFF" w:themeColor="background1"/>
                                <w:szCs w:val="24"/>
                              </w:rPr>
                            </w:pPr>
                            <w:r w:rsidRPr="00BB78BF">
                              <w:rPr>
                                <w:color w:val="FFFFFF" w:themeColor="background1"/>
                                <w:szCs w:val="24"/>
                              </w:rPr>
                              <w:t xml:space="preserve">B4 Pathway </w:t>
                            </w:r>
                          </w:p>
                          <w:p w:rsidR="0032444B" w:rsidRPr="00BB78BF" w:rsidRDefault="00BB78BF" w:rsidP="0032444B">
                            <w:pPr>
                              <w:jc w:val="center"/>
                              <w:rPr>
                                <w:color w:val="FFFFFF" w:themeColor="background1"/>
                                <w:szCs w:val="24"/>
                              </w:rPr>
                            </w:pPr>
                            <w:r>
                              <w:rPr>
                                <w:color w:val="FFFFFF" w:themeColor="background1"/>
                                <w:szCs w:val="24"/>
                              </w:rPr>
                              <w:t>Navigator</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62479" id="Rectangle 13" o:spid="_x0000_s1034" style="position:absolute;left:0;text-align:left;margin-left:339.3pt;margin-top:.85pt;width:89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" fillcolor="red" strokecolor="#4f81bd" strokeweight="2pt">
                <v:stroke joinstyle="round"/>
                <v:shadow on="t" color="black" opacity="22937f" origin=",.5" offset="0,.63889mm"/>
                <v:textbox inset="1.27mm,1.27mm,1.27mm,1.27mm">
                  <w:txbxContent>
                    <w:p w:rsidR="00BB78BF" w:rsidRDefault="0032444B" w:rsidP="0032444B">
                      <w:pPr>
                        <w:jc w:val="center"/>
                        <w:rPr>
                          <w:color w:val="FFFFFF" w:themeColor="background1"/>
                          <w:szCs w:val="24"/>
                        </w:rPr>
                      </w:pPr>
                      <w:r w:rsidRPr="00BB78BF">
                        <w:rPr>
                          <w:color w:val="FFFFFF" w:themeColor="background1"/>
                          <w:szCs w:val="24"/>
                        </w:rPr>
                        <w:t xml:space="preserve">B4 Pathway </w:t>
                      </w:r>
                    </w:p>
                    <w:p w:rsidR="0032444B" w:rsidRPr="00BB78BF" w:rsidRDefault="00BB78BF" w:rsidP="0032444B">
                      <w:pPr>
                        <w:jc w:val="center"/>
                        <w:rPr>
                          <w:color w:val="FFFFFF" w:themeColor="background1"/>
                          <w:szCs w:val="24"/>
                        </w:rPr>
                      </w:pPr>
                      <w:r>
                        <w:rPr>
                          <w:color w:val="FFFFFF" w:themeColor="background1"/>
                          <w:szCs w:val="24"/>
                        </w:rPr>
                        <w:t>Navigator</w:t>
                      </w:r>
                    </w:p>
                  </w:txbxContent>
                </v:textbox>
              </v:rect>
            </w:pict>
          </mc:Fallback>
        </mc:AlternateContent>
      </w:r>
    </w:p>
    <w:p w:rsidR="0032444B" w:rsidRDefault="0032444B" w:rsidP="0032444B">
      <w:pPr>
        <w:jc w:val="both"/>
        <w:rPr>
          <w:rFonts w:ascii="Arial" w:hAnsi="Arial" w:cs="Arial"/>
          <w:b/>
          <w:color w:val="0070C0"/>
          <w:sz w:val="22"/>
          <w:szCs w:val="22"/>
        </w:rPr>
      </w:pPr>
      <w:r>
        <w:rPr>
          <w:rFonts w:ascii="Arial" w:hAnsi="Arial" w:cs="Arial"/>
          <w:b/>
          <w:noProof/>
          <w:color w:val="0070C0"/>
          <w:sz w:val="22"/>
          <w:szCs w:val="22"/>
          <w:lang w:eastAsia="en-GB"/>
        </w:rPr>
        <mc:AlternateContent>
          <mc:Choice Requires="wps">
            <w:drawing>
              <wp:anchor distT="0" distB="0" distL="114300" distR="114300" simplePos="0" relativeHeight="251666432" behindDoc="0" locked="0" layoutInCell="1" allowOverlap="1" wp14:anchorId="5C5D4AE2" wp14:editId="020E9DFE">
                <wp:simplePos x="0" y="0"/>
                <wp:positionH relativeFrom="column">
                  <wp:posOffset>647700</wp:posOffset>
                </wp:positionH>
                <wp:positionV relativeFrom="paragraph">
                  <wp:posOffset>6985</wp:posOffset>
                </wp:positionV>
                <wp:extent cx="1098550" cy="533400"/>
                <wp:effectExtent l="38100" t="19050" r="63500" b="95250"/>
                <wp:wrapNone/>
                <wp:docPr id="15" name="Rectangle 15"/>
                <wp:cNvGraphicFramePr/>
                <a:graphic xmlns:a="http://schemas.openxmlformats.org/drawingml/2006/main">
                  <a:graphicData uri="http://schemas.microsoft.com/office/word/2010/wordprocessingShape">
                    <wps:wsp>
                      <wps:cNvSpPr/>
                      <wps:spPr>
                        <a:xfrm>
                          <a:off x="0" y="0"/>
                          <a:ext cx="1098550" cy="533400"/>
                        </a:xfrm>
                        <a:prstGeom prst="rect">
                          <a:avLst/>
                        </a:prstGeom>
                        <a:solidFill>
                          <a:srgbClr val="4F81BD">
                            <a:lumMod val="75000"/>
                          </a:srgbClr>
                        </a:solidFill>
                        <a:ln w="25400" cap="flat">
                          <a:solidFill>
                            <a:srgbClr val="4F81BD"/>
                          </a:solidFill>
                          <a:prstDash val="solid"/>
                          <a:round/>
                        </a:ln>
                        <a:effectLst>
                          <a:outerShdw blurRad="38100" dist="23000" dir="5400000" rotWithShape="0">
                            <a:srgbClr val="000000">
                              <a:alpha val="35000"/>
                            </a:srgbClr>
                          </a:outerShdw>
                        </a:effectLst>
                        <a:sp3d/>
                      </wps:spPr>
                      <wps:txbx>
                        <w:txbxContent>
                          <w:p w:rsidR="0032444B" w:rsidRPr="00106CBC" w:rsidRDefault="0032444B" w:rsidP="0032444B">
                            <w:pPr>
                              <w:jc w:val="center"/>
                              <w:rPr>
                                <w:color w:val="FFFFFF" w:themeColor="background1"/>
                              </w:rPr>
                            </w:pPr>
                            <w:r w:rsidRPr="00106CBC">
                              <w:rPr>
                                <w:color w:val="FFFFFF" w:themeColor="background1"/>
                              </w:rPr>
                              <w:t>B3 HCA / Fibro scan tech</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D4AE2" id="Rectangle 15" o:spid="_x0000_s1035" style="position:absolute;left:0;text-align:left;margin-left:51pt;margin-top:.55pt;width:86.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" fillcolor="#376092" strokecolor="#4f81bd" strokeweight="2pt">
                <v:stroke joinstyle="round"/>
                <v:shadow on="t" color="black" opacity="22937f" origin=",.5" offset="0,.63889mm"/>
                <v:textbox inset="1.27mm,1.27mm,1.27mm,1.27mm">
                  <w:txbxContent>
                    <w:p w:rsidR="0032444B" w:rsidRPr="00106CBC" w:rsidRDefault="0032444B" w:rsidP="0032444B">
                      <w:pPr>
                        <w:jc w:val="center"/>
                        <w:rPr>
                          <w:color w:val="FFFFFF" w:themeColor="background1"/>
                        </w:rPr>
                      </w:pPr>
                      <w:r w:rsidRPr="00106CBC">
                        <w:rPr>
                          <w:color w:val="FFFFFF" w:themeColor="background1"/>
                        </w:rPr>
                        <w:t>B3 HCA / Fibro scan tech</w:t>
                      </w:r>
                    </w:p>
                  </w:txbxContent>
                </v:textbox>
              </v:rect>
            </w:pict>
          </mc:Fallback>
        </mc:AlternateContent>
      </w:r>
    </w:p>
    <w:p w:rsidR="0032444B" w:rsidRDefault="0032444B" w:rsidP="0032444B">
      <w:pPr>
        <w:jc w:val="both"/>
        <w:rPr>
          <w:rFonts w:ascii="Arial" w:hAnsi="Arial" w:cs="Arial"/>
          <w:b/>
          <w:color w:val="0070C0"/>
          <w:sz w:val="22"/>
          <w:szCs w:val="22"/>
        </w:rPr>
      </w:pPr>
    </w:p>
    <w:p w:rsidR="0032444B" w:rsidRDefault="0032444B" w:rsidP="0032444B">
      <w:pPr>
        <w:jc w:val="both"/>
        <w:rPr>
          <w:rFonts w:ascii="Arial" w:hAnsi="Arial" w:cs="Arial"/>
          <w:b/>
          <w:color w:val="0070C0"/>
          <w:sz w:val="22"/>
          <w:szCs w:val="22"/>
        </w:rPr>
      </w:pPr>
    </w:p>
    <w:p w:rsidR="00143B2C" w:rsidRDefault="00143B2C" w:rsidP="00143B2C">
      <w:pPr>
        <w:jc w:val="both"/>
        <w:rPr>
          <w:rFonts w:ascii="Arial" w:hAnsi="Arial" w:cs="Arial"/>
          <w:b/>
          <w:sz w:val="22"/>
          <w:szCs w:val="22"/>
        </w:rPr>
      </w:pPr>
    </w:p>
    <w:p w:rsidR="00143B2C" w:rsidRDefault="00143B2C" w:rsidP="00143B2C">
      <w:pPr>
        <w:jc w:val="both"/>
        <w:rPr>
          <w:rFonts w:ascii="Arial" w:hAnsi="Arial" w:cs="Arial"/>
          <w:b/>
          <w:sz w:val="22"/>
          <w:szCs w:val="22"/>
        </w:rPr>
      </w:pPr>
    </w:p>
    <w:p w:rsidR="007178F2" w:rsidRDefault="007178F2" w:rsidP="00B13E9A">
      <w:pPr>
        <w:jc w:val="both"/>
        <w:rPr>
          <w:rFonts w:ascii="Arial" w:hAnsi="Arial" w:cs="Arial"/>
          <w:b/>
          <w:sz w:val="22"/>
          <w:szCs w:val="22"/>
        </w:rPr>
      </w:pPr>
    </w:p>
    <w:p w:rsidR="007178F2" w:rsidRDefault="007178F2" w:rsidP="00B13E9A">
      <w:pPr>
        <w:jc w:val="both"/>
        <w:rPr>
          <w:rFonts w:ascii="Arial" w:hAnsi="Arial" w:cs="Arial"/>
          <w:b/>
          <w:sz w:val="22"/>
          <w:szCs w:val="22"/>
        </w:rPr>
      </w:pPr>
    </w:p>
    <w:p w:rsidR="00B13E9A" w:rsidRDefault="0046229D" w:rsidP="00B13E9A">
      <w:pPr>
        <w:jc w:val="both"/>
        <w:rPr>
          <w:rFonts w:ascii="Arial" w:hAnsi="Arial" w:cs="Arial"/>
          <w:b/>
          <w:sz w:val="22"/>
          <w:szCs w:val="22"/>
        </w:rPr>
      </w:pPr>
      <w:r>
        <w:rPr>
          <w:rFonts w:ascii="Arial" w:hAnsi="Arial" w:cs="Arial"/>
          <w:b/>
          <w:sz w:val="22"/>
          <w:szCs w:val="22"/>
        </w:rPr>
        <w:t>OTHER RESPONSIBILITIES</w:t>
      </w:r>
    </w:p>
    <w:p w:rsidR="00496537" w:rsidRDefault="00206A0A" w:rsidP="00B13E9A">
      <w:pPr>
        <w:jc w:val="both"/>
        <w:rPr>
          <w:rFonts w:ascii="Arial" w:hAnsi="Arial" w:cs="Arial"/>
          <w:sz w:val="22"/>
          <w:szCs w:val="22"/>
        </w:rPr>
      </w:pPr>
      <w:r w:rsidRPr="00496537">
        <w:rPr>
          <w:rFonts w:ascii="Arial" w:hAnsi="Arial" w:cs="Arial"/>
          <w:i/>
          <w:sz w:val="22"/>
          <w:szCs w:val="22"/>
        </w:rPr>
        <w:br/>
      </w:r>
      <w:r w:rsidR="00496537">
        <w:rPr>
          <w:rFonts w:ascii="Arial" w:hAnsi="Arial" w:cs="Arial"/>
          <w:sz w:val="22"/>
          <w:szCs w:val="22"/>
        </w:rPr>
        <w:t xml:space="preserve">    </w:t>
      </w:r>
      <w:r w:rsidR="00496537">
        <w:rPr>
          <w:rFonts w:ascii="Arial" w:hAnsi="Arial" w:cs="Arial"/>
          <w:sz w:val="22"/>
          <w:szCs w:val="22"/>
        </w:rPr>
        <w:tab/>
        <w:t xml:space="preserve">You are required to comply with the </w:t>
      </w:r>
      <w:r w:rsidRPr="00496537">
        <w:rPr>
          <w:rFonts w:ascii="Arial" w:hAnsi="Arial" w:cs="Arial"/>
          <w:sz w:val="22"/>
          <w:szCs w:val="22"/>
        </w:rPr>
        <w:t xml:space="preserve">Trust Standard of Business Conduct policy and the </w:t>
      </w:r>
      <w:r w:rsidR="00496537">
        <w:rPr>
          <w:rFonts w:ascii="Arial" w:hAnsi="Arial" w:cs="Arial"/>
          <w:sz w:val="22"/>
          <w:szCs w:val="22"/>
        </w:rPr>
        <w:br/>
      </w:r>
      <w:r w:rsidR="00496537">
        <w:rPr>
          <w:rFonts w:ascii="Arial" w:hAnsi="Arial" w:cs="Arial"/>
          <w:sz w:val="22"/>
          <w:szCs w:val="22"/>
        </w:rPr>
        <w:tab/>
      </w:r>
      <w:r w:rsidRPr="00496537">
        <w:rPr>
          <w:rFonts w:ascii="Arial" w:hAnsi="Arial" w:cs="Arial"/>
          <w:sz w:val="22"/>
          <w:szCs w:val="22"/>
        </w:rPr>
        <w:t xml:space="preserve">NHS Codes of Conduct and Standards of Business Conduct for NHS Staff  </w:t>
      </w:r>
      <w:r w:rsidR="00496537">
        <w:rPr>
          <w:rFonts w:ascii="Arial" w:hAnsi="Arial" w:cs="Arial"/>
          <w:sz w:val="22"/>
          <w:szCs w:val="22"/>
        </w:rPr>
        <w:t xml:space="preserve">and </w:t>
      </w:r>
      <w:r w:rsidRPr="00496537">
        <w:rPr>
          <w:rFonts w:ascii="Arial" w:hAnsi="Arial" w:cs="Arial"/>
          <w:sz w:val="22"/>
          <w:szCs w:val="22"/>
        </w:rPr>
        <w:t>you are</w:t>
      </w:r>
      <w:r w:rsidR="00496537">
        <w:rPr>
          <w:rFonts w:ascii="Arial" w:hAnsi="Arial" w:cs="Arial"/>
          <w:sz w:val="22"/>
          <w:szCs w:val="22"/>
        </w:rPr>
        <w:br/>
      </w:r>
      <w:r w:rsidRPr="00496537">
        <w:rPr>
          <w:rFonts w:ascii="Arial" w:hAnsi="Arial" w:cs="Arial"/>
          <w:sz w:val="22"/>
          <w:szCs w:val="22"/>
        </w:rPr>
        <w:t xml:space="preserve"> </w:t>
      </w:r>
      <w:r w:rsidR="00496537">
        <w:rPr>
          <w:rFonts w:ascii="Arial" w:hAnsi="Arial" w:cs="Arial"/>
          <w:sz w:val="22"/>
          <w:szCs w:val="22"/>
        </w:rPr>
        <w:tab/>
      </w:r>
      <w:r w:rsidRPr="00496537">
        <w:rPr>
          <w:rFonts w:ascii="Arial" w:hAnsi="Arial" w:cs="Arial"/>
          <w:sz w:val="22"/>
          <w:szCs w:val="22"/>
        </w:rPr>
        <w:t>required to declare all situations where you (or a close relative or associate) have a</w:t>
      </w:r>
      <w:r w:rsidR="00496537">
        <w:rPr>
          <w:rFonts w:ascii="Arial" w:hAnsi="Arial" w:cs="Arial"/>
          <w:sz w:val="22"/>
          <w:szCs w:val="22"/>
        </w:rPr>
        <w:br/>
        <w:t xml:space="preserve">    </w:t>
      </w:r>
      <w:r w:rsidR="00E77EEE">
        <w:rPr>
          <w:rFonts w:ascii="Arial" w:hAnsi="Arial" w:cs="Arial"/>
          <w:sz w:val="22"/>
          <w:szCs w:val="22"/>
        </w:rPr>
        <w:tab/>
      </w:r>
      <w:r w:rsidRPr="00496537">
        <w:rPr>
          <w:rFonts w:ascii="Arial" w:hAnsi="Arial" w:cs="Arial"/>
          <w:sz w:val="22"/>
          <w:szCs w:val="22"/>
        </w:rPr>
        <w:t>controlling interest in a business (such as a private company, public organisation, other</w:t>
      </w:r>
      <w:r w:rsidR="00496537">
        <w:rPr>
          <w:rFonts w:ascii="Arial" w:hAnsi="Arial" w:cs="Arial"/>
          <w:sz w:val="22"/>
          <w:szCs w:val="22"/>
        </w:rPr>
        <w:br/>
        <w:t xml:space="preserve">     </w:t>
      </w:r>
      <w:r w:rsidR="00E77EEE">
        <w:rPr>
          <w:rFonts w:ascii="Arial" w:hAnsi="Arial" w:cs="Arial"/>
          <w:sz w:val="22"/>
          <w:szCs w:val="22"/>
        </w:rPr>
        <w:tab/>
      </w:r>
      <w:r w:rsidRPr="00496537">
        <w:rPr>
          <w:rFonts w:ascii="Arial" w:hAnsi="Arial" w:cs="Arial"/>
          <w:sz w:val="22"/>
          <w:szCs w:val="22"/>
        </w:rPr>
        <w:t xml:space="preserve">NHS organisation or voluntary organisation) or in any other activity which may compete for </w:t>
      </w:r>
    </w:p>
    <w:p w:rsidR="00206A0A" w:rsidRPr="00496537" w:rsidRDefault="00496537" w:rsidP="00496537">
      <w:pPr>
        <w:ind w:left="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206A0A" w:rsidRPr="00496537">
        <w:rPr>
          <w:rFonts w:ascii="Arial" w:hAnsi="Arial" w:cs="Arial"/>
          <w:sz w:val="22"/>
          <w:szCs w:val="22"/>
        </w:rPr>
        <w:t>an NHS contract to supply goods or service to the Trust.</w:t>
      </w:r>
    </w:p>
    <w:p w:rsidR="004E2821" w:rsidRPr="00496537" w:rsidRDefault="004E2821" w:rsidP="00496537">
      <w:pPr>
        <w:ind w:left="360"/>
        <w:rPr>
          <w:rFonts w:ascii="Arial" w:hAnsi="Arial" w:cs="Arial"/>
          <w:b/>
          <w:sz w:val="22"/>
          <w:szCs w:val="22"/>
        </w:rPr>
      </w:pPr>
    </w:p>
    <w:p w:rsidR="003970FD" w:rsidRPr="002A19BD" w:rsidRDefault="003970FD" w:rsidP="004E2821">
      <w:pPr>
        <w:jc w:val="both"/>
        <w:rPr>
          <w:rFonts w:ascii="Arial" w:hAnsi="Arial" w:cs="Arial"/>
          <w:sz w:val="22"/>
          <w:szCs w:val="22"/>
        </w:rPr>
      </w:pPr>
    </w:p>
    <w:p w:rsidR="00A9265B" w:rsidRPr="002A19BD" w:rsidRDefault="00A9265B" w:rsidP="00A9265B">
      <w:pPr>
        <w:jc w:val="both"/>
        <w:rPr>
          <w:rFonts w:ascii="Arial" w:hAnsi="Arial" w:cs="Arial"/>
          <w:b/>
          <w:sz w:val="22"/>
          <w:szCs w:val="22"/>
          <w:lang w:eastAsia="en-GB"/>
        </w:rPr>
      </w:pPr>
      <w:r w:rsidRPr="002A19BD">
        <w:rPr>
          <w:rFonts w:ascii="Arial" w:hAnsi="Arial" w:cs="Arial"/>
          <w:b/>
          <w:sz w:val="22"/>
          <w:szCs w:val="22"/>
          <w:lang w:eastAsia="en-GB"/>
        </w:rPr>
        <w:t>Confidentiality</w:t>
      </w:r>
    </w:p>
    <w:p w:rsidR="00A9265B" w:rsidRPr="002A19BD" w:rsidRDefault="00A9265B" w:rsidP="00A9265B">
      <w:pPr>
        <w:jc w:val="both"/>
        <w:rPr>
          <w:rFonts w:ascii="Arial" w:hAnsi="Arial" w:cs="Arial"/>
          <w:sz w:val="22"/>
          <w:szCs w:val="22"/>
          <w:lang w:eastAsia="en-GB"/>
        </w:rPr>
      </w:pPr>
    </w:p>
    <w:p w:rsidR="00A9265B" w:rsidRPr="002A19BD" w:rsidRDefault="00A9265B" w:rsidP="00487F37">
      <w:pPr>
        <w:numPr>
          <w:ilvl w:val="0"/>
          <w:numId w:val="2"/>
        </w:numPr>
        <w:jc w:val="both"/>
        <w:rPr>
          <w:rFonts w:ascii="Arial" w:hAnsi="Arial" w:cs="Arial"/>
          <w:sz w:val="22"/>
          <w:szCs w:val="22"/>
          <w:lang w:eastAsia="en-GB"/>
        </w:rPr>
      </w:pPr>
      <w:r w:rsidRPr="002A19BD">
        <w:rPr>
          <w:rFonts w:ascii="Arial" w:hAnsi="Arial" w:cs="Arial"/>
          <w:sz w:val="22"/>
          <w:szCs w:val="22"/>
          <w:lang w:eastAsia="en-GB"/>
        </w:rPr>
        <w:t>All employees must respect and protect the confidentiality of matters relating to patients or other members of staff and must comply with the requirements of the Data Protection Act (1998).  Further details are available from the Trust’s Data Protection Act Designated Officer.</w:t>
      </w:r>
    </w:p>
    <w:p w:rsidR="00A9265B" w:rsidRPr="002A19BD" w:rsidRDefault="00A9265B" w:rsidP="00A9265B">
      <w:pPr>
        <w:jc w:val="both"/>
        <w:rPr>
          <w:rFonts w:ascii="Arial" w:hAnsi="Arial" w:cs="Arial"/>
          <w:sz w:val="22"/>
          <w:szCs w:val="22"/>
          <w:lang w:eastAsia="en-GB"/>
        </w:rPr>
      </w:pPr>
    </w:p>
    <w:p w:rsidR="00A9265B" w:rsidRPr="002A19BD" w:rsidRDefault="00A9265B" w:rsidP="00487F37">
      <w:pPr>
        <w:numPr>
          <w:ilvl w:val="0"/>
          <w:numId w:val="2"/>
        </w:numPr>
        <w:jc w:val="both"/>
        <w:rPr>
          <w:rFonts w:ascii="Arial" w:hAnsi="Arial" w:cs="Arial"/>
          <w:sz w:val="22"/>
          <w:szCs w:val="22"/>
          <w:lang w:eastAsia="en-GB"/>
        </w:rPr>
      </w:pPr>
      <w:r w:rsidRPr="002A19BD">
        <w:rPr>
          <w:rFonts w:ascii="Arial" w:hAnsi="Arial" w:cs="Arial"/>
          <w:sz w:val="22"/>
          <w:szCs w:val="22"/>
          <w:lang w:eastAsia="en-GB"/>
        </w:rPr>
        <w:t>Password security is of vital importance in protecting data held on computer.  Any member of staff who divulges their personal password will be subject to disciplinary action and may be dismissed.</w:t>
      </w:r>
    </w:p>
    <w:p w:rsidR="00A9265B" w:rsidRPr="002A19BD" w:rsidRDefault="00A9265B" w:rsidP="00A9265B">
      <w:pPr>
        <w:jc w:val="both"/>
        <w:rPr>
          <w:rFonts w:ascii="Arial" w:hAnsi="Arial" w:cs="Arial"/>
          <w:sz w:val="22"/>
          <w:szCs w:val="22"/>
          <w:lang w:eastAsia="en-GB"/>
        </w:rPr>
      </w:pPr>
    </w:p>
    <w:p w:rsidR="00A9265B" w:rsidRPr="002A19BD" w:rsidRDefault="00A9265B" w:rsidP="00A9265B">
      <w:pPr>
        <w:jc w:val="both"/>
        <w:rPr>
          <w:rFonts w:ascii="Arial" w:hAnsi="Arial" w:cs="Arial"/>
          <w:b/>
          <w:sz w:val="22"/>
          <w:szCs w:val="22"/>
          <w:lang w:eastAsia="en-GB"/>
        </w:rPr>
      </w:pPr>
      <w:r w:rsidRPr="002A19BD">
        <w:rPr>
          <w:rFonts w:ascii="Arial" w:hAnsi="Arial" w:cs="Arial"/>
          <w:b/>
          <w:sz w:val="22"/>
          <w:szCs w:val="22"/>
          <w:lang w:eastAsia="en-GB"/>
        </w:rPr>
        <w:t>Equal Opportunities</w:t>
      </w:r>
    </w:p>
    <w:p w:rsidR="00A9265B" w:rsidRPr="002A19BD" w:rsidRDefault="00A9265B" w:rsidP="00A9265B">
      <w:pPr>
        <w:jc w:val="both"/>
        <w:rPr>
          <w:rFonts w:ascii="Arial" w:hAnsi="Arial" w:cs="Arial"/>
          <w:sz w:val="22"/>
          <w:szCs w:val="22"/>
          <w:lang w:eastAsia="en-GB"/>
        </w:rPr>
      </w:pPr>
    </w:p>
    <w:p w:rsidR="00A9265B" w:rsidRPr="002A19BD" w:rsidRDefault="00A9265B" w:rsidP="00487F37">
      <w:pPr>
        <w:numPr>
          <w:ilvl w:val="0"/>
          <w:numId w:val="3"/>
        </w:numPr>
        <w:jc w:val="both"/>
        <w:rPr>
          <w:rFonts w:ascii="Arial" w:hAnsi="Arial" w:cs="Arial"/>
          <w:sz w:val="22"/>
          <w:szCs w:val="22"/>
          <w:lang w:eastAsia="en-GB"/>
        </w:rPr>
      </w:pPr>
      <w:r w:rsidRPr="002A19BD">
        <w:rPr>
          <w:rFonts w:ascii="Arial" w:hAnsi="Arial" w:cs="Arial"/>
          <w:sz w:val="22"/>
          <w:szCs w:val="22"/>
          <w:lang w:eastAsia="en-GB"/>
        </w:rPr>
        <w:t>The Trust is aiming to promote equal opportunities.  A copy of Equality and Diversity Policy and our Single Equality and Diversity Scheme are available from the Human Resource department or on the internet/intranet.</w:t>
      </w:r>
    </w:p>
    <w:p w:rsidR="00A9265B" w:rsidRPr="002A19BD" w:rsidRDefault="00A9265B" w:rsidP="00A9265B">
      <w:pPr>
        <w:jc w:val="both"/>
        <w:rPr>
          <w:rFonts w:ascii="Arial" w:hAnsi="Arial" w:cs="Arial"/>
          <w:sz w:val="22"/>
          <w:szCs w:val="22"/>
          <w:lang w:eastAsia="en-GB"/>
        </w:rPr>
      </w:pPr>
    </w:p>
    <w:p w:rsidR="00A9265B" w:rsidRPr="002A19BD" w:rsidRDefault="00874292" w:rsidP="00487F37">
      <w:pPr>
        <w:numPr>
          <w:ilvl w:val="0"/>
          <w:numId w:val="3"/>
        </w:numPr>
        <w:jc w:val="both"/>
        <w:rPr>
          <w:rFonts w:ascii="Arial" w:hAnsi="Arial" w:cs="Arial"/>
          <w:sz w:val="22"/>
          <w:szCs w:val="22"/>
          <w:lang w:eastAsia="en-GB"/>
        </w:rPr>
      </w:pPr>
      <w:r>
        <w:rPr>
          <w:rFonts w:ascii="Arial" w:hAnsi="Arial" w:cs="Arial"/>
          <w:sz w:val="22"/>
          <w:szCs w:val="22"/>
          <w:lang w:eastAsia="en-GB"/>
        </w:rPr>
        <w:t>Members of staff must</w:t>
      </w:r>
      <w:r w:rsidR="00A9265B" w:rsidRPr="002A19BD">
        <w:rPr>
          <w:rFonts w:ascii="Arial" w:hAnsi="Arial" w:cs="Arial"/>
          <w:sz w:val="22"/>
          <w:szCs w:val="22"/>
          <w:lang w:eastAsia="en-GB"/>
        </w:rPr>
        <w:t xml:space="preserve"> ensure that they treat members of staff, patients and visitors with dignity and respect at all times and report any breaches of this to the appropriate manager.</w:t>
      </w:r>
    </w:p>
    <w:p w:rsidR="00A9265B" w:rsidRPr="002A19BD" w:rsidRDefault="00A9265B" w:rsidP="00A9265B">
      <w:pPr>
        <w:jc w:val="both"/>
        <w:rPr>
          <w:rFonts w:ascii="Arial" w:hAnsi="Arial" w:cs="Arial"/>
          <w:sz w:val="22"/>
          <w:szCs w:val="22"/>
          <w:lang w:eastAsia="en-GB"/>
        </w:rPr>
      </w:pPr>
    </w:p>
    <w:p w:rsidR="00A9265B" w:rsidRPr="002A19BD" w:rsidRDefault="00A9265B" w:rsidP="00A9265B">
      <w:pPr>
        <w:jc w:val="both"/>
        <w:rPr>
          <w:rFonts w:ascii="Arial" w:hAnsi="Arial" w:cs="Arial"/>
          <w:b/>
          <w:sz w:val="22"/>
          <w:szCs w:val="22"/>
          <w:lang w:eastAsia="en-GB"/>
        </w:rPr>
      </w:pPr>
      <w:r w:rsidRPr="002A19BD">
        <w:rPr>
          <w:rFonts w:ascii="Arial" w:hAnsi="Arial" w:cs="Arial"/>
          <w:b/>
          <w:sz w:val="22"/>
          <w:szCs w:val="22"/>
          <w:lang w:eastAsia="en-GB"/>
        </w:rPr>
        <w:t>Corporate Governance</w:t>
      </w:r>
    </w:p>
    <w:p w:rsidR="00A9265B" w:rsidRPr="002A19BD" w:rsidRDefault="00A9265B" w:rsidP="00A9265B">
      <w:pPr>
        <w:jc w:val="both"/>
        <w:rPr>
          <w:rFonts w:ascii="Arial" w:hAnsi="Arial" w:cs="Arial"/>
          <w:sz w:val="22"/>
          <w:szCs w:val="22"/>
          <w:lang w:eastAsia="en-GB"/>
        </w:rPr>
      </w:pPr>
    </w:p>
    <w:p w:rsidR="00A9265B" w:rsidRPr="002A19BD" w:rsidRDefault="00A9265B" w:rsidP="00487F37">
      <w:pPr>
        <w:numPr>
          <w:ilvl w:val="0"/>
          <w:numId w:val="4"/>
        </w:numPr>
        <w:jc w:val="both"/>
        <w:rPr>
          <w:rFonts w:ascii="Arial" w:hAnsi="Arial" w:cs="Arial"/>
          <w:sz w:val="22"/>
          <w:szCs w:val="22"/>
          <w:lang w:eastAsia="en-GB"/>
        </w:rPr>
      </w:pPr>
      <w:r w:rsidRPr="002A19BD">
        <w:rPr>
          <w:rFonts w:ascii="Arial" w:hAnsi="Arial" w:cs="Arial"/>
          <w:sz w:val="22"/>
          <w:szCs w:val="22"/>
          <w:lang w:eastAsia="en-GB"/>
        </w:rPr>
        <w:t>The Trust, as a public organisation, is committed to acting with honesty, with integrity and in an open way.  The Trust Board of Directors is responsible for ensuring that Trust services are managed in this way.  We are working together to achieve the highest levels of compliance with the risk management standards promoted through the NHS Executive’s Controls Assurance programme and the Clinical Negligence Scheme for Trust (CNST).  All of us are expected to become familia</w:t>
      </w:r>
      <w:r w:rsidR="005259BC">
        <w:rPr>
          <w:rFonts w:ascii="Arial" w:hAnsi="Arial" w:cs="Arial"/>
          <w:sz w:val="22"/>
          <w:szCs w:val="22"/>
          <w:lang w:eastAsia="en-GB"/>
        </w:rPr>
        <w:t xml:space="preserve">r with these standards as they </w:t>
      </w:r>
      <w:r w:rsidRPr="002A19BD">
        <w:rPr>
          <w:rFonts w:ascii="Arial" w:hAnsi="Arial" w:cs="Arial"/>
          <w:sz w:val="22"/>
          <w:szCs w:val="22"/>
          <w:lang w:eastAsia="en-GB"/>
        </w:rPr>
        <w:t>r</w:t>
      </w:r>
      <w:r w:rsidR="005259BC">
        <w:rPr>
          <w:rFonts w:ascii="Arial" w:hAnsi="Arial" w:cs="Arial"/>
          <w:sz w:val="22"/>
          <w:szCs w:val="22"/>
          <w:lang w:eastAsia="en-GB"/>
        </w:rPr>
        <w:t>e</w:t>
      </w:r>
      <w:r w:rsidRPr="002A19BD">
        <w:rPr>
          <w:rFonts w:ascii="Arial" w:hAnsi="Arial" w:cs="Arial"/>
          <w:sz w:val="22"/>
          <w:szCs w:val="22"/>
          <w:lang w:eastAsia="en-GB"/>
        </w:rPr>
        <w:t>late to our work and furthe</w:t>
      </w:r>
      <w:r w:rsidR="005259BC">
        <w:rPr>
          <w:rFonts w:ascii="Arial" w:hAnsi="Arial" w:cs="Arial"/>
          <w:sz w:val="22"/>
          <w:szCs w:val="22"/>
          <w:lang w:eastAsia="en-GB"/>
        </w:rPr>
        <w:t>r details are available from yo</w:t>
      </w:r>
      <w:r w:rsidRPr="002A19BD">
        <w:rPr>
          <w:rFonts w:ascii="Arial" w:hAnsi="Arial" w:cs="Arial"/>
          <w:sz w:val="22"/>
          <w:szCs w:val="22"/>
          <w:lang w:eastAsia="en-GB"/>
        </w:rPr>
        <w:t>ur manager.</w:t>
      </w:r>
    </w:p>
    <w:p w:rsidR="00A9265B" w:rsidRPr="002A19BD" w:rsidRDefault="00A9265B" w:rsidP="00A9265B">
      <w:pPr>
        <w:jc w:val="both"/>
        <w:rPr>
          <w:rFonts w:ascii="Arial" w:hAnsi="Arial" w:cs="Arial"/>
          <w:sz w:val="22"/>
          <w:szCs w:val="22"/>
          <w:lang w:eastAsia="en-GB"/>
        </w:rPr>
      </w:pPr>
    </w:p>
    <w:p w:rsidR="00A9265B" w:rsidRPr="002A19BD" w:rsidRDefault="00A9265B" w:rsidP="00487F37">
      <w:pPr>
        <w:numPr>
          <w:ilvl w:val="0"/>
          <w:numId w:val="4"/>
        </w:numPr>
        <w:jc w:val="both"/>
        <w:rPr>
          <w:rFonts w:ascii="Arial" w:hAnsi="Arial" w:cs="Arial"/>
          <w:sz w:val="22"/>
          <w:szCs w:val="22"/>
          <w:lang w:eastAsia="en-GB"/>
        </w:rPr>
      </w:pPr>
      <w:r w:rsidRPr="002A19BD">
        <w:rPr>
          <w:rFonts w:ascii="Arial" w:hAnsi="Arial" w:cs="Arial"/>
          <w:sz w:val="22"/>
          <w:szCs w:val="22"/>
          <w:lang w:eastAsia="en-GB"/>
        </w:rPr>
        <w:t>One of controls assurance standards relates to Health &amp; Safety.  Under the Health &amp; Safety as Work Act 1974, all of us have a duty.</w:t>
      </w:r>
    </w:p>
    <w:p w:rsidR="00A9265B" w:rsidRPr="002A19BD" w:rsidRDefault="00A9265B" w:rsidP="00487F37">
      <w:pPr>
        <w:numPr>
          <w:ilvl w:val="0"/>
          <w:numId w:val="4"/>
        </w:numPr>
        <w:jc w:val="both"/>
        <w:rPr>
          <w:rFonts w:ascii="Arial" w:hAnsi="Arial" w:cs="Arial"/>
          <w:sz w:val="22"/>
          <w:szCs w:val="22"/>
          <w:lang w:eastAsia="en-GB"/>
        </w:rPr>
      </w:pPr>
      <w:r w:rsidRPr="002A19BD">
        <w:rPr>
          <w:rFonts w:ascii="Arial" w:hAnsi="Arial" w:cs="Arial"/>
          <w:sz w:val="22"/>
          <w:szCs w:val="22"/>
          <w:lang w:eastAsia="en-GB"/>
        </w:rPr>
        <w:t>To take reasonable care of ourselves and others at work</w:t>
      </w:r>
    </w:p>
    <w:p w:rsidR="00A9265B" w:rsidRPr="002A19BD" w:rsidRDefault="00A9265B" w:rsidP="00487F37">
      <w:pPr>
        <w:numPr>
          <w:ilvl w:val="0"/>
          <w:numId w:val="4"/>
        </w:numPr>
        <w:jc w:val="both"/>
        <w:rPr>
          <w:rFonts w:ascii="Arial" w:hAnsi="Arial" w:cs="Arial"/>
          <w:sz w:val="22"/>
          <w:szCs w:val="22"/>
          <w:lang w:eastAsia="en-GB"/>
        </w:rPr>
      </w:pPr>
      <w:r w:rsidRPr="002A19BD">
        <w:rPr>
          <w:rFonts w:ascii="Arial" w:hAnsi="Arial" w:cs="Arial"/>
          <w:sz w:val="22"/>
          <w:szCs w:val="22"/>
          <w:lang w:eastAsia="en-GB"/>
        </w:rPr>
        <w:t>To co-operate in meeting the requirements of the law</w:t>
      </w:r>
    </w:p>
    <w:p w:rsidR="00A9265B" w:rsidRPr="002A19BD" w:rsidRDefault="00A9265B" w:rsidP="00A9265B">
      <w:pPr>
        <w:ind w:left="720"/>
        <w:jc w:val="both"/>
        <w:rPr>
          <w:rFonts w:ascii="Arial" w:hAnsi="Arial" w:cs="Arial"/>
          <w:sz w:val="22"/>
          <w:szCs w:val="22"/>
          <w:lang w:eastAsia="en-GB"/>
        </w:rPr>
      </w:pPr>
    </w:p>
    <w:p w:rsidR="00A9265B" w:rsidRPr="002A19BD" w:rsidRDefault="00A9265B" w:rsidP="00A9265B">
      <w:pPr>
        <w:jc w:val="both"/>
        <w:rPr>
          <w:rFonts w:ascii="Arial" w:hAnsi="Arial" w:cs="Arial"/>
          <w:sz w:val="22"/>
          <w:szCs w:val="22"/>
          <w:lang w:eastAsia="en-GB"/>
        </w:rPr>
      </w:pPr>
      <w:r w:rsidRPr="002A19BD">
        <w:rPr>
          <w:rFonts w:ascii="Arial" w:hAnsi="Arial" w:cs="Arial"/>
          <w:sz w:val="22"/>
          <w:szCs w:val="22"/>
          <w:lang w:eastAsia="en-GB"/>
        </w:rPr>
        <w:t>Further details are available from the Trust’s Health &amp; Safety Advisors.</w:t>
      </w:r>
    </w:p>
    <w:p w:rsidR="00A9265B" w:rsidRPr="002A19BD" w:rsidRDefault="00A9265B" w:rsidP="00A9265B">
      <w:pPr>
        <w:jc w:val="both"/>
        <w:rPr>
          <w:rFonts w:ascii="Arial" w:hAnsi="Arial" w:cs="Arial"/>
          <w:sz w:val="22"/>
          <w:szCs w:val="22"/>
          <w:lang w:eastAsia="en-GB"/>
        </w:rPr>
      </w:pPr>
    </w:p>
    <w:p w:rsidR="00A9265B" w:rsidRPr="002A19BD" w:rsidRDefault="00A9265B" w:rsidP="00A9265B">
      <w:pPr>
        <w:jc w:val="both"/>
        <w:rPr>
          <w:rFonts w:ascii="Arial" w:hAnsi="Arial" w:cs="Arial"/>
          <w:b/>
          <w:sz w:val="22"/>
          <w:szCs w:val="22"/>
          <w:lang w:eastAsia="en-GB"/>
        </w:rPr>
      </w:pPr>
      <w:r w:rsidRPr="002A19BD">
        <w:rPr>
          <w:rFonts w:ascii="Arial" w:hAnsi="Arial" w:cs="Arial"/>
          <w:b/>
          <w:sz w:val="22"/>
          <w:szCs w:val="22"/>
          <w:lang w:eastAsia="en-GB"/>
        </w:rPr>
        <w:t>Safeguarding</w:t>
      </w:r>
    </w:p>
    <w:p w:rsidR="00A9265B" w:rsidRPr="002A19BD" w:rsidRDefault="00A9265B" w:rsidP="00A9265B">
      <w:pPr>
        <w:jc w:val="both"/>
        <w:rPr>
          <w:rFonts w:ascii="Arial" w:hAnsi="Arial" w:cs="Arial"/>
          <w:sz w:val="22"/>
          <w:szCs w:val="22"/>
          <w:lang w:eastAsia="en-GB"/>
        </w:rPr>
      </w:pPr>
    </w:p>
    <w:p w:rsidR="00A9265B" w:rsidRPr="002A19BD" w:rsidRDefault="00A9265B" w:rsidP="00F56C26">
      <w:pPr>
        <w:ind w:left="720"/>
        <w:rPr>
          <w:rFonts w:ascii="Arial" w:hAnsi="Arial" w:cs="Arial"/>
          <w:color w:val="000000"/>
          <w:sz w:val="22"/>
          <w:szCs w:val="22"/>
          <w:lang w:eastAsia="en-GB"/>
        </w:rPr>
      </w:pPr>
      <w:r w:rsidRPr="002A19BD">
        <w:rPr>
          <w:rFonts w:ascii="Arial" w:hAnsi="Arial" w:cs="Arial"/>
          <w:color w:val="000000"/>
          <w:sz w:val="22"/>
          <w:szCs w:val="22"/>
          <w:lang w:eastAsia="en-GB"/>
        </w:rPr>
        <w:t>The Royal Surrey County Hospital NHS Foundation Trust has a safeguarding policy for both adults and children and is committed to the protection of children, young people and adults.  The Trust acknowledges that, due to the nature of hospitals, many people who would not normally be considered vulnerable can be in a position where they lack capacity or have reduced control.  It also recognises that abuse of vulnerable adults/children can occur within domestic, institutional and public settings, and as such we have a responsibility to protect patients and associated dependents within our care.  All employees have a responsibility to meet the statutory requirements to safeguard and promote the welfare of both children and adults to ensure that they come to no harm and to raise any concerns regarding safeguarding.  All employees would be fully supported in raising any safeguarding concerns.  All employees must be aware of Trust policies in relation to safeguarding and must adhere to them at all times.</w:t>
      </w:r>
    </w:p>
    <w:p w:rsidR="00A9265B" w:rsidRPr="002A19BD" w:rsidRDefault="00A9265B" w:rsidP="00A9265B">
      <w:pPr>
        <w:rPr>
          <w:rFonts w:ascii="Arial" w:hAnsi="Arial" w:cs="Arial"/>
          <w:b/>
          <w:sz w:val="22"/>
          <w:szCs w:val="22"/>
          <w:lang w:eastAsia="en-GB"/>
        </w:rPr>
      </w:pPr>
    </w:p>
    <w:p w:rsidR="00A9265B" w:rsidRPr="002A19BD" w:rsidRDefault="0046229D" w:rsidP="00A9265B">
      <w:pPr>
        <w:rPr>
          <w:rFonts w:ascii="Arial" w:hAnsi="Arial" w:cs="Arial"/>
          <w:b/>
          <w:sz w:val="22"/>
          <w:szCs w:val="22"/>
          <w:lang w:eastAsia="en-GB"/>
        </w:rPr>
      </w:pPr>
      <w:r>
        <w:rPr>
          <w:rFonts w:ascii="Arial" w:hAnsi="Arial" w:cs="Arial"/>
          <w:b/>
          <w:sz w:val="22"/>
          <w:szCs w:val="22"/>
          <w:lang w:eastAsia="en-GB"/>
        </w:rPr>
        <w:t>Trust values and behaviours</w:t>
      </w: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sz w:val="22"/>
          <w:szCs w:val="22"/>
          <w:lang w:eastAsia="en-GB"/>
        </w:rPr>
      </w:pPr>
      <w:r w:rsidRPr="002A19BD">
        <w:rPr>
          <w:rFonts w:ascii="Arial" w:hAnsi="Arial" w:cs="Arial"/>
          <w:sz w:val="22"/>
          <w:szCs w:val="22"/>
          <w:lang w:eastAsia="en-GB"/>
        </w:rPr>
        <w:t>The Values and Behaviours that are both displayed and aspired to at the Royal Surrey are:</w:t>
      </w: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b/>
          <w:sz w:val="22"/>
          <w:szCs w:val="22"/>
          <w:lang w:eastAsia="en-GB"/>
        </w:rPr>
      </w:pPr>
      <w:r w:rsidRPr="002A19BD">
        <w:rPr>
          <w:rFonts w:ascii="Arial" w:hAnsi="Arial" w:cs="Arial"/>
          <w:b/>
          <w:sz w:val="22"/>
          <w:szCs w:val="22"/>
          <w:lang w:eastAsia="en-GB"/>
        </w:rPr>
        <w:t>We work together to serve our community by:</w:t>
      </w:r>
    </w:p>
    <w:p w:rsidR="00A9265B" w:rsidRPr="002A19BD" w:rsidRDefault="00A9265B" w:rsidP="00487F37">
      <w:pPr>
        <w:numPr>
          <w:ilvl w:val="0"/>
          <w:numId w:val="5"/>
        </w:numPr>
        <w:rPr>
          <w:rFonts w:ascii="Arial" w:hAnsi="Arial" w:cs="Arial"/>
          <w:sz w:val="22"/>
          <w:szCs w:val="22"/>
          <w:lang w:eastAsia="en-GB"/>
        </w:rPr>
      </w:pPr>
      <w:r w:rsidRPr="002A19BD">
        <w:rPr>
          <w:rFonts w:ascii="Arial" w:hAnsi="Arial" w:cs="Arial"/>
          <w:sz w:val="22"/>
          <w:szCs w:val="22"/>
          <w:lang w:eastAsia="en-GB"/>
        </w:rPr>
        <w:t>Delivering safe and excellent clinical care</w:t>
      </w:r>
    </w:p>
    <w:p w:rsidR="00A9265B" w:rsidRPr="002A19BD" w:rsidRDefault="00A9265B" w:rsidP="00487F37">
      <w:pPr>
        <w:numPr>
          <w:ilvl w:val="0"/>
          <w:numId w:val="5"/>
        </w:numPr>
        <w:rPr>
          <w:rFonts w:ascii="Arial" w:hAnsi="Arial" w:cs="Arial"/>
          <w:sz w:val="22"/>
          <w:szCs w:val="22"/>
          <w:lang w:eastAsia="en-GB"/>
        </w:rPr>
      </w:pPr>
      <w:r w:rsidRPr="002A19BD">
        <w:rPr>
          <w:rFonts w:ascii="Arial" w:hAnsi="Arial" w:cs="Arial"/>
          <w:sz w:val="22"/>
          <w:szCs w:val="22"/>
          <w:lang w:eastAsia="en-GB"/>
        </w:rPr>
        <w:t>Treating others with compassion and respect</w:t>
      </w:r>
    </w:p>
    <w:p w:rsidR="00A9265B" w:rsidRPr="002A19BD" w:rsidRDefault="00A9265B" w:rsidP="00487F37">
      <w:pPr>
        <w:numPr>
          <w:ilvl w:val="0"/>
          <w:numId w:val="5"/>
        </w:numPr>
        <w:rPr>
          <w:rFonts w:ascii="Arial" w:hAnsi="Arial" w:cs="Arial"/>
          <w:sz w:val="22"/>
          <w:szCs w:val="22"/>
          <w:lang w:eastAsia="en-GB"/>
        </w:rPr>
      </w:pPr>
      <w:r w:rsidRPr="002A19BD">
        <w:rPr>
          <w:rFonts w:ascii="Arial" w:hAnsi="Arial" w:cs="Arial"/>
          <w:sz w:val="22"/>
          <w:szCs w:val="22"/>
          <w:lang w:eastAsia="en-GB"/>
        </w:rPr>
        <w:t>Driving improvement and efficiency</w:t>
      </w:r>
    </w:p>
    <w:p w:rsidR="00A9265B" w:rsidRPr="002A19BD" w:rsidRDefault="00A9265B" w:rsidP="00A9265B">
      <w:pPr>
        <w:rPr>
          <w:rFonts w:ascii="Arial" w:hAnsi="Arial" w:cs="Arial"/>
          <w:b/>
          <w:sz w:val="22"/>
          <w:szCs w:val="22"/>
          <w:lang w:eastAsia="en-GB"/>
        </w:rPr>
      </w:pPr>
    </w:p>
    <w:p w:rsidR="00A9265B" w:rsidRPr="002A19BD" w:rsidRDefault="00A9265B" w:rsidP="00A9265B">
      <w:pPr>
        <w:rPr>
          <w:rFonts w:ascii="Arial" w:hAnsi="Arial" w:cs="Arial"/>
          <w:b/>
          <w:sz w:val="22"/>
          <w:szCs w:val="22"/>
          <w:lang w:eastAsia="en-GB"/>
        </w:rPr>
      </w:pPr>
      <w:r w:rsidRPr="002A19BD">
        <w:rPr>
          <w:rFonts w:ascii="Arial" w:hAnsi="Arial" w:cs="Arial"/>
          <w:b/>
          <w:sz w:val="22"/>
          <w:szCs w:val="22"/>
          <w:lang w:eastAsia="en-GB"/>
        </w:rPr>
        <w:t>The behaviours are defined below as:</w:t>
      </w:r>
    </w:p>
    <w:p w:rsidR="00A9265B" w:rsidRPr="002A19BD" w:rsidRDefault="00A9265B" w:rsidP="00487F37">
      <w:pPr>
        <w:numPr>
          <w:ilvl w:val="0"/>
          <w:numId w:val="6"/>
        </w:numPr>
        <w:rPr>
          <w:rFonts w:ascii="Arial" w:hAnsi="Arial" w:cs="Arial"/>
          <w:sz w:val="22"/>
          <w:szCs w:val="22"/>
          <w:lang w:eastAsia="en-GB"/>
        </w:rPr>
      </w:pPr>
      <w:r w:rsidRPr="002A19BD">
        <w:rPr>
          <w:rFonts w:ascii="Arial" w:hAnsi="Arial" w:cs="Arial"/>
          <w:sz w:val="22"/>
          <w:szCs w:val="22"/>
          <w:lang w:eastAsia="en-GB"/>
        </w:rPr>
        <w:t>Delivering safe and excellent clinical care</w:t>
      </w:r>
    </w:p>
    <w:p w:rsidR="00A9265B" w:rsidRPr="002A19BD" w:rsidRDefault="00A9265B" w:rsidP="00487F37">
      <w:pPr>
        <w:numPr>
          <w:ilvl w:val="0"/>
          <w:numId w:val="6"/>
        </w:numPr>
        <w:rPr>
          <w:rFonts w:ascii="Arial" w:hAnsi="Arial" w:cs="Arial"/>
          <w:sz w:val="22"/>
          <w:szCs w:val="22"/>
          <w:lang w:eastAsia="en-GB"/>
        </w:rPr>
      </w:pPr>
      <w:r w:rsidRPr="002A19BD">
        <w:rPr>
          <w:rFonts w:ascii="Arial" w:hAnsi="Arial" w:cs="Arial"/>
          <w:sz w:val="22"/>
          <w:szCs w:val="22"/>
          <w:lang w:eastAsia="en-GB"/>
        </w:rPr>
        <w:t>I share information openly and effectively with patients, staff and relatives</w:t>
      </w:r>
    </w:p>
    <w:p w:rsidR="00A9265B" w:rsidRPr="002A19BD" w:rsidRDefault="00A9265B" w:rsidP="00487F37">
      <w:pPr>
        <w:numPr>
          <w:ilvl w:val="0"/>
          <w:numId w:val="6"/>
        </w:numPr>
        <w:rPr>
          <w:rFonts w:ascii="Arial" w:hAnsi="Arial" w:cs="Arial"/>
          <w:sz w:val="22"/>
          <w:szCs w:val="22"/>
          <w:lang w:eastAsia="en-GB"/>
        </w:rPr>
      </w:pPr>
      <w:r w:rsidRPr="002A19BD">
        <w:rPr>
          <w:rFonts w:ascii="Arial" w:hAnsi="Arial" w:cs="Arial"/>
          <w:sz w:val="22"/>
          <w:szCs w:val="22"/>
          <w:lang w:eastAsia="en-GB"/>
        </w:rPr>
        <w:t>I consider safety in my everyday actions and seek to minimise patient and staff harm</w:t>
      </w:r>
    </w:p>
    <w:p w:rsidR="00A9265B" w:rsidRPr="002A19BD" w:rsidRDefault="00A9265B" w:rsidP="00487F37">
      <w:pPr>
        <w:numPr>
          <w:ilvl w:val="0"/>
          <w:numId w:val="6"/>
        </w:numPr>
        <w:rPr>
          <w:rFonts w:ascii="Arial" w:hAnsi="Arial" w:cs="Arial"/>
          <w:sz w:val="22"/>
          <w:szCs w:val="22"/>
          <w:lang w:eastAsia="en-GB"/>
        </w:rPr>
      </w:pPr>
      <w:r w:rsidRPr="002A19BD">
        <w:rPr>
          <w:rFonts w:ascii="Arial" w:hAnsi="Arial" w:cs="Arial"/>
          <w:sz w:val="22"/>
          <w:szCs w:val="22"/>
          <w:lang w:eastAsia="en-GB"/>
        </w:rPr>
        <w:t>I work to prevent and control infection</w:t>
      </w:r>
    </w:p>
    <w:p w:rsidR="00A9265B" w:rsidRPr="002A19BD" w:rsidRDefault="00A9265B" w:rsidP="00487F37">
      <w:pPr>
        <w:numPr>
          <w:ilvl w:val="0"/>
          <w:numId w:val="6"/>
        </w:numPr>
        <w:rPr>
          <w:rFonts w:ascii="Arial" w:hAnsi="Arial" w:cs="Arial"/>
          <w:sz w:val="22"/>
          <w:szCs w:val="22"/>
          <w:lang w:eastAsia="en-GB"/>
        </w:rPr>
      </w:pPr>
      <w:r w:rsidRPr="002A19BD">
        <w:rPr>
          <w:rFonts w:ascii="Arial" w:hAnsi="Arial" w:cs="Arial"/>
          <w:sz w:val="22"/>
          <w:szCs w:val="22"/>
          <w:lang w:eastAsia="en-GB"/>
        </w:rPr>
        <w:t>I strive to deliver excellent outcomes</w:t>
      </w: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b/>
          <w:sz w:val="22"/>
          <w:szCs w:val="22"/>
          <w:lang w:eastAsia="en-GB"/>
        </w:rPr>
      </w:pPr>
      <w:r w:rsidRPr="002A19BD">
        <w:rPr>
          <w:rFonts w:ascii="Arial" w:hAnsi="Arial" w:cs="Arial"/>
          <w:b/>
          <w:sz w:val="22"/>
          <w:szCs w:val="22"/>
          <w:lang w:eastAsia="en-GB"/>
        </w:rPr>
        <w:t>Treating others with compassion and respect</w:t>
      </w:r>
    </w:p>
    <w:p w:rsidR="00A9265B" w:rsidRPr="002A19BD" w:rsidRDefault="00A9265B" w:rsidP="00487F37">
      <w:pPr>
        <w:numPr>
          <w:ilvl w:val="0"/>
          <w:numId w:val="7"/>
        </w:numPr>
        <w:rPr>
          <w:rFonts w:ascii="Arial" w:hAnsi="Arial" w:cs="Arial"/>
          <w:sz w:val="22"/>
          <w:szCs w:val="22"/>
          <w:lang w:eastAsia="en-GB"/>
        </w:rPr>
      </w:pPr>
      <w:r w:rsidRPr="002A19BD">
        <w:rPr>
          <w:rFonts w:ascii="Arial" w:hAnsi="Arial" w:cs="Arial"/>
          <w:sz w:val="22"/>
          <w:szCs w:val="22"/>
          <w:lang w:eastAsia="en-GB"/>
        </w:rPr>
        <w:t>I treat others as I would like to be treated</w:t>
      </w:r>
    </w:p>
    <w:p w:rsidR="00A9265B" w:rsidRPr="002A19BD" w:rsidRDefault="00A9265B" w:rsidP="00487F37">
      <w:pPr>
        <w:numPr>
          <w:ilvl w:val="0"/>
          <w:numId w:val="7"/>
        </w:numPr>
        <w:rPr>
          <w:rFonts w:ascii="Arial" w:hAnsi="Arial" w:cs="Arial"/>
          <w:sz w:val="22"/>
          <w:szCs w:val="22"/>
          <w:lang w:eastAsia="en-GB"/>
        </w:rPr>
      </w:pPr>
      <w:r w:rsidRPr="002A19BD">
        <w:rPr>
          <w:rFonts w:ascii="Arial" w:hAnsi="Arial" w:cs="Arial"/>
          <w:sz w:val="22"/>
          <w:szCs w:val="22"/>
          <w:lang w:eastAsia="en-GB"/>
        </w:rPr>
        <w:t>I am compassionate and empathetic</w:t>
      </w:r>
    </w:p>
    <w:p w:rsidR="00A9265B" w:rsidRPr="002A19BD" w:rsidRDefault="00A9265B" w:rsidP="00487F37">
      <w:pPr>
        <w:numPr>
          <w:ilvl w:val="0"/>
          <w:numId w:val="7"/>
        </w:numPr>
        <w:rPr>
          <w:rFonts w:ascii="Arial" w:hAnsi="Arial" w:cs="Arial"/>
          <w:sz w:val="22"/>
          <w:szCs w:val="22"/>
          <w:lang w:eastAsia="en-GB"/>
        </w:rPr>
      </w:pPr>
      <w:r w:rsidRPr="002A19BD">
        <w:rPr>
          <w:rFonts w:ascii="Arial" w:hAnsi="Arial" w:cs="Arial"/>
          <w:sz w:val="22"/>
          <w:szCs w:val="22"/>
          <w:lang w:eastAsia="en-GB"/>
        </w:rPr>
        <w:t>I treat other people with dignity and respect</w:t>
      </w:r>
    </w:p>
    <w:p w:rsidR="00A9265B" w:rsidRPr="002A19BD" w:rsidRDefault="00A9265B" w:rsidP="00487F37">
      <w:pPr>
        <w:numPr>
          <w:ilvl w:val="0"/>
          <w:numId w:val="7"/>
        </w:numPr>
        <w:rPr>
          <w:rFonts w:ascii="Arial" w:hAnsi="Arial" w:cs="Arial"/>
          <w:sz w:val="22"/>
          <w:szCs w:val="22"/>
          <w:lang w:eastAsia="en-GB"/>
        </w:rPr>
      </w:pPr>
      <w:r w:rsidRPr="002A19BD">
        <w:rPr>
          <w:rFonts w:ascii="Arial" w:hAnsi="Arial" w:cs="Arial"/>
          <w:sz w:val="22"/>
          <w:szCs w:val="22"/>
          <w:lang w:eastAsia="en-GB"/>
        </w:rPr>
        <w:t>I am courteous and polite</w:t>
      </w:r>
    </w:p>
    <w:p w:rsidR="00A9265B" w:rsidRPr="002A19BD" w:rsidRDefault="00A9265B" w:rsidP="00487F37">
      <w:pPr>
        <w:numPr>
          <w:ilvl w:val="0"/>
          <w:numId w:val="7"/>
        </w:numPr>
        <w:rPr>
          <w:rFonts w:ascii="Arial" w:hAnsi="Arial" w:cs="Arial"/>
          <w:sz w:val="22"/>
          <w:szCs w:val="22"/>
          <w:lang w:eastAsia="en-GB"/>
        </w:rPr>
      </w:pPr>
      <w:r w:rsidRPr="002A19BD">
        <w:rPr>
          <w:rFonts w:ascii="Arial" w:hAnsi="Arial" w:cs="Arial"/>
          <w:sz w:val="22"/>
          <w:szCs w:val="22"/>
          <w:lang w:eastAsia="en-GB"/>
        </w:rPr>
        <w:t>I anticipate the needs of the people I serve</w:t>
      </w:r>
    </w:p>
    <w:p w:rsidR="00A9265B" w:rsidRPr="002A19BD" w:rsidRDefault="00A9265B" w:rsidP="00487F37">
      <w:pPr>
        <w:numPr>
          <w:ilvl w:val="0"/>
          <w:numId w:val="7"/>
        </w:numPr>
        <w:rPr>
          <w:rFonts w:ascii="Arial" w:hAnsi="Arial" w:cs="Arial"/>
          <w:sz w:val="22"/>
          <w:szCs w:val="22"/>
          <w:lang w:eastAsia="en-GB"/>
        </w:rPr>
      </w:pPr>
      <w:r w:rsidRPr="002A19BD">
        <w:rPr>
          <w:rFonts w:ascii="Arial" w:hAnsi="Arial" w:cs="Arial"/>
          <w:sz w:val="22"/>
          <w:szCs w:val="22"/>
          <w:lang w:eastAsia="en-GB"/>
        </w:rPr>
        <w:t>I strive to make time</w:t>
      </w: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b/>
          <w:sz w:val="22"/>
          <w:szCs w:val="22"/>
          <w:lang w:eastAsia="en-GB"/>
        </w:rPr>
      </w:pPr>
      <w:r w:rsidRPr="002A19BD">
        <w:rPr>
          <w:rFonts w:ascii="Arial" w:hAnsi="Arial" w:cs="Arial"/>
          <w:b/>
          <w:sz w:val="22"/>
          <w:szCs w:val="22"/>
          <w:lang w:eastAsia="en-GB"/>
        </w:rPr>
        <w:t>Driving improvement and efficiency</w:t>
      </w:r>
    </w:p>
    <w:p w:rsidR="00A9265B" w:rsidRPr="002A19BD" w:rsidRDefault="00A9265B" w:rsidP="00487F37">
      <w:pPr>
        <w:numPr>
          <w:ilvl w:val="0"/>
          <w:numId w:val="8"/>
        </w:numPr>
        <w:rPr>
          <w:rFonts w:ascii="Arial" w:hAnsi="Arial" w:cs="Arial"/>
          <w:sz w:val="22"/>
          <w:szCs w:val="22"/>
          <w:lang w:eastAsia="en-GB"/>
        </w:rPr>
      </w:pPr>
      <w:r w:rsidRPr="002A19BD">
        <w:rPr>
          <w:rFonts w:ascii="Arial" w:hAnsi="Arial" w:cs="Arial"/>
          <w:sz w:val="22"/>
          <w:szCs w:val="22"/>
          <w:lang w:eastAsia="en-GB"/>
        </w:rPr>
        <w:t>I provide support and challenge</w:t>
      </w:r>
    </w:p>
    <w:p w:rsidR="00A9265B" w:rsidRPr="002A19BD" w:rsidRDefault="00A9265B" w:rsidP="00487F37">
      <w:pPr>
        <w:numPr>
          <w:ilvl w:val="0"/>
          <w:numId w:val="8"/>
        </w:numPr>
        <w:rPr>
          <w:rFonts w:ascii="Arial" w:hAnsi="Arial" w:cs="Arial"/>
          <w:sz w:val="22"/>
          <w:szCs w:val="22"/>
          <w:lang w:eastAsia="en-GB"/>
        </w:rPr>
      </w:pPr>
      <w:r w:rsidRPr="002A19BD">
        <w:rPr>
          <w:rFonts w:ascii="Arial" w:hAnsi="Arial" w:cs="Arial"/>
          <w:sz w:val="22"/>
          <w:szCs w:val="22"/>
          <w:lang w:eastAsia="en-GB"/>
        </w:rPr>
        <w:t>I continuously seek to improve service quality and share best practice</w:t>
      </w:r>
    </w:p>
    <w:p w:rsidR="00A9265B" w:rsidRPr="002A19BD" w:rsidRDefault="00A9265B" w:rsidP="00487F37">
      <w:pPr>
        <w:numPr>
          <w:ilvl w:val="0"/>
          <w:numId w:val="8"/>
        </w:numPr>
        <w:rPr>
          <w:rFonts w:ascii="Arial" w:hAnsi="Arial" w:cs="Arial"/>
          <w:sz w:val="22"/>
          <w:szCs w:val="22"/>
          <w:lang w:eastAsia="en-GB"/>
        </w:rPr>
      </w:pPr>
      <w:r w:rsidRPr="002A19BD">
        <w:rPr>
          <w:rFonts w:ascii="Arial" w:hAnsi="Arial" w:cs="Arial"/>
          <w:sz w:val="22"/>
          <w:szCs w:val="22"/>
          <w:lang w:eastAsia="en-GB"/>
        </w:rPr>
        <w:t>I listen and act on suggestions for change</w:t>
      </w:r>
    </w:p>
    <w:p w:rsidR="00A9265B" w:rsidRPr="002A19BD" w:rsidRDefault="00A9265B" w:rsidP="00487F37">
      <w:pPr>
        <w:numPr>
          <w:ilvl w:val="0"/>
          <w:numId w:val="8"/>
        </w:numPr>
        <w:rPr>
          <w:rFonts w:ascii="Arial" w:hAnsi="Arial" w:cs="Arial"/>
          <w:sz w:val="22"/>
          <w:szCs w:val="22"/>
          <w:lang w:eastAsia="en-GB"/>
        </w:rPr>
      </w:pPr>
      <w:r w:rsidRPr="002A19BD">
        <w:rPr>
          <w:rFonts w:ascii="Arial" w:hAnsi="Arial" w:cs="Arial"/>
          <w:sz w:val="22"/>
          <w:szCs w:val="22"/>
          <w:lang w:eastAsia="en-GB"/>
        </w:rPr>
        <w:t>I work resourcefully to deliver improved outcomes</w:t>
      </w:r>
      <w:r w:rsidRPr="002A19BD">
        <w:rPr>
          <w:rFonts w:ascii="Arial" w:hAnsi="Arial" w:cs="Arial"/>
          <w:sz w:val="22"/>
          <w:szCs w:val="22"/>
          <w:lang w:eastAsia="en-GB"/>
        </w:rPr>
        <w:tab/>
      </w:r>
    </w:p>
    <w:p w:rsidR="00A9265B" w:rsidRDefault="00A9265B" w:rsidP="00487F37">
      <w:pPr>
        <w:numPr>
          <w:ilvl w:val="0"/>
          <w:numId w:val="8"/>
        </w:numPr>
        <w:rPr>
          <w:rFonts w:ascii="Arial" w:hAnsi="Arial" w:cs="Arial"/>
          <w:sz w:val="22"/>
          <w:szCs w:val="22"/>
          <w:lang w:eastAsia="en-GB"/>
        </w:rPr>
      </w:pPr>
      <w:r w:rsidRPr="002A19BD">
        <w:rPr>
          <w:rFonts w:ascii="Arial" w:hAnsi="Arial" w:cs="Arial"/>
          <w:sz w:val="22"/>
          <w:szCs w:val="22"/>
          <w:lang w:eastAsia="en-GB"/>
        </w:rPr>
        <w:t>I use resources wisely</w:t>
      </w:r>
    </w:p>
    <w:p w:rsidR="0046229D" w:rsidRPr="002A19BD" w:rsidRDefault="0046229D" w:rsidP="0046229D">
      <w:pPr>
        <w:rPr>
          <w:rFonts w:ascii="Arial" w:hAnsi="Arial" w:cs="Arial"/>
          <w:sz w:val="22"/>
          <w:szCs w:val="22"/>
          <w:lang w:eastAsia="en-GB"/>
        </w:rPr>
      </w:pPr>
    </w:p>
    <w:p w:rsidR="0046229D" w:rsidRPr="00C776CE" w:rsidRDefault="0046229D" w:rsidP="0046229D">
      <w:pPr>
        <w:pStyle w:val="ListParagraph"/>
        <w:numPr>
          <w:ilvl w:val="0"/>
          <w:numId w:val="1"/>
        </w:numPr>
        <w:rPr>
          <w:rFonts w:ascii="Arial" w:hAnsi="Arial" w:cs="Arial"/>
          <w:b/>
          <w:sz w:val="22"/>
          <w:szCs w:val="22"/>
          <w:lang w:eastAsia="en-GB"/>
        </w:rPr>
      </w:pPr>
      <w:r w:rsidRPr="00C776CE">
        <w:rPr>
          <w:rFonts w:ascii="Arial" w:hAnsi="Arial" w:cs="Arial"/>
          <w:b/>
          <w:sz w:val="22"/>
          <w:szCs w:val="22"/>
          <w:lang w:eastAsia="en-GB"/>
        </w:rPr>
        <w:t>RIDER CLAUSE</w:t>
      </w:r>
    </w:p>
    <w:p w:rsidR="0046229D" w:rsidRPr="002A19BD" w:rsidRDefault="0046229D" w:rsidP="0046229D">
      <w:pPr>
        <w:rPr>
          <w:rFonts w:ascii="Arial" w:hAnsi="Arial" w:cs="Arial"/>
          <w:sz w:val="22"/>
          <w:szCs w:val="22"/>
          <w:lang w:eastAsia="en-GB"/>
        </w:rPr>
      </w:pPr>
    </w:p>
    <w:p w:rsidR="0046229D" w:rsidRPr="002A19BD" w:rsidRDefault="0046229D" w:rsidP="0046229D">
      <w:pPr>
        <w:rPr>
          <w:rFonts w:ascii="Arial" w:hAnsi="Arial" w:cs="Arial"/>
          <w:sz w:val="22"/>
          <w:szCs w:val="22"/>
          <w:lang w:eastAsia="en-GB"/>
        </w:rPr>
      </w:pPr>
      <w:r>
        <w:rPr>
          <w:rFonts w:ascii="Arial" w:hAnsi="Arial" w:cs="Arial"/>
          <w:sz w:val="22"/>
          <w:szCs w:val="22"/>
          <w:lang w:eastAsia="en-GB"/>
        </w:rPr>
        <w:t>This is an outline of duties and responsibilities. It is not intended as an exhaustive list and may change from time to time in order to meet the changing needs of the Trust and Division.</w:t>
      </w: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sz w:val="22"/>
          <w:szCs w:val="22"/>
          <w:lang w:eastAsia="en-GB"/>
        </w:rPr>
      </w:pPr>
      <w:r w:rsidRPr="002A19BD">
        <w:rPr>
          <w:rFonts w:ascii="Arial" w:hAnsi="Arial" w:cs="Arial"/>
          <w:sz w:val="22"/>
          <w:szCs w:val="22"/>
          <w:lang w:eastAsia="en-GB"/>
        </w:rPr>
        <w:t>Signed (Employee):-------------------------------------------  Date:--------------------------------------------</w:t>
      </w: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sz w:val="22"/>
          <w:szCs w:val="22"/>
          <w:lang w:eastAsia="en-GB"/>
        </w:rPr>
      </w:pPr>
      <w:r w:rsidRPr="002A19BD">
        <w:rPr>
          <w:rFonts w:ascii="Arial" w:hAnsi="Arial" w:cs="Arial"/>
          <w:sz w:val="22"/>
          <w:szCs w:val="22"/>
          <w:lang w:eastAsia="en-GB"/>
        </w:rPr>
        <w:t>Signed (Manager):---------------------------------------------  Date:-------------------------------------------</w:t>
      </w:r>
    </w:p>
    <w:p w:rsidR="00A9265B" w:rsidRPr="002A19BD" w:rsidRDefault="00A9265B" w:rsidP="00A9265B">
      <w:pPr>
        <w:rPr>
          <w:rFonts w:ascii="Arial" w:hAnsi="Arial" w:cs="Arial"/>
          <w:sz w:val="22"/>
          <w:szCs w:val="22"/>
          <w:lang w:eastAsia="en-GB"/>
        </w:rPr>
      </w:pPr>
    </w:p>
    <w:p w:rsidR="00A9265B" w:rsidRPr="002A19BD" w:rsidRDefault="00A9265B" w:rsidP="00A9265B">
      <w:pPr>
        <w:rPr>
          <w:rFonts w:ascii="Arial" w:hAnsi="Arial" w:cs="Arial"/>
          <w:sz w:val="22"/>
          <w:szCs w:val="22"/>
          <w:lang w:eastAsia="en-GB"/>
        </w:rPr>
      </w:pPr>
    </w:p>
    <w:p w:rsidR="003970FD" w:rsidRPr="002A19BD" w:rsidRDefault="00A9265B" w:rsidP="00A9265B">
      <w:pPr>
        <w:jc w:val="both"/>
        <w:rPr>
          <w:rFonts w:ascii="Arial" w:hAnsi="Arial" w:cs="Arial"/>
          <w:sz w:val="22"/>
          <w:szCs w:val="22"/>
        </w:rPr>
      </w:pPr>
      <w:r w:rsidRPr="002A19BD">
        <w:rPr>
          <w:rFonts w:ascii="Arial" w:hAnsi="Arial" w:cs="Arial"/>
          <w:b/>
          <w:i/>
          <w:sz w:val="22"/>
          <w:szCs w:val="22"/>
          <w:lang w:eastAsia="en-GB"/>
        </w:rPr>
        <w:t>The Royal Surrey Hospital NHS Foundation Trust aims to ensure that no job applicant or employee is unfairly disadvantaged on the grounds of race, colour, nationality, ethnic origin, age, disability, sex, sexual orientation, marital status/civil partnership, religion/belief or trade union status.</w:t>
      </w:r>
    </w:p>
    <w:p w:rsidR="003970FD" w:rsidRPr="002A19BD" w:rsidRDefault="003970FD" w:rsidP="004E2821">
      <w:pPr>
        <w:jc w:val="both"/>
        <w:rPr>
          <w:rFonts w:ascii="Arial" w:hAnsi="Arial" w:cs="Arial"/>
          <w:sz w:val="22"/>
          <w:szCs w:val="22"/>
        </w:rPr>
      </w:pPr>
    </w:p>
    <w:p w:rsidR="003970FD" w:rsidRPr="002A19BD" w:rsidRDefault="003970FD" w:rsidP="004E2821">
      <w:pPr>
        <w:jc w:val="both"/>
        <w:rPr>
          <w:rFonts w:ascii="Arial" w:hAnsi="Arial" w:cs="Arial"/>
          <w:sz w:val="22"/>
          <w:szCs w:val="22"/>
        </w:rPr>
      </w:pPr>
    </w:p>
    <w:p w:rsidR="003970FD" w:rsidRPr="002A19BD" w:rsidRDefault="003970FD" w:rsidP="004E2821">
      <w:pPr>
        <w:jc w:val="both"/>
        <w:rPr>
          <w:rFonts w:ascii="Arial" w:hAnsi="Arial" w:cs="Arial"/>
          <w:b/>
          <w:sz w:val="22"/>
          <w:szCs w:val="22"/>
        </w:rPr>
      </w:pPr>
    </w:p>
    <w:p w:rsidR="002B34CE" w:rsidRPr="002A19BD" w:rsidRDefault="004E2821" w:rsidP="008B7140">
      <w:pPr>
        <w:jc w:val="center"/>
        <w:rPr>
          <w:rFonts w:ascii="Arial" w:hAnsi="Arial" w:cs="Arial"/>
          <w:sz w:val="22"/>
          <w:szCs w:val="22"/>
        </w:rPr>
      </w:pPr>
      <w:r w:rsidRPr="002A19BD">
        <w:rPr>
          <w:rFonts w:ascii="Arial" w:hAnsi="Arial" w:cs="Arial"/>
          <w:b/>
          <w:sz w:val="22"/>
          <w:szCs w:val="22"/>
        </w:rPr>
        <w:br w:type="page"/>
      </w:r>
      <w:r w:rsidR="00D941D1" w:rsidRPr="002A19BD">
        <w:rPr>
          <w:rFonts w:ascii="Arial" w:hAnsi="Arial" w:cs="Arial"/>
          <w:b/>
          <w:sz w:val="22"/>
          <w:szCs w:val="22"/>
        </w:rPr>
        <w:t>P</w:t>
      </w:r>
      <w:r w:rsidR="002B34CE" w:rsidRPr="002A19BD">
        <w:rPr>
          <w:rFonts w:ascii="Arial" w:hAnsi="Arial" w:cs="Arial"/>
          <w:b/>
          <w:sz w:val="22"/>
          <w:szCs w:val="22"/>
        </w:rPr>
        <w:t>ERSON SPECIFICATION</w:t>
      </w:r>
    </w:p>
    <w:p w:rsidR="002B2D31" w:rsidRDefault="002B34CE" w:rsidP="002B2D31">
      <w:pPr>
        <w:tabs>
          <w:tab w:val="left" w:pos="720"/>
        </w:tabs>
        <w:rPr>
          <w:rFonts w:ascii="Arial" w:hAnsi="Arial" w:cs="Arial"/>
          <w:b/>
          <w:sz w:val="22"/>
          <w:szCs w:val="22"/>
        </w:rPr>
      </w:pPr>
      <w:r w:rsidRPr="002A19BD">
        <w:rPr>
          <w:rFonts w:ascii="Arial" w:hAnsi="Arial" w:cs="Arial"/>
          <w:b/>
          <w:sz w:val="22"/>
          <w:szCs w:val="22"/>
        </w:rPr>
        <w:t>POST:</w:t>
      </w:r>
      <w:r w:rsidR="00A34FC6" w:rsidRPr="002A19BD">
        <w:rPr>
          <w:rFonts w:ascii="Arial" w:hAnsi="Arial" w:cs="Arial"/>
          <w:b/>
          <w:sz w:val="22"/>
          <w:szCs w:val="22"/>
        </w:rPr>
        <w:t xml:space="preserve"> </w:t>
      </w:r>
      <w:r w:rsidR="00B13E9A">
        <w:rPr>
          <w:rFonts w:ascii="Arial" w:hAnsi="Arial" w:cs="Arial"/>
          <w:b/>
          <w:sz w:val="22"/>
          <w:szCs w:val="22"/>
        </w:rPr>
        <w:t>Liver Health Checks and Liver Cancer Surveillance ODN Pathway Navigator</w:t>
      </w:r>
    </w:p>
    <w:p w:rsidR="002A19BD" w:rsidRPr="002A19BD" w:rsidRDefault="002A19BD" w:rsidP="002B2D31">
      <w:pPr>
        <w:tabs>
          <w:tab w:val="left" w:pos="720"/>
        </w:tabs>
        <w:rPr>
          <w:rFonts w:ascii="Arial" w:hAnsi="Arial" w:cs="Arial"/>
          <w:sz w:val="22"/>
          <w:szCs w:val="22"/>
        </w:rPr>
      </w:pPr>
    </w:p>
    <w:p w:rsidR="003034E3" w:rsidRDefault="002B34CE" w:rsidP="007178F2">
      <w:pPr>
        <w:shd w:val="clear" w:color="auto" w:fill="FFFF00"/>
        <w:rPr>
          <w:rFonts w:ascii="Arial" w:hAnsi="Arial" w:cs="Arial"/>
          <w:b/>
          <w:bCs/>
          <w:sz w:val="22"/>
          <w:szCs w:val="22"/>
        </w:rPr>
      </w:pPr>
      <w:r w:rsidRPr="002A19BD">
        <w:rPr>
          <w:rFonts w:ascii="Arial" w:hAnsi="Arial" w:cs="Arial"/>
          <w:b/>
          <w:bCs/>
          <w:sz w:val="22"/>
          <w:szCs w:val="22"/>
        </w:rPr>
        <w:t xml:space="preserve">BAND: </w:t>
      </w:r>
      <w:r w:rsidR="007178F2">
        <w:rPr>
          <w:rFonts w:ascii="Arial" w:hAnsi="Arial" w:cs="Arial"/>
          <w:b/>
          <w:bCs/>
          <w:sz w:val="22"/>
          <w:szCs w:val="22"/>
        </w:rPr>
        <w:t>TBC ? 4</w:t>
      </w:r>
    </w:p>
    <w:p w:rsidR="003034E3" w:rsidRPr="00E03787" w:rsidRDefault="00AC1401" w:rsidP="003034E3">
      <w:pPr>
        <w:rPr>
          <w:rFonts w:ascii="Arial" w:hAnsi="Arial" w:cs="Arial"/>
          <w:b/>
          <w:bCs/>
          <w:sz w:val="28"/>
          <w:szCs w:val="28"/>
        </w:rPr>
      </w:pPr>
      <w:r>
        <w:rPr>
          <w:rFonts w:ascii="Arial" w:hAnsi="Arial" w:cs="Arial"/>
          <w:b/>
          <w:bCs/>
          <w:sz w:val="28"/>
          <w:szCs w:val="28"/>
        </w:rPr>
        <w:t>____________________________________________________________</w:t>
      </w:r>
      <w:r w:rsidR="0018690E">
        <w:rPr>
          <w:rFonts w:ascii="Arial" w:hAnsi="Arial" w:cs="Arial"/>
          <w:b/>
          <w:bCs/>
          <w:sz w:val="28"/>
          <w:szCs w:val="28"/>
        </w:rPr>
        <w:br/>
      </w:r>
    </w:p>
    <w:p w:rsidR="0018690E" w:rsidRPr="0018690E" w:rsidRDefault="0018690E" w:rsidP="0018690E">
      <w:pPr>
        <w:rPr>
          <w:rFonts w:ascii="Arial" w:hAnsi="Arial" w:cs="Arial"/>
          <w:bCs/>
          <w:sz w:val="22"/>
          <w:szCs w:val="22"/>
        </w:rPr>
      </w:pPr>
      <w:r w:rsidRPr="003034E3">
        <w:rPr>
          <w:rFonts w:ascii="Arial" w:hAnsi="Arial" w:cs="Arial"/>
          <w:b/>
          <w:bCs/>
          <w:sz w:val="22"/>
          <w:szCs w:val="22"/>
        </w:rPr>
        <w:t>*</w:t>
      </w:r>
      <w:r w:rsidRPr="0018690E">
        <w:rPr>
          <w:rFonts w:ascii="Arial" w:hAnsi="Arial" w:cs="Arial"/>
          <w:bCs/>
          <w:sz w:val="22"/>
          <w:szCs w:val="22"/>
        </w:rPr>
        <w:t xml:space="preserve">Assessment will take place with reference to the following information  </w:t>
      </w:r>
    </w:p>
    <w:p w:rsidR="0018690E" w:rsidRPr="0018690E" w:rsidRDefault="0018690E" w:rsidP="0018690E">
      <w:pPr>
        <w:rPr>
          <w:rFonts w:ascii="Arial" w:hAnsi="Arial" w:cs="Arial"/>
          <w:bCs/>
          <w:sz w:val="22"/>
          <w:szCs w:val="22"/>
        </w:rPr>
      </w:pPr>
      <w:r w:rsidRPr="0018690E">
        <w:rPr>
          <w:rFonts w:ascii="Arial" w:hAnsi="Arial" w:cs="Arial"/>
          <w:bCs/>
          <w:sz w:val="22"/>
          <w:szCs w:val="22"/>
        </w:rPr>
        <w:t>A=Application form              I=Interview                            T=Test                C=Certificate</w:t>
      </w:r>
    </w:p>
    <w:p w:rsidR="003034E3" w:rsidRDefault="003034E3" w:rsidP="003034E3">
      <w:pPr>
        <w:rPr>
          <w:rFonts w:ascii="Arial" w:hAnsi="Arial" w:cs="Arial"/>
          <w:b/>
          <w:bCs/>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276"/>
        <w:gridCol w:w="1275"/>
        <w:gridCol w:w="1242"/>
      </w:tblGrid>
      <w:tr w:rsidR="006467E0" w:rsidRPr="006467E0" w:rsidTr="001C5044">
        <w:tc>
          <w:tcPr>
            <w:tcW w:w="6062" w:type="dxa"/>
            <w:shd w:val="clear" w:color="auto" w:fill="auto"/>
          </w:tcPr>
          <w:p w:rsidR="003034E3" w:rsidRPr="006467E0" w:rsidRDefault="003034E3" w:rsidP="006467E0">
            <w:pPr>
              <w:jc w:val="center"/>
              <w:rPr>
                <w:rFonts w:ascii="Arial" w:hAnsi="Arial" w:cs="Arial"/>
                <w:b/>
                <w:bCs/>
                <w:sz w:val="22"/>
                <w:szCs w:val="22"/>
              </w:rPr>
            </w:pPr>
            <w:r w:rsidRPr="006467E0">
              <w:rPr>
                <w:rFonts w:ascii="Arial" w:hAnsi="Arial" w:cs="Arial"/>
                <w:b/>
                <w:bCs/>
                <w:sz w:val="22"/>
                <w:szCs w:val="22"/>
              </w:rPr>
              <w:t>Area</w:t>
            </w:r>
          </w:p>
          <w:p w:rsidR="003034E3" w:rsidRPr="006467E0" w:rsidRDefault="003034E3" w:rsidP="006467E0">
            <w:pPr>
              <w:jc w:val="center"/>
              <w:rPr>
                <w:rFonts w:ascii="Arial" w:hAnsi="Arial" w:cs="Arial"/>
                <w:b/>
                <w:bCs/>
                <w:sz w:val="22"/>
                <w:szCs w:val="22"/>
              </w:rPr>
            </w:pPr>
          </w:p>
        </w:tc>
        <w:tc>
          <w:tcPr>
            <w:tcW w:w="1276" w:type="dxa"/>
            <w:shd w:val="clear" w:color="auto" w:fill="auto"/>
          </w:tcPr>
          <w:p w:rsidR="003034E3" w:rsidRPr="006467E0" w:rsidRDefault="003034E3" w:rsidP="003034E3">
            <w:pPr>
              <w:rPr>
                <w:rFonts w:ascii="Arial" w:hAnsi="Arial" w:cs="Arial"/>
                <w:b/>
                <w:bCs/>
                <w:sz w:val="22"/>
                <w:szCs w:val="22"/>
              </w:rPr>
            </w:pPr>
            <w:r w:rsidRPr="006467E0">
              <w:rPr>
                <w:rFonts w:ascii="Arial" w:hAnsi="Arial" w:cs="Arial"/>
                <w:b/>
                <w:bCs/>
                <w:sz w:val="22"/>
                <w:szCs w:val="22"/>
              </w:rPr>
              <w:t>Essential</w:t>
            </w:r>
          </w:p>
        </w:tc>
        <w:tc>
          <w:tcPr>
            <w:tcW w:w="1275" w:type="dxa"/>
            <w:shd w:val="clear" w:color="auto" w:fill="auto"/>
          </w:tcPr>
          <w:p w:rsidR="003034E3" w:rsidRPr="006467E0" w:rsidRDefault="003034E3" w:rsidP="003034E3">
            <w:pPr>
              <w:rPr>
                <w:rFonts w:ascii="Arial" w:hAnsi="Arial" w:cs="Arial"/>
                <w:b/>
                <w:bCs/>
                <w:sz w:val="22"/>
                <w:szCs w:val="22"/>
              </w:rPr>
            </w:pPr>
            <w:r w:rsidRPr="006467E0">
              <w:rPr>
                <w:rFonts w:ascii="Arial" w:hAnsi="Arial" w:cs="Arial"/>
                <w:b/>
                <w:bCs/>
                <w:sz w:val="22"/>
                <w:szCs w:val="22"/>
              </w:rPr>
              <w:t>Desirable</w:t>
            </w:r>
          </w:p>
        </w:tc>
        <w:tc>
          <w:tcPr>
            <w:tcW w:w="1242" w:type="dxa"/>
            <w:shd w:val="clear" w:color="auto" w:fill="auto"/>
          </w:tcPr>
          <w:p w:rsidR="003034E3" w:rsidRPr="006467E0" w:rsidRDefault="003034E3" w:rsidP="003034E3">
            <w:pPr>
              <w:rPr>
                <w:rFonts w:ascii="Arial" w:hAnsi="Arial" w:cs="Arial"/>
                <w:b/>
                <w:bCs/>
                <w:sz w:val="22"/>
                <w:szCs w:val="22"/>
              </w:rPr>
            </w:pPr>
            <w:r w:rsidRPr="006467E0">
              <w:rPr>
                <w:rFonts w:ascii="Arial" w:hAnsi="Arial" w:cs="Arial"/>
                <w:b/>
                <w:bCs/>
                <w:sz w:val="22"/>
                <w:szCs w:val="22"/>
              </w:rPr>
              <w:t>Assess-</w:t>
            </w:r>
          </w:p>
          <w:p w:rsidR="003034E3" w:rsidRPr="006467E0" w:rsidRDefault="003034E3" w:rsidP="003034E3">
            <w:pPr>
              <w:rPr>
                <w:rFonts w:ascii="Arial" w:hAnsi="Arial" w:cs="Arial"/>
                <w:b/>
                <w:bCs/>
                <w:sz w:val="22"/>
                <w:szCs w:val="22"/>
              </w:rPr>
            </w:pPr>
            <w:proofErr w:type="spellStart"/>
            <w:r w:rsidRPr="006467E0">
              <w:rPr>
                <w:rFonts w:ascii="Arial" w:hAnsi="Arial" w:cs="Arial"/>
                <w:b/>
                <w:bCs/>
                <w:sz w:val="22"/>
                <w:szCs w:val="22"/>
              </w:rPr>
              <w:t>ment</w:t>
            </w:r>
            <w:proofErr w:type="spellEnd"/>
          </w:p>
        </w:tc>
      </w:tr>
      <w:tr w:rsidR="003034E3" w:rsidRPr="006467E0" w:rsidTr="001C5044">
        <w:tc>
          <w:tcPr>
            <w:tcW w:w="9855" w:type="dxa"/>
            <w:gridSpan w:val="4"/>
            <w:shd w:val="clear" w:color="auto" w:fill="9CC2E5" w:themeFill="accent1" w:themeFillTint="99"/>
          </w:tcPr>
          <w:p w:rsidR="003034E3" w:rsidRPr="006467E0" w:rsidRDefault="003034E3" w:rsidP="006467E0">
            <w:pPr>
              <w:jc w:val="center"/>
              <w:rPr>
                <w:rFonts w:ascii="Arial" w:hAnsi="Arial" w:cs="Arial"/>
                <w:b/>
                <w:bCs/>
                <w:sz w:val="28"/>
                <w:szCs w:val="28"/>
              </w:rPr>
            </w:pPr>
            <w:r w:rsidRPr="006467E0">
              <w:rPr>
                <w:rFonts w:ascii="Arial" w:hAnsi="Arial" w:cs="Arial"/>
                <w:b/>
                <w:bCs/>
                <w:sz w:val="28"/>
                <w:szCs w:val="28"/>
              </w:rPr>
              <w:t>Values and Behaviours</w:t>
            </w:r>
          </w:p>
        </w:tc>
      </w:tr>
      <w:tr w:rsidR="00DE34FF" w:rsidRPr="006467E0" w:rsidTr="001C5044">
        <w:tc>
          <w:tcPr>
            <w:tcW w:w="6062" w:type="dxa"/>
            <w:shd w:val="clear" w:color="auto" w:fill="auto"/>
          </w:tcPr>
          <w:p w:rsidR="00DE34FF" w:rsidRDefault="00DE34FF" w:rsidP="003034E3">
            <w:pPr>
              <w:rPr>
                <w:rFonts w:ascii="Arial" w:hAnsi="Arial" w:cs="Arial"/>
                <w:b/>
                <w:bCs/>
                <w:sz w:val="22"/>
                <w:szCs w:val="22"/>
              </w:rPr>
            </w:pPr>
            <w:r>
              <w:rPr>
                <w:rFonts w:ascii="Arial" w:hAnsi="Arial" w:cs="Arial"/>
                <w:b/>
                <w:bCs/>
                <w:sz w:val="22"/>
                <w:szCs w:val="22"/>
              </w:rPr>
              <w:t xml:space="preserve"> </w:t>
            </w:r>
            <w:r w:rsidRPr="00DE34FF">
              <w:rPr>
                <w:rFonts w:ascii="Arial" w:hAnsi="Arial" w:cs="Arial"/>
                <w:b/>
                <w:bCs/>
                <w:sz w:val="22"/>
                <w:szCs w:val="22"/>
              </w:rPr>
              <w:t>ESSENTIAL CRITERIA FOR ALL POSTS</w:t>
            </w:r>
          </w:p>
          <w:p w:rsidR="00F56C26" w:rsidRPr="00DE34FF" w:rsidRDefault="00F56C26" w:rsidP="003034E3">
            <w:pPr>
              <w:rPr>
                <w:rFonts w:ascii="Arial" w:hAnsi="Arial" w:cs="Arial"/>
                <w:b/>
                <w:bCs/>
                <w:sz w:val="22"/>
                <w:szCs w:val="22"/>
              </w:rPr>
            </w:pPr>
          </w:p>
        </w:tc>
        <w:tc>
          <w:tcPr>
            <w:tcW w:w="1276" w:type="dxa"/>
            <w:shd w:val="clear" w:color="auto" w:fill="auto"/>
          </w:tcPr>
          <w:p w:rsidR="00DE34FF" w:rsidRPr="006467E0" w:rsidRDefault="00DE34FF" w:rsidP="003034E3">
            <w:pPr>
              <w:rPr>
                <w:rFonts w:ascii="Arial" w:hAnsi="Arial" w:cs="Arial"/>
                <w:b/>
                <w:bCs/>
                <w:sz w:val="22"/>
                <w:szCs w:val="22"/>
              </w:rPr>
            </w:pPr>
          </w:p>
        </w:tc>
        <w:tc>
          <w:tcPr>
            <w:tcW w:w="1275" w:type="dxa"/>
            <w:shd w:val="clear" w:color="auto" w:fill="auto"/>
          </w:tcPr>
          <w:p w:rsidR="00DE34FF" w:rsidRPr="006467E0" w:rsidRDefault="00DE34FF" w:rsidP="003034E3">
            <w:pPr>
              <w:rPr>
                <w:rFonts w:ascii="Arial" w:hAnsi="Arial" w:cs="Arial"/>
                <w:b/>
                <w:bCs/>
                <w:sz w:val="22"/>
                <w:szCs w:val="22"/>
              </w:rPr>
            </w:pPr>
          </w:p>
        </w:tc>
        <w:tc>
          <w:tcPr>
            <w:tcW w:w="1242" w:type="dxa"/>
            <w:shd w:val="clear" w:color="auto" w:fill="auto"/>
          </w:tcPr>
          <w:p w:rsidR="00DE34FF" w:rsidRPr="006467E0" w:rsidRDefault="00DE34FF" w:rsidP="003034E3">
            <w:pPr>
              <w:rPr>
                <w:rFonts w:ascii="Arial" w:hAnsi="Arial" w:cs="Arial"/>
                <w:b/>
                <w:bCs/>
                <w:sz w:val="22"/>
                <w:szCs w:val="22"/>
              </w:rPr>
            </w:pPr>
          </w:p>
        </w:tc>
      </w:tr>
      <w:tr w:rsidR="006467E0" w:rsidRPr="006467E0" w:rsidTr="001C5044">
        <w:tc>
          <w:tcPr>
            <w:tcW w:w="6062" w:type="dxa"/>
            <w:shd w:val="clear" w:color="auto" w:fill="auto"/>
          </w:tcPr>
          <w:p w:rsidR="003034E3" w:rsidRPr="006467E0" w:rsidRDefault="003034E3" w:rsidP="003034E3">
            <w:pPr>
              <w:rPr>
                <w:rFonts w:ascii="Arial" w:hAnsi="Arial" w:cs="Arial"/>
                <w:bCs/>
                <w:sz w:val="22"/>
                <w:szCs w:val="22"/>
              </w:rPr>
            </w:pPr>
            <w:r w:rsidRPr="006467E0">
              <w:rPr>
                <w:rFonts w:ascii="Arial" w:hAnsi="Arial" w:cs="Arial"/>
                <w:bCs/>
                <w:sz w:val="22"/>
                <w:szCs w:val="22"/>
              </w:rPr>
              <w:t xml:space="preserve">Demonstrable commitment to and focus on quality, promotes high standards to consistently improve patient outcomes </w:t>
            </w:r>
          </w:p>
          <w:p w:rsidR="003034E3" w:rsidRPr="006467E0" w:rsidRDefault="003034E3" w:rsidP="003034E3">
            <w:pPr>
              <w:rPr>
                <w:rFonts w:ascii="Arial" w:hAnsi="Arial" w:cs="Arial"/>
                <w:bCs/>
                <w:sz w:val="22"/>
                <w:szCs w:val="22"/>
              </w:rPr>
            </w:pPr>
          </w:p>
        </w:tc>
        <w:tc>
          <w:tcPr>
            <w:tcW w:w="1276" w:type="dxa"/>
            <w:shd w:val="clear" w:color="auto" w:fill="auto"/>
          </w:tcPr>
          <w:p w:rsidR="003034E3" w:rsidRPr="006467E0" w:rsidRDefault="008A5AF6" w:rsidP="003034E3">
            <w:pPr>
              <w:rPr>
                <w:rFonts w:ascii="Arial" w:hAnsi="Arial" w:cs="Arial"/>
                <w:b/>
                <w:bCs/>
                <w:sz w:val="22"/>
                <w:szCs w:val="22"/>
              </w:rPr>
            </w:pPr>
            <w:r w:rsidRPr="006467E0">
              <w:rPr>
                <w:rFonts w:ascii="Arial" w:hAnsi="Arial" w:cs="Arial"/>
                <w:b/>
                <w:bCs/>
                <w:sz w:val="22"/>
                <w:szCs w:val="22"/>
              </w:rPr>
              <w:t xml:space="preserve"> </w:t>
            </w:r>
            <w:r w:rsidR="003034E3" w:rsidRPr="006467E0">
              <w:rPr>
                <w:rFonts w:ascii="Arial" w:hAnsi="Arial" w:cs="Arial"/>
                <w:b/>
                <w:bCs/>
                <w:sz w:val="22"/>
                <w:szCs w:val="22"/>
              </w:rPr>
              <w:t>√</w:t>
            </w:r>
          </w:p>
        </w:tc>
        <w:tc>
          <w:tcPr>
            <w:tcW w:w="1275" w:type="dxa"/>
            <w:shd w:val="clear" w:color="auto" w:fill="auto"/>
          </w:tcPr>
          <w:p w:rsidR="003034E3" w:rsidRPr="006467E0" w:rsidRDefault="003034E3" w:rsidP="003034E3">
            <w:pPr>
              <w:rPr>
                <w:rFonts w:ascii="Arial" w:hAnsi="Arial" w:cs="Arial"/>
                <w:b/>
                <w:bCs/>
                <w:sz w:val="22"/>
                <w:szCs w:val="22"/>
              </w:rPr>
            </w:pPr>
          </w:p>
        </w:tc>
        <w:tc>
          <w:tcPr>
            <w:tcW w:w="1242" w:type="dxa"/>
            <w:shd w:val="clear" w:color="auto" w:fill="auto"/>
          </w:tcPr>
          <w:p w:rsidR="003034E3" w:rsidRPr="006467E0" w:rsidRDefault="003034E3" w:rsidP="003034E3">
            <w:pPr>
              <w:rPr>
                <w:rFonts w:ascii="Arial" w:hAnsi="Arial" w:cs="Arial"/>
                <w:b/>
                <w:bCs/>
                <w:sz w:val="22"/>
                <w:szCs w:val="22"/>
              </w:rPr>
            </w:pPr>
            <w:r w:rsidRPr="006467E0">
              <w:rPr>
                <w:rFonts w:ascii="Arial" w:hAnsi="Arial" w:cs="Arial"/>
                <w:b/>
                <w:bCs/>
                <w:sz w:val="22"/>
                <w:szCs w:val="22"/>
              </w:rPr>
              <w:t>A/</w:t>
            </w:r>
            <w:r w:rsidR="00FD7013">
              <w:rPr>
                <w:rFonts w:ascii="Arial" w:hAnsi="Arial" w:cs="Arial"/>
                <w:b/>
                <w:bCs/>
                <w:sz w:val="22"/>
                <w:szCs w:val="22"/>
              </w:rPr>
              <w:t>I</w:t>
            </w:r>
          </w:p>
        </w:tc>
      </w:tr>
      <w:tr w:rsidR="006467E0" w:rsidRPr="006467E0" w:rsidTr="001C5044">
        <w:tc>
          <w:tcPr>
            <w:tcW w:w="6062" w:type="dxa"/>
            <w:shd w:val="clear" w:color="auto" w:fill="auto"/>
          </w:tcPr>
          <w:p w:rsidR="003034E3" w:rsidRPr="006467E0" w:rsidRDefault="005259BC" w:rsidP="003034E3">
            <w:pPr>
              <w:rPr>
                <w:rFonts w:ascii="Arial" w:hAnsi="Arial" w:cs="Arial"/>
                <w:bCs/>
                <w:sz w:val="22"/>
                <w:szCs w:val="22"/>
              </w:rPr>
            </w:pPr>
            <w:r w:rsidRPr="006467E0">
              <w:rPr>
                <w:rFonts w:ascii="Arial" w:hAnsi="Arial" w:cs="Arial"/>
                <w:bCs/>
                <w:sz w:val="22"/>
                <w:szCs w:val="22"/>
              </w:rPr>
              <w:t>Demonstrable skill to work together to serve our community through delivering safe and excellent clinical care</w:t>
            </w:r>
          </w:p>
        </w:tc>
        <w:tc>
          <w:tcPr>
            <w:tcW w:w="1276" w:type="dxa"/>
            <w:shd w:val="clear" w:color="auto" w:fill="auto"/>
          </w:tcPr>
          <w:p w:rsidR="003034E3" w:rsidRPr="006467E0" w:rsidRDefault="008A5AF6" w:rsidP="003034E3">
            <w:pPr>
              <w:rPr>
                <w:rFonts w:ascii="Arial" w:hAnsi="Arial" w:cs="Arial"/>
                <w:b/>
                <w:bCs/>
                <w:sz w:val="22"/>
                <w:szCs w:val="22"/>
              </w:rPr>
            </w:pPr>
            <w:r w:rsidRPr="006467E0">
              <w:rPr>
                <w:rFonts w:ascii="Arial" w:hAnsi="Arial" w:cs="Arial"/>
                <w:b/>
                <w:bCs/>
                <w:sz w:val="22"/>
                <w:szCs w:val="22"/>
              </w:rPr>
              <w:t xml:space="preserve"> </w:t>
            </w:r>
            <w:r w:rsidR="003034E3" w:rsidRPr="006467E0">
              <w:rPr>
                <w:rFonts w:ascii="Arial" w:hAnsi="Arial" w:cs="Arial"/>
                <w:b/>
                <w:bCs/>
                <w:sz w:val="22"/>
                <w:szCs w:val="22"/>
              </w:rPr>
              <w:t xml:space="preserve">√  </w:t>
            </w:r>
          </w:p>
          <w:p w:rsidR="003034E3" w:rsidRPr="006467E0" w:rsidRDefault="003034E3" w:rsidP="003034E3">
            <w:pPr>
              <w:rPr>
                <w:rFonts w:ascii="Arial" w:hAnsi="Arial" w:cs="Arial"/>
                <w:b/>
                <w:bCs/>
                <w:sz w:val="22"/>
                <w:szCs w:val="22"/>
              </w:rPr>
            </w:pPr>
          </w:p>
        </w:tc>
        <w:tc>
          <w:tcPr>
            <w:tcW w:w="1275" w:type="dxa"/>
            <w:shd w:val="clear" w:color="auto" w:fill="auto"/>
          </w:tcPr>
          <w:p w:rsidR="003034E3" w:rsidRPr="006467E0" w:rsidRDefault="003034E3" w:rsidP="003034E3">
            <w:pPr>
              <w:rPr>
                <w:rFonts w:ascii="Arial" w:hAnsi="Arial" w:cs="Arial"/>
                <w:b/>
                <w:bCs/>
                <w:sz w:val="22"/>
                <w:szCs w:val="22"/>
              </w:rPr>
            </w:pPr>
          </w:p>
        </w:tc>
        <w:tc>
          <w:tcPr>
            <w:tcW w:w="1242" w:type="dxa"/>
            <w:shd w:val="clear" w:color="auto" w:fill="auto"/>
          </w:tcPr>
          <w:p w:rsidR="003034E3" w:rsidRPr="006467E0" w:rsidRDefault="003034E3" w:rsidP="003034E3">
            <w:pPr>
              <w:rPr>
                <w:rFonts w:ascii="Arial" w:hAnsi="Arial" w:cs="Arial"/>
                <w:b/>
                <w:bCs/>
                <w:sz w:val="22"/>
                <w:szCs w:val="22"/>
              </w:rPr>
            </w:pPr>
            <w:r w:rsidRPr="006467E0">
              <w:rPr>
                <w:rFonts w:ascii="Arial" w:hAnsi="Arial" w:cs="Arial"/>
                <w:b/>
                <w:bCs/>
                <w:sz w:val="22"/>
                <w:szCs w:val="22"/>
              </w:rPr>
              <w:t>A/</w:t>
            </w:r>
            <w:r w:rsidR="00FD7013">
              <w:rPr>
                <w:rFonts w:ascii="Arial" w:hAnsi="Arial" w:cs="Arial"/>
                <w:b/>
                <w:bCs/>
                <w:sz w:val="22"/>
                <w:szCs w:val="22"/>
              </w:rPr>
              <w:t>I</w:t>
            </w:r>
          </w:p>
        </w:tc>
      </w:tr>
      <w:tr w:rsidR="006467E0" w:rsidRPr="006467E0" w:rsidTr="001C5044">
        <w:tc>
          <w:tcPr>
            <w:tcW w:w="6062" w:type="dxa"/>
            <w:shd w:val="clear" w:color="auto" w:fill="auto"/>
          </w:tcPr>
          <w:p w:rsidR="003034E3" w:rsidRPr="006467E0" w:rsidRDefault="005259BC" w:rsidP="003034E3">
            <w:pPr>
              <w:rPr>
                <w:rFonts w:ascii="Arial" w:hAnsi="Arial" w:cs="Arial"/>
                <w:bCs/>
                <w:sz w:val="22"/>
                <w:szCs w:val="22"/>
              </w:rPr>
            </w:pPr>
            <w:r w:rsidRPr="006467E0">
              <w:rPr>
                <w:rFonts w:ascii="Arial" w:hAnsi="Arial" w:cs="Arial"/>
                <w:bCs/>
                <w:sz w:val="22"/>
                <w:szCs w:val="22"/>
              </w:rPr>
              <w:t>Value</w:t>
            </w:r>
            <w:r w:rsidR="003034E3" w:rsidRPr="006467E0">
              <w:rPr>
                <w:rFonts w:ascii="Arial" w:hAnsi="Arial" w:cs="Arial"/>
                <w:bCs/>
                <w:sz w:val="22"/>
                <w:szCs w:val="22"/>
              </w:rPr>
              <w:t xml:space="preserve"> diversity and difference, operates with integrity and openness </w:t>
            </w:r>
          </w:p>
          <w:p w:rsidR="003034E3" w:rsidRPr="006467E0" w:rsidRDefault="003034E3" w:rsidP="003034E3">
            <w:pPr>
              <w:rPr>
                <w:rFonts w:ascii="Arial" w:hAnsi="Arial" w:cs="Arial"/>
                <w:bCs/>
                <w:sz w:val="22"/>
                <w:szCs w:val="22"/>
              </w:rPr>
            </w:pPr>
          </w:p>
        </w:tc>
        <w:tc>
          <w:tcPr>
            <w:tcW w:w="1276" w:type="dxa"/>
            <w:shd w:val="clear" w:color="auto" w:fill="auto"/>
          </w:tcPr>
          <w:p w:rsidR="003034E3" w:rsidRPr="006467E0" w:rsidRDefault="003034E3" w:rsidP="003034E3">
            <w:pPr>
              <w:rPr>
                <w:rFonts w:ascii="Arial" w:hAnsi="Arial" w:cs="Arial"/>
                <w:b/>
                <w:bCs/>
                <w:sz w:val="22"/>
                <w:szCs w:val="22"/>
              </w:rPr>
            </w:pPr>
            <w:r w:rsidRPr="006467E0">
              <w:rPr>
                <w:rFonts w:ascii="Arial" w:hAnsi="Arial" w:cs="Arial"/>
                <w:b/>
                <w:bCs/>
                <w:sz w:val="22"/>
                <w:szCs w:val="22"/>
              </w:rPr>
              <w:t>√</w:t>
            </w:r>
          </w:p>
        </w:tc>
        <w:tc>
          <w:tcPr>
            <w:tcW w:w="1275" w:type="dxa"/>
            <w:shd w:val="clear" w:color="auto" w:fill="auto"/>
          </w:tcPr>
          <w:p w:rsidR="003034E3" w:rsidRPr="006467E0" w:rsidRDefault="003034E3" w:rsidP="003034E3">
            <w:pPr>
              <w:rPr>
                <w:rFonts w:ascii="Arial" w:hAnsi="Arial" w:cs="Arial"/>
                <w:b/>
                <w:bCs/>
                <w:sz w:val="22"/>
                <w:szCs w:val="22"/>
              </w:rPr>
            </w:pPr>
          </w:p>
        </w:tc>
        <w:tc>
          <w:tcPr>
            <w:tcW w:w="1242" w:type="dxa"/>
            <w:shd w:val="clear" w:color="auto" w:fill="auto"/>
          </w:tcPr>
          <w:p w:rsidR="003034E3" w:rsidRPr="006467E0" w:rsidRDefault="00F52FC7" w:rsidP="003034E3">
            <w:pPr>
              <w:rPr>
                <w:rFonts w:ascii="Arial" w:hAnsi="Arial" w:cs="Arial"/>
                <w:b/>
                <w:bCs/>
                <w:sz w:val="22"/>
                <w:szCs w:val="22"/>
              </w:rPr>
            </w:pPr>
            <w:r w:rsidRPr="006467E0">
              <w:rPr>
                <w:rFonts w:ascii="Arial" w:hAnsi="Arial" w:cs="Arial"/>
                <w:b/>
                <w:bCs/>
                <w:sz w:val="22"/>
                <w:szCs w:val="22"/>
              </w:rPr>
              <w:t>A/</w:t>
            </w:r>
            <w:r w:rsidR="00FD7013">
              <w:rPr>
                <w:rFonts w:ascii="Arial" w:hAnsi="Arial" w:cs="Arial"/>
                <w:b/>
                <w:bCs/>
                <w:sz w:val="22"/>
                <w:szCs w:val="22"/>
              </w:rPr>
              <w:t>I</w:t>
            </w:r>
          </w:p>
        </w:tc>
      </w:tr>
      <w:tr w:rsidR="006467E0" w:rsidRPr="006467E0" w:rsidTr="001C5044">
        <w:tc>
          <w:tcPr>
            <w:tcW w:w="6062" w:type="dxa"/>
            <w:shd w:val="clear" w:color="auto" w:fill="auto"/>
          </w:tcPr>
          <w:p w:rsidR="005259BC" w:rsidRPr="006467E0" w:rsidRDefault="005259BC" w:rsidP="005259BC">
            <w:pPr>
              <w:rPr>
                <w:rFonts w:ascii="Arial" w:hAnsi="Arial" w:cs="Arial"/>
                <w:sz w:val="22"/>
                <w:szCs w:val="22"/>
                <w:lang w:eastAsia="en-GB"/>
              </w:rPr>
            </w:pPr>
            <w:r w:rsidRPr="006467E0">
              <w:rPr>
                <w:rFonts w:ascii="Arial" w:hAnsi="Arial" w:cs="Arial"/>
                <w:sz w:val="22"/>
                <w:szCs w:val="22"/>
                <w:lang w:eastAsia="en-GB"/>
              </w:rPr>
              <w:t xml:space="preserve">Treating others with compassion, empathy and respect and </w:t>
            </w:r>
          </w:p>
          <w:p w:rsidR="005259BC" w:rsidRPr="006467E0" w:rsidRDefault="005259BC" w:rsidP="003034E3">
            <w:pPr>
              <w:rPr>
                <w:rFonts w:ascii="Arial" w:hAnsi="Arial" w:cs="Arial"/>
                <w:bCs/>
                <w:sz w:val="22"/>
                <w:szCs w:val="22"/>
              </w:rPr>
            </w:pPr>
          </w:p>
        </w:tc>
        <w:tc>
          <w:tcPr>
            <w:tcW w:w="1276" w:type="dxa"/>
            <w:shd w:val="clear" w:color="auto" w:fill="auto"/>
          </w:tcPr>
          <w:p w:rsidR="005259BC" w:rsidRPr="006467E0" w:rsidRDefault="008A5AF6" w:rsidP="003034E3">
            <w:pPr>
              <w:rPr>
                <w:rFonts w:ascii="Arial" w:hAnsi="Arial" w:cs="Arial"/>
                <w:b/>
                <w:bCs/>
                <w:sz w:val="22"/>
                <w:szCs w:val="22"/>
              </w:rPr>
            </w:pPr>
            <w:r w:rsidRPr="006467E0">
              <w:rPr>
                <w:rFonts w:ascii="Arial" w:hAnsi="Arial" w:cs="Arial"/>
                <w:b/>
                <w:bCs/>
                <w:sz w:val="22"/>
                <w:szCs w:val="22"/>
              </w:rPr>
              <w:t>√</w:t>
            </w:r>
          </w:p>
        </w:tc>
        <w:tc>
          <w:tcPr>
            <w:tcW w:w="1275" w:type="dxa"/>
            <w:shd w:val="clear" w:color="auto" w:fill="auto"/>
          </w:tcPr>
          <w:p w:rsidR="005259BC" w:rsidRPr="006467E0" w:rsidRDefault="005259BC" w:rsidP="003034E3">
            <w:pPr>
              <w:rPr>
                <w:rFonts w:ascii="Arial" w:hAnsi="Arial" w:cs="Arial"/>
                <w:b/>
                <w:bCs/>
                <w:sz w:val="22"/>
                <w:szCs w:val="22"/>
              </w:rPr>
            </w:pPr>
          </w:p>
        </w:tc>
        <w:tc>
          <w:tcPr>
            <w:tcW w:w="1242" w:type="dxa"/>
            <w:shd w:val="clear" w:color="auto" w:fill="auto"/>
          </w:tcPr>
          <w:p w:rsidR="005259BC"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5259BC" w:rsidRPr="006467E0" w:rsidRDefault="003B4B43" w:rsidP="003034E3">
            <w:pPr>
              <w:rPr>
                <w:rFonts w:ascii="Arial" w:hAnsi="Arial" w:cs="Arial"/>
                <w:bCs/>
                <w:sz w:val="22"/>
                <w:szCs w:val="22"/>
              </w:rPr>
            </w:pPr>
            <w:r w:rsidRPr="006467E0">
              <w:rPr>
                <w:rFonts w:ascii="Arial" w:hAnsi="Arial" w:cs="Arial"/>
                <w:sz w:val="22"/>
                <w:szCs w:val="22"/>
                <w:lang w:eastAsia="en-GB"/>
              </w:rPr>
              <w:t>S</w:t>
            </w:r>
            <w:r w:rsidR="005259BC" w:rsidRPr="006467E0">
              <w:rPr>
                <w:rFonts w:ascii="Arial" w:hAnsi="Arial" w:cs="Arial"/>
                <w:sz w:val="22"/>
                <w:szCs w:val="22"/>
                <w:lang w:eastAsia="en-GB"/>
              </w:rPr>
              <w:t>hare information openly and effectively with patients, staff and relatives</w:t>
            </w:r>
          </w:p>
        </w:tc>
        <w:tc>
          <w:tcPr>
            <w:tcW w:w="1276" w:type="dxa"/>
            <w:shd w:val="clear" w:color="auto" w:fill="auto"/>
          </w:tcPr>
          <w:p w:rsidR="005259BC" w:rsidRPr="006467E0" w:rsidRDefault="008A5AF6" w:rsidP="003034E3">
            <w:pPr>
              <w:rPr>
                <w:rFonts w:ascii="Arial" w:hAnsi="Arial" w:cs="Arial"/>
                <w:b/>
                <w:bCs/>
                <w:sz w:val="22"/>
                <w:szCs w:val="22"/>
              </w:rPr>
            </w:pPr>
            <w:r w:rsidRPr="006467E0">
              <w:rPr>
                <w:rFonts w:ascii="Arial" w:hAnsi="Arial" w:cs="Arial"/>
                <w:b/>
                <w:bCs/>
                <w:sz w:val="22"/>
                <w:szCs w:val="22"/>
              </w:rPr>
              <w:t>√</w:t>
            </w:r>
          </w:p>
        </w:tc>
        <w:tc>
          <w:tcPr>
            <w:tcW w:w="1275" w:type="dxa"/>
            <w:shd w:val="clear" w:color="auto" w:fill="auto"/>
          </w:tcPr>
          <w:p w:rsidR="005259BC" w:rsidRPr="006467E0" w:rsidRDefault="005259BC" w:rsidP="003034E3">
            <w:pPr>
              <w:rPr>
                <w:rFonts w:ascii="Arial" w:hAnsi="Arial" w:cs="Arial"/>
                <w:b/>
                <w:bCs/>
                <w:sz w:val="22"/>
                <w:szCs w:val="22"/>
              </w:rPr>
            </w:pPr>
          </w:p>
        </w:tc>
        <w:tc>
          <w:tcPr>
            <w:tcW w:w="1242" w:type="dxa"/>
            <w:shd w:val="clear" w:color="auto" w:fill="auto"/>
          </w:tcPr>
          <w:p w:rsidR="005259BC"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3034E3" w:rsidRPr="006467E0" w:rsidRDefault="003034E3" w:rsidP="003034E3">
            <w:pPr>
              <w:rPr>
                <w:rFonts w:ascii="Arial" w:hAnsi="Arial" w:cs="Arial"/>
                <w:bCs/>
                <w:sz w:val="22"/>
                <w:szCs w:val="22"/>
              </w:rPr>
            </w:pPr>
            <w:r w:rsidRPr="006467E0">
              <w:rPr>
                <w:rFonts w:ascii="Arial" w:hAnsi="Arial" w:cs="Arial"/>
                <w:bCs/>
                <w:sz w:val="22"/>
                <w:szCs w:val="22"/>
              </w:rPr>
              <w:t xml:space="preserve">Works across boundaries, looks for collective success, listens, involves, respects and learns from the contribution of others </w:t>
            </w:r>
          </w:p>
          <w:p w:rsidR="003034E3" w:rsidRPr="006467E0" w:rsidRDefault="003034E3" w:rsidP="003034E3">
            <w:pPr>
              <w:rPr>
                <w:rFonts w:ascii="Arial" w:hAnsi="Arial" w:cs="Arial"/>
                <w:bCs/>
                <w:sz w:val="22"/>
                <w:szCs w:val="22"/>
              </w:rPr>
            </w:pPr>
          </w:p>
        </w:tc>
        <w:tc>
          <w:tcPr>
            <w:tcW w:w="1276" w:type="dxa"/>
            <w:shd w:val="clear" w:color="auto" w:fill="auto"/>
          </w:tcPr>
          <w:p w:rsidR="003034E3" w:rsidRPr="006467E0" w:rsidRDefault="003034E3" w:rsidP="003034E3">
            <w:pPr>
              <w:rPr>
                <w:rFonts w:ascii="Arial" w:hAnsi="Arial" w:cs="Arial"/>
                <w:b/>
                <w:bCs/>
                <w:sz w:val="22"/>
                <w:szCs w:val="22"/>
              </w:rPr>
            </w:pPr>
            <w:r w:rsidRPr="006467E0">
              <w:rPr>
                <w:rFonts w:ascii="Arial" w:hAnsi="Arial" w:cs="Arial"/>
                <w:b/>
                <w:bCs/>
                <w:sz w:val="22"/>
                <w:szCs w:val="22"/>
              </w:rPr>
              <w:t>√</w:t>
            </w:r>
          </w:p>
        </w:tc>
        <w:tc>
          <w:tcPr>
            <w:tcW w:w="1275" w:type="dxa"/>
            <w:shd w:val="clear" w:color="auto" w:fill="auto"/>
          </w:tcPr>
          <w:p w:rsidR="003034E3" w:rsidRPr="006467E0" w:rsidRDefault="003034E3" w:rsidP="003034E3">
            <w:pPr>
              <w:rPr>
                <w:rFonts w:ascii="Arial" w:hAnsi="Arial" w:cs="Arial"/>
                <w:b/>
                <w:bCs/>
                <w:sz w:val="22"/>
                <w:szCs w:val="22"/>
              </w:rPr>
            </w:pPr>
          </w:p>
        </w:tc>
        <w:tc>
          <w:tcPr>
            <w:tcW w:w="1242" w:type="dxa"/>
            <w:shd w:val="clear" w:color="auto" w:fill="auto"/>
          </w:tcPr>
          <w:p w:rsidR="003034E3" w:rsidRPr="006467E0" w:rsidRDefault="00F52FC7" w:rsidP="003034E3">
            <w:pPr>
              <w:rPr>
                <w:rFonts w:ascii="Arial" w:hAnsi="Arial" w:cs="Arial"/>
                <w:b/>
                <w:bCs/>
                <w:sz w:val="22"/>
                <w:szCs w:val="22"/>
              </w:rPr>
            </w:pPr>
            <w:r w:rsidRPr="006467E0">
              <w:rPr>
                <w:rFonts w:ascii="Arial" w:hAnsi="Arial" w:cs="Arial"/>
                <w:b/>
                <w:bCs/>
                <w:sz w:val="22"/>
                <w:szCs w:val="22"/>
              </w:rPr>
              <w:t>A/</w:t>
            </w:r>
            <w:r w:rsidR="00FD7013">
              <w:rPr>
                <w:rFonts w:ascii="Arial" w:hAnsi="Arial" w:cs="Arial"/>
                <w:b/>
                <w:bCs/>
                <w:sz w:val="22"/>
                <w:szCs w:val="22"/>
              </w:rPr>
              <w:t>I</w:t>
            </w:r>
          </w:p>
        </w:tc>
      </w:tr>
      <w:tr w:rsidR="006467E0" w:rsidRPr="006467E0" w:rsidTr="001C5044">
        <w:tc>
          <w:tcPr>
            <w:tcW w:w="6062" w:type="dxa"/>
            <w:shd w:val="clear" w:color="auto" w:fill="auto"/>
          </w:tcPr>
          <w:p w:rsidR="003034E3" w:rsidRPr="006467E0" w:rsidRDefault="003034E3" w:rsidP="003034E3">
            <w:pPr>
              <w:rPr>
                <w:rFonts w:ascii="Arial" w:hAnsi="Arial" w:cs="Arial"/>
                <w:bCs/>
                <w:sz w:val="22"/>
                <w:szCs w:val="22"/>
              </w:rPr>
            </w:pPr>
            <w:r w:rsidRPr="006467E0">
              <w:rPr>
                <w:rFonts w:ascii="Arial" w:hAnsi="Arial" w:cs="Arial"/>
                <w:bCs/>
                <w:sz w:val="22"/>
                <w:szCs w:val="22"/>
              </w:rPr>
              <w:t>Uses evidence to make improvements,</w:t>
            </w:r>
            <w:r w:rsidR="005259BC" w:rsidRPr="006467E0">
              <w:rPr>
                <w:rFonts w:ascii="Arial" w:hAnsi="Arial" w:cs="Arial"/>
                <w:bCs/>
                <w:sz w:val="22"/>
                <w:szCs w:val="22"/>
              </w:rPr>
              <w:t xml:space="preserve"> increase efficiencies and</w:t>
            </w:r>
            <w:r w:rsidRPr="006467E0">
              <w:rPr>
                <w:rFonts w:ascii="Arial" w:hAnsi="Arial" w:cs="Arial"/>
                <w:bCs/>
                <w:sz w:val="22"/>
                <w:szCs w:val="22"/>
              </w:rPr>
              <w:t xml:space="preserve"> seeks out innovation</w:t>
            </w:r>
          </w:p>
        </w:tc>
        <w:tc>
          <w:tcPr>
            <w:tcW w:w="1276" w:type="dxa"/>
            <w:shd w:val="clear" w:color="auto" w:fill="auto"/>
          </w:tcPr>
          <w:p w:rsidR="003034E3" w:rsidRPr="006467E0" w:rsidRDefault="008A5AF6" w:rsidP="003034E3">
            <w:pPr>
              <w:rPr>
                <w:rFonts w:ascii="Arial" w:hAnsi="Arial" w:cs="Arial"/>
                <w:b/>
                <w:bCs/>
                <w:sz w:val="22"/>
                <w:szCs w:val="22"/>
              </w:rPr>
            </w:pPr>
            <w:r w:rsidRPr="006467E0">
              <w:rPr>
                <w:rFonts w:ascii="Arial" w:hAnsi="Arial" w:cs="Arial"/>
                <w:b/>
                <w:bCs/>
                <w:sz w:val="22"/>
                <w:szCs w:val="22"/>
              </w:rPr>
              <w:t>√</w:t>
            </w:r>
          </w:p>
        </w:tc>
        <w:tc>
          <w:tcPr>
            <w:tcW w:w="1275" w:type="dxa"/>
            <w:shd w:val="clear" w:color="auto" w:fill="auto"/>
          </w:tcPr>
          <w:p w:rsidR="003034E3" w:rsidRPr="006467E0" w:rsidRDefault="003034E3" w:rsidP="003034E3">
            <w:pPr>
              <w:rPr>
                <w:rFonts w:ascii="Arial" w:hAnsi="Arial" w:cs="Arial"/>
                <w:b/>
                <w:bCs/>
                <w:sz w:val="22"/>
                <w:szCs w:val="22"/>
              </w:rPr>
            </w:pPr>
          </w:p>
        </w:tc>
        <w:tc>
          <w:tcPr>
            <w:tcW w:w="1242" w:type="dxa"/>
            <w:shd w:val="clear" w:color="auto" w:fill="auto"/>
          </w:tcPr>
          <w:p w:rsidR="003034E3" w:rsidRPr="006467E0" w:rsidRDefault="00F52FC7" w:rsidP="003034E3">
            <w:pPr>
              <w:rPr>
                <w:rFonts w:ascii="Arial" w:hAnsi="Arial" w:cs="Arial"/>
                <w:b/>
                <w:bCs/>
                <w:sz w:val="22"/>
                <w:szCs w:val="22"/>
              </w:rPr>
            </w:pPr>
            <w:r w:rsidRPr="006467E0">
              <w:rPr>
                <w:rFonts w:ascii="Arial" w:hAnsi="Arial" w:cs="Arial"/>
                <w:b/>
                <w:bCs/>
                <w:sz w:val="22"/>
                <w:szCs w:val="22"/>
              </w:rPr>
              <w:t>A/</w:t>
            </w:r>
            <w:r w:rsidR="00FD7013">
              <w:rPr>
                <w:rFonts w:ascii="Arial" w:hAnsi="Arial" w:cs="Arial"/>
                <w:b/>
                <w:bCs/>
                <w:sz w:val="22"/>
                <w:szCs w:val="22"/>
              </w:rPr>
              <w:t>I</w:t>
            </w:r>
          </w:p>
        </w:tc>
      </w:tr>
      <w:tr w:rsidR="006467E0" w:rsidRPr="006467E0" w:rsidTr="001C5044">
        <w:trPr>
          <w:trHeight w:val="582"/>
        </w:trPr>
        <w:tc>
          <w:tcPr>
            <w:tcW w:w="6062" w:type="dxa"/>
            <w:shd w:val="clear" w:color="auto" w:fill="auto"/>
          </w:tcPr>
          <w:p w:rsidR="005259BC" w:rsidRPr="006467E0" w:rsidRDefault="00E03787" w:rsidP="005259BC">
            <w:pPr>
              <w:rPr>
                <w:rFonts w:ascii="Arial" w:hAnsi="Arial" w:cs="Arial"/>
                <w:sz w:val="22"/>
                <w:szCs w:val="22"/>
                <w:lang w:eastAsia="en-GB"/>
              </w:rPr>
            </w:pPr>
            <w:r w:rsidRPr="006467E0">
              <w:rPr>
                <w:rFonts w:ascii="Arial" w:hAnsi="Arial" w:cs="Arial"/>
                <w:bCs/>
                <w:sz w:val="22"/>
                <w:szCs w:val="22"/>
              </w:rPr>
              <w:t>Actively develops themselves and others</w:t>
            </w:r>
          </w:p>
          <w:p w:rsidR="005259BC" w:rsidRPr="006467E0" w:rsidRDefault="005259BC" w:rsidP="005259BC">
            <w:pPr>
              <w:rPr>
                <w:rFonts w:ascii="Arial" w:hAnsi="Arial" w:cs="Arial"/>
                <w:bCs/>
                <w:sz w:val="22"/>
                <w:szCs w:val="22"/>
              </w:rPr>
            </w:pPr>
          </w:p>
        </w:tc>
        <w:tc>
          <w:tcPr>
            <w:tcW w:w="1276" w:type="dxa"/>
            <w:shd w:val="clear" w:color="auto" w:fill="auto"/>
          </w:tcPr>
          <w:p w:rsidR="003034E3" w:rsidRPr="006467E0" w:rsidRDefault="008A5AF6" w:rsidP="003034E3">
            <w:pPr>
              <w:rPr>
                <w:rFonts w:ascii="Arial" w:hAnsi="Arial" w:cs="Arial"/>
                <w:b/>
                <w:bCs/>
                <w:sz w:val="22"/>
                <w:szCs w:val="22"/>
              </w:rPr>
            </w:pPr>
            <w:r w:rsidRPr="006467E0">
              <w:rPr>
                <w:rFonts w:ascii="Arial" w:hAnsi="Arial" w:cs="Arial"/>
                <w:b/>
                <w:bCs/>
                <w:sz w:val="22"/>
                <w:szCs w:val="22"/>
              </w:rPr>
              <w:t>√</w:t>
            </w:r>
          </w:p>
        </w:tc>
        <w:tc>
          <w:tcPr>
            <w:tcW w:w="1275" w:type="dxa"/>
            <w:shd w:val="clear" w:color="auto" w:fill="auto"/>
          </w:tcPr>
          <w:p w:rsidR="003034E3" w:rsidRPr="006467E0" w:rsidRDefault="003034E3" w:rsidP="003034E3">
            <w:pPr>
              <w:rPr>
                <w:rFonts w:ascii="Arial" w:hAnsi="Arial" w:cs="Arial"/>
                <w:b/>
                <w:bCs/>
                <w:sz w:val="22"/>
                <w:szCs w:val="22"/>
              </w:rPr>
            </w:pPr>
          </w:p>
        </w:tc>
        <w:tc>
          <w:tcPr>
            <w:tcW w:w="1242" w:type="dxa"/>
            <w:shd w:val="clear" w:color="auto" w:fill="auto"/>
          </w:tcPr>
          <w:p w:rsidR="003034E3" w:rsidRPr="006467E0" w:rsidRDefault="00F52FC7" w:rsidP="003034E3">
            <w:pPr>
              <w:rPr>
                <w:rFonts w:ascii="Arial" w:hAnsi="Arial" w:cs="Arial"/>
                <w:b/>
                <w:bCs/>
                <w:sz w:val="22"/>
                <w:szCs w:val="22"/>
              </w:rPr>
            </w:pPr>
            <w:r w:rsidRPr="006467E0">
              <w:rPr>
                <w:rFonts w:ascii="Arial" w:hAnsi="Arial" w:cs="Arial"/>
                <w:b/>
                <w:bCs/>
                <w:sz w:val="22"/>
                <w:szCs w:val="22"/>
              </w:rPr>
              <w:t>A/</w:t>
            </w:r>
            <w:r w:rsidR="00FD7013">
              <w:rPr>
                <w:rFonts w:ascii="Arial" w:hAnsi="Arial" w:cs="Arial"/>
                <w:b/>
                <w:bCs/>
                <w:sz w:val="22"/>
                <w:szCs w:val="22"/>
              </w:rPr>
              <w:t>I</w:t>
            </w:r>
          </w:p>
        </w:tc>
      </w:tr>
      <w:tr w:rsidR="00E03787" w:rsidRPr="006467E0" w:rsidTr="001C5044">
        <w:tc>
          <w:tcPr>
            <w:tcW w:w="9855" w:type="dxa"/>
            <w:gridSpan w:val="4"/>
            <w:shd w:val="clear" w:color="auto" w:fill="9CC2E5" w:themeFill="accent1" w:themeFillTint="99"/>
          </w:tcPr>
          <w:p w:rsidR="00E03787" w:rsidRPr="006467E0" w:rsidRDefault="00E03787" w:rsidP="006467E0">
            <w:pPr>
              <w:jc w:val="center"/>
              <w:rPr>
                <w:rFonts w:ascii="Arial" w:hAnsi="Arial" w:cs="Arial"/>
                <w:b/>
                <w:bCs/>
                <w:sz w:val="22"/>
                <w:szCs w:val="22"/>
              </w:rPr>
            </w:pPr>
            <w:r w:rsidRPr="006467E0">
              <w:rPr>
                <w:rFonts w:ascii="Arial" w:hAnsi="Arial" w:cs="Arial"/>
                <w:b/>
                <w:bCs/>
                <w:sz w:val="28"/>
                <w:szCs w:val="28"/>
              </w:rPr>
              <w:t>Qualifications</w:t>
            </w:r>
          </w:p>
        </w:tc>
      </w:tr>
      <w:tr w:rsidR="006467E0" w:rsidRPr="006467E0" w:rsidTr="001C5044">
        <w:tc>
          <w:tcPr>
            <w:tcW w:w="6062" w:type="dxa"/>
            <w:shd w:val="clear" w:color="auto" w:fill="auto"/>
          </w:tcPr>
          <w:p w:rsidR="00BC6E44" w:rsidRDefault="00BC6E44" w:rsidP="00BC6E44">
            <w:pPr>
              <w:numPr>
                <w:ilvl w:val="0"/>
                <w:numId w:val="21"/>
              </w:numPr>
              <w:autoSpaceDE w:val="0"/>
              <w:autoSpaceDN w:val="0"/>
              <w:adjustRightInd w:val="0"/>
              <w:rPr>
                <w:rFonts w:ascii="Helvetica" w:hAnsi="Helvetica" w:cs="Helvetica"/>
                <w:sz w:val="20"/>
              </w:rPr>
            </w:pPr>
            <w:r>
              <w:rPr>
                <w:rFonts w:ascii="Helvetica" w:hAnsi="Helvetica" w:cs="Helvetica"/>
                <w:sz w:val="20"/>
              </w:rPr>
              <w:t>GCSE English Language and Mathematics(Grades A-C) or equivalent</w:t>
            </w:r>
          </w:p>
          <w:p w:rsidR="008A5AF6" w:rsidRPr="00B01C74" w:rsidRDefault="00BC6E44" w:rsidP="00BC6E44">
            <w:pPr>
              <w:pStyle w:val="ListParagraph"/>
              <w:numPr>
                <w:ilvl w:val="0"/>
                <w:numId w:val="21"/>
              </w:numPr>
              <w:rPr>
                <w:rFonts w:ascii="Arial" w:hAnsi="Arial" w:cs="Arial"/>
                <w:bCs/>
                <w:i/>
                <w:sz w:val="22"/>
                <w:szCs w:val="22"/>
              </w:rPr>
            </w:pPr>
            <w:r w:rsidRPr="00BC6E44">
              <w:rPr>
                <w:rFonts w:ascii="Symbol" w:hAnsi="Symbol" w:cs="Symbol"/>
                <w:sz w:val="20"/>
              </w:rPr>
              <w:t></w:t>
            </w:r>
            <w:r w:rsidRPr="00BC6E44">
              <w:rPr>
                <w:rFonts w:ascii="Helvetica" w:hAnsi="Helvetica" w:cs="Helvetica"/>
                <w:sz w:val="20"/>
              </w:rPr>
              <w:t>NVQ4 or NVQ3 plus additional training to diploma level equivalent, or equivalent through short courses</w:t>
            </w:r>
          </w:p>
          <w:p w:rsidR="00C352E6" w:rsidRPr="00B01C74" w:rsidRDefault="00C352E6" w:rsidP="00BC6E44">
            <w:pPr>
              <w:pStyle w:val="ListParagraph"/>
              <w:numPr>
                <w:ilvl w:val="0"/>
                <w:numId w:val="21"/>
              </w:numPr>
              <w:rPr>
                <w:rFonts w:ascii="Helvetica" w:hAnsi="Helvetica" w:cs="Helvetica"/>
                <w:sz w:val="20"/>
              </w:rPr>
            </w:pPr>
            <w:r w:rsidRPr="00B01C74">
              <w:rPr>
                <w:rFonts w:ascii="Helvetica" w:hAnsi="Helvetica" w:cs="Helvetica"/>
                <w:sz w:val="20"/>
              </w:rPr>
              <w:t xml:space="preserve">If NVQ level 3, experience would be expected. </w:t>
            </w:r>
          </w:p>
          <w:p w:rsidR="00E62ABF" w:rsidRDefault="00BC6E44" w:rsidP="00BC6E44">
            <w:pPr>
              <w:numPr>
                <w:ilvl w:val="0"/>
                <w:numId w:val="21"/>
              </w:numPr>
              <w:autoSpaceDE w:val="0"/>
              <w:autoSpaceDN w:val="0"/>
              <w:adjustRightInd w:val="0"/>
              <w:rPr>
                <w:rFonts w:ascii="Helvetica" w:hAnsi="Helvetica" w:cs="Helvetica"/>
                <w:sz w:val="20"/>
              </w:rPr>
            </w:pPr>
            <w:r>
              <w:rPr>
                <w:rFonts w:ascii="Helvetica" w:hAnsi="Helvetica" w:cs="Helvetica"/>
                <w:sz w:val="20"/>
              </w:rPr>
              <w:t>Evidence of continued role development</w:t>
            </w:r>
          </w:p>
          <w:p w:rsidR="00BC6E44" w:rsidRDefault="00E62ABF" w:rsidP="00BC6E44">
            <w:pPr>
              <w:numPr>
                <w:ilvl w:val="0"/>
                <w:numId w:val="21"/>
              </w:numPr>
              <w:autoSpaceDE w:val="0"/>
              <w:autoSpaceDN w:val="0"/>
              <w:adjustRightInd w:val="0"/>
              <w:rPr>
                <w:rFonts w:ascii="Helvetica" w:hAnsi="Helvetica" w:cs="Helvetica"/>
                <w:sz w:val="20"/>
              </w:rPr>
            </w:pPr>
            <w:r>
              <w:rPr>
                <w:rFonts w:ascii="Helvetica" w:hAnsi="Helvetica" w:cs="Helvetica"/>
                <w:sz w:val="20"/>
              </w:rPr>
              <w:t xml:space="preserve">Coaching or teaching qualification </w:t>
            </w:r>
            <w:r w:rsidR="00BC6E44">
              <w:rPr>
                <w:rFonts w:ascii="Helvetica" w:hAnsi="Helvetica" w:cs="Helvetica"/>
                <w:sz w:val="20"/>
              </w:rPr>
              <w:t xml:space="preserve">  </w:t>
            </w:r>
          </w:p>
          <w:p w:rsidR="00BC6E44" w:rsidRPr="00E62ABF" w:rsidRDefault="00BC6E44" w:rsidP="00E62ABF">
            <w:pPr>
              <w:autoSpaceDE w:val="0"/>
              <w:autoSpaceDN w:val="0"/>
              <w:adjustRightInd w:val="0"/>
              <w:rPr>
                <w:rFonts w:ascii="Arial" w:hAnsi="Arial" w:cs="Arial"/>
                <w:bCs/>
                <w:i/>
                <w:sz w:val="22"/>
                <w:szCs w:val="22"/>
              </w:rPr>
            </w:pPr>
          </w:p>
        </w:tc>
        <w:tc>
          <w:tcPr>
            <w:tcW w:w="1276" w:type="dxa"/>
            <w:shd w:val="clear" w:color="auto" w:fill="auto"/>
          </w:tcPr>
          <w:p w:rsidR="00E03787" w:rsidRDefault="00BC6E44" w:rsidP="003034E3">
            <w:pPr>
              <w:rPr>
                <w:rFonts w:ascii="Arial" w:hAnsi="Arial" w:cs="Arial"/>
                <w:b/>
                <w:bCs/>
                <w:sz w:val="22"/>
                <w:szCs w:val="22"/>
              </w:rPr>
            </w:pPr>
            <w:r>
              <w:rPr>
                <w:rFonts w:ascii="Arial" w:hAnsi="Arial" w:cs="Arial"/>
                <w:b/>
                <w:bCs/>
                <w:sz w:val="22"/>
                <w:szCs w:val="22"/>
              </w:rPr>
              <w:t>√</w:t>
            </w:r>
          </w:p>
          <w:p w:rsidR="00BC6E44" w:rsidRDefault="00BC6E44" w:rsidP="003034E3">
            <w:pPr>
              <w:rPr>
                <w:rFonts w:ascii="Arial" w:hAnsi="Arial" w:cs="Arial"/>
                <w:b/>
                <w:bCs/>
                <w:sz w:val="22"/>
                <w:szCs w:val="22"/>
              </w:rPr>
            </w:pPr>
          </w:p>
          <w:p w:rsidR="00BC6E44" w:rsidRDefault="00BC6E44" w:rsidP="003034E3">
            <w:pPr>
              <w:rPr>
                <w:rFonts w:ascii="Arial" w:hAnsi="Arial" w:cs="Arial"/>
                <w:b/>
                <w:bCs/>
                <w:sz w:val="22"/>
                <w:szCs w:val="22"/>
              </w:rPr>
            </w:pPr>
          </w:p>
          <w:p w:rsidR="00BC6E44" w:rsidRPr="006467E0" w:rsidRDefault="00BC6E44" w:rsidP="003034E3">
            <w:pPr>
              <w:rPr>
                <w:rFonts w:ascii="Arial" w:hAnsi="Arial" w:cs="Arial"/>
                <w:b/>
                <w:bCs/>
                <w:sz w:val="22"/>
                <w:szCs w:val="22"/>
              </w:rPr>
            </w:pPr>
            <w:r>
              <w:rPr>
                <w:rFonts w:ascii="Arial" w:hAnsi="Arial" w:cs="Arial"/>
                <w:b/>
                <w:bCs/>
                <w:sz w:val="22"/>
                <w:szCs w:val="22"/>
              </w:rPr>
              <w:t>√</w:t>
            </w:r>
          </w:p>
        </w:tc>
        <w:tc>
          <w:tcPr>
            <w:tcW w:w="1275" w:type="dxa"/>
            <w:shd w:val="clear" w:color="auto" w:fill="auto"/>
          </w:tcPr>
          <w:p w:rsidR="00E03787" w:rsidRDefault="00E03787" w:rsidP="003034E3">
            <w:pPr>
              <w:rPr>
                <w:rFonts w:ascii="Arial" w:hAnsi="Arial" w:cs="Arial"/>
                <w:b/>
                <w:bCs/>
                <w:sz w:val="22"/>
                <w:szCs w:val="22"/>
              </w:rPr>
            </w:pPr>
          </w:p>
          <w:p w:rsidR="00BC6E44" w:rsidRDefault="00BC6E44" w:rsidP="003034E3">
            <w:pPr>
              <w:rPr>
                <w:rFonts w:ascii="Arial" w:hAnsi="Arial" w:cs="Arial"/>
                <w:b/>
                <w:bCs/>
                <w:sz w:val="22"/>
                <w:szCs w:val="22"/>
              </w:rPr>
            </w:pPr>
          </w:p>
          <w:p w:rsidR="00BC6E44" w:rsidRDefault="00BC6E44" w:rsidP="003034E3">
            <w:pPr>
              <w:rPr>
                <w:rFonts w:ascii="Arial" w:hAnsi="Arial" w:cs="Arial"/>
                <w:b/>
                <w:bCs/>
                <w:sz w:val="22"/>
                <w:szCs w:val="22"/>
              </w:rPr>
            </w:pPr>
          </w:p>
          <w:p w:rsidR="00BC6E44" w:rsidRDefault="00BC6E44" w:rsidP="003034E3">
            <w:pPr>
              <w:rPr>
                <w:rFonts w:ascii="Arial" w:hAnsi="Arial" w:cs="Arial"/>
                <w:b/>
                <w:bCs/>
                <w:sz w:val="22"/>
                <w:szCs w:val="22"/>
              </w:rPr>
            </w:pPr>
          </w:p>
          <w:p w:rsidR="00BC6E44" w:rsidRDefault="00BC6E44" w:rsidP="003034E3">
            <w:pPr>
              <w:rPr>
                <w:rFonts w:ascii="Arial" w:hAnsi="Arial" w:cs="Arial"/>
                <w:b/>
                <w:bCs/>
                <w:sz w:val="22"/>
                <w:szCs w:val="22"/>
              </w:rPr>
            </w:pPr>
          </w:p>
          <w:p w:rsidR="00BC6E44" w:rsidRPr="006467E0" w:rsidRDefault="00BC6E44" w:rsidP="003034E3">
            <w:pPr>
              <w:rPr>
                <w:rFonts w:ascii="Arial" w:hAnsi="Arial" w:cs="Arial"/>
                <w:b/>
                <w:bCs/>
                <w:sz w:val="22"/>
                <w:szCs w:val="22"/>
              </w:rPr>
            </w:pPr>
            <w:r>
              <w:rPr>
                <w:rFonts w:ascii="Arial" w:hAnsi="Arial" w:cs="Arial"/>
                <w:b/>
                <w:bCs/>
                <w:sz w:val="22"/>
                <w:szCs w:val="22"/>
              </w:rPr>
              <w:t>√</w:t>
            </w:r>
          </w:p>
        </w:tc>
        <w:tc>
          <w:tcPr>
            <w:tcW w:w="1242" w:type="dxa"/>
            <w:shd w:val="clear" w:color="auto" w:fill="auto"/>
          </w:tcPr>
          <w:p w:rsidR="00E03787" w:rsidRDefault="00BC6E44"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p>
          <w:p w:rsidR="005F36CE" w:rsidRDefault="005F36CE" w:rsidP="003034E3">
            <w:pPr>
              <w:rPr>
                <w:rFonts w:ascii="Arial" w:hAnsi="Arial" w:cs="Arial"/>
                <w:b/>
                <w:bCs/>
                <w:sz w:val="22"/>
                <w:szCs w:val="22"/>
              </w:rPr>
            </w:pPr>
          </w:p>
          <w:p w:rsidR="005F36CE"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F52FC7" w:rsidRPr="006467E0" w:rsidTr="001C5044">
        <w:tc>
          <w:tcPr>
            <w:tcW w:w="9855" w:type="dxa"/>
            <w:gridSpan w:val="4"/>
            <w:shd w:val="clear" w:color="auto" w:fill="9CC2E5" w:themeFill="accent1" w:themeFillTint="99"/>
          </w:tcPr>
          <w:p w:rsidR="00F52FC7" w:rsidRPr="006467E0" w:rsidRDefault="00F52FC7" w:rsidP="006467E0">
            <w:pPr>
              <w:jc w:val="center"/>
              <w:rPr>
                <w:rFonts w:ascii="Arial" w:hAnsi="Arial" w:cs="Arial"/>
                <w:b/>
                <w:bCs/>
                <w:sz w:val="28"/>
                <w:szCs w:val="28"/>
              </w:rPr>
            </w:pPr>
            <w:r w:rsidRPr="006467E0">
              <w:rPr>
                <w:rFonts w:ascii="Arial" w:hAnsi="Arial" w:cs="Arial"/>
                <w:b/>
                <w:bCs/>
                <w:sz w:val="28"/>
                <w:szCs w:val="28"/>
              </w:rPr>
              <w:t>Knowledge and Experience</w:t>
            </w:r>
          </w:p>
        </w:tc>
      </w:tr>
      <w:tr w:rsidR="006467E0" w:rsidRPr="006467E0" w:rsidTr="001C5044">
        <w:trPr>
          <w:trHeight w:val="2115"/>
        </w:trPr>
        <w:tc>
          <w:tcPr>
            <w:tcW w:w="6062" w:type="dxa"/>
            <w:shd w:val="clear" w:color="auto" w:fill="auto"/>
          </w:tcPr>
          <w:p w:rsidR="00BC6E44" w:rsidRPr="00BC6E44" w:rsidRDefault="00BC6E44" w:rsidP="0057649F">
            <w:pPr>
              <w:numPr>
                <w:ilvl w:val="0"/>
                <w:numId w:val="22"/>
              </w:numPr>
              <w:autoSpaceDE w:val="0"/>
              <w:autoSpaceDN w:val="0"/>
              <w:adjustRightInd w:val="0"/>
              <w:rPr>
                <w:rFonts w:ascii="Helvetica" w:hAnsi="Helvetica" w:cs="Helvetica"/>
                <w:sz w:val="20"/>
              </w:rPr>
            </w:pPr>
            <w:r w:rsidRPr="00BC6E44">
              <w:rPr>
                <w:rFonts w:ascii="Helvetica" w:hAnsi="Helvetica" w:cs="Helvetica"/>
                <w:sz w:val="20"/>
              </w:rPr>
              <w:t>Relevant health or social care</w:t>
            </w:r>
            <w:r>
              <w:rPr>
                <w:rFonts w:ascii="Helvetica" w:hAnsi="Helvetica" w:cs="Helvetica"/>
                <w:sz w:val="20"/>
              </w:rPr>
              <w:t xml:space="preserve"> </w:t>
            </w:r>
            <w:r w:rsidRPr="00BC6E44">
              <w:rPr>
                <w:rFonts w:ascii="Helvetica" w:hAnsi="Helvetica" w:cs="Helvetica"/>
                <w:sz w:val="20"/>
              </w:rPr>
              <w:t xml:space="preserve">experience at </w:t>
            </w:r>
            <w:proofErr w:type="spellStart"/>
            <w:r w:rsidRPr="00BC6E44">
              <w:rPr>
                <w:rFonts w:ascii="Helvetica" w:hAnsi="Helvetica" w:cs="Helvetica"/>
                <w:sz w:val="20"/>
              </w:rPr>
              <w:t>AfC</w:t>
            </w:r>
            <w:proofErr w:type="spellEnd"/>
            <w:r w:rsidRPr="00BC6E44">
              <w:rPr>
                <w:rFonts w:ascii="Helvetica" w:hAnsi="Helvetica" w:cs="Helvetica"/>
                <w:sz w:val="20"/>
              </w:rPr>
              <w:t xml:space="preserve"> Band 3 or</w:t>
            </w:r>
            <w:r w:rsidRPr="00BC6E44">
              <w:rPr>
                <w:rFonts w:ascii="Helvetica" w:hAnsi="Helvetica" w:cs="Helvetica"/>
                <w:sz w:val="20"/>
              </w:rPr>
              <w:tab/>
            </w:r>
          </w:p>
          <w:p w:rsidR="00BC6E44" w:rsidRDefault="00BC6E44" w:rsidP="00BC6E44">
            <w:pPr>
              <w:autoSpaceDE w:val="0"/>
              <w:autoSpaceDN w:val="0"/>
              <w:adjustRightInd w:val="0"/>
              <w:ind w:left="360"/>
              <w:rPr>
                <w:rFonts w:ascii="Helvetica" w:hAnsi="Helvetica" w:cs="Helvetica"/>
                <w:sz w:val="20"/>
              </w:rPr>
            </w:pPr>
            <w:r>
              <w:rPr>
                <w:rFonts w:ascii="Helvetica" w:hAnsi="Helvetica" w:cs="Helvetica"/>
                <w:sz w:val="20"/>
              </w:rPr>
              <w:t>equivalent</w:t>
            </w:r>
          </w:p>
          <w:p w:rsidR="00BC6E44" w:rsidRDefault="00BC6E44" w:rsidP="0057649F">
            <w:pPr>
              <w:numPr>
                <w:ilvl w:val="0"/>
                <w:numId w:val="22"/>
              </w:numPr>
              <w:autoSpaceDE w:val="0"/>
              <w:autoSpaceDN w:val="0"/>
              <w:adjustRightInd w:val="0"/>
              <w:rPr>
                <w:rFonts w:ascii="Helvetica" w:hAnsi="Helvetica" w:cs="Helvetica"/>
                <w:sz w:val="20"/>
              </w:rPr>
            </w:pPr>
            <w:r>
              <w:rPr>
                <w:rFonts w:ascii="Helvetica" w:hAnsi="Helvetica" w:cs="Helvetica"/>
                <w:sz w:val="20"/>
              </w:rPr>
              <w:t>Experience of multi-professional working</w:t>
            </w:r>
          </w:p>
          <w:p w:rsidR="00BC6E44" w:rsidRPr="00BC6E44" w:rsidRDefault="00BC6E44" w:rsidP="0057649F">
            <w:pPr>
              <w:numPr>
                <w:ilvl w:val="0"/>
                <w:numId w:val="22"/>
              </w:numPr>
              <w:autoSpaceDE w:val="0"/>
              <w:autoSpaceDN w:val="0"/>
              <w:adjustRightInd w:val="0"/>
              <w:rPr>
                <w:rFonts w:ascii="Helvetica" w:hAnsi="Helvetica" w:cs="Helvetica"/>
                <w:sz w:val="20"/>
              </w:rPr>
            </w:pPr>
            <w:r w:rsidRPr="00BC6E44">
              <w:rPr>
                <w:rFonts w:ascii="Helvetica" w:hAnsi="Helvetica" w:cs="Helvetica"/>
                <w:sz w:val="20"/>
              </w:rPr>
              <w:t>Experience in the use of data</w:t>
            </w:r>
            <w:r>
              <w:rPr>
                <w:rFonts w:ascii="Helvetica" w:hAnsi="Helvetica" w:cs="Helvetica"/>
                <w:sz w:val="20"/>
              </w:rPr>
              <w:t xml:space="preserve"> </w:t>
            </w:r>
            <w:r w:rsidRPr="00BC6E44">
              <w:rPr>
                <w:rFonts w:ascii="Helvetica" w:hAnsi="Helvetica" w:cs="Helvetica"/>
                <w:sz w:val="20"/>
              </w:rPr>
              <w:t>management</w:t>
            </w:r>
          </w:p>
          <w:p w:rsidR="00BC6E44" w:rsidRPr="00BC6E44" w:rsidRDefault="00BC6E44" w:rsidP="0057649F">
            <w:pPr>
              <w:numPr>
                <w:ilvl w:val="0"/>
                <w:numId w:val="22"/>
              </w:numPr>
              <w:autoSpaceDE w:val="0"/>
              <w:autoSpaceDN w:val="0"/>
              <w:adjustRightInd w:val="0"/>
              <w:rPr>
                <w:rFonts w:ascii="Helvetica" w:hAnsi="Helvetica" w:cs="Helvetica"/>
                <w:sz w:val="20"/>
              </w:rPr>
            </w:pPr>
            <w:r w:rsidRPr="00BC6E44">
              <w:rPr>
                <w:rFonts w:ascii="Helvetica" w:hAnsi="Helvetica" w:cs="Helvetica"/>
                <w:sz w:val="20"/>
              </w:rPr>
              <w:t>Evidence of good</w:t>
            </w:r>
            <w:r>
              <w:rPr>
                <w:rFonts w:ascii="Helvetica" w:hAnsi="Helvetica" w:cs="Helvetica"/>
                <w:sz w:val="20"/>
              </w:rPr>
              <w:t xml:space="preserve"> </w:t>
            </w:r>
            <w:r w:rsidRPr="00BC6E44">
              <w:rPr>
                <w:rFonts w:ascii="Helvetica" w:hAnsi="Helvetica" w:cs="Helvetica"/>
                <w:sz w:val="20"/>
              </w:rPr>
              <w:t>communications skills</w:t>
            </w:r>
          </w:p>
          <w:p w:rsidR="00BC6E44" w:rsidRDefault="00BC6E44" w:rsidP="0057649F">
            <w:pPr>
              <w:numPr>
                <w:ilvl w:val="0"/>
                <w:numId w:val="22"/>
              </w:numPr>
              <w:autoSpaceDE w:val="0"/>
              <w:autoSpaceDN w:val="0"/>
              <w:adjustRightInd w:val="0"/>
              <w:rPr>
                <w:rFonts w:ascii="Helvetica" w:hAnsi="Helvetica" w:cs="Helvetica"/>
                <w:sz w:val="20"/>
              </w:rPr>
            </w:pPr>
            <w:r>
              <w:rPr>
                <w:rFonts w:ascii="Helvetica" w:hAnsi="Helvetica" w:cs="Helvetica"/>
                <w:sz w:val="20"/>
              </w:rPr>
              <w:t>Understanding of person-centred care</w:t>
            </w:r>
          </w:p>
          <w:p w:rsidR="00BC6E44" w:rsidRDefault="00BC6E44" w:rsidP="0057649F">
            <w:pPr>
              <w:numPr>
                <w:ilvl w:val="0"/>
                <w:numId w:val="22"/>
              </w:numPr>
              <w:autoSpaceDE w:val="0"/>
              <w:autoSpaceDN w:val="0"/>
              <w:adjustRightInd w:val="0"/>
              <w:rPr>
                <w:rFonts w:ascii="Helvetica" w:hAnsi="Helvetica" w:cs="Helvetica"/>
                <w:sz w:val="20"/>
              </w:rPr>
            </w:pPr>
            <w:r>
              <w:rPr>
                <w:rFonts w:ascii="Helvetica" w:hAnsi="Helvetica" w:cs="Helvetica"/>
                <w:sz w:val="20"/>
              </w:rPr>
              <w:t>Understanding of the health and social care environment</w:t>
            </w:r>
          </w:p>
          <w:p w:rsidR="0057649F" w:rsidRPr="007178F2" w:rsidRDefault="0057649F" w:rsidP="002C06E5">
            <w:pPr>
              <w:pStyle w:val="ListParagraph"/>
              <w:numPr>
                <w:ilvl w:val="0"/>
                <w:numId w:val="22"/>
              </w:numPr>
              <w:autoSpaceDE w:val="0"/>
              <w:autoSpaceDN w:val="0"/>
              <w:adjustRightInd w:val="0"/>
              <w:contextualSpacing/>
              <w:rPr>
                <w:rFonts w:ascii="Helvetica" w:hAnsi="Helvetica" w:cs="Helvetica"/>
                <w:sz w:val="20"/>
              </w:rPr>
            </w:pPr>
            <w:r w:rsidRPr="007178F2">
              <w:rPr>
                <w:rFonts w:ascii="Helvetica" w:hAnsi="Helvetica" w:cs="Helvetica"/>
                <w:sz w:val="20"/>
                <w:lang w:val="en-US"/>
              </w:rPr>
              <w:t>Experience in coordinating a patient workload</w:t>
            </w:r>
          </w:p>
          <w:p w:rsidR="008A5AF6" w:rsidRPr="00070570" w:rsidRDefault="00161774" w:rsidP="0057649F">
            <w:pPr>
              <w:numPr>
                <w:ilvl w:val="0"/>
                <w:numId w:val="22"/>
              </w:numPr>
              <w:autoSpaceDE w:val="0"/>
              <w:autoSpaceDN w:val="0"/>
              <w:adjustRightInd w:val="0"/>
              <w:rPr>
                <w:rFonts w:ascii="Arial" w:hAnsi="Arial" w:cs="Arial"/>
                <w:bCs/>
                <w:i/>
                <w:sz w:val="22"/>
                <w:szCs w:val="22"/>
              </w:rPr>
            </w:pPr>
            <w:r w:rsidRPr="007178F2">
              <w:rPr>
                <w:rFonts w:ascii="Helvetica" w:hAnsi="Helvetica" w:cs="Helvetica"/>
                <w:sz w:val="20"/>
              </w:rPr>
              <w:t>E</w:t>
            </w:r>
            <w:r w:rsidR="00BC6E44" w:rsidRPr="007178F2">
              <w:rPr>
                <w:rFonts w:ascii="Helvetica" w:hAnsi="Helvetica" w:cs="Helvetica"/>
                <w:sz w:val="20"/>
              </w:rPr>
              <w:t>xperience of coach/teaching</w:t>
            </w:r>
            <w:r w:rsidR="004A500A" w:rsidRPr="007178F2">
              <w:rPr>
                <w:rFonts w:ascii="Helvetica" w:hAnsi="Helvetica" w:cs="Helvetica"/>
                <w:sz w:val="20"/>
              </w:rPr>
              <w:t xml:space="preserve"> </w:t>
            </w:r>
            <w:r w:rsidR="00BC6E44" w:rsidRPr="007178F2">
              <w:rPr>
                <w:rFonts w:ascii="Helvetica" w:hAnsi="Helvetica" w:cs="Helvetica"/>
                <w:sz w:val="20"/>
              </w:rPr>
              <w:t>patients and carers</w:t>
            </w:r>
            <w:r w:rsidR="008A5AF6" w:rsidRPr="00070570">
              <w:rPr>
                <w:rFonts w:ascii="Arial" w:hAnsi="Arial" w:cs="Arial"/>
                <w:bCs/>
                <w:i/>
                <w:color w:val="FF0000"/>
                <w:sz w:val="22"/>
                <w:szCs w:val="22"/>
              </w:rPr>
              <w:t>.</w:t>
            </w:r>
          </w:p>
          <w:p w:rsidR="0057649F" w:rsidRPr="007178F2" w:rsidRDefault="0057649F" w:rsidP="0057649F">
            <w:pPr>
              <w:pStyle w:val="ListParagraph"/>
              <w:numPr>
                <w:ilvl w:val="0"/>
                <w:numId w:val="22"/>
              </w:numPr>
              <w:contextualSpacing/>
              <w:rPr>
                <w:rFonts w:ascii="Helvetica" w:hAnsi="Helvetica" w:cs="Helvetica"/>
                <w:sz w:val="20"/>
              </w:rPr>
            </w:pPr>
            <w:r w:rsidRPr="007178F2">
              <w:rPr>
                <w:rFonts w:ascii="Helvetica" w:hAnsi="Helvetica" w:cs="Helvetica"/>
                <w:sz w:val="20"/>
              </w:rPr>
              <w:t xml:space="preserve">Understanding of </w:t>
            </w:r>
            <w:r w:rsidR="007178F2">
              <w:rPr>
                <w:rFonts w:ascii="Helvetica" w:hAnsi="Helvetica" w:cs="Helvetica"/>
                <w:sz w:val="20"/>
              </w:rPr>
              <w:t xml:space="preserve">the Hepatitis C trust / British Liver Trust and their </w:t>
            </w:r>
            <w:r w:rsidRPr="007178F2">
              <w:rPr>
                <w:rFonts w:ascii="Helvetica" w:hAnsi="Helvetica" w:cs="Helvetica"/>
                <w:sz w:val="20"/>
              </w:rPr>
              <w:t>role</w:t>
            </w:r>
            <w:r w:rsidR="007178F2">
              <w:rPr>
                <w:rFonts w:ascii="Helvetica" w:hAnsi="Helvetica" w:cs="Helvetica"/>
                <w:sz w:val="20"/>
              </w:rPr>
              <w:t>s</w:t>
            </w:r>
            <w:r w:rsidRPr="007178F2">
              <w:rPr>
                <w:rFonts w:ascii="Helvetica" w:hAnsi="Helvetica" w:cs="Helvetica"/>
                <w:sz w:val="20"/>
              </w:rPr>
              <w:t xml:space="preserve"> across the UK.</w:t>
            </w:r>
          </w:p>
          <w:p w:rsidR="0057649F" w:rsidRPr="007178F2" w:rsidRDefault="0057649F" w:rsidP="0057649F">
            <w:pPr>
              <w:pStyle w:val="ListParagraph"/>
              <w:numPr>
                <w:ilvl w:val="0"/>
                <w:numId w:val="22"/>
              </w:numPr>
              <w:contextualSpacing/>
              <w:rPr>
                <w:rFonts w:ascii="Helvetica" w:hAnsi="Helvetica" w:cs="Helvetica"/>
                <w:sz w:val="20"/>
              </w:rPr>
            </w:pPr>
            <w:r w:rsidRPr="007178F2">
              <w:rPr>
                <w:rFonts w:ascii="Helvetica" w:hAnsi="Helvetica" w:cs="Helvetica"/>
                <w:sz w:val="20"/>
              </w:rPr>
              <w:t>Awareness of Improving Outcomes: A Strategy for Cancer and other national cancer policies</w:t>
            </w:r>
          </w:p>
          <w:p w:rsidR="0057649F" w:rsidRPr="006467E0" w:rsidRDefault="0057649F" w:rsidP="00070570">
            <w:pPr>
              <w:pStyle w:val="ListParagraph"/>
              <w:numPr>
                <w:ilvl w:val="0"/>
                <w:numId w:val="22"/>
              </w:numPr>
              <w:contextualSpacing/>
              <w:rPr>
                <w:rFonts w:ascii="Arial" w:hAnsi="Arial" w:cs="Arial"/>
                <w:bCs/>
                <w:i/>
                <w:sz w:val="22"/>
                <w:szCs w:val="22"/>
              </w:rPr>
            </w:pPr>
            <w:r w:rsidRPr="007178F2">
              <w:rPr>
                <w:rFonts w:ascii="Helvetica" w:hAnsi="Helvetica" w:cs="Helvetica"/>
                <w:sz w:val="20"/>
              </w:rPr>
              <w:t>Knowledge of relevant terminology</w:t>
            </w:r>
          </w:p>
        </w:tc>
        <w:tc>
          <w:tcPr>
            <w:tcW w:w="1276" w:type="dxa"/>
            <w:shd w:val="clear" w:color="auto" w:fill="auto"/>
          </w:tcPr>
          <w:p w:rsidR="00BC6E44" w:rsidRDefault="00BC6E44" w:rsidP="003034E3">
            <w:pPr>
              <w:rPr>
                <w:rFonts w:ascii="Arial" w:hAnsi="Arial" w:cs="Arial"/>
                <w:b/>
                <w:bCs/>
                <w:sz w:val="22"/>
                <w:szCs w:val="22"/>
              </w:rPr>
            </w:pPr>
          </w:p>
          <w:p w:rsidR="00BC6E44" w:rsidRDefault="00BC6E44" w:rsidP="003034E3">
            <w:pPr>
              <w:rPr>
                <w:rFonts w:ascii="Arial" w:hAnsi="Arial" w:cs="Arial"/>
                <w:b/>
                <w:bCs/>
                <w:sz w:val="22"/>
                <w:szCs w:val="22"/>
              </w:rPr>
            </w:pPr>
            <w:r>
              <w:rPr>
                <w:rFonts w:ascii="Arial" w:hAnsi="Arial" w:cs="Arial"/>
                <w:b/>
                <w:bCs/>
                <w:sz w:val="22"/>
                <w:szCs w:val="22"/>
              </w:rPr>
              <w:t>√</w:t>
            </w:r>
          </w:p>
          <w:p w:rsidR="00BC6E44" w:rsidRDefault="00BC6E44" w:rsidP="003034E3">
            <w:pPr>
              <w:rPr>
                <w:rFonts w:ascii="Arial" w:hAnsi="Arial" w:cs="Arial"/>
                <w:b/>
                <w:bCs/>
                <w:sz w:val="22"/>
                <w:szCs w:val="22"/>
              </w:rPr>
            </w:pPr>
            <w:r>
              <w:rPr>
                <w:rFonts w:ascii="Arial" w:hAnsi="Arial" w:cs="Arial"/>
                <w:b/>
                <w:bCs/>
                <w:sz w:val="22"/>
                <w:szCs w:val="22"/>
              </w:rPr>
              <w:t>√</w:t>
            </w:r>
          </w:p>
          <w:p w:rsidR="00BC6E44" w:rsidRDefault="00BC6E44" w:rsidP="003034E3">
            <w:pPr>
              <w:rPr>
                <w:rFonts w:ascii="Arial" w:hAnsi="Arial" w:cs="Arial"/>
                <w:b/>
                <w:bCs/>
                <w:sz w:val="22"/>
                <w:szCs w:val="22"/>
              </w:rPr>
            </w:pPr>
            <w:r>
              <w:rPr>
                <w:rFonts w:ascii="Arial" w:hAnsi="Arial" w:cs="Arial"/>
                <w:b/>
                <w:bCs/>
                <w:sz w:val="22"/>
                <w:szCs w:val="22"/>
              </w:rPr>
              <w:t>√</w:t>
            </w:r>
          </w:p>
          <w:p w:rsidR="00BC6E44" w:rsidRDefault="00BC6E44" w:rsidP="003034E3">
            <w:pPr>
              <w:rPr>
                <w:rFonts w:ascii="Arial" w:hAnsi="Arial" w:cs="Arial"/>
                <w:b/>
                <w:bCs/>
                <w:sz w:val="22"/>
                <w:szCs w:val="22"/>
              </w:rPr>
            </w:pPr>
            <w:r>
              <w:rPr>
                <w:rFonts w:ascii="Arial" w:hAnsi="Arial" w:cs="Arial"/>
                <w:b/>
                <w:bCs/>
                <w:sz w:val="22"/>
                <w:szCs w:val="22"/>
              </w:rPr>
              <w:t>√</w:t>
            </w:r>
          </w:p>
          <w:p w:rsidR="00BC6E44" w:rsidRDefault="00BC6E44" w:rsidP="003034E3">
            <w:pPr>
              <w:rPr>
                <w:rFonts w:ascii="Arial" w:hAnsi="Arial" w:cs="Arial"/>
                <w:b/>
                <w:bCs/>
                <w:sz w:val="22"/>
                <w:szCs w:val="22"/>
              </w:rPr>
            </w:pPr>
            <w:r>
              <w:rPr>
                <w:rFonts w:ascii="Arial" w:hAnsi="Arial" w:cs="Arial"/>
                <w:b/>
                <w:bCs/>
                <w:sz w:val="22"/>
                <w:szCs w:val="22"/>
              </w:rPr>
              <w:t>√</w:t>
            </w:r>
          </w:p>
          <w:p w:rsidR="00BC6E44" w:rsidRDefault="00BC6E44" w:rsidP="003034E3">
            <w:pPr>
              <w:rPr>
                <w:rFonts w:ascii="Arial" w:hAnsi="Arial" w:cs="Arial"/>
                <w:b/>
                <w:bCs/>
                <w:sz w:val="22"/>
                <w:szCs w:val="22"/>
              </w:rPr>
            </w:pPr>
            <w:r>
              <w:rPr>
                <w:rFonts w:ascii="Arial" w:hAnsi="Arial" w:cs="Arial"/>
                <w:b/>
                <w:bCs/>
                <w:sz w:val="22"/>
                <w:szCs w:val="22"/>
              </w:rPr>
              <w:t>√</w:t>
            </w:r>
          </w:p>
          <w:p w:rsidR="007178F2" w:rsidRDefault="007178F2" w:rsidP="007178F2">
            <w:pPr>
              <w:rPr>
                <w:rFonts w:ascii="Arial" w:hAnsi="Arial" w:cs="Arial"/>
                <w:b/>
                <w:bCs/>
                <w:sz w:val="22"/>
                <w:szCs w:val="22"/>
              </w:rPr>
            </w:pPr>
            <w:r>
              <w:rPr>
                <w:rFonts w:ascii="Arial" w:hAnsi="Arial" w:cs="Arial"/>
                <w:b/>
                <w:bCs/>
                <w:sz w:val="22"/>
                <w:szCs w:val="22"/>
              </w:rPr>
              <w:t>√</w:t>
            </w:r>
          </w:p>
          <w:p w:rsidR="0057649F" w:rsidRPr="006467E0" w:rsidRDefault="0057649F" w:rsidP="003034E3">
            <w:pPr>
              <w:rPr>
                <w:rFonts w:ascii="Arial" w:hAnsi="Arial" w:cs="Arial"/>
                <w:b/>
                <w:bCs/>
                <w:sz w:val="22"/>
                <w:szCs w:val="22"/>
              </w:rPr>
            </w:pPr>
          </w:p>
        </w:tc>
        <w:tc>
          <w:tcPr>
            <w:tcW w:w="1275" w:type="dxa"/>
            <w:shd w:val="clear" w:color="auto" w:fill="auto"/>
          </w:tcPr>
          <w:p w:rsidR="007178F2" w:rsidRDefault="007178F2" w:rsidP="007178F2">
            <w:pPr>
              <w:rPr>
                <w:rFonts w:ascii="Arial" w:hAnsi="Arial" w:cs="Arial"/>
                <w:b/>
                <w:bCs/>
                <w:sz w:val="22"/>
                <w:szCs w:val="22"/>
              </w:rPr>
            </w:pPr>
            <w:r>
              <w:rPr>
                <w:rFonts w:ascii="Arial" w:hAnsi="Arial" w:cs="Arial"/>
                <w:b/>
                <w:bCs/>
                <w:sz w:val="22"/>
                <w:szCs w:val="22"/>
              </w:rPr>
              <w:t>√</w:t>
            </w:r>
          </w:p>
          <w:p w:rsidR="00F52FC7" w:rsidRDefault="00F52FC7" w:rsidP="003034E3">
            <w:pPr>
              <w:rPr>
                <w:rFonts w:ascii="Arial" w:hAnsi="Arial" w:cs="Arial"/>
                <w:b/>
                <w:bCs/>
                <w:sz w:val="22"/>
                <w:szCs w:val="22"/>
              </w:rPr>
            </w:pP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p>
          <w:p w:rsidR="007178F2" w:rsidRDefault="007178F2" w:rsidP="007178F2">
            <w:pPr>
              <w:rPr>
                <w:rFonts w:ascii="Arial" w:hAnsi="Arial" w:cs="Arial"/>
                <w:b/>
                <w:bCs/>
                <w:sz w:val="22"/>
                <w:szCs w:val="22"/>
              </w:rPr>
            </w:pPr>
            <w:r>
              <w:rPr>
                <w:rFonts w:ascii="Arial" w:hAnsi="Arial" w:cs="Arial"/>
                <w:b/>
                <w:bCs/>
                <w:sz w:val="22"/>
                <w:szCs w:val="22"/>
              </w:rPr>
              <w:t>√</w:t>
            </w: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r>
              <w:rPr>
                <w:rFonts w:ascii="Arial" w:hAnsi="Arial" w:cs="Arial"/>
                <w:b/>
                <w:bCs/>
                <w:sz w:val="22"/>
                <w:szCs w:val="22"/>
              </w:rPr>
              <w:t>√</w:t>
            </w: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r>
              <w:rPr>
                <w:rFonts w:ascii="Arial" w:hAnsi="Arial" w:cs="Arial"/>
                <w:b/>
                <w:bCs/>
                <w:sz w:val="22"/>
                <w:szCs w:val="22"/>
              </w:rPr>
              <w:t>√</w:t>
            </w:r>
          </w:p>
          <w:p w:rsidR="0057649F" w:rsidRDefault="0057649F" w:rsidP="003034E3">
            <w:pPr>
              <w:rPr>
                <w:rFonts w:ascii="Arial" w:hAnsi="Arial" w:cs="Arial"/>
                <w:b/>
                <w:bCs/>
                <w:sz w:val="22"/>
                <w:szCs w:val="22"/>
              </w:rPr>
            </w:pPr>
          </w:p>
          <w:p w:rsidR="0057649F" w:rsidRDefault="0057649F" w:rsidP="003034E3">
            <w:pPr>
              <w:rPr>
                <w:rFonts w:ascii="Arial" w:hAnsi="Arial" w:cs="Arial"/>
                <w:b/>
                <w:bCs/>
                <w:sz w:val="22"/>
                <w:szCs w:val="22"/>
              </w:rPr>
            </w:pPr>
          </w:p>
          <w:p w:rsidR="0057649F" w:rsidRPr="006467E0" w:rsidRDefault="0057649F" w:rsidP="003034E3">
            <w:pPr>
              <w:rPr>
                <w:rFonts w:ascii="Arial" w:hAnsi="Arial" w:cs="Arial"/>
                <w:b/>
                <w:bCs/>
                <w:sz w:val="22"/>
                <w:szCs w:val="22"/>
              </w:rPr>
            </w:pPr>
            <w:r>
              <w:rPr>
                <w:rFonts w:ascii="Arial" w:hAnsi="Arial" w:cs="Arial"/>
                <w:b/>
                <w:bCs/>
                <w:sz w:val="22"/>
                <w:szCs w:val="22"/>
              </w:rPr>
              <w:t>√</w:t>
            </w:r>
          </w:p>
        </w:tc>
        <w:tc>
          <w:tcPr>
            <w:tcW w:w="1242" w:type="dxa"/>
            <w:shd w:val="clear" w:color="auto" w:fill="auto"/>
          </w:tcPr>
          <w:p w:rsidR="00F52FC7" w:rsidRDefault="00BC6E44" w:rsidP="00747BD9">
            <w:pPr>
              <w:rPr>
                <w:rFonts w:ascii="Arial" w:hAnsi="Arial" w:cs="Arial"/>
                <w:b/>
                <w:bCs/>
                <w:sz w:val="22"/>
                <w:szCs w:val="22"/>
              </w:rPr>
            </w:pPr>
            <w:r>
              <w:rPr>
                <w:rFonts w:ascii="Arial" w:hAnsi="Arial" w:cs="Arial"/>
                <w:b/>
                <w:bCs/>
                <w:sz w:val="22"/>
                <w:szCs w:val="22"/>
              </w:rPr>
              <w:t>A</w:t>
            </w:r>
            <w:r w:rsidR="00747BD9">
              <w:rPr>
                <w:rFonts w:ascii="Arial" w:hAnsi="Arial" w:cs="Arial"/>
                <w:b/>
                <w:bCs/>
                <w:sz w:val="22"/>
                <w:szCs w:val="22"/>
              </w:rPr>
              <w:t>/</w:t>
            </w:r>
            <w:r w:rsidR="00E30E58">
              <w:rPr>
                <w:rFonts w:ascii="Arial" w:hAnsi="Arial" w:cs="Arial"/>
                <w:b/>
                <w:bCs/>
                <w:sz w:val="22"/>
                <w:szCs w:val="22"/>
              </w:rPr>
              <w:t>I</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r>
              <w:rPr>
                <w:rFonts w:ascii="Arial" w:hAnsi="Arial" w:cs="Arial"/>
                <w:b/>
                <w:bCs/>
                <w:sz w:val="22"/>
                <w:szCs w:val="22"/>
              </w:rPr>
              <w:t xml:space="preserve"> </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r>
              <w:rPr>
                <w:rFonts w:ascii="Arial" w:hAnsi="Arial" w:cs="Arial"/>
                <w:b/>
                <w:bCs/>
                <w:sz w:val="22"/>
                <w:szCs w:val="22"/>
              </w:rPr>
              <w:t xml:space="preserve"> </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p>
          <w:p w:rsidR="005F36CE" w:rsidRDefault="005F36CE" w:rsidP="00747BD9">
            <w:pPr>
              <w:rPr>
                <w:rFonts w:ascii="Arial" w:hAnsi="Arial" w:cs="Arial"/>
                <w:b/>
                <w:bCs/>
                <w:sz w:val="22"/>
                <w:szCs w:val="22"/>
              </w:rPr>
            </w:pPr>
          </w:p>
          <w:p w:rsidR="005F36CE" w:rsidRDefault="005F36CE" w:rsidP="00747BD9">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747BD9">
            <w:pPr>
              <w:rPr>
                <w:rFonts w:ascii="Arial" w:hAnsi="Arial" w:cs="Arial"/>
                <w:b/>
                <w:bCs/>
                <w:sz w:val="22"/>
                <w:szCs w:val="22"/>
              </w:rPr>
            </w:pPr>
          </w:p>
          <w:p w:rsidR="005F36CE" w:rsidRDefault="005F36CE" w:rsidP="00747BD9">
            <w:pPr>
              <w:rPr>
                <w:rFonts w:ascii="Arial" w:hAnsi="Arial" w:cs="Arial"/>
                <w:b/>
                <w:bCs/>
                <w:sz w:val="22"/>
                <w:szCs w:val="22"/>
              </w:rPr>
            </w:pPr>
          </w:p>
          <w:p w:rsidR="005F36CE" w:rsidRPr="006467E0" w:rsidRDefault="005F36CE" w:rsidP="00747BD9">
            <w:pPr>
              <w:rPr>
                <w:rFonts w:ascii="Arial" w:hAnsi="Arial" w:cs="Arial"/>
                <w:b/>
                <w:bCs/>
                <w:sz w:val="22"/>
                <w:szCs w:val="22"/>
              </w:rPr>
            </w:pPr>
          </w:p>
        </w:tc>
      </w:tr>
      <w:tr w:rsidR="00F52FC7" w:rsidRPr="006467E0" w:rsidTr="001C5044">
        <w:tc>
          <w:tcPr>
            <w:tcW w:w="9855" w:type="dxa"/>
            <w:gridSpan w:val="4"/>
            <w:shd w:val="clear" w:color="auto" w:fill="9CC2E5" w:themeFill="accent1" w:themeFillTint="99"/>
          </w:tcPr>
          <w:p w:rsidR="00F52FC7" w:rsidRPr="006467E0" w:rsidRDefault="00F52FC7" w:rsidP="006467E0">
            <w:pPr>
              <w:jc w:val="center"/>
              <w:rPr>
                <w:rFonts w:ascii="Arial" w:hAnsi="Arial" w:cs="Arial"/>
                <w:bCs/>
                <w:i/>
                <w:color w:val="000000"/>
                <w:sz w:val="28"/>
                <w:szCs w:val="28"/>
              </w:rPr>
            </w:pPr>
            <w:r w:rsidRPr="006467E0">
              <w:rPr>
                <w:rFonts w:ascii="Arial" w:hAnsi="Arial" w:cs="Arial"/>
                <w:bCs/>
                <w:i/>
                <w:color w:val="000000"/>
                <w:sz w:val="28"/>
                <w:szCs w:val="28"/>
              </w:rPr>
              <w:t xml:space="preserve">Skills and </w:t>
            </w:r>
            <w:r w:rsidR="00D4363B" w:rsidRPr="006467E0">
              <w:rPr>
                <w:rFonts w:ascii="Arial" w:hAnsi="Arial" w:cs="Arial"/>
                <w:bCs/>
                <w:i/>
                <w:color w:val="000000"/>
                <w:sz w:val="28"/>
                <w:szCs w:val="28"/>
              </w:rPr>
              <w:t xml:space="preserve">Capabilities </w:t>
            </w:r>
          </w:p>
        </w:tc>
      </w:tr>
      <w:tr w:rsidR="006467E0" w:rsidRPr="006467E0" w:rsidTr="001C5044">
        <w:tc>
          <w:tcPr>
            <w:tcW w:w="6062" w:type="dxa"/>
            <w:shd w:val="clear" w:color="auto" w:fill="auto"/>
          </w:tcPr>
          <w:p w:rsidR="000422E8" w:rsidRPr="000422E8" w:rsidRDefault="000422E8" w:rsidP="000422E8">
            <w:pPr>
              <w:pStyle w:val="ListParagraph"/>
              <w:numPr>
                <w:ilvl w:val="0"/>
                <w:numId w:val="34"/>
              </w:numPr>
              <w:autoSpaceDE w:val="0"/>
              <w:autoSpaceDN w:val="0"/>
              <w:adjustRightInd w:val="0"/>
              <w:jc w:val="both"/>
              <w:rPr>
                <w:rFonts w:ascii="Helvetica" w:hAnsi="Helvetica" w:cs="Helvetica"/>
                <w:sz w:val="20"/>
              </w:rPr>
            </w:pPr>
            <w:r w:rsidRPr="000422E8">
              <w:rPr>
                <w:rFonts w:ascii="Helvetica" w:hAnsi="Helvetica" w:cs="Helvetica"/>
                <w:sz w:val="20"/>
              </w:rPr>
              <w:t xml:space="preserve">Ability to communicate both verbally and </w:t>
            </w:r>
            <w:r w:rsidR="00EA2E0D" w:rsidRPr="000422E8">
              <w:rPr>
                <w:rFonts w:ascii="Helvetica" w:hAnsi="Helvetica" w:cs="Helvetica"/>
                <w:sz w:val="20"/>
              </w:rPr>
              <w:t>non-verbally</w:t>
            </w:r>
            <w:r w:rsidRPr="000422E8">
              <w:rPr>
                <w:rFonts w:ascii="Helvetica" w:hAnsi="Helvetica" w:cs="Helvetica"/>
                <w:sz w:val="20"/>
              </w:rPr>
              <w:t xml:space="preserve"> on a daily basis with people at all levels</w:t>
            </w:r>
          </w:p>
          <w:p w:rsidR="00BC6E44" w:rsidRPr="007178F2" w:rsidRDefault="00A864B4" w:rsidP="000422E8">
            <w:pPr>
              <w:pStyle w:val="ListParagraph"/>
              <w:numPr>
                <w:ilvl w:val="0"/>
                <w:numId w:val="24"/>
              </w:numPr>
              <w:autoSpaceDE w:val="0"/>
              <w:autoSpaceDN w:val="0"/>
              <w:adjustRightInd w:val="0"/>
              <w:jc w:val="both"/>
              <w:rPr>
                <w:rFonts w:ascii="Helvetica" w:hAnsi="Helvetica" w:cs="Helvetica"/>
                <w:sz w:val="20"/>
              </w:rPr>
            </w:pPr>
            <w:r w:rsidRPr="007178F2">
              <w:rPr>
                <w:rFonts w:ascii="Helvetica" w:hAnsi="Helvetica" w:cs="Helvetica"/>
                <w:bCs/>
                <w:sz w:val="20"/>
              </w:rPr>
              <w:t>IT Skills, Working knowledge of Microsoft Office with intermediate keyboard skills</w:t>
            </w:r>
          </w:p>
          <w:p w:rsidR="00BC6E44" w:rsidRPr="00BC6E44" w:rsidRDefault="00BC6E44" w:rsidP="008E28E2">
            <w:pPr>
              <w:pStyle w:val="ListParagraph"/>
              <w:numPr>
                <w:ilvl w:val="0"/>
                <w:numId w:val="24"/>
              </w:numPr>
              <w:autoSpaceDE w:val="0"/>
              <w:autoSpaceDN w:val="0"/>
              <w:adjustRightInd w:val="0"/>
              <w:jc w:val="both"/>
              <w:rPr>
                <w:rFonts w:ascii="Helvetica" w:hAnsi="Helvetica" w:cs="Helvetica"/>
                <w:sz w:val="20"/>
              </w:rPr>
            </w:pPr>
            <w:r w:rsidRPr="007178F2">
              <w:rPr>
                <w:rFonts w:ascii="Helvetica" w:hAnsi="Helvetica" w:cs="Helvetica"/>
                <w:sz w:val="20"/>
              </w:rPr>
              <w:t>European Computer Driving Licence</w:t>
            </w:r>
            <w:r w:rsidRPr="00BC6E44">
              <w:rPr>
                <w:rFonts w:ascii="Helvetica" w:hAnsi="Helvetica" w:cs="Helvetica"/>
                <w:sz w:val="20"/>
              </w:rPr>
              <w:t xml:space="preserve"> or equivalent</w:t>
            </w:r>
          </w:p>
          <w:p w:rsidR="00BC6E44" w:rsidRPr="00BC6E44" w:rsidRDefault="00BC6E44" w:rsidP="008E28E2">
            <w:pPr>
              <w:numPr>
                <w:ilvl w:val="0"/>
                <w:numId w:val="24"/>
              </w:numPr>
              <w:autoSpaceDE w:val="0"/>
              <w:autoSpaceDN w:val="0"/>
              <w:adjustRightInd w:val="0"/>
              <w:jc w:val="both"/>
              <w:rPr>
                <w:rFonts w:ascii="Helvetica" w:hAnsi="Helvetica" w:cs="Helvetica"/>
                <w:sz w:val="20"/>
              </w:rPr>
            </w:pPr>
            <w:r w:rsidRPr="00BC6E44">
              <w:rPr>
                <w:rFonts w:ascii="Helvetica" w:hAnsi="Helvetica" w:cs="Helvetica"/>
                <w:sz w:val="20"/>
              </w:rPr>
              <w:t>Able to use own</w:t>
            </w:r>
            <w:r>
              <w:rPr>
                <w:rFonts w:ascii="Helvetica" w:hAnsi="Helvetica" w:cs="Helvetica"/>
                <w:sz w:val="20"/>
              </w:rPr>
              <w:t xml:space="preserve"> </w:t>
            </w:r>
            <w:r w:rsidRPr="00BC6E44">
              <w:rPr>
                <w:rFonts w:ascii="Helvetica" w:hAnsi="Helvetica" w:cs="Helvetica"/>
                <w:sz w:val="20"/>
              </w:rPr>
              <w:t>initiative</w:t>
            </w:r>
          </w:p>
          <w:p w:rsidR="00BC6E44" w:rsidRPr="00BC6E44" w:rsidRDefault="00BC6E44" w:rsidP="008E28E2">
            <w:pPr>
              <w:numPr>
                <w:ilvl w:val="0"/>
                <w:numId w:val="24"/>
              </w:numPr>
              <w:autoSpaceDE w:val="0"/>
              <w:autoSpaceDN w:val="0"/>
              <w:adjustRightInd w:val="0"/>
              <w:jc w:val="both"/>
              <w:rPr>
                <w:rFonts w:ascii="Helvetica" w:hAnsi="Helvetica" w:cs="Helvetica"/>
                <w:sz w:val="20"/>
              </w:rPr>
            </w:pPr>
            <w:r w:rsidRPr="00BC6E44">
              <w:rPr>
                <w:rFonts w:ascii="Helvetica" w:hAnsi="Helvetica" w:cs="Helvetica"/>
                <w:sz w:val="20"/>
              </w:rPr>
              <w:t>Effective</w:t>
            </w:r>
            <w:r>
              <w:rPr>
                <w:rFonts w:ascii="Helvetica" w:hAnsi="Helvetica" w:cs="Helvetica"/>
                <w:sz w:val="20"/>
              </w:rPr>
              <w:t xml:space="preserve"> </w:t>
            </w:r>
            <w:r w:rsidRPr="00BC6E44">
              <w:rPr>
                <w:rFonts w:ascii="Helvetica" w:hAnsi="Helvetica" w:cs="Helvetica"/>
                <w:sz w:val="20"/>
              </w:rPr>
              <w:t>organisation skills</w:t>
            </w:r>
          </w:p>
          <w:p w:rsidR="00BC6E44" w:rsidRDefault="00BC6E44" w:rsidP="008E28E2">
            <w:pPr>
              <w:numPr>
                <w:ilvl w:val="0"/>
                <w:numId w:val="25"/>
              </w:numPr>
              <w:overflowPunct w:val="0"/>
              <w:autoSpaceDE w:val="0"/>
              <w:autoSpaceDN w:val="0"/>
              <w:jc w:val="both"/>
              <w:rPr>
                <w:rFonts w:ascii="Helvetica" w:hAnsi="Helvetica" w:cs="Helvetica"/>
                <w:sz w:val="20"/>
              </w:rPr>
            </w:pPr>
            <w:r>
              <w:rPr>
                <w:rFonts w:ascii="Helvetica" w:hAnsi="Helvetica" w:cs="Helvetica"/>
                <w:sz w:val="20"/>
              </w:rPr>
              <w:t>Good observational  skills</w:t>
            </w:r>
          </w:p>
          <w:p w:rsidR="00BC6E44" w:rsidRPr="00BC6E44" w:rsidRDefault="00BC6E44" w:rsidP="008E28E2">
            <w:pPr>
              <w:pStyle w:val="ListParagraph"/>
              <w:numPr>
                <w:ilvl w:val="0"/>
                <w:numId w:val="25"/>
              </w:numPr>
              <w:autoSpaceDE w:val="0"/>
              <w:autoSpaceDN w:val="0"/>
              <w:adjustRightInd w:val="0"/>
              <w:jc w:val="both"/>
              <w:rPr>
                <w:rFonts w:ascii="Helvetica" w:hAnsi="Helvetica" w:cs="Helvetica"/>
                <w:color w:val="000000"/>
                <w:sz w:val="20"/>
              </w:rPr>
            </w:pPr>
            <w:r w:rsidRPr="00BC6E44">
              <w:rPr>
                <w:rFonts w:ascii="Symbol" w:hAnsi="Symbol" w:cs="Symbol"/>
                <w:color w:val="000000"/>
                <w:sz w:val="20"/>
              </w:rPr>
              <w:t></w:t>
            </w:r>
            <w:r w:rsidRPr="00BC6E44">
              <w:rPr>
                <w:rFonts w:ascii="Helvetica" w:hAnsi="Helvetica" w:cs="Helvetica"/>
                <w:color w:val="000000"/>
                <w:sz w:val="20"/>
              </w:rPr>
              <w:t xml:space="preserve">Practical </w:t>
            </w:r>
            <w:r w:rsidR="00EA2E0D" w:rsidRPr="00BC6E44">
              <w:rPr>
                <w:rFonts w:ascii="Helvetica" w:hAnsi="Helvetica" w:cs="Helvetica"/>
                <w:color w:val="000000"/>
                <w:sz w:val="20"/>
              </w:rPr>
              <w:t>problem-solving</w:t>
            </w:r>
            <w:r w:rsidRPr="00BC6E44">
              <w:rPr>
                <w:rFonts w:ascii="Helvetica" w:hAnsi="Helvetica" w:cs="Helvetica"/>
                <w:color w:val="000000"/>
                <w:sz w:val="20"/>
              </w:rPr>
              <w:t xml:space="preserve"> skills</w:t>
            </w:r>
          </w:p>
          <w:p w:rsidR="00BC6E44" w:rsidRDefault="00BC6E44" w:rsidP="008E28E2">
            <w:pPr>
              <w:numPr>
                <w:ilvl w:val="0"/>
                <w:numId w:val="26"/>
              </w:numPr>
              <w:autoSpaceDE w:val="0"/>
              <w:autoSpaceDN w:val="0"/>
              <w:adjustRightInd w:val="0"/>
              <w:jc w:val="both"/>
              <w:rPr>
                <w:rFonts w:ascii="Helvetica" w:hAnsi="Helvetica" w:cs="Helvetica"/>
                <w:color w:val="000000"/>
                <w:sz w:val="20"/>
              </w:rPr>
            </w:pPr>
            <w:r>
              <w:rPr>
                <w:rFonts w:ascii="Helvetica" w:hAnsi="Helvetica" w:cs="Helvetica"/>
                <w:color w:val="000000"/>
                <w:sz w:val="20"/>
              </w:rPr>
              <w:t>Ability to work within a team</w:t>
            </w:r>
          </w:p>
          <w:p w:rsidR="00BC6E44" w:rsidRDefault="00BC6E44" w:rsidP="008E28E2">
            <w:pPr>
              <w:numPr>
                <w:ilvl w:val="0"/>
                <w:numId w:val="26"/>
              </w:numPr>
              <w:autoSpaceDE w:val="0"/>
              <w:autoSpaceDN w:val="0"/>
              <w:adjustRightInd w:val="0"/>
              <w:jc w:val="both"/>
              <w:rPr>
                <w:rFonts w:ascii="Helvetica" w:hAnsi="Helvetica" w:cs="Helvetica"/>
                <w:color w:val="000000"/>
                <w:sz w:val="20"/>
              </w:rPr>
            </w:pPr>
            <w:r>
              <w:rPr>
                <w:rFonts w:ascii="Helvetica" w:hAnsi="Helvetica" w:cs="Helvetica"/>
                <w:color w:val="000000"/>
                <w:sz w:val="20"/>
              </w:rPr>
              <w:t>Ability to motivate self and others</w:t>
            </w:r>
          </w:p>
          <w:p w:rsidR="00BC6E44" w:rsidRDefault="00BC6E44" w:rsidP="008E28E2">
            <w:pPr>
              <w:numPr>
                <w:ilvl w:val="0"/>
                <w:numId w:val="26"/>
              </w:numPr>
              <w:autoSpaceDE w:val="0"/>
              <w:autoSpaceDN w:val="0"/>
              <w:adjustRightInd w:val="0"/>
              <w:jc w:val="both"/>
              <w:rPr>
                <w:rFonts w:ascii="Helvetica" w:hAnsi="Helvetica" w:cs="Helvetica"/>
                <w:color w:val="000000"/>
                <w:sz w:val="20"/>
              </w:rPr>
            </w:pPr>
            <w:r>
              <w:rPr>
                <w:rFonts w:ascii="Helvetica" w:hAnsi="Helvetica" w:cs="Helvetica"/>
                <w:color w:val="000000"/>
                <w:sz w:val="20"/>
              </w:rPr>
              <w:t>Flexible attitude to working</w:t>
            </w:r>
          </w:p>
          <w:p w:rsidR="00BC6E44" w:rsidRDefault="00BC6E44" w:rsidP="008E28E2">
            <w:pPr>
              <w:numPr>
                <w:ilvl w:val="0"/>
                <w:numId w:val="26"/>
              </w:numPr>
              <w:autoSpaceDE w:val="0"/>
              <w:autoSpaceDN w:val="0"/>
              <w:adjustRightInd w:val="0"/>
              <w:jc w:val="both"/>
              <w:rPr>
                <w:rFonts w:ascii="Helvetica" w:hAnsi="Helvetica" w:cs="Helvetica"/>
                <w:color w:val="000000"/>
                <w:sz w:val="20"/>
              </w:rPr>
            </w:pPr>
            <w:r>
              <w:rPr>
                <w:rFonts w:ascii="Helvetica" w:hAnsi="Helvetica" w:cs="Helvetica"/>
                <w:color w:val="000000"/>
                <w:sz w:val="20"/>
              </w:rPr>
              <w:t>Accurate written communication of information</w:t>
            </w:r>
          </w:p>
          <w:p w:rsidR="00BC6E44" w:rsidRPr="004A500A" w:rsidRDefault="00BC6E44" w:rsidP="008E28E2">
            <w:pPr>
              <w:numPr>
                <w:ilvl w:val="0"/>
                <w:numId w:val="26"/>
              </w:numPr>
              <w:autoSpaceDE w:val="0"/>
              <w:autoSpaceDN w:val="0"/>
              <w:adjustRightInd w:val="0"/>
              <w:jc w:val="both"/>
              <w:rPr>
                <w:rFonts w:ascii="Helvetica" w:hAnsi="Helvetica" w:cs="Helvetica"/>
                <w:color w:val="000000"/>
                <w:sz w:val="20"/>
              </w:rPr>
            </w:pPr>
            <w:r w:rsidRPr="004A500A">
              <w:rPr>
                <w:rFonts w:ascii="Helvetica" w:hAnsi="Helvetica" w:cs="Helvetica"/>
                <w:color w:val="000000"/>
                <w:sz w:val="20"/>
              </w:rPr>
              <w:t xml:space="preserve">Ability to show empathy and understand the difficulties faced by people </w:t>
            </w:r>
            <w:r w:rsidR="007178F2">
              <w:rPr>
                <w:rFonts w:ascii="Helvetica" w:hAnsi="Helvetica" w:cs="Helvetica"/>
                <w:color w:val="000000"/>
                <w:sz w:val="20"/>
              </w:rPr>
              <w:t>with liver disease</w:t>
            </w:r>
          </w:p>
          <w:p w:rsidR="00BC6E44" w:rsidRDefault="00BC6E44" w:rsidP="008E28E2">
            <w:pPr>
              <w:numPr>
                <w:ilvl w:val="0"/>
                <w:numId w:val="27"/>
              </w:numPr>
              <w:autoSpaceDE w:val="0"/>
              <w:autoSpaceDN w:val="0"/>
              <w:adjustRightInd w:val="0"/>
              <w:jc w:val="both"/>
              <w:rPr>
                <w:rFonts w:ascii="Helvetica" w:hAnsi="Helvetica" w:cs="Helvetica"/>
                <w:color w:val="000000"/>
                <w:sz w:val="20"/>
              </w:rPr>
            </w:pPr>
            <w:r>
              <w:rPr>
                <w:rFonts w:ascii="Symbol" w:hAnsi="Symbol" w:cs="Symbol"/>
                <w:color w:val="000000"/>
                <w:sz w:val="20"/>
              </w:rPr>
              <w:t></w:t>
            </w:r>
            <w:r>
              <w:rPr>
                <w:rFonts w:ascii="Helvetica" w:hAnsi="Helvetica" w:cs="Helvetica"/>
                <w:color w:val="000000"/>
                <w:sz w:val="20"/>
              </w:rPr>
              <w:t>Ability to prioritise own workload</w:t>
            </w:r>
          </w:p>
          <w:p w:rsidR="00BC6E44" w:rsidRDefault="00BC6E44" w:rsidP="008E28E2">
            <w:pPr>
              <w:numPr>
                <w:ilvl w:val="0"/>
                <w:numId w:val="27"/>
              </w:numPr>
              <w:autoSpaceDE w:val="0"/>
              <w:autoSpaceDN w:val="0"/>
              <w:adjustRightInd w:val="0"/>
              <w:jc w:val="both"/>
              <w:rPr>
                <w:rFonts w:ascii="Helvetica" w:hAnsi="Helvetica" w:cs="Helvetica"/>
                <w:color w:val="000000"/>
                <w:sz w:val="20"/>
              </w:rPr>
            </w:pPr>
            <w:r>
              <w:rPr>
                <w:rFonts w:ascii="Symbol" w:hAnsi="Symbol" w:cs="Symbol"/>
                <w:color w:val="000000"/>
                <w:sz w:val="20"/>
              </w:rPr>
              <w:t></w:t>
            </w:r>
            <w:r>
              <w:rPr>
                <w:rFonts w:ascii="Helvetica" w:hAnsi="Helvetica" w:cs="Helvetica"/>
                <w:color w:val="000000"/>
                <w:sz w:val="20"/>
              </w:rPr>
              <w:t>Ability to ask sensitively about information needs</w:t>
            </w:r>
          </w:p>
          <w:p w:rsidR="00BC6E44" w:rsidRPr="008E28E2" w:rsidRDefault="00BC6E44" w:rsidP="008E28E2">
            <w:pPr>
              <w:pStyle w:val="ListParagraph"/>
              <w:numPr>
                <w:ilvl w:val="0"/>
                <w:numId w:val="27"/>
              </w:numPr>
              <w:jc w:val="both"/>
              <w:rPr>
                <w:rFonts w:ascii="Arial" w:hAnsi="Arial" w:cs="Arial"/>
                <w:bCs/>
                <w:i/>
                <w:sz w:val="22"/>
                <w:szCs w:val="22"/>
              </w:rPr>
            </w:pPr>
            <w:r w:rsidRPr="008E28E2">
              <w:rPr>
                <w:rFonts w:ascii="Symbol" w:hAnsi="Symbol" w:cs="Symbol"/>
                <w:color w:val="1F497D"/>
                <w:sz w:val="20"/>
              </w:rPr>
              <w:t></w:t>
            </w:r>
            <w:r w:rsidRPr="008E28E2">
              <w:rPr>
                <w:rFonts w:ascii="Helvetica" w:hAnsi="Helvetica" w:cs="Helvetica"/>
                <w:color w:val="000000"/>
                <w:sz w:val="20"/>
              </w:rPr>
              <w:t>Ability to retrieve information from a wide range of sources and indifferent formats.</w:t>
            </w:r>
          </w:p>
        </w:tc>
        <w:tc>
          <w:tcPr>
            <w:tcW w:w="1276" w:type="dxa"/>
            <w:shd w:val="clear" w:color="auto" w:fill="auto"/>
          </w:tcPr>
          <w:p w:rsidR="00F52FC7" w:rsidRDefault="00747BD9" w:rsidP="003034E3">
            <w:pPr>
              <w:rPr>
                <w:rFonts w:ascii="Arial" w:hAnsi="Arial" w:cs="Arial"/>
                <w:b/>
                <w:bCs/>
                <w:sz w:val="22"/>
                <w:szCs w:val="22"/>
              </w:rPr>
            </w:pPr>
            <w:r>
              <w:rPr>
                <w:rFonts w:ascii="Arial" w:hAnsi="Arial" w:cs="Arial"/>
                <w:b/>
                <w:bCs/>
                <w:sz w:val="22"/>
                <w:szCs w:val="22"/>
              </w:rPr>
              <w:t>√</w:t>
            </w:r>
          </w:p>
          <w:p w:rsidR="000422E8" w:rsidRDefault="000422E8" w:rsidP="000422E8">
            <w:pPr>
              <w:rPr>
                <w:rFonts w:ascii="Arial" w:hAnsi="Arial" w:cs="Arial"/>
                <w:b/>
                <w:bCs/>
                <w:sz w:val="22"/>
                <w:szCs w:val="22"/>
              </w:rPr>
            </w:pPr>
            <w:r>
              <w:rPr>
                <w:rFonts w:ascii="Arial" w:hAnsi="Arial" w:cs="Arial"/>
                <w:b/>
                <w:bCs/>
                <w:sz w:val="22"/>
                <w:szCs w:val="22"/>
              </w:rPr>
              <w:t>√</w:t>
            </w:r>
          </w:p>
          <w:p w:rsidR="000422E8" w:rsidRDefault="000422E8" w:rsidP="003034E3">
            <w:pPr>
              <w:rPr>
                <w:rFonts w:ascii="Arial" w:hAnsi="Arial" w:cs="Arial"/>
                <w:b/>
                <w:bCs/>
                <w:sz w:val="22"/>
                <w:szCs w:val="22"/>
              </w:rPr>
            </w:pPr>
          </w:p>
          <w:p w:rsidR="000422E8" w:rsidRDefault="000422E8" w:rsidP="000422E8">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p>
          <w:p w:rsidR="00747BD9" w:rsidRDefault="00747BD9" w:rsidP="003034E3">
            <w:pPr>
              <w:rPr>
                <w:rFonts w:ascii="Arial" w:hAnsi="Arial" w:cs="Arial"/>
                <w:b/>
                <w:bCs/>
                <w:sz w:val="22"/>
                <w:szCs w:val="22"/>
              </w:rPr>
            </w:pP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r>
              <w:rPr>
                <w:rFonts w:ascii="Arial" w:hAnsi="Arial" w:cs="Arial"/>
                <w:b/>
                <w:bCs/>
                <w:sz w:val="22"/>
                <w:szCs w:val="22"/>
              </w:rPr>
              <w:t>√</w:t>
            </w:r>
          </w:p>
          <w:p w:rsidR="00747BD9" w:rsidRDefault="00747BD9" w:rsidP="00747BD9">
            <w:pPr>
              <w:rPr>
                <w:rFonts w:ascii="Arial" w:hAnsi="Arial" w:cs="Arial"/>
                <w:b/>
                <w:bCs/>
                <w:sz w:val="22"/>
                <w:szCs w:val="22"/>
              </w:rPr>
            </w:pPr>
            <w:r>
              <w:rPr>
                <w:rFonts w:ascii="Arial" w:hAnsi="Arial" w:cs="Arial"/>
                <w:b/>
                <w:bCs/>
                <w:sz w:val="22"/>
                <w:szCs w:val="22"/>
              </w:rPr>
              <w:t>√</w:t>
            </w:r>
          </w:p>
          <w:p w:rsidR="00747BD9" w:rsidRDefault="00747BD9" w:rsidP="00747BD9">
            <w:pPr>
              <w:rPr>
                <w:rFonts w:ascii="Arial" w:hAnsi="Arial" w:cs="Arial"/>
                <w:b/>
                <w:bCs/>
                <w:sz w:val="22"/>
                <w:szCs w:val="22"/>
              </w:rPr>
            </w:pPr>
            <w:r>
              <w:rPr>
                <w:rFonts w:ascii="Arial" w:hAnsi="Arial" w:cs="Arial"/>
                <w:b/>
                <w:bCs/>
                <w:sz w:val="22"/>
                <w:szCs w:val="22"/>
              </w:rPr>
              <w:t>√</w:t>
            </w:r>
          </w:p>
          <w:p w:rsidR="00747BD9" w:rsidRDefault="00747BD9" w:rsidP="00747BD9">
            <w:pPr>
              <w:rPr>
                <w:rFonts w:ascii="Arial" w:hAnsi="Arial" w:cs="Arial"/>
                <w:b/>
                <w:bCs/>
                <w:sz w:val="22"/>
                <w:szCs w:val="22"/>
              </w:rPr>
            </w:pPr>
            <w:r>
              <w:rPr>
                <w:rFonts w:ascii="Arial" w:hAnsi="Arial" w:cs="Arial"/>
                <w:b/>
                <w:bCs/>
                <w:sz w:val="22"/>
                <w:szCs w:val="22"/>
              </w:rPr>
              <w:t>√</w:t>
            </w:r>
          </w:p>
          <w:p w:rsidR="00747BD9" w:rsidRPr="006467E0" w:rsidRDefault="00747BD9" w:rsidP="007178F2">
            <w:pPr>
              <w:rPr>
                <w:rFonts w:ascii="Arial" w:hAnsi="Arial" w:cs="Arial"/>
                <w:b/>
                <w:bCs/>
                <w:sz w:val="22"/>
                <w:szCs w:val="22"/>
              </w:rPr>
            </w:pPr>
          </w:p>
        </w:tc>
        <w:tc>
          <w:tcPr>
            <w:tcW w:w="1275" w:type="dxa"/>
            <w:shd w:val="clear" w:color="auto" w:fill="auto"/>
          </w:tcPr>
          <w:p w:rsidR="00F52FC7" w:rsidRDefault="00F52FC7" w:rsidP="003034E3">
            <w:pPr>
              <w:rPr>
                <w:rFonts w:ascii="Arial" w:hAnsi="Arial" w:cs="Arial"/>
                <w:b/>
                <w:bCs/>
                <w:sz w:val="22"/>
                <w:szCs w:val="22"/>
              </w:rPr>
            </w:pPr>
          </w:p>
          <w:p w:rsidR="00747BD9" w:rsidRDefault="00747BD9" w:rsidP="003034E3">
            <w:pPr>
              <w:rPr>
                <w:rFonts w:ascii="Arial" w:hAnsi="Arial" w:cs="Arial"/>
                <w:b/>
                <w:bCs/>
                <w:sz w:val="22"/>
                <w:szCs w:val="22"/>
              </w:rPr>
            </w:pPr>
          </w:p>
          <w:p w:rsidR="000422E8" w:rsidRDefault="000422E8" w:rsidP="00747BD9">
            <w:pPr>
              <w:rPr>
                <w:rFonts w:ascii="Arial" w:hAnsi="Arial" w:cs="Arial"/>
                <w:b/>
                <w:bCs/>
                <w:sz w:val="22"/>
                <w:szCs w:val="22"/>
              </w:rPr>
            </w:pPr>
          </w:p>
          <w:p w:rsidR="000422E8" w:rsidRDefault="000422E8" w:rsidP="00747BD9">
            <w:pPr>
              <w:rPr>
                <w:rFonts w:ascii="Arial" w:hAnsi="Arial" w:cs="Arial"/>
                <w:b/>
                <w:bCs/>
                <w:sz w:val="22"/>
                <w:szCs w:val="22"/>
              </w:rPr>
            </w:pPr>
          </w:p>
          <w:p w:rsidR="000422E8" w:rsidRDefault="000422E8" w:rsidP="00747BD9">
            <w:pPr>
              <w:rPr>
                <w:rFonts w:ascii="Arial" w:hAnsi="Arial" w:cs="Arial"/>
                <w:b/>
                <w:bCs/>
                <w:sz w:val="22"/>
                <w:szCs w:val="22"/>
              </w:rPr>
            </w:pPr>
          </w:p>
          <w:p w:rsidR="00747BD9" w:rsidRDefault="00747BD9" w:rsidP="00747BD9">
            <w:pPr>
              <w:rPr>
                <w:rFonts w:ascii="Arial" w:hAnsi="Arial" w:cs="Arial"/>
                <w:b/>
                <w:bCs/>
                <w:sz w:val="22"/>
                <w:szCs w:val="22"/>
              </w:rPr>
            </w:pPr>
            <w:r>
              <w:rPr>
                <w:rFonts w:ascii="Arial" w:hAnsi="Arial" w:cs="Arial"/>
                <w:b/>
                <w:bCs/>
                <w:sz w:val="22"/>
                <w:szCs w:val="22"/>
              </w:rPr>
              <w:t>√</w:t>
            </w:r>
          </w:p>
          <w:p w:rsidR="00747BD9" w:rsidRPr="006467E0" w:rsidRDefault="00747BD9" w:rsidP="003034E3">
            <w:pPr>
              <w:rPr>
                <w:rFonts w:ascii="Arial" w:hAnsi="Arial" w:cs="Arial"/>
                <w:b/>
                <w:bCs/>
                <w:sz w:val="22"/>
                <w:szCs w:val="22"/>
              </w:rPr>
            </w:pPr>
          </w:p>
        </w:tc>
        <w:tc>
          <w:tcPr>
            <w:tcW w:w="1242" w:type="dxa"/>
            <w:shd w:val="clear" w:color="auto" w:fill="auto"/>
          </w:tcPr>
          <w:p w:rsidR="00F52FC7" w:rsidRDefault="00747BD9"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D21867" w:rsidRDefault="00D21867" w:rsidP="003034E3">
            <w:pPr>
              <w:rPr>
                <w:rFonts w:ascii="Arial" w:hAnsi="Arial" w:cs="Arial"/>
                <w:b/>
                <w:bCs/>
                <w:sz w:val="22"/>
                <w:szCs w:val="22"/>
              </w:rPr>
            </w:pP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D21867" w:rsidRDefault="00D21867" w:rsidP="003034E3">
            <w:pPr>
              <w:rPr>
                <w:rFonts w:ascii="Arial" w:hAnsi="Arial" w:cs="Arial"/>
                <w:b/>
                <w:bCs/>
                <w:sz w:val="22"/>
                <w:szCs w:val="22"/>
              </w:rPr>
            </w:pPr>
          </w:p>
          <w:p w:rsidR="00D21867" w:rsidRDefault="00D21867" w:rsidP="003034E3">
            <w:pPr>
              <w:rPr>
                <w:rFonts w:ascii="Arial" w:hAnsi="Arial" w:cs="Arial"/>
                <w:b/>
                <w:bCs/>
                <w:sz w:val="22"/>
                <w:szCs w:val="22"/>
              </w:rPr>
            </w:pP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0422E8" w:rsidRDefault="000422E8"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Default="005F36CE" w:rsidP="003034E3">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p w:rsidR="005F36CE" w:rsidRPr="006467E0" w:rsidRDefault="005F36CE" w:rsidP="00E30E58">
            <w:pPr>
              <w:rPr>
                <w:rFonts w:ascii="Arial" w:hAnsi="Arial" w:cs="Arial"/>
                <w:b/>
                <w:bCs/>
                <w:sz w:val="22"/>
                <w:szCs w:val="22"/>
              </w:rPr>
            </w:pPr>
          </w:p>
        </w:tc>
      </w:tr>
      <w:tr w:rsidR="006467E0" w:rsidRPr="006467E0" w:rsidTr="001C5044">
        <w:tc>
          <w:tcPr>
            <w:tcW w:w="6062" w:type="dxa"/>
            <w:shd w:val="clear" w:color="auto" w:fill="auto"/>
          </w:tcPr>
          <w:p w:rsidR="0036605B" w:rsidRPr="006467E0" w:rsidRDefault="0036605B" w:rsidP="004A2309">
            <w:pPr>
              <w:rPr>
                <w:rFonts w:ascii="Arial" w:hAnsi="Arial" w:cs="Arial"/>
                <w:b/>
                <w:bCs/>
                <w:i/>
                <w:sz w:val="22"/>
                <w:szCs w:val="22"/>
              </w:rPr>
            </w:pPr>
            <w:r w:rsidRPr="006467E0">
              <w:rPr>
                <w:rFonts w:ascii="Arial" w:hAnsi="Arial" w:cs="Arial"/>
                <w:b/>
                <w:bCs/>
                <w:i/>
                <w:sz w:val="22"/>
                <w:szCs w:val="22"/>
              </w:rPr>
              <w:t>PERSONAL ATTRIBUTIONS</w:t>
            </w:r>
          </w:p>
          <w:p w:rsidR="0036605B" w:rsidRPr="006467E0" w:rsidRDefault="0036605B" w:rsidP="00A864B4">
            <w:pPr>
              <w:rPr>
                <w:rFonts w:ascii="Arial" w:hAnsi="Arial" w:cs="Arial"/>
                <w:bCs/>
                <w:i/>
                <w:color w:val="FF0000"/>
                <w:sz w:val="22"/>
                <w:szCs w:val="22"/>
              </w:rPr>
            </w:pPr>
          </w:p>
        </w:tc>
        <w:tc>
          <w:tcPr>
            <w:tcW w:w="1276" w:type="dxa"/>
            <w:shd w:val="clear" w:color="auto" w:fill="auto"/>
          </w:tcPr>
          <w:p w:rsidR="0036605B" w:rsidRPr="006467E0" w:rsidRDefault="0036605B" w:rsidP="003034E3">
            <w:pPr>
              <w:rPr>
                <w:rFonts w:ascii="Arial" w:hAnsi="Arial" w:cs="Arial"/>
                <w:b/>
                <w:bCs/>
                <w:sz w:val="22"/>
                <w:szCs w:val="22"/>
              </w:rPr>
            </w:pPr>
          </w:p>
        </w:tc>
        <w:tc>
          <w:tcPr>
            <w:tcW w:w="1275" w:type="dxa"/>
            <w:shd w:val="clear" w:color="auto" w:fill="auto"/>
          </w:tcPr>
          <w:p w:rsidR="0036605B" w:rsidRPr="006467E0" w:rsidRDefault="0036605B" w:rsidP="003034E3">
            <w:pPr>
              <w:rPr>
                <w:rFonts w:ascii="Arial" w:hAnsi="Arial" w:cs="Arial"/>
                <w:b/>
                <w:bCs/>
                <w:sz w:val="22"/>
                <w:szCs w:val="22"/>
              </w:rPr>
            </w:pPr>
          </w:p>
        </w:tc>
        <w:tc>
          <w:tcPr>
            <w:tcW w:w="1242" w:type="dxa"/>
            <w:shd w:val="clear" w:color="auto" w:fill="auto"/>
          </w:tcPr>
          <w:p w:rsidR="0036605B" w:rsidRPr="006467E0" w:rsidRDefault="0036605B" w:rsidP="003034E3">
            <w:pPr>
              <w:rPr>
                <w:rFonts w:ascii="Arial" w:hAnsi="Arial" w:cs="Arial"/>
                <w:b/>
                <w:bCs/>
                <w:sz w:val="22"/>
                <w:szCs w:val="22"/>
              </w:rPr>
            </w:pPr>
          </w:p>
        </w:tc>
      </w:tr>
      <w:tr w:rsidR="006467E0" w:rsidRPr="006467E0" w:rsidTr="001C5044">
        <w:tc>
          <w:tcPr>
            <w:tcW w:w="6062" w:type="dxa"/>
            <w:shd w:val="clear" w:color="auto" w:fill="auto"/>
          </w:tcPr>
          <w:p w:rsidR="004A2309" w:rsidRPr="001C5044" w:rsidRDefault="004A2309" w:rsidP="00206E44">
            <w:pPr>
              <w:pStyle w:val="ListParagraph"/>
              <w:numPr>
                <w:ilvl w:val="0"/>
                <w:numId w:val="28"/>
              </w:numPr>
              <w:rPr>
                <w:rFonts w:ascii="Helvetica" w:hAnsi="Helvetica" w:cs="Helvetica"/>
                <w:bCs/>
                <w:sz w:val="20"/>
              </w:rPr>
            </w:pPr>
            <w:r w:rsidRPr="001C5044">
              <w:rPr>
                <w:rFonts w:ascii="Helvetica" w:hAnsi="Helvetica" w:cs="Helvetica"/>
                <w:bCs/>
                <w:sz w:val="20"/>
              </w:rPr>
              <w:t>Used to working in a busy environment</w:t>
            </w:r>
          </w:p>
          <w:p w:rsidR="0036605B" w:rsidRPr="001C5044" w:rsidRDefault="0036605B" w:rsidP="004A2309">
            <w:pPr>
              <w:rPr>
                <w:rFonts w:ascii="Helvetica" w:hAnsi="Helvetica" w:cs="Helvetica"/>
                <w:bCs/>
                <w:sz w:val="20"/>
              </w:rPr>
            </w:pPr>
          </w:p>
        </w:tc>
        <w:tc>
          <w:tcPr>
            <w:tcW w:w="1276" w:type="dxa"/>
            <w:shd w:val="clear" w:color="auto" w:fill="auto"/>
          </w:tcPr>
          <w:p w:rsidR="00747BD9" w:rsidRDefault="00747BD9" w:rsidP="00747BD9">
            <w:pPr>
              <w:rPr>
                <w:rFonts w:ascii="Arial" w:hAnsi="Arial" w:cs="Arial"/>
                <w:b/>
                <w:bCs/>
                <w:sz w:val="22"/>
                <w:szCs w:val="22"/>
              </w:rPr>
            </w:pPr>
            <w:r>
              <w:rPr>
                <w:rFonts w:ascii="Arial" w:hAnsi="Arial" w:cs="Arial"/>
                <w:b/>
                <w:bCs/>
                <w:sz w:val="22"/>
                <w:szCs w:val="22"/>
              </w:rPr>
              <w:t>√</w:t>
            </w:r>
          </w:p>
          <w:p w:rsidR="004A2309" w:rsidRPr="006467E0" w:rsidRDefault="004A2309" w:rsidP="003034E3">
            <w:pPr>
              <w:rPr>
                <w:rFonts w:ascii="Arial" w:hAnsi="Arial" w:cs="Arial"/>
                <w:b/>
                <w:bCs/>
                <w:sz w:val="22"/>
                <w:szCs w:val="22"/>
              </w:rPr>
            </w:pPr>
          </w:p>
        </w:tc>
        <w:tc>
          <w:tcPr>
            <w:tcW w:w="1275" w:type="dxa"/>
            <w:shd w:val="clear" w:color="auto" w:fill="auto"/>
          </w:tcPr>
          <w:p w:rsidR="004A2309" w:rsidRPr="006467E0" w:rsidRDefault="004A2309" w:rsidP="003034E3">
            <w:pPr>
              <w:rPr>
                <w:rFonts w:ascii="Arial" w:hAnsi="Arial" w:cs="Arial"/>
                <w:b/>
                <w:bCs/>
                <w:sz w:val="22"/>
                <w:szCs w:val="22"/>
              </w:rPr>
            </w:pPr>
          </w:p>
        </w:tc>
        <w:tc>
          <w:tcPr>
            <w:tcW w:w="1242" w:type="dxa"/>
            <w:shd w:val="clear" w:color="auto" w:fill="auto"/>
          </w:tcPr>
          <w:p w:rsidR="004A2309"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rPr>
          <w:trHeight w:val="410"/>
        </w:trPr>
        <w:tc>
          <w:tcPr>
            <w:tcW w:w="6062" w:type="dxa"/>
            <w:shd w:val="clear" w:color="auto" w:fill="auto"/>
          </w:tcPr>
          <w:p w:rsidR="0036605B" w:rsidRPr="001C5044" w:rsidRDefault="004A2309" w:rsidP="00747BD9">
            <w:pPr>
              <w:pStyle w:val="ListParagraph"/>
              <w:numPr>
                <w:ilvl w:val="0"/>
                <w:numId w:val="28"/>
              </w:numPr>
              <w:rPr>
                <w:rFonts w:ascii="Helvetica" w:hAnsi="Helvetica" w:cs="Helvetica"/>
                <w:bCs/>
                <w:sz w:val="20"/>
              </w:rPr>
            </w:pPr>
            <w:r w:rsidRPr="001C5044">
              <w:rPr>
                <w:rFonts w:ascii="Helvetica" w:hAnsi="Helvetica" w:cs="Helvetica"/>
                <w:bCs/>
                <w:sz w:val="20"/>
              </w:rPr>
              <w:t>Adaptability, flexibility and abi</w:t>
            </w:r>
            <w:r w:rsidR="0036605B" w:rsidRPr="001C5044">
              <w:rPr>
                <w:rFonts w:ascii="Helvetica" w:hAnsi="Helvetica" w:cs="Helvetica"/>
                <w:bCs/>
                <w:sz w:val="20"/>
              </w:rPr>
              <w:t xml:space="preserve">lity to cope with uncertainty </w:t>
            </w:r>
          </w:p>
        </w:tc>
        <w:tc>
          <w:tcPr>
            <w:tcW w:w="1276" w:type="dxa"/>
            <w:shd w:val="clear" w:color="auto" w:fill="auto"/>
          </w:tcPr>
          <w:p w:rsidR="004A2309" w:rsidRPr="006467E0" w:rsidRDefault="00747BD9" w:rsidP="003034E3">
            <w:pPr>
              <w:rPr>
                <w:rFonts w:ascii="Arial" w:hAnsi="Arial" w:cs="Arial"/>
                <w:b/>
                <w:bCs/>
                <w:sz w:val="22"/>
                <w:szCs w:val="22"/>
              </w:rPr>
            </w:pPr>
            <w:r>
              <w:rPr>
                <w:rFonts w:ascii="Arial" w:hAnsi="Arial" w:cs="Arial"/>
                <w:b/>
                <w:bCs/>
                <w:sz w:val="22"/>
                <w:szCs w:val="22"/>
              </w:rPr>
              <w:t>√</w:t>
            </w:r>
          </w:p>
        </w:tc>
        <w:tc>
          <w:tcPr>
            <w:tcW w:w="1275" w:type="dxa"/>
            <w:shd w:val="clear" w:color="auto" w:fill="auto"/>
          </w:tcPr>
          <w:p w:rsidR="004A2309" w:rsidRPr="006467E0" w:rsidRDefault="004A2309" w:rsidP="003034E3">
            <w:pPr>
              <w:rPr>
                <w:rFonts w:ascii="Arial" w:hAnsi="Arial" w:cs="Arial"/>
                <w:b/>
                <w:bCs/>
                <w:sz w:val="22"/>
                <w:szCs w:val="22"/>
              </w:rPr>
            </w:pPr>
          </w:p>
        </w:tc>
        <w:tc>
          <w:tcPr>
            <w:tcW w:w="1242" w:type="dxa"/>
            <w:shd w:val="clear" w:color="auto" w:fill="auto"/>
          </w:tcPr>
          <w:p w:rsidR="004A2309"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4A2309" w:rsidRPr="001C5044" w:rsidRDefault="004A2309" w:rsidP="00206E44">
            <w:pPr>
              <w:pStyle w:val="ListParagraph"/>
              <w:numPr>
                <w:ilvl w:val="0"/>
                <w:numId w:val="28"/>
              </w:numPr>
              <w:rPr>
                <w:rFonts w:ascii="Helvetica" w:hAnsi="Helvetica" w:cs="Helvetica"/>
                <w:bCs/>
                <w:sz w:val="20"/>
              </w:rPr>
            </w:pPr>
            <w:r w:rsidRPr="001C5044">
              <w:rPr>
                <w:rFonts w:ascii="Helvetica" w:hAnsi="Helvetica" w:cs="Helvetica"/>
                <w:bCs/>
                <w:sz w:val="20"/>
              </w:rPr>
              <w:t>Willing to engage with and learn from peers, other professionals and colleagues in the desire to provide or support the most appropriate interventions</w:t>
            </w:r>
          </w:p>
          <w:p w:rsidR="0036605B" w:rsidRPr="001C5044" w:rsidRDefault="0036605B" w:rsidP="004A2309">
            <w:pPr>
              <w:rPr>
                <w:rFonts w:ascii="Helvetica" w:hAnsi="Helvetica" w:cs="Helvetica"/>
                <w:bCs/>
                <w:sz w:val="20"/>
              </w:rPr>
            </w:pPr>
          </w:p>
        </w:tc>
        <w:tc>
          <w:tcPr>
            <w:tcW w:w="1276" w:type="dxa"/>
            <w:shd w:val="clear" w:color="auto" w:fill="auto"/>
          </w:tcPr>
          <w:p w:rsidR="004A2309" w:rsidRPr="006467E0" w:rsidRDefault="00747BD9" w:rsidP="003034E3">
            <w:pPr>
              <w:rPr>
                <w:rFonts w:ascii="Arial" w:hAnsi="Arial" w:cs="Arial"/>
                <w:b/>
                <w:bCs/>
                <w:sz w:val="22"/>
                <w:szCs w:val="22"/>
              </w:rPr>
            </w:pPr>
            <w:r>
              <w:rPr>
                <w:rFonts w:ascii="Arial" w:hAnsi="Arial" w:cs="Arial"/>
                <w:b/>
                <w:bCs/>
                <w:sz w:val="22"/>
                <w:szCs w:val="22"/>
              </w:rPr>
              <w:t>√</w:t>
            </w:r>
          </w:p>
        </w:tc>
        <w:tc>
          <w:tcPr>
            <w:tcW w:w="1275" w:type="dxa"/>
            <w:shd w:val="clear" w:color="auto" w:fill="auto"/>
          </w:tcPr>
          <w:p w:rsidR="004A2309" w:rsidRPr="006467E0" w:rsidRDefault="004A2309" w:rsidP="003034E3">
            <w:pPr>
              <w:rPr>
                <w:rFonts w:ascii="Arial" w:hAnsi="Arial" w:cs="Arial"/>
                <w:b/>
                <w:bCs/>
                <w:sz w:val="22"/>
                <w:szCs w:val="22"/>
              </w:rPr>
            </w:pPr>
          </w:p>
        </w:tc>
        <w:tc>
          <w:tcPr>
            <w:tcW w:w="1242" w:type="dxa"/>
            <w:shd w:val="clear" w:color="auto" w:fill="auto"/>
          </w:tcPr>
          <w:p w:rsidR="004A2309"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36605B" w:rsidRPr="001C5044" w:rsidRDefault="004A2309" w:rsidP="00206E44">
            <w:pPr>
              <w:pStyle w:val="ListParagraph"/>
              <w:numPr>
                <w:ilvl w:val="0"/>
                <w:numId w:val="28"/>
              </w:numPr>
              <w:rPr>
                <w:rFonts w:ascii="Helvetica" w:hAnsi="Helvetica" w:cs="Helvetica"/>
                <w:bCs/>
                <w:sz w:val="20"/>
              </w:rPr>
            </w:pPr>
            <w:r w:rsidRPr="001C5044">
              <w:rPr>
                <w:rFonts w:ascii="Helvetica" w:hAnsi="Helvetica" w:cs="Helvetica"/>
                <w:bCs/>
                <w:sz w:val="20"/>
              </w:rPr>
              <w:t>Professi</w:t>
            </w:r>
            <w:r w:rsidR="0036605B" w:rsidRPr="001C5044">
              <w:rPr>
                <w:rFonts w:ascii="Helvetica" w:hAnsi="Helvetica" w:cs="Helvetica"/>
                <w:bCs/>
                <w:sz w:val="20"/>
              </w:rPr>
              <w:t xml:space="preserve">onal calm and efficient manner </w:t>
            </w:r>
            <w:r w:rsidRPr="001C5044">
              <w:rPr>
                <w:rFonts w:ascii="Helvetica" w:hAnsi="Helvetica" w:cs="Helvetica"/>
                <w:bCs/>
                <w:sz w:val="20"/>
              </w:rPr>
              <w:t xml:space="preserve"> </w:t>
            </w:r>
          </w:p>
          <w:p w:rsidR="004A2309" w:rsidRPr="001C5044" w:rsidRDefault="004A2309" w:rsidP="00167175">
            <w:pPr>
              <w:rPr>
                <w:rFonts w:ascii="Helvetica" w:hAnsi="Helvetica" w:cs="Helvetica"/>
                <w:bCs/>
                <w:sz w:val="20"/>
              </w:rPr>
            </w:pPr>
          </w:p>
        </w:tc>
        <w:tc>
          <w:tcPr>
            <w:tcW w:w="1276" w:type="dxa"/>
            <w:shd w:val="clear" w:color="auto" w:fill="auto"/>
          </w:tcPr>
          <w:p w:rsidR="004A2309" w:rsidRPr="006467E0" w:rsidRDefault="00747BD9" w:rsidP="003034E3">
            <w:pPr>
              <w:rPr>
                <w:rFonts w:ascii="Arial" w:hAnsi="Arial" w:cs="Arial"/>
                <w:b/>
                <w:bCs/>
                <w:sz w:val="22"/>
                <w:szCs w:val="22"/>
              </w:rPr>
            </w:pPr>
            <w:r>
              <w:rPr>
                <w:rFonts w:ascii="Arial" w:hAnsi="Arial" w:cs="Arial"/>
                <w:b/>
                <w:bCs/>
                <w:sz w:val="22"/>
                <w:szCs w:val="22"/>
              </w:rPr>
              <w:t>√</w:t>
            </w:r>
          </w:p>
        </w:tc>
        <w:tc>
          <w:tcPr>
            <w:tcW w:w="1275" w:type="dxa"/>
            <w:shd w:val="clear" w:color="auto" w:fill="auto"/>
          </w:tcPr>
          <w:p w:rsidR="004A2309" w:rsidRPr="006467E0" w:rsidRDefault="004A2309" w:rsidP="003034E3">
            <w:pPr>
              <w:rPr>
                <w:rFonts w:ascii="Arial" w:hAnsi="Arial" w:cs="Arial"/>
                <w:b/>
                <w:bCs/>
                <w:sz w:val="22"/>
                <w:szCs w:val="22"/>
              </w:rPr>
            </w:pPr>
          </w:p>
        </w:tc>
        <w:tc>
          <w:tcPr>
            <w:tcW w:w="1242" w:type="dxa"/>
            <w:shd w:val="clear" w:color="auto" w:fill="auto"/>
          </w:tcPr>
          <w:p w:rsidR="004A2309"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4A2309" w:rsidRPr="001C5044" w:rsidRDefault="004A2309" w:rsidP="00206E44">
            <w:pPr>
              <w:pStyle w:val="ListParagraph"/>
              <w:numPr>
                <w:ilvl w:val="0"/>
                <w:numId w:val="28"/>
              </w:numPr>
              <w:rPr>
                <w:rFonts w:ascii="Helvetica" w:hAnsi="Helvetica" w:cs="Helvetica"/>
                <w:bCs/>
                <w:sz w:val="20"/>
              </w:rPr>
            </w:pPr>
            <w:r w:rsidRPr="001C5044">
              <w:rPr>
                <w:rFonts w:ascii="Helvetica" w:hAnsi="Helvetica" w:cs="Helvetica"/>
                <w:bCs/>
                <w:sz w:val="20"/>
              </w:rPr>
              <w:t>Effective organizer</w:t>
            </w:r>
            <w:r w:rsidR="0036605B" w:rsidRPr="001C5044">
              <w:rPr>
                <w:rFonts w:ascii="Helvetica" w:hAnsi="Helvetica" w:cs="Helvetica"/>
                <w:bCs/>
                <w:sz w:val="20"/>
              </w:rPr>
              <w:t>/prioritisation skills</w:t>
            </w:r>
          </w:p>
          <w:p w:rsidR="0036605B" w:rsidRPr="001C5044" w:rsidRDefault="0036605B" w:rsidP="004A2309">
            <w:pPr>
              <w:rPr>
                <w:rFonts w:ascii="Helvetica" w:hAnsi="Helvetica" w:cs="Helvetica"/>
                <w:bCs/>
                <w:sz w:val="20"/>
              </w:rPr>
            </w:pPr>
          </w:p>
        </w:tc>
        <w:tc>
          <w:tcPr>
            <w:tcW w:w="1276" w:type="dxa"/>
            <w:shd w:val="clear" w:color="auto" w:fill="auto"/>
          </w:tcPr>
          <w:p w:rsidR="004A2309" w:rsidRPr="006467E0" w:rsidRDefault="00747BD9" w:rsidP="003034E3">
            <w:pPr>
              <w:rPr>
                <w:rFonts w:ascii="Arial" w:hAnsi="Arial" w:cs="Arial"/>
                <w:b/>
                <w:bCs/>
                <w:sz w:val="22"/>
                <w:szCs w:val="22"/>
              </w:rPr>
            </w:pPr>
            <w:r>
              <w:rPr>
                <w:rFonts w:ascii="Arial" w:hAnsi="Arial" w:cs="Arial"/>
                <w:b/>
                <w:bCs/>
                <w:sz w:val="22"/>
                <w:szCs w:val="22"/>
              </w:rPr>
              <w:t>√</w:t>
            </w:r>
          </w:p>
        </w:tc>
        <w:tc>
          <w:tcPr>
            <w:tcW w:w="1275" w:type="dxa"/>
            <w:shd w:val="clear" w:color="auto" w:fill="auto"/>
          </w:tcPr>
          <w:p w:rsidR="004A2309" w:rsidRPr="006467E0" w:rsidRDefault="004A2309" w:rsidP="003034E3">
            <w:pPr>
              <w:rPr>
                <w:rFonts w:ascii="Arial" w:hAnsi="Arial" w:cs="Arial"/>
                <w:b/>
                <w:bCs/>
                <w:sz w:val="22"/>
                <w:szCs w:val="22"/>
              </w:rPr>
            </w:pPr>
          </w:p>
        </w:tc>
        <w:tc>
          <w:tcPr>
            <w:tcW w:w="1242" w:type="dxa"/>
            <w:shd w:val="clear" w:color="auto" w:fill="auto"/>
          </w:tcPr>
          <w:p w:rsidR="004A2309"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36605B" w:rsidRPr="001C5044" w:rsidRDefault="00206E44" w:rsidP="00206E44">
            <w:pPr>
              <w:pStyle w:val="ListParagraph"/>
              <w:numPr>
                <w:ilvl w:val="0"/>
                <w:numId w:val="28"/>
              </w:numPr>
              <w:rPr>
                <w:rFonts w:ascii="Helvetica" w:hAnsi="Helvetica" w:cs="Helvetica"/>
                <w:bCs/>
                <w:i/>
                <w:sz w:val="20"/>
              </w:rPr>
            </w:pPr>
            <w:r w:rsidRPr="001C5044">
              <w:rPr>
                <w:rFonts w:ascii="Helvetica" w:hAnsi="Helvetica" w:cs="Helvetica"/>
                <w:sz w:val="20"/>
              </w:rPr>
              <w:t>Confident, yet approachable</w:t>
            </w:r>
          </w:p>
        </w:tc>
        <w:tc>
          <w:tcPr>
            <w:tcW w:w="1276" w:type="dxa"/>
            <w:shd w:val="clear" w:color="auto" w:fill="auto"/>
          </w:tcPr>
          <w:p w:rsidR="004A2309" w:rsidRPr="006467E0" w:rsidRDefault="00747BD9" w:rsidP="003034E3">
            <w:pPr>
              <w:rPr>
                <w:rFonts w:ascii="Arial" w:hAnsi="Arial" w:cs="Arial"/>
                <w:b/>
                <w:bCs/>
                <w:sz w:val="22"/>
                <w:szCs w:val="22"/>
              </w:rPr>
            </w:pPr>
            <w:r>
              <w:rPr>
                <w:rFonts w:ascii="Arial" w:hAnsi="Arial" w:cs="Arial"/>
                <w:b/>
                <w:bCs/>
                <w:sz w:val="22"/>
                <w:szCs w:val="22"/>
              </w:rPr>
              <w:t>√</w:t>
            </w:r>
          </w:p>
        </w:tc>
        <w:tc>
          <w:tcPr>
            <w:tcW w:w="1275" w:type="dxa"/>
            <w:shd w:val="clear" w:color="auto" w:fill="auto"/>
          </w:tcPr>
          <w:p w:rsidR="004A2309" w:rsidRPr="006467E0" w:rsidRDefault="004A2309" w:rsidP="003034E3">
            <w:pPr>
              <w:rPr>
                <w:rFonts w:ascii="Arial" w:hAnsi="Arial" w:cs="Arial"/>
                <w:b/>
                <w:bCs/>
                <w:sz w:val="22"/>
                <w:szCs w:val="22"/>
              </w:rPr>
            </w:pPr>
          </w:p>
        </w:tc>
        <w:tc>
          <w:tcPr>
            <w:tcW w:w="1242" w:type="dxa"/>
            <w:shd w:val="clear" w:color="auto" w:fill="auto"/>
          </w:tcPr>
          <w:p w:rsidR="004A2309"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206E44" w:rsidRPr="001C5044" w:rsidRDefault="00206E44" w:rsidP="00206E44">
            <w:pPr>
              <w:pStyle w:val="ListParagraph"/>
              <w:numPr>
                <w:ilvl w:val="0"/>
                <w:numId w:val="28"/>
              </w:numPr>
              <w:autoSpaceDE w:val="0"/>
              <w:autoSpaceDN w:val="0"/>
              <w:adjustRightInd w:val="0"/>
              <w:rPr>
                <w:rFonts w:ascii="Helvetica" w:hAnsi="Helvetica" w:cs="Helvetica"/>
                <w:sz w:val="20"/>
              </w:rPr>
            </w:pPr>
            <w:r w:rsidRPr="001C5044">
              <w:rPr>
                <w:rFonts w:ascii="Helvetica" w:hAnsi="Helvetica" w:cs="Helvetica"/>
                <w:sz w:val="20"/>
              </w:rPr>
              <w:t>Acts in a mature manner – both personally and professionally</w:t>
            </w:r>
          </w:p>
          <w:p w:rsidR="004A2309" w:rsidRPr="001C5044" w:rsidRDefault="004A2309" w:rsidP="004A2309">
            <w:pPr>
              <w:rPr>
                <w:rFonts w:ascii="Helvetica" w:hAnsi="Helvetica" w:cs="Helvetica"/>
                <w:bCs/>
                <w:i/>
                <w:sz w:val="20"/>
              </w:rPr>
            </w:pPr>
          </w:p>
        </w:tc>
        <w:tc>
          <w:tcPr>
            <w:tcW w:w="1276" w:type="dxa"/>
            <w:shd w:val="clear" w:color="auto" w:fill="auto"/>
          </w:tcPr>
          <w:p w:rsidR="004A2309" w:rsidRPr="006467E0" w:rsidRDefault="00747BD9" w:rsidP="003034E3">
            <w:pPr>
              <w:rPr>
                <w:rFonts w:ascii="Arial" w:hAnsi="Arial" w:cs="Arial"/>
                <w:b/>
                <w:bCs/>
                <w:sz w:val="22"/>
                <w:szCs w:val="22"/>
              </w:rPr>
            </w:pPr>
            <w:r>
              <w:rPr>
                <w:rFonts w:ascii="Arial" w:hAnsi="Arial" w:cs="Arial"/>
                <w:b/>
                <w:bCs/>
                <w:sz w:val="22"/>
                <w:szCs w:val="22"/>
              </w:rPr>
              <w:t>√</w:t>
            </w:r>
          </w:p>
        </w:tc>
        <w:tc>
          <w:tcPr>
            <w:tcW w:w="1275" w:type="dxa"/>
            <w:shd w:val="clear" w:color="auto" w:fill="auto"/>
          </w:tcPr>
          <w:p w:rsidR="004A2309" w:rsidRPr="006467E0" w:rsidRDefault="004A2309" w:rsidP="003034E3">
            <w:pPr>
              <w:rPr>
                <w:rFonts w:ascii="Arial" w:hAnsi="Arial" w:cs="Arial"/>
                <w:b/>
                <w:bCs/>
                <w:sz w:val="22"/>
                <w:szCs w:val="22"/>
              </w:rPr>
            </w:pPr>
          </w:p>
        </w:tc>
        <w:tc>
          <w:tcPr>
            <w:tcW w:w="1242" w:type="dxa"/>
            <w:shd w:val="clear" w:color="auto" w:fill="auto"/>
          </w:tcPr>
          <w:p w:rsidR="004A2309" w:rsidRPr="006467E0" w:rsidRDefault="005F36CE" w:rsidP="00E30E58">
            <w:pPr>
              <w:rPr>
                <w:rFonts w:ascii="Arial" w:hAnsi="Arial" w:cs="Arial"/>
                <w:b/>
                <w:bCs/>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206E44" w:rsidRPr="001C5044" w:rsidRDefault="00206E44" w:rsidP="00206E44">
            <w:pPr>
              <w:numPr>
                <w:ilvl w:val="0"/>
                <w:numId w:val="23"/>
              </w:numPr>
              <w:autoSpaceDE w:val="0"/>
              <w:autoSpaceDN w:val="0"/>
              <w:adjustRightInd w:val="0"/>
              <w:rPr>
                <w:rFonts w:ascii="Helvetica" w:hAnsi="Helvetica" w:cs="Helvetica"/>
                <w:sz w:val="20"/>
              </w:rPr>
            </w:pPr>
            <w:r w:rsidRPr="001C5044">
              <w:rPr>
                <w:rFonts w:ascii="Helvetica" w:hAnsi="Helvetica" w:cs="Helvetica"/>
                <w:sz w:val="20"/>
              </w:rPr>
              <w:t>Recognition of own limitations</w:t>
            </w:r>
          </w:p>
          <w:p w:rsidR="00DE34FF" w:rsidRPr="001C5044" w:rsidRDefault="00DE34FF" w:rsidP="00747BD9">
            <w:pPr>
              <w:autoSpaceDE w:val="0"/>
              <w:autoSpaceDN w:val="0"/>
              <w:adjustRightInd w:val="0"/>
              <w:rPr>
                <w:rFonts w:ascii="Helvetica" w:hAnsi="Helvetica" w:cs="Helvetica"/>
                <w:bCs/>
                <w:i/>
                <w:sz w:val="20"/>
              </w:rPr>
            </w:pPr>
          </w:p>
        </w:tc>
        <w:tc>
          <w:tcPr>
            <w:tcW w:w="1276" w:type="dxa"/>
            <w:shd w:val="clear" w:color="auto" w:fill="auto"/>
          </w:tcPr>
          <w:p w:rsidR="004A2309" w:rsidRPr="006467E0" w:rsidRDefault="00747BD9" w:rsidP="003034E3">
            <w:pPr>
              <w:rPr>
                <w:rFonts w:ascii="Arial" w:hAnsi="Arial" w:cs="Arial"/>
                <w:bCs/>
                <w:i/>
                <w:sz w:val="22"/>
                <w:szCs w:val="22"/>
              </w:rPr>
            </w:pPr>
            <w:r>
              <w:rPr>
                <w:rFonts w:ascii="Arial" w:hAnsi="Arial" w:cs="Arial"/>
                <w:b/>
                <w:bCs/>
                <w:sz w:val="22"/>
                <w:szCs w:val="22"/>
              </w:rPr>
              <w:t>√</w:t>
            </w:r>
          </w:p>
        </w:tc>
        <w:tc>
          <w:tcPr>
            <w:tcW w:w="1275" w:type="dxa"/>
            <w:shd w:val="clear" w:color="auto" w:fill="auto"/>
          </w:tcPr>
          <w:p w:rsidR="004A2309" w:rsidRPr="006467E0" w:rsidRDefault="004A2309" w:rsidP="003034E3">
            <w:pPr>
              <w:rPr>
                <w:rFonts w:ascii="Arial" w:hAnsi="Arial" w:cs="Arial"/>
                <w:bCs/>
                <w:i/>
                <w:sz w:val="22"/>
                <w:szCs w:val="22"/>
              </w:rPr>
            </w:pPr>
          </w:p>
        </w:tc>
        <w:tc>
          <w:tcPr>
            <w:tcW w:w="1242" w:type="dxa"/>
            <w:shd w:val="clear" w:color="auto" w:fill="auto"/>
          </w:tcPr>
          <w:p w:rsidR="004A2309" w:rsidRPr="006467E0" w:rsidRDefault="005F36CE" w:rsidP="00E30E58">
            <w:pPr>
              <w:rPr>
                <w:rFonts w:ascii="Arial" w:hAnsi="Arial" w:cs="Arial"/>
                <w:bCs/>
                <w:i/>
                <w:sz w:val="22"/>
                <w:szCs w:val="22"/>
              </w:rPr>
            </w:pPr>
            <w:r>
              <w:rPr>
                <w:rFonts w:ascii="Arial" w:hAnsi="Arial" w:cs="Arial"/>
                <w:b/>
                <w:bCs/>
                <w:sz w:val="22"/>
                <w:szCs w:val="22"/>
              </w:rPr>
              <w:t>A/</w:t>
            </w:r>
            <w:r w:rsidR="00E30E58">
              <w:rPr>
                <w:rFonts w:ascii="Arial" w:hAnsi="Arial" w:cs="Arial"/>
                <w:b/>
                <w:bCs/>
                <w:sz w:val="22"/>
                <w:szCs w:val="22"/>
              </w:rPr>
              <w:t>I</w:t>
            </w:r>
          </w:p>
        </w:tc>
      </w:tr>
      <w:tr w:rsidR="00747BD9" w:rsidRPr="006467E0" w:rsidTr="001C5044">
        <w:tc>
          <w:tcPr>
            <w:tcW w:w="6062" w:type="dxa"/>
            <w:shd w:val="clear" w:color="auto" w:fill="auto"/>
          </w:tcPr>
          <w:p w:rsidR="00747BD9" w:rsidRPr="001C5044" w:rsidRDefault="00747BD9" w:rsidP="00206E44">
            <w:pPr>
              <w:numPr>
                <w:ilvl w:val="0"/>
                <w:numId w:val="23"/>
              </w:numPr>
              <w:autoSpaceDE w:val="0"/>
              <w:autoSpaceDN w:val="0"/>
              <w:adjustRightInd w:val="0"/>
              <w:rPr>
                <w:rFonts w:ascii="Helvetica" w:hAnsi="Helvetica" w:cs="Helvetica"/>
                <w:sz w:val="20"/>
              </w:rPr>
            </w:pPr>
            <w:r w:rsidRPr="001C5044">
              <w:rPr>
                <w:rFonts w:ascii="Helvetica" w:hAnsi="Helvetica" w:cs="Helvetica"/>
                <w:sz w:val="20"/>
              </w:rPr>
              <w:t>Demonstrates enthusiasm</w:t>
            </w:r>
          </w:p>
        </w:tc>
        <w:tc>
          <w:tcPr>
            <w:tcW w:w="1276" w:type="dxa"/>
            <w:shd w:val="clear" w:color="auto" w:fill="auto"/>
          </w:tcPr>
          <w:p w:rsidR="00747BD9" w:rsidRDefault="00747BD9" w:rsidP="00747BD9">
            <w:pPr>
              <w:rPr>
                <w:rFonts w:ascii="Arial" w:hAnsi="Arial" w:cs="Arial"/>
                <w:b/>
                <w:bCs/>
                <w:sz w:val="22"/>
                <w:szCs w:val="22"/>
              </w:rPr>
            </w:pPr>
            <w:r>
              <w:rPr>
                <w:rFonts w:ascii="Arial" w:hAnsi="Arial" w:cs="Arial"/>
                <w:b/>
                <w:bCs/>
                <w:sz w:val="22"/>
                <w:szCs w:val="22"/>
              </w:rPr>
              <w:t>√</w:t>
            </w:r>
          </w:p>
          <w:p w:rsidR="00747BD9" w:rsidRDefault="00747BD9" w:rsidP="003034E3">
            <w:pPr>
              <w:rPr>
                <w:rFonts w:ascii="Arial" w:hAnsi="Arial" w:cs="Arial"/>
                <w:b/>
                <w:bCs/>
                <w:sz w:val="22"/>
                <w:szCs w:val="22"/>
              </w:rPr>
            </w:pPr>
          </w:p>
        </w:tc>
        <w:tc>
          <w:tcPr>
            <w:tcW w:w="1275" w:type="dxa"/>
            <w:shd w:val="clear" w:color="auto" w:fill="auto"/>
          </w:tcPr>
          <w:p w:rsidR="00747BD9" w:rsidRPr="006467E0" w:rsidRDefault="00747BD9" w:rsidP="003034E3">
            <w:pPr>
              <w:rPr>
                <w:rFonts w:ascii="Arial" w:hAnsi="Arial" w:cs="Arial"/>
                <w:bCs/>
                <w:i/>
                <w:sz w:val="22"/>
                <w:szCs w:val="22"/>
              </w:rPr>
            </w:pPr>
          </w:p>
        </w:tc>
        <w:tc>
          <w:tcPr>
            <w:tcW w:w="1242" w:type="dxa"/>
            <w:shd w:val="clear" w:color="auto" w:fill="auto"/>
          </w:tcPr>
          <w:p w:rsidR="00747BD9" w:rsidRPr="006467E0" w:rsidRDefault="005F36CE" w:rsidP="00E30E58">
            <w:pPr>
              <w:rPr>
                <w:rFonts w:ascii="Arial" w:hAnsi="Arial" w:cs="Arial"/>
                <w:bCs/>
                <w:i/>
                <w:sz w:val="22"/>
                <w:szCs w:val="22"/>
              </w:rPr>
            </w:pPr>
            <w:r>
              <w:rPr>
                <w:rFonts w:ascii="Arial" w:hAnsi="Arial" w:cs="Arial"/>
                <w:b/>
                <w:bCs/>
                <w:sz w:val="22"/>
                <w:szCs w:val="22"/>
              </w:rPr>
              <w:t>A/</w:t>
            </w:r>
            <w:r w:rsidR="00E30E58">
              <w:rPr>
                <w:rFonts w:ascii="Arial" w:hAnsi="Arial" w:cs="Arial"/>
                <w:b/>
                <w:bCs/>
                <w:sz w:val="22"/>
                <w:szCs w:val="22"/>
              </w:rPr>
              <w:t>I</w:t>
            </w:r>
          </w:p>
        </w:tc>
      </w:tr>
      <w:tr w:rsidR="006467E0" w:rsidRPr="006467E0" w:rsidTr="001C5044">
        <w:tc>
          <w:tcPr>
            <w:tcW w:w="6062" w:type="dxa"/>
            <w:shd w:val="clear" w:color="auto" w:fill="auto"/>
          </w:tcPr>
          <w:p w:rsidR="004A2309" w:rsidRPr="001C5044" w:rsidRDefault="003C0AC4" w:rsidP="00206E44">
            <w:pPr>
              <w:pStyle w:val="ListParagraph"/>
              <w:numPr>
                <w:ilvl w:val="0"/>
                <w:numId w:val="23"/>
              </w:numPr>
              <w:rPr>
                <w:rFonts w:ascii="Helvetica" w:hAnsi="Helvetica" w:cs="Helvetica"/>
                <w:bCs/>
                <w:sz w:val="20"/>
              </w:rPr>
            </w:pPr>
            <w:r w:rsidRPr="001C5044">
              <w:rPr>
                <w:rFonts w:ascii="Helvetica" w:hAnsi="Helvetica" w:cs="Helvetica"/>
                <w:bCs/>
                <w:sz w:val="20"/>
              </w:rPr>
              <w:t>Ability to work independently</w:t>
            </w:r>
          </w:p>
          <w:p w:rsidR="00DE34FF" w:rsidRPr="001C5044" w:rsidRDefault="00DE34FF" w:rsidP="004A2309">
            <w:pPr>
              <w:rPr>
                <w:rFonts w:ascii="Helvetica" w:hAnsi="Helvetica" w:cs="Helvetica"/>
                <w:bCs/>
                <w:sz w:val="20"/>
              </w:rPr>
            </w:pPr>
          </w:p>
        </w:tc>
        <w:tc>
          <w:tcPr>
            <w:tcW w:w="1276" w:type="dxa"/>
            <w:shd w:val="clear" w:color="auto" w:fill="auto"/>
          </w:tcPr>
          <w:p w:rsidR="001C5044" w:rsidRDefault="001C5044" w:rsidP="001C5044">
            <w:pPr>
              <w:rPr>
                <w:rFonts w:ascii="Arial" w:hAnsi="Arial" w:cs="Arial"/>
                <w:b/>
                <w:bCs/>
                <w:sz w:val="22"/>
                <w:szCs w:val="22"/>
              </w:rPr>
            </w:pPr>
            <w:r>
              <w:rPr>
                <w:rFonts w:ascii="Arial" w:hAnsi="Arial" w:cs="Arial"/>
                <w:b/>
                <w:bCs/>
                <w:sz w:val="22"/>
                <w:szCs w:val="22"/>
              </w:rPr>
              <w:t>√</w:t>
            </w:r>
          </w:p>
          <w:p w:rsidR="004A2309" w:rsidRPr="006467E0" w:rsidRDefault="004A2309" w:rsidP="003034E3">
            <w:pPr>
              <w:rPr>
                <w:rFonts w:ascii="Arial" w:hAnsi="Arial" w:cs="Arial"/>
                <w:bCs/>
                <w:i/>
                <w:sz w:val="22"/>
                <w:szCs w:val="22"/>
              </w:rPr>
            </w:pPr>
          </w:p>
        </w:tc>
        <w:tc>
          <w:tcPr>
            <w:tcW w:w="1275" w:type="dxa"/>
            <w:shd w:val="clear" w:color="auto" w:fill="auto"/>
          </w:tcPr>
          <w:p w:rsidR="004A2309" w:rsidRPr="006467E0" w:rsidRDefault="004A2309" w:rsidP="003034E3">
            <w:pPr>
              <w:rPr>
                <w:rFonts w:ascii="Arial" w:hAnsi="Arial" w:cs="Arial"/>
                <w:bCs/>
                <w:i/>
                <w:sz w:val="22"/>
                <w:szCs w:val="22"/>
              </w:rPr>
            </w:pPr>
          </w:p>
        </w:tc>
        <w:tc>
          <w:tcPr>
            <w:tcW w:w="1242" w:type="dxa"/>
            <w:shd w:val="clear" w:color="auto" w:fill="auto"/>
          </w:tcPr>
          <w:p w:rsidR="004A2309" w:rsidRPr="006467E0" w:rsidRDefault="005F36CE" w:rsidP="00E30E58">
            <w:pPr>
              <w:rPr>
                <w:rFonts w:ascii="Arial" w:hAnsi="Arial" w:cs="Arial"/>
                <w:bCs/>
                <w:i/>
                <w:sz w:val="22"/>
                <w:szCs w:val="22"/>
              </w:rPr>
            </w:pPr>
            <w:r>
              <w:rPr>
                <w:rFonts w:ascii="Arial" w:hAnsi="Arial" w:cs="Arial"/>
                <w:b/>
                <w:bCs/>
                <w:sz w:val="22"/>
                <w:szCs w:val="22"/>
              </w:rPr>
              <w:t>A/</w:t>
            </w:r>
            <w:r w:rsidR="00E30E58">
              <w:rPr>
                <w:rFonts w:ascii="Arial" w:hAnsi="Arial" w:cs="Arial"/>
                <w:b/>
                <w:bCs/>
                <w:sz w:val="22"/>
                <w:szCs w:val="22"/>
              </w:rPr>
              <w:t>I</w:t>
            </w:r>
          </w:p>
        </w:tc>
      </w:tr>
    </w:tbl>
    <w:p w:rsidR="003034E3" w:rsidRPr="003034E3" w:rsidRDefault="003034E3" w:rsidP="003034E3">
      <w:pPr>
        <w:rPr>
          <w:rFonts w:ascii="Arial" w:hAnsi="Arial" w:cs="Arial"/>
          <w:b/>
          <w:bCs/>
          <w:sz w:val="22"/>
          <w:szCs w:val="22"/>
        </w:rPr>
      </w:pPr>
    </w:p>
    <w:p w:rsidR="003034E3" w:rsidRPr="003034E3" w:rsidRDefault="003034E3" w:rsidP="003034E3">
      <w:pPr>
        <w:rPr>
          <w:rFonts w:ascii="Arial" w:hAnsi="Arial" w:cs="Arial"/>
          <w:b/>
          <w:bCs/>
          <w:sz w:val="22"/>
          <w:szCs w:val="22"/>
        </w:rPr>
      </w:pPr>
      <w:r w:rsidRPr="003034E3">
        <w:rPr>
          <w:rFonts w:ascii="Arial" w:hAnsi="Arial" w:cs="Arial"/>
          <w:b/>
          <w:bCs/>
          <w:sz w:val="22"/>
          <w:szCs w:val="22"/>
        </w:rPr>
        <w:t xml:space="preserve">                                                                                                                                  </w:t>
      </w:r>
      <w:r w:rsidR="00F52FC7">
        <w:rPr>
          <w:rFonts w:ascii="Arial" w:hAnsi="Arial" w:cs="Arial"/>
          <w:b/>
          <w:bCs/>
          <w:sz w:val="22"/>
          <w:szCs w:val="22"/>
        </w:rPr>
        <w:t xml:space="preserve">                    </w:t>
      </w:r>
      <w:r w:rsidRPr="003034E3">
        <w:rPr>
          <w:rFonts w:ascii="Arial" w:hAnsi="Arial" w:cs="Arial"/>
          <w:b/>
          <w:bCs/>
          <w:sz w:val="22"/>
          <w:szCs w:val="22"/>
        </w:rPr>
        <w:t xml:space="preserve">   </w:t>
      </w:r>
    </w:p>
    <w:p w:rsidR="003034E3" w:rsidRDefault="003034E3">
      <w:pPr>
        <w:rPr>
          <w:rFonts w:ascii="Arial" w:hAnsi="Arial" w:cs="Arial"/>
          <w:b/>
          <w:bCs/>
          <w:sz w:val="22"/>
          <w:szCs w:val="22"/>
        </w:rPr>
      </w:pPr>
    </w:p>
    <w:p w:rsidR="00020121" w:rsidRPr="002A19BD" w:rsidRDefault="00020121">
      <w:pPr>
        <w:rPr>
          <w:rFonts w:ascii="Arial" w:hAnsi="Arial" w:cs="Arial"/>
          <w:b/>
          <w:bCs/>
          <w:sz w:val="22"/>
          <w:szCs w:val="22"/>
        </w:rPr>
      </w:pPr>
    </w:p>
    <w:p w:rsidR="00D941D1" w:rsidRPr="00020121" w:rsidRDefault="00D941D1" w:rsidP="00020121">
      <w:pPr>
        <w:rPr>
          <w:rFonts w:ascii="Arial" w:hAnsi="Arial" w:cs="Arial"/>
          <w:bCs/>
          <w:sz w:val="22"/>
          <w:szCs w:val="22"/>
        </w:rPr>
      </w:pPr>
    </w:p>
    <w:p w:rsidR="008C3206" w:rsidRPr="002A19BD" w:rsidRDefault="008C3206" w:rsidP="00195B5B">
      <w:pPr>
        <w:ind w:right="284"/>
        <w:jc w:val="center"/>
        <w:rPr>
          <w:rFonts w:ascii="Arial" w:hAnsi="Arial" w:cs="Arial"/>
          <w:sz w:val="22"/>
          <w:szCs w:val="22"/>
        </w:rPr>
      </w:pPr>
    </w:p>
    <w:p w:rsidR="002A19BD" w:rsidRPr="002A19BD" w:rsidRDefault="002A19BD">
      <w:pPr>
        <w:rPr>
          <w:rFonts w:ascii="Arial" w:hAnsi="Arial" w:cs="Arial"/>
          <w:b/>
          <w:bCs/>
          <w:sz w:val="22"/>
          <w:szCs w:val="22"/>
        </w:rPr>
      </w:pPr>
    </w:p>
    <w:p w:rsidR="0034535E" w:rsidRPr="002A19BD" w:rsidRDefault="0034535E">
      <w:pPr>
        <w:rPr>
          <w:rFonts w:ascii="Arial" w:hAnsi="Arial" w:cs="Arial"/>
          <w:b/>
          <w:bCs/>
          <w:sz w:val="22"/>
          <w:szCs w:val="22"/>
        </w:rPr>
      </w:pPr>
    </w:p>
    <w:sectPr w:rsidR="0034535E" w:rsidRPr="002A19BD" w:rsidSect="00C337E2">
      <w:headerReference w:type="default" r:id="rId11"/>
      <w:footerReference w:type="default" r:id="rId12"/>
      <w:pgSz w:w="11906" w:h="16838" w:code="9"/>
      <w:pgMar w:top="1582" w:right="1133"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096B" w:rsidRDefault="003E096B" w:rsidP="00073249">
      <w:r>
        <w:separator/>
      </w:r>
    </w:p>
  </w:endnote>
  <w:endnote w:type="continuationSeparator" w:id="0">
    <w:p w:rsidR="003E096B" w:rsidRDefault="003E096B"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879290"/>
      <w:docPartObj>
        <w:docPartGallery w:val="Page Numbers (Bottom of Page)"/>
        <w:docPartUnique/>
      </w:docPartObj>
    </w:sdtPr>
    <w:sdtEndPr>
      <w:rPr>
        <w:noProof/>
      </w:rPr>
    </w:sdtEndPr>
    <w:sdtContent>
      <w:p w:rsidR="00874292" w:rsidRDefault="00874292">
        <w:pPr>
          <w:pStyle w:val="Footer"/>
          <w:jc w:val="center"/>
        </w:pPr>
        <w:r>
          <w:fldChar w:fldCharType="begin"/>
        </w:r>
        <w:r>
          <w:instrText xml:space="preserve"> PAGE   \* MERGEFORMAT </w:instrText>
        </w:r>
        <w:r>
          <w:fldChar w:fldCharType="separate"/>
        </w:r>
        <w:r w:rsidR="001E62D9">
          <w:rPr>
            <w:noProof/>
          </w:rPr>
          <w:t>1</w:t>
        </w:r>
        <w:r>
          <w:rPr>
            <w:noProof/>
          </w:rPr>
          <w:fldChar w:fldCharType="end"/>
        </w:r>
      </w:p>
    </w:sdtContent>
  </w:sdt>
  <w:p w:rsidR="00C001FD" w:rsidRDefault="00C001FD" w:rsidP="002F65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096B" w:rsidRDefault="003E096B" w:rsidP="00073249">
      <w:r>
        <w:separator/>
      </w:r>
    </w:p>
  </w:footnote>
  <w:footnote w:type="continuationSeparator" w:id="0">
    <w:p w:rsidR="003E096B" w:rsidRDefault="003E096B" w:rsidP="0007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1FD" w:rsidRDefault="00C001FD">
    <w:pPr>
      <w:pStyle w:val="Header"/>
    </w:pPr>
    <w:r>
      <w:tab/>
    </w:r>
    <w:r>
      <w:tab/>
    </w:r>
    <w:r>
      <w:tab/>
    </w:r>
    <w:r>
      <w:tab/>
    </w:r>
    <w:r>
      <w:tab/>
    </w:r>
  </w:p>
  <w:p w:rsidR="00C001FD" w:rsidRDefault="00C001FD" w:rsidP="00A9265B">
    <w:pPr>
      <w:pStyle w:val="Header"/>
      <w:jc w:val="right"/>
    </w:pPr>
    <w:r>
      <w:rPr>
        <w:rFonts w:ascii="Arial" w:hAnsi="Arial" w:cs="Arial"/>
        <w:b/>
        <w:noProof/>
        <w:sz w:val="22"/>
        <w:szCs w:val="22"/>
      </w:rPr>
      <w:drawing>
        <wp:inline distT="0" distB="0" distL="0" distR="0" wp14:anchorId="0B552246" wp14:editId="5C10A02F">
          <wp:extent cx="3612515" cy="434340"/>
          <wp:effectExtent l="0" t="0" r="6985" b="3810"/>
          <wp:docPr id="1" name="Picture 1" descr="Royal Surrey County Hospital FT colA -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Surrey County Hospital FT colA - letter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2515"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5FB6"/>
    <w:multiLevelType w:val="hybridMultilevel"/>
    <w:tmpl w:val="14F20FAC"/>
    <w:lvl w:ilvl="0" w:tplc="49D25E32">
      <w:start w:val="1"/>
      <w:numFmt w:val="upperLetter"/>
      <w:lvlText w:val="(%1-"/>
      <w:lvlJc w:val="left"/>
      <w:pPr>
        <w:ind w:left="5865" w:hanging="360"/>
      </w:pPr>
      <w:rPr>
        <w:rFonts w:hint="default"/>
      </w:rPr>
    </w:lvl>
    <w:lvl w:ilvl="1" w:tplc="08090019" w:tentative="1">
      <w:start w:val="1"/>
      <w:numFmt w:val="lowerLetter"/>
      <w:lvlText w:val="%2."/>
      <w:lvlJc w:val="left"/>
      <w:pPr>
        <w:ind w:left="6585" w:hanging="360"/>
      </w:pPr>
    </w:lvl>
    <w:lvl w:ilvl="2" w:tplc="0809001B" w:tentative="1">
      <w:start w:val="1"/>
      <w:numFmt w:val="lowerRoman"/>
      <w:lvlText w:val="%3."/>
      <w:lvlJc w:val="right"/>
      <w:pPr>
        <w:ind w:left="7305" w:hanging="180"/>
      </w:pPr>
    </w:lvl>
    <w:lvl w:ilvl="3" w:tplc="0809000F" w:tentative="1">
      <w:start w:val="1"/>
      <w:numFmt w:val="decimal"/>
      <w:lvlText w:val="%4."/>
      <w:lvlJc w:val="left"/>
      <w:pPr>
        <w:ind w:left="8025" w:hanging="360"/>
      </w:pPr>
    </w:lvl>
    <w:lvl w:ilvl="4" w:tplc="08090019" w:tentative="1">
      <w:start w:val="1"/>
      <w:numFmt w:val="lowerLetter"/>
      <w:lvlText w:val="%5."/>
      <w:lvlJc w:val="left"/>
      <w:pPr>
        <w:ind w:left="8745" w:hanging="360"/>
      </w:pPr>
    </w:lvl>
    <w:lvl w:ilvl="5" w:tplc="0809001B" w:tentative="1">
      <w:start w:val="1"/>
      <w:numFmt w:val="lowerRoman"/>
      <w:lvlText w:val="%6."/>
      <w:lvlJc w:val="right"/>
      <w:pPr>
        <w:ind w:left="9465" w:hanging="180"/>
      </w:pPr>
    </w:lvl>
    <w:lvl w:ilvl="6" w:tplc="0809000F" w:tentative="1">
      <w:start w:val="1"/>
      <w:numFmt w:val="decimal"/>
      <w:lvlText w:val="%7."/>
      <w:lvlJc w:val="left"/>
      <w:pPr>
        <w:ind w:left="10185" w:hanging="360"/>
      </w:pPr>
    </w:lvl>
    <w:lvl w:ilvl="7" w:tplc="08090019" w:tentative="1">
      <w:start w:val="1"/>
      <w:numFmt w:val="lowerLetter"/>
      <w:lvlText w:val="%8."/>
      <w:lvlJc w:val="left"/>
      <w:pPr>
        <w:ind w:left="10905" w:hanging="360"/>
      </w:pPr>
    </w:lvl>
    <w:lvl w:ilvl="8" w:tplc="0809001B" w:tentative="1">
      <w:start w:val="1"/>
      <w:numFmt w:val="lowerRoman"/>
      <w:lvlText w:val="%9."/>
      <w:lvlJc w:val="right"/>
      <w:pPr>
        <w:ind w:left="11625" w:hanging="180"/>
      </w:pPr>
    </w:lvl>
  </w:abstractNum>
  <w:abstractNum w:abstractNumId="1" w15:restartNumberingAfterBreak="0">
    <w:nsid w:val="08EB47C3"/>
    <w:multiLevelType w:val="hybridMultilevel"/>
    <w:tmpl w:val="90105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A83171"/>
    <w:multiLevelType w:val="hybridMultilevel"/>
    <w:tmpl w:val="0A70A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F23F3"/>
    <w:multiLevelType w:val="hybridMultilevel"/>
    <w:tmpl w:val="0A4A05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175F16"/>
    <w:multiLevelType w:val="hybridMultilevel"/>
    <w:tmpl w:val="32C65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20672"/>
    <w:multiLevelType w:val="hybridMultilevel"/>
    <w:tmpl w:val="63B215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FF77215"/>
    <w:multiLevelType w:val="hybridMultilevel"/>
    <w:tmpl w:val="A77A8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A1875"/>
    <w:multiLevelType w:val="hybridMultilevel"/>
    <w:tmpl w:val="FFB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A2B8B"/>
    <w:multiLevelType w:val="hybridMultilevel"/>
    <w:tmpl w:val="4F422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C0078"/>
    <w:multiLevelType w:val="hybridMultilevel"/>
    <w:tmpl w:val="2FC8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323B1"/>
    <w:multiLevelType w:val="hybridMultilevel"/>
    <w:tmpl w:val="8B0E29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42476C"/>
    <w:multiLevelType w:val="hybridMultilevel"/>
    <w:tmpl w:val="5D8C28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36853B16"/>
    <w:multiLevelType w:val="hybridMultilevel"/>
    <w:tmpl w:val="D304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476E3"/>
    <w:multiLevelType w:val="hybridMultilevel"/>
    <w:tmpl w:val="CA8C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A5548"/>
    <w:multiLevelType w:val="hybridMultilevel"/>
    <w:tmpl w:val="0AFC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E4493"/>
    <w:multiLevelType w:val="hybridMultilevel"/>
    <w:tmpl w:val="151C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459FD"/>
    <w:multiLevelType w:val="hybridMultilevel"/>
    <w:tmpl w:val="ABA43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EA53353"/>
    <w:multiLevelType w:val="hybridMultilevel"/>
    <w:tmpl w:val="77AC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D616D"/>
    <w:multiLevelType w:val="hybridMultilevel"/>
    <w:tmpl w:val="BC8CE6C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615F347E"/>
    <w:multiLevelType w:val="hybridMultilevel"/>
    <w:tmpl w:val="3EB4FE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1F11FB1"/>
    <w:multiLevelType w:val="hybridMultilevel"/>
    <w:tmpl w:val="216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4854"/>
    <w:multiLevelType w:val="hybridMultilevel"/>
    <w:tmpl w:val="2920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E6457"/>
    <w:multiLevelType w:val="hybridMultilevel"/>
    <w:tmpl w:val="5CBE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D48CD"/>
    <w:multiLevelType w:val="hybridMultilevel"/>
    <w:tmpl w:val="27A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E5BE5"/>
    <w:multiLevelType w:val="hybridMultilevel"/>
    <w:tmpl w:val="942A8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6B8F1165"/>
    <w:multiLevelType w:val="hybridMultilevel"/>
    <w:tmpl w:val="BCCA3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D774D56"/>
    <w:multiLevelType w:val="hybridMultilevel"/>
    <w:tmpl w:val="228E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D0D70"/>
    <w:multiLevelType w:val="hybridMultilevel"/>
    <w:tmpl w:val="ED6854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022092B"/>
    <w:multiLevelType w:val="hybridMultilevel"/>
    <w:tmpl w:val="338E31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71CE4D79"/>
    <w:multiLevelType w:val="hybridMultilevel"/>
    <w:tmpl w:val="BBF08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3472D24"/>
    <w:multiLevelType w:val="hybridMultilevel"/>
    <w:tmpl w:val="D7B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1092D"/>
    <w:multiLevelType w:val="hybridMultilevel"/>
    <w:tmpl w:val="63D2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048946">
    <w:abstractNumId w:val="10"/>
  </w:num>
  <w:num w:numId="2" w16cid:durableId="1480152885">
    <w:abstractNumId w:val="22"/>
  </w:num>
  <w:num w:numId="3" w16cid:durableId="40449256">
    <w:abstractNumId w:val="23"/>
  </w:num>
  <w:num w:numId="4" w16cid:durableId="420839289">
    <w:abstractNumId w:val="21"/>
  </w:num>
  <w:num w:numId="5" w16cid:durableId="1032193262">
    <w:abstractNumId w:val="20"/>
  </w:num>
  <w:num w:numId="6" w16cid:durableId="1696036724">
    <w:abstractNumId w:val="9"/>
  </w:num>
  <w:num w:numId="7" w16cid:durableId="1289094505">
    <w:abstractNumId w:val="17"/>
  </w:num>
  <w:num w:numId="8" w16cid:durableId="1487359505">
    <w:abstractNumId w:val="31"/>
  </w:num>
  <w:num w:numId="9" w16cid:durableId="1544168534">
    <w:abstractNumId w:val="18"/>
  </w:num>
  <w:num w:numId="10" w16cid:durableId="1464543809">
    <w:abstractNumId w:val="0"/>
  </w:num>
  <w:num w:numId="11" w16cid:durableId="1440837734">
    <w:abstractNumId w:val="6"/>
  </w:num>
  <w:num w:numId="12" w16cid:durableId="989361384">
    <w:abstractNumId w:val="2"/>
  </w:num>
  <w:num w:numId="13" w16cid:durableId="1503929204">
    <w:abstractNumId w:val="26"/>
  </w:num>
  <w:num w:numId="14" w16cid:durableId="1249726835">
    <w:abstractNumId w:val="15"/>
  </w:num>
  <w:num w:numId="15" w16cid:durableId="977607064">
    <w:abstractNumId w:val="30"/>
  </w:num>
  <w:num w:numId="16" w16cid:durableId="1229849519">
    <w:abstractNumId w:val="3"/>
  </w:num>
  <w:num w:numId="17" w16cid:durableId="161166218">
    <w:abstractNumId w:val="29"/>
  </w:num>
  <w:num w:numId="18" w16cid:durableId="1199120330">
    <w:abstractNumId w:val="8"/>
  </w:num>
  <w:num w:numId="19" w16cid:durableId="179928469">
    <w:abstractNumId w:val="28"/>
  </w:num>
  <w:num w:numId="20" w16cid:durableId="473303833">
    <w:abstractNumId w:val="13"/>
  </w:num>
  <w:num w:numId="21" w16cid:durableId="1828210234">
    <w:abstractNumId w:val="24"/>
  </w:num>
  <w:num w:numId="22" w16cid:durableId="1305084598">
    <w:abstractNumId w:val="24"/>
  </w:num>
  <w:num w:numId="23" w16cid:durableId="1107117296">
    <w:abstractNumId w:val="19"/>
  </w:num>
  <w:num w:numId="24" w16cid:durableId="1193766724">
    <w:abstractNumId w:val="16"/>
  </w:num>
  <w:num w:numId="25" w16cid:durableId="241767784">
    <w:abstractNumId w:val="5"/>
  </w:num>
  <w:num w:numId="26" w16cid:durableId="858466227">
    <w:abstractNumId w:val="25"/>
  </w:num>
  <w:num w:numId="27" w16cid:durableId="946815905">
    <w:abstractNumId w:val="11"/>
  </w:num>
  <w:num w:numId="28" w16cid:durableId="357126022">
    <w:abstractNumId w:val="1"/>
  </w:num>
  <w:num w:numId="29" w16cid:durableId="1114446276">
    <w:abstractNumId w:val="4"/>
  </w:num>
  <w:num w:numId="30" w16cid:durableId="750153849">
    <w:abstractNumId w:val="16"/>
  </w:num>
  <w:num w:numId="31" w16cid:durableId="337465744">
    <w:abstractNumId w:val="27"/>
  </w:num>
  <w:num w:numId="32" w16cid:durableId="1436243540">
    <w:abstractNumId w:val="24"/>
  </w:num>
  <w:num w:numId="33" w16cid:durableId="2025403204">
    <w:abstractNumId w:val="19"/>
  </w:num>
  <w:num w:numId="34" w16cid:durableId="1914122877">
    <w:abstractNumId w:val="14"/>
  </w:num>
  <w:num w:numId="35" w16cid:durableId="469782456">
    <w:abstractNumId w:val="7"/>
  </w:num>
  <w:num w:numId="36" w16cid:durableId="126611058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07"/>
    <w:rsid w:val="000016E2"/>
    <w:rsid w:val="00011528"/>
    <w:rsid w:val="00020121"/>
    <w:rsid w:val="00023B8F"/>
    <w:rsid w:val="00035649"/>
    <w:rsid w:val="000422E8"/>
    <w:rsid w:val="00047D39"/>
    <w:rsid w:val="0005099F"/>
    <w:rsid w:val="000555B7"/>
    <w:rsid w:val="00070570"/>
    <w:rsid w:val="00073249"/>
    <w:rsid w:val="00086515"/>
    <w:rsid w:val="00096AB1"/>
    <w:rsid w:val="000A3AE5"/>
    <w:rsid w:val="000A3F2B"/>
    <w:rsid w:val="000A7F36"/>
    <w:rsid w:val="000B2F20"/>
    <w:rsid w:val="000D0AEF"/>
    <w:rsid w:val="000F4A07"/>
    <w:rsid w:val="000F6053"/>
    <w:rsid w:val="000F66A1"/>
    <w:rsid w:val="00103625"/>
    <w:rsid w:val="00104BBB"/>
    <w:rsid w:val="00105297"/>
    <w:rsid w:val="00114D5D"/>
    <w:rsid w:val="00117D3C"/>
    <w:rsid w:val="00123087"/>
    <w:rsid w:val="0012530C"/>
    <w:rsid w:val="00126A59"/>
    <w:rsid w:val="00143B2C"/>
    <w:rsid w:val="00161774"/>
    <w:rsid w:val="00167175"/>
    <w:rsid w:val="0018690E"/>
    <w:rsid w:val="00187060"/>
    <w:rsid w:val="001922EA"/>
    <w:rsid w:val="00195B5B"/>
    <w:rsid w:val="001A76F8"/>
    <w:rsid w:val="001B2667"/>
    <w:rsid w:val="001B2CFE"/>
    <w:rsid w:val="001C5044"/>
    <w:rsid w:val="001E45FC"/>
    <w:rsid w:val="001E62D9"/>
    <w:rsid w:val="00203189"/>
    <w:rsid w:val="002033C0"/>
    <w:rsid w:val="00205612"/>
    <w:rsid w:val="00206A0A"/>
    <w:rsid w:val="00206E44"/>
    <w:rsid w:val="00214E00"/>
    <w:rsid w:val="002151E4"/>
    <w:rsid w:val="002222B7"/>
    <w:rsid w:val="00232A6A"/>
    <w:rsid w:val="00244B6E"/>
    <w:rsid w:val="00251695"/>
    <w:rsid w:val="0025559D"/>
    <w:rsid w:val="002651F6"/>
    <w:rsid w:val="0028195C"/>
    <w:rsid w:val="00284C6D"/>
    <w:rsid w:val="00293453"/>
    <w:rsid w:val="00293530"/>
    <w:rsid w:val="002960A6"/>
    <w:rsid w:val="00297371"/>
    <w:rsid w:val="002A19BD"/>
    <w:rsid w:val="002A5F57"/>
    <w:rsid w:val="002B2920"/>
    <w:rsid w:val="002B2D31"/>
    <w:rsid w:val="002B34CE"/>
    <w:rsid w:val="002D0B74"/>
    <w:rsid w:val="002E7B56"/>
    <w:rsid w:val="002F0C4E"/>
    <w:rsid w:val="002F6530"/>
    <w:rsid w:val="003034E3"/>
    <w:rsid w:val="00304877"/>
    <w:rsid w:val="00307774"/>
    <w:rsid w:val="00310961"/>
    <w:rsid w:val="0032444B"/>
    <w:rsid w:val="00340AF0"/>
    <w:rsid w:val="00342669"/>
    <w:rsid w:val="0034535E"/>
    <w:rsid w:val="003476AE"/>
    <w:rsid w:val="003520FE"/>
    <w:rsid w:val="003575A5"/>
    <w:rsid w:val="00363D92"/>
    <w:rsid w:val="0036605B"/>
    <w:rsid w:val="00381558"/>
    <w:rsid w:val="003825C9"/>
    <w:rsid w:val="00391F66"/>
    <w:rsid w:val="003942AC"/>
    <w:rsid w:val="003970FD"/>
    <w:rsid w:val="003A76AA"/>
    <w:rsid w:val="003B4B43"/>
    <w:rsid w:val="003B59F0"/>
    <w:rsid w:val="003B6658"/>
    <w:rsid w:val="003C0AC4"/>
    <w:rsid w:val="003C0B61"/>
    <w:rsid w:val="003C582C"/>
    <w:rsid w:val="003D5058"/>
    <w:rsid w:val="003E096B"/>
    <w:rsid w:val="003F2BAD"/>
    <w:rsid w:val="00424598"/>
    <w:rsid w:val="00430FC8"/>
    <w:rsid w:val="004344C9"/>
    <w:rsid w:val="00435C1C"/>
    <w:rsid w:val="00444B12"/>
    <w:rsid w:val="00451985"/>
    <w:rsid w:val="0046229D"/>
    <w:rsid w:val="00470ADE"/>
    <w:rsid w:val="00471830"/>
    <w:rsid w:val="004746BF"/>
    <w:rsid w:val="00474898"/>
    <w:rsid w:val="00477B57"/>
    <w:rsid w:val="00487F37"/>
    <w:rsid w:val="00496537"/>
    <w:rsid w:val="004A2309"/>
    <w:rsid w:val="004A500A"/>
    <w:rsid w:val="004B3D78"/>
    <w:rsid w:val="004C3745"/>
    <w:rsid w:val="004E2821"/>
    <w:rsid w:val="004E46C8"/>
    <w:rsid w:val="004E75D9"/>
    <w:rsid w:val="0050669C"/>
    <w:rsid w:val="005259BC"/>
    <w:rsid w:val="0052669E"/>
    <w:rsid w:val="00530191"/>
    <w:rsid w:val="00533D38"/>
    <w:rsid w:val="005426C5"/>
    <w:rsid w:val="00556AE0"/>
    <w:rsid w:val="00560430"/>
    <w:rsid w:val="00572307"/>
    <w:rsid w:val="005739E6"/>
    <w:rsid w:val="0057649F"/>
    <w:rsid w:val="00582179"/>
    <w:rsid w:val="005A37D2"/>
    <w:rsid w:val="005A5947"/>
    <w:rsid w:val="005B613A"/>
    <w:rsid w:val="005C66CC"/>
    <w:rsid w:val="005C7113"/>
    <w:rsid w:val="005D3A1C"/>
    <w:rsid w:val="005E5802"/>
    <w:rsid w:val="005E71B7"/>
    <w:rsid w:val="005F36CE"/>
    <w:rsid w:val="005F3895"/>
    <w:rsid w:val="00602BE0"/>
    <w:rsid w:val="00602CB0"/>
    <w:rsid w:val="0062531B"/>
    <w:rsid w:val="00632687"/>
    <w:rsid w:val="006405A0"/>
    <w:rsid w:val="006427E3"/>
    <w:rsid w:val="006467E0"/>
    <w:rsid w:val="00647494"/>
    <w:rsid w:val="00652BC2"/>
    <w:rsid w:val="00662492"/>
    <w:rsid w:val="00671DEE"/>
    <w:rsid w:val="00677621"/>
    <w:rsid w:val="006778BA"/>
    <w:rsid w:val="00685924"/>
    <w:rsid w:val="0069795B"/>
    <w:rsid w:val="006A19B4"/>
    <w:rsid w:val="006A32A6"/>
    <w:rsid w:val="006B0F38"/>
    <w:rsid w:val="006B5202"/>
    <w:rsid w:val="006D0230"/>
    <w:rsid w:val="006D63A1"/>
    <w:rsid w:val="006F68EB"/>
    <w:rsid w:val="0071305B"/>
    <w:rsid w:val="007178F2"/>
    <w:rsid w:val="007207B9"/>
    <w:rsid w:val="00747BD9"/>
    <w:rsid w:val="00752F73"/>
    <w:rsid w:val="00753F93"/>
    <w:rsid w:val="0075587E"/>
    <w:rsid w:val="007631B7"/>
    <w:rsid w:val="00763E3A"/>
    <w:rsid w:val="00781F2F"/>
    <w:rsid w:val="00784636"/>
    <w:rsid w:val="007D2142"/>
    <w:rsid w:val="007E287F"/>
    <w:rsid w:val="00801FF0"/>
    <w:rsid w:val="0080222D"/>
    <w:rsid w:val="008073C0"/>
    <w:rsid w:val="0081680C"/>
    <w:rsid w:val="0082588A"/>
    <w:rsid w:val="00830DDD"/>
    <w:rsid w:val="0085096E"/>
    <w:rsid w:val="008710AA"/>
    <w:rsid w:val="00871B7E"/>
    <w:rsid w:val="00874292"/>
    <w:rsid w:val="00875E85"/>
    <w:rsid w:val="008A33E7"/>
    <w:rsid w:val="008A5AF6"/>
    <w:rsid w:val="008B7140"/>
    <w:rsid w:val="008C3206"/>
    <w:rsid w:val="008D03EA"/>
    <w:rsid w:val="008E28E2"/>
    <w:rsid w:val="008F24A1"/>
    <w:rsid w:val="00911098"/>
    <w:rsid w:val="00931F58"/>
    <w:rsid w:val="009373E5"/>
    <w:rsid w:val="009515F6"/>
    <w:rsid w:val="00953DD5"/>
    <w:rsid w:val="009671CA"/>
    <w:rsid w:val="009714E1"/>
    <w:rsid w:val="009854CF"/>
    <w:rsid w:val="00987D77"/>
    <w:rsid w:val="0099320C"/>
    <w:rsid w:val="009B2CDF"/>
    <w:rsid w:val="009D776E"/>
    <w:rsid w:val="009E32FE"/>
    <w:rsid w:val="009E5008"/>
    <w:rsid w:val="009F2E97"/>
    <w:rsid w:val="009F392A"/>
    <w:rsid w:val="00A12733"/>
    <w:rsid w:val="00A15038"/>
    <w:rsid w:val="00A16598"/>
    <w:rsid w:val="00A33FBC"/>
    <w:rsid w:val="00A34FC6"/>
    <w:rsid w:val="00A3526B"/>
    <w:rsid w:val="00A812E3"/>
    <w:rsid w:val="00A84C38"/>
    <w:rsid w:val="00A864B4"/>
    <w:rsid w:val="00A9265B"/>
    <w:rsid w:val="00AA13E5"/>
    <w:rsid w:val="00AB124B"/>
    <w:rsid w:val="00AC1401"/>
    <w:rsid w:val="00AD732F"/>
    <w:rsid w:val="00AE00C9"/>
    <w:rsid w:val="00AF165D"/>
    <w:rsid w:val="00B01C74"/>
    <w:rsid w:val="00B03976"/>
    <w:rsid w:val="00B06304"/>
    <w:rsid w:val="00B13E9A"/>
    <w:rsid w:val="00B1748D"/>
    <w:rsid w:val="00B32607"/>
    <w:rsid w:val="00B37505"/>
    <w:rsid w:val="00B40215"/>
    <w:rsid w:val="00B40C8B"/>
    <w:rsid w:val="00B423CE"/>
    <w:rsid w:val="00B56337"/>
    <w:rsid w:val="00B9176C"/>
    <w:rsid w:val="00BB78BF"/>
    <w:rsid w:val="00BC6E44"/>
    <w:rsid w:val="00BE25E3"/>
    <w:rsid w:val="00C001FD"/>
    <w:rsid w:val="00C16307"/>
    <w:rsid w:val="00C3074B"/>
    <w:rsid w:val="00C337E2"/>
    <w:rsid w:val="00C352E6"/>
    <w:rsid w:val="00C5486F"/>
    <w:rsid w:val="00C662B3"/>
    <w:rsid w:val="00C67D03"/>
    <w:rsid w:val="00C702E9"/>
    <w:rsid w:val="00C875EF"/>
    <w:rsid w:val="00C95FC4"/>
    <w:rsid w:val="00CB7ECB"/>
    <w:rsid w:val="00CC6B53"/>
    <w:rsid w:val="00CE11E0"/>
    <w:rsid w:val="00CF57DD"/>
    <w:rsid w:val="00D11366"/>
    <w:rsid w:val="00D15229"/>
    <w:rsid w:val="00D21867"/>
    <w:rsid w:val="00D23499"/>
    <w:rsid w:val="00D27C46"/>
    <w:rsid w:val="00D3563D"/>
    <w:rsid w:val="00D37CF7"/>
    <w:rsid w:val="00D42A8E"/>
    <w:rsid w:val="00D4363B"/>
    <w:rsid w:val="00D46F7C"/>
    <w:rsid w:val="00D629A7"/>
    <w:rsid w:val="00D8104F"/>
    <w:rsid w:val="00D81476"/>
    <w:rsid w:val="00D81AF2"/>
    <w:rsid w:val="00D820AD"/>
    <w:rsid w:val="00D92A9D"/>
    <w:rsid w:val="00D93453"/>
    <w:rsid w:val="00D941D1"/>
    <w:rsid w:val="00DA5365"/>
    <w:rsid w:val="00DC7D50"/>
    <w:rsid w:val="00DD1765"/>
    <w:rsid w:val="00DD1888"/>
    <w:rsid w:val="00DE315B"/>
    <w:rsid w:val="00DE337E"/>
    <w:rsid w:val="00DE34FF"/>
    <w:rsid w:val="00DE508A"/>
    <w:rsid w:val="00E02ECB"/>
    <w:rsid w:val="00E03787"/>
    <w:rsid w:val="00E13C29"/>
    <w:rsid w:val="00E30E58"/>
    <w:rsid w:val="00E31269"/>
    <w:rsid w:val="00E41D21"/>
    <w:rsid w:val="00E52313"/>
    <w:rsid w:val="00E55089"/>
    <w:rsid w:val="00E62ABF"/>
    <w:rsid w:val="00E67AA8"/>
    <w:rsid w:val="00E77EEE"/>
    <w:rsid w:val="00EA0EB0"/>
    <w:rsid w:val="00EA21D3"/>
    <w:rsid w:val="00EA2E0D"/>
    <w:rsid w:val="00EC0B0D"/>
    <w:rsid w:val="00EC246A"/>
    <w:rsid w:val="00EC6997"/>
    <w:rsid w:val="00ED2687"/>
    <w:rsid w:val="00ED63BE"/>
    <w:rsid w:val="00EF19FF"/>
    <w:rsid w:val="00EF1DCC"/>
    <w:rsid w:val="00EF52C9"/>
    <w:rsid w:val="00F13A82"/>
    <w:rsid w:val="00F208EA"/>
    <w:rsid w:val="00F26896"/>
    <w:rsid w:val="00F35FD1"/>
    <w:rsid w:val="00F42D8A"/>
    <w:rsid w:val="00F43979"/>
    <w:rsid w:val="00F451A2"/>
    <w:rsid w:val="00F5110E"/>
    <w:rsid w:val="00F52FC7"/>
    <w:rsid w:val="00F56C26"/>
    <w:rsid w:val="00F63662"/>
    <w:rsid w:val="00F72D15"/>
    <w:rsid w:val="00F81FD3"/>
    <w:rsid w:val="00F827BD"/>
    <w:rsid w:val="00F94604"/>
    <w:rsid w:val="00FB1BE8"/>
    <w:rsid w:val="00FB37F3"/>
    <w:rsid w:val="00FC5A67"/>
    <w:rsid w:val="00FD7013"/>
    <w:rsid w:val="00FE7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ABEFA"/>
  <w15:docId w15:val="{3AAD189D-C6CE-4C6E-A871-D65610A0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link w:val="Heading3Char"/>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link w:val="HeaderChar"/>
    <w:uiPriority w:val="99"/>
    <w:rsid w:val="00753F93"/>
    <w:pPr>
      <w:tabs>
        <w:tab w:val="center" w:pos="4153"/>
        <w:tab w:val="right" w:pos="8306"/>
      </w:tabs>
    </w:pPr>
    <w:rPr>
      <w:sz w:val="20"/>
      <w:lang w:eastAsia="en-GB"/>
    </w:rPr>
  </w:style>
  <w:style w:type="paragraph" w:styleId="Footer">
    <w:name w:val="footer"/>
    <w:basedOn w:val="Normal"/>
    <w:link w:val="FooterChar"/>
    <w:uiPriority w:val="99"/>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paragraph" w:styleId="NormalWeb">
    <w:name w:val="Normal (Web)"/>
    <w:basedOn w:val="Normal"/>
    <w:uiPriority w:val="99"/>
    <w:unhideWhenUsed/>
    <w:rsid w:val="00D941D1"/>
    <w:pPr>
      <w:spacing w:before="100" w:beforeAutospacing="1" w:after="100" w:afterAutospacing="1"/>
    </w:pPr>
    <w:rPr>
      <w:szCs w:val="24"/>
      <w:lang w:eastAsia="en-GB"/>
    </w:rPr>
  </w:style>
  <w:style w:type="paragraph" w:styleId="ListParagraph">
    <w:name w:val="List Paragraph"/>
    <w:basedOn w:val="Normal"/>
    <w:qFormat/>
    <w:rsid w:val="009714E1"/>
    <w:pPr>
      <w:ind w:left="720"/>
    </w:pPr>
  </w:style>
  <w:style w:type="character" w:customStyle="1" w:styleId="HeaderChar">
    <w:name w:val="Header Char"/>
    <w:link w:val="Header"/>
    <w:uiPriority w:val="99"/>
    <w:rsid w:val="00340AF0"/>
  </w:style>
  <w:style w:type="character" w:customStyle="1" w:styleId="Heading3Char">
    <w:name w:val="Heading 3 Char"/>
    <w:link w:val="Heading3"/>
    <w:rsid w:val="004E2821"/>
    <w:rPr>
      <w:b/>
      <w:sz w:val="24"/>
      <w:lang w:eastAsia="en-US"/>
    </w:rPr>
  </w:style>
  <w:style w:type="character" w:customStyle="1" w:styleId="BodyTextChar">
    <w:name w:val="Body Text Char"/>
    <w:link w:val="BodyText"/>
    <w:rsid w:val="004E2821"/>
    <w:rPr>
      <w:sz w:val="24"/>
      <w:lang w:val="en-US" w:eastAsia="en-US"/>
    </w:rPr>
  </w:style>
  <w:style w:type="character" w:customStyle="1" w:styleId="FooterChar">
    <w:name w:val="Footer Char"/>
    <w:basedOn w:val="DefaultParagraphFont"/>
    <w:link w:val="Footer"/>
    <w:uiPriority w:val="99"/>
    <w:rsid w:val="00874292"/>
    <w:rPr>
      <w:rFonts w:ascii="Arial" w:hAnsi="Arial"/>
      <w:sz w:val="22"/>
      <w:lang w:eastAsia="en-US"/>
    </w:rPr>
  </w:style>
  <w:style w:type="character" w:customStyle="1" w:styleId="Style1">
    <w:name w:val="Style1"/>
    <w:basedOn w:val="DefaultParagraphFont"/>
    <w:uiPriority w:val="1"/>
    <w:rsid w:val="008F24A1"/>
    <w:rPr>
      <w:rFonts w:ascii="Arial" w:hAnsi="Arial"/>
      <w:color w:val="44546A" w:themeColor="text2"/>
      <w:sz w:val="18"/>
    </w:rPr>
  </w:style>
  <w:style w:type="table" w:styleId="GridTable4-Accent1">
    <w:name w:val="Grid Table 4 Accent 1"/>
    <w:basedOn w:val="TableNormal"/>
    <w:uiPriority w:val="49"/>
    <w:rsid w:val="0081680C"/>
    <w:pPr>
      <w:pBdr>
        <w:top w:val="nil"/>
        <w:left w:val="nil"/>
        <w:bottom w:val="nil"/>
        <w:right w:val="nil"/>
        <w:between w:val="nil"/>
        <w:bar w:val="nil"/>
      </w:pBdr>
    </w:pPr>
    <w:rPr>
      <w:rFonts w:eastAsia="Arial Unicode MS"/>
      <w:bdr w:val="ni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830DD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6821">
      <w:bodyDiv w:val="1"/>
      <w:marLeft w:val="0"/>
      <w:marRight w:val="0"/>
      <w:marTop w:val="0"/>
      <w:marBottom w:val="0"/>
      <w:divBdr>
        <w:top w:val="none" w:sz="0" w:space="0" w:color="auto"/>
        <w:left w:val="none" w:sz="0" w:space="0" w:color="auto"/>
        <w:bottom w:val="none" w:sz="0" w:space="0" w:color="auto"/>
        <w:right w:val="none" w:sz="0" w:space="0" w:color="auto"/>
      </w:divBdr>
    </w:div>
    <w:div w:id="43872575">
      <w:bodyDiv w:val="1"/>
      <w:marLeft w:val="0"/>
      <w:marRight w:val="0"/>
      <w:marTop w:val="0"/>
      <w:marBottom w:val="0"/>
      <w:divBdr>
        <w:top w:val="none" w:sz="0" w:space="0" w:color="auto"/>
        <w:left w:val="none" w:sz="0" w:space="0" w:color="auto"/>
        <w:bottom w:val="none" w:sz="0" w:space="0" w:color="auto"/>
        <w:right w:val="none" w:sz="0" w:space="0" w:color="auto"/>
      </w:divBdr>
    </w:div>
    <w:div w:id="290521705">
      <w:bodyDiv w:val="1"/>
      <w:marLeft w:val="0"/>
      <w:marRight w:val="0"/>
      <w:marTop w:val="0"/>
      <w:marBottom w:val="0"/>
      <w:divBdr>
        <w:top w:val="none" w:sz="0" w:space="0" w:color="auto"/>
        <w:left w:val="none" w:sz="0" w:space="0" w:color="auto"/>
        <w:bottom w:val="none" w:sz="0" w:space="0" w:color="auto"/>
        <w:right w:val="none" w:sz="0" w:space="0" w:color="auto"/>
      </w:divBdr>
    </w:div>
    <w:div w:id="326790797">
      <w:bodyDiv w:val="1"/>
      <w:marLeft w:val="0"/>
      <w:marRight w:val="0"/>
      <w:marTop w:val="0"/>
      <w:marBottom w:val="0"/>
      <w:divBdr>
        <w:top w:val="none" w:sz="0" w:space="0" w:color="auto"/>
        <w:left w:val="none" w:sz="0" w:space="0" w:color="auto"/>
        <w:bottom w:val="none" w:sz="0" w:space="0" w:color="auto"/>
        <w:right w:val="none" w:sz="0" w:space="0" w:color="auto"/>
      </w:divBdr>
    </w:div>
    <w:div w:id="432433902">
      <w:bodyDiv w:val="1"/>
      <w:marLeft w:val="0"/>
      <w:marRight w:val="0"/>
      <w:marTop w:val="0"/>
      <w:marBottom w:val="0"/>
      <w:divBdr>
        <w:top w:val="none" w:sz="0" w:space="0" w:color="auto"/>
        <w:left w:val="none" w:sz="0" w:space="0" w:color="auto"/>
        <w:bottom w:val="none" w:sz="0" w:space="0" w:color="auto"/>
        <w:right w:val="none" w:sz="0" w:space="0" w:color="auto"/>
      </w:divBdr>
    </w:div>
    <w:div w:id="462966705">
      <w:bodyDiv w:val="1"/>
      <w:marLeft w:val="0"/>
      <w:marRight w:val="0"/>
      <w:marTop w:val="0"/>
      <w:marBottom w:val="0"/>
      <w:divBdr>
        <w:top w:val="none" w:sz="0" w:space="0" w:color="auto"/>
        <w:left w:val="none" w:sz="0" w:space="0" w:color="auto"/>
        <w:bottom w:val="none" w:sz="0" w:space="0" w:color="auto"/>
        <w:right w:val="none" w:sz="0" w:space="0" w:color="auto"/>
      </w:divBdr>
    </w:div>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561675089">
      <w:bodyDiv w:val="1"/>
      <w:marLeft w:val="0"/>
      <w:marRight w:val="0"/>
      <w:marTop w:val="0"/>
      <w:marBottom w:val="0"/>
      <w:divBdr>
        <w:top w:val="none" w:sz="0" w:space="0" w:color="auto"/>
        <w:left w:val="none" w:sz="0" w:space="0" w:color="auto"/>
        <w:bottom w:val="none" w:sz="0" w:space="0" w:color="auto"/>
        <w:right w:val="none" w:sz="0" w:space="0" w:color="auto"/>
      </w:divBdr>
    </w:div>
    <w:div w:id="639192962">
      <w:bodyDiv w:val="1"/>
      <w:marLeft w:val="0"/>
      <w:marRight w:val="0"/>
      <w:marTop w:val="0"/>
      <w:marBottom w:val="0"/>
      <w:divBdr>
        <w:top w:val="none" w:sz="0" w:space="0" w:color="auto"/>
        <w:left w:val="none" w:sz="0" w:space="0" w:color="auto"/>
        <w:bottom w:val="none" w:sz="0" w:space="0" w:color="auto"/>
        <w:right w:val="none" w:sz="0" w:space="0" w:color="auto"/>
      </w:divBdr>
    </w:div>
    <w:div w:id="677192168">
      <w:bodyDiv w:val="1"/>
      <w:marLeft w:val="0"/>
      <w:marRight w:val="0"/>
      <w:marTop w:val="0"/>
      <w:marBottom w:val="0"/>
      <w:divBdr>
        <w:top w:val="none" w:sz="0" w:space="0" w:color="auto"/>
        <w:left w:val="none" w:sz="0" w:space="0" w:color="auto"/>
        <w:bottom w:val="none" w:sz="0" w:space="0" w:color="auto"/>
        <w:right w:val="none" w:sz="0" w:space="0" w:color="auto"/>
      </w:divBdr>
    </w:div>
    <w:div w:id="727455945">
      <w:bodyDiv w:val="1"/>
      <w:marLeft w:val="0"/>
      <w:marRight w:val="0"/>
      <w:marTop w:val="0"/>
      <w:marBottom w:val="0"/>
      <w:divBdr>
        <w:top w:val="none" w:sz="0" w:space="0" w:color="auto"/>
        <w:left w:val="none" w:sz="0" w:space="0" w:color="auto"/>
        <w:bottom w:val="none" w:sz="0" w:space="0" w:color="auto"/>
        <w:right w:val="none" w:sz="0" w:space="0" w:color="auto"/>
      </w:divBdr>
    </w:div>
    <w:div w:id="756555864">
      <w:bodyDiv w:val="1"/>
      <w:marLeft w:val="0"/>
      <w:marRight w:val="0"/>
      <w:marTop w:val="0"/>
      <w:marBottom w:val="0"/>
      <w:divBdr>
        <w:top w:val="none" w:sz="0" w:space="0" w:color="auto"/>
        <w:left w:val="none" w:sz="0" w:space="0" w:color="auto"/>
        <w:bottom w:val="none" w:sz="0" w:space="0" w:color="auto"/>
        <w:right w:val="none" w:sz="0" w:space="0" w:color="auto"/>
      </w:divBdr>
    </w:div>
    <w:div w:id="815028907">
      <w:bodyDiv w:val="1"/>
      <w:marLeft w:val="0"/>
      <w:marRight w:val="0"/>
      <w:marTop w:val="0"/>
      <w:marBottom w:val="0"/>
      <w:divBdr>
        <w:top w:val="none" w:sz="0" w:space="0" w:color="auto"/>
        <w:left w:val="none" w:sz="0" w:space="0" w:color="auto"/>
        <w:bottom w:val="none" w:sz="0" w:space="0" w:color="auto"/>
        <w:right w:val="none" w:sz="0" w:space="0" w:color="auto"/>
      </w:divBdr>
    </w:div>
    <w:div w:id="858201375">
      <w:bodyDiv w:val="1"/>
      <w:marLeft w:val="0"/>
      <w:marRight w:val="0"/>
      <w:marTop w:val="0"/>
      <w:marBottom w:val="0"/>
      <w:divBdr>
        <w:top w:val="none" w:sz="0" w:space="0" w:color="auto"/>
        <w:left w:val="none" w:sz="0" w:space="0" w:color="auto"/>
        <w:bottom w:val="none" w:sz="0" w:space="0" w:color="auto"/>
        <w:right w:val="none" w:sz="0" w:space="0" w:color="auto"/>
      </w:divBdr>
    </w:div>
    <w:div w:id="900291688">
      <w:bodyDiv w:val="1"/>
      <w:marLeft w:val="0"/>
      <w:marRight w:val="0"/>
      <w:marTop w:val="0"/>
      <w:marBottom w:val="0"/>
      <w:divBdr>
        <w:top w:val="none" w:sz="0" w:space="0" w:color="auto"/>
        <w:left w:val="none" w:sz="0" w:space="0" w:color="auto"/>
        <w:bottom w:val="none" w:sz="0" w:space="0" w:color="auto"/>
        <w:right w:val="none" w:sz="0" w:space="0" w:color="auto"/>
      </w:divBdr>
    </w:div>
    <w:div w:id="910580249">
      <w:bodyDiv w:val="1"/>
      <w:marLeft w:val="0"/>
      <w:marRight w:val="0"/>
      <w:marTop w:val="0"/>
      <w:marBottom w:val="0"/>
      <w:divBdr>
        <w:top w:val="none" w:sz="0" w:space="0" w:color="auto"/>
        <w:left w:val="none" w:sz="0" w:space="0" w:color="auto"/>
        <w:bottom w:val="none" w:sz="0" w:space="0" w:color="auto"/>
        <w:right w:val="none" w:sz="0" w:space="0" w:color="auto"/>
      </w:divBdr>
    </w:div>
    <w:div w:id="927694173">
      <w:bodyDiv w:val="1"/>
      <w:marLeft w:val="0"/>
      <w:marRight w:val="0"/>
      <w:marTop w:val="0"/>
      <w:marBottom w:val="0"/>
      <w:divBdr>
        <w:top w:val="none" w:sz="0" w:space="0" w:color="auto"/>
        <w:left w:val="none" w:sz="0" w:space="0" w:color="auto"/>
        <w:bottom w:val="none" w:sz="0" w:space="0" w:color="auto"/>
        <w:right w:val="none" w:sz="0" w:space="0" w:color="auto"/>
      </w:divBdr>
    </w:div>
    <w:div w:id="984314894">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 w:id="1352226281">
      <w:bodyDiv w:val="1"/>
      <w:marLeft w:val="0"/>
      <w:marRight w:val="0"/>
      <w:marTop w:val="0"/>
      <w:marBottom w:val="0"/>
      <w:divBdr>
        <w:top w:val="none" w:sz="0" w:space="0" w:color="auto"/>
        <w:left w:val="none" w:sz="0" w:space="0" w:color="auto"/>
        <w:bottom w:val="none" w:sz="0" w:space="0" w:color="auto"/>
        <w:right w:val="none" w:sz="0" w:space="0" w:color="auto"/>
      </w:divBdr>
    </w:div>
    <w:div w:id="1358316570">
      <w:bodyDiv w:val="1"/>
      <w:marLeft w:val="0"/>
      <w:marRight w:val="0"/>
      <w:marTop w:val="0"/>
      <w:marBottom w:val="0"/>
      <w:divBdr>
        <w:top w:val="none" w:sz="0" w:space="0" w:color="auto"/>
        <w:left w:val="none" w:sz="0" w:space="0" w:color="auto"/>
        <w:bottom w:val="none" w:sz="0" w:space="0" w:color="auto"/>
        <w:right w:val="none" w:sz="0" w:space="0" w:color="auto"/>
      </w:divBdr>
    </w:div>
    <w:div w:id="1373655928">
      <w:bodyDiv w:val="1"/>
      <w:marLeft w:val="0"/>
      <w:marRight w:val="0"/>
      <w:marTop w:val="0"/>
      <w:marBottom w:val="0"/>
      <w:divBdr>
        <w:top w:val="none" w:sz="0" w:space="0" w:color="auto"/>
        <w:left w:val="none" w:sz="0" w:space="0" w:color="auto"/>
        <w:bottom w:val="none" w:sz="0" w:space="0" w:color="auto"/>
        <w:right w:val="none" w:sz="0" w:space="0" w:color="auto"/>
      </w:divBdr>
    </w:div>
    <w:div w:id="1503811707">
      <w:bodyDiv w:val="1"/>
      <w:marLeft w:val="0"/>
      <w:marRight w:val="0"/>
      <w:marTop w:val="0"/>
      <w:marBottom w:val="0"/>
      <w:divBdr>
        <w:top w:val="none" w:sz="0" w:space="0" w:color="auto"/>
        <w:left w:val="none" w:sz="0" w:space="0" w:color="auto"/>
        <w:bottom w:val="none" w:sz="0" w:space="0" w:color="auto"/>
        <w:right w:val="none" w:sz="0" w:space="0" w:color="auto"/>
      </w:divBdr>
    </w:div>
    <w:div w:id="2033064427">
      <w:bodyDiv w:val="1"/>
      <w:marLeft w:val="0"/>
      <w:marRight w:val="0"/>
      <w:marTop w:val="0"/>
      <w:marBottom w:val="0"/>
      <w:divBdr>
        <w:top w:val="none" w:sz="0" w:space="0" w:color="auto"/>
        <w:left w:val="none" w:sz="0" w:space="0" w:color="auto"/>
        <w:bottom w:val="none" w:sz="0" w:space="0" w:color="auto"/>
        <w:right w:val="none" w:sz="0" w:space="0" w:color="auto"/>
      </w:divBdr>
    </w:div>
    <w:div w:id="2034375092">
      <w:bodyDiv w:val="1"/>
      <w:marLeft w:val="0"/>
      <w:marRight w:val="0"/>
      <w:marTop w:val="0"/>
      <w:marBottom w:val="0"/>
      <w:divBdr>
        <w:top w:val="none" w:sz="0" w:space="0" w:color="auto"/>
        <w:left w:val="none" w:sz="0" w:space="0" w:color="auto"/>
        <w:bottom w:val="none" w:sz="0" w:space="0" w:color="auto"/>
        <w:right w:val="none" w:sz="0" w:space="0" w:color="auto"/>
      </w:divBdr>
    </w:div>
    <w:div w:id="2058047644">
      <w:bodyDiv w:val="1"/>
      <w:marLeft w:val="0"/>
      <w:marRight w:val="0"/>
      <w:marTop w:val="0"/>
      <w:marBottom w:val="0"/>
      <w:divBdr>
        <w:top w:val="none" w:sz="0" w:space="0" w:color="auto"/>
        <w:left w:val="none" w:sz="0" w:space="0" w:color="auto"/>
        <w:bottom w:val="none" w:sz="0" w:space="0" w:color="auto"/>
        <w:right w:val="none" w:sz="0" w:space="0" w:color="auto"/>
      </w:divBdr>
    </w:div>
    <w:div w:id="21263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_ip_UnifiedCompliancePolicyUIAction xmlns="http://schemas.microsoft.com/sharepoint/v3" xsi:nil="true"/>
    <lcf76f155ced4ddcb4097134ff3c332f xmlns="f2635991-f19b-4380-b67d-f8df9937be4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D393C-9795-49EB-A337-7A234DC14AA6}">
  <ds:schemaRefs>
    <ds:schemaRef ds:uri="http://schemas.microsoft.com/sharepoint/v3/contenttype/forms"/>
  </ds:schemaRefs>
</ds:datastoreItem>
</file>

<file path=customXml/itemProps2.xml><?xml version="1.0" encoding="utf-8"?>
<ds:datastoreItem xmlns:ds="http://schemas.openxmlformats.org/officeDocument/2006/customXml" ds:itemID="{E5F3C68D-91DF-49B1-9516-E98DEA22C4D5}">
  <ds:schemaRefs>
    <ds:schemaRef ds:uri="http://schemas.microsoft.com/office/2006/metadata/properties"/>
    <ds:schemaRef ds:uri="http://schemas.microsoft.com/office/infopath/2007/PartnerControls"/>
    <ds:schemaRef ds:uri="cccaf3ac-2de9-44d4-aa31-54302fceb5f7"/>
    <ds:schemaRef ds:uri="http://schemas.microsoft.com/sharepoint/v3"/>
    <ds:schemaRef ds:uri="f2635991-f19b-4380-b67d-f8df9937be41"/>
  </ds:schemaRefs>
</ds:datastoreItem>
</file>

<file path=customXml/itemProps3.xml><?xml version="1.0" encoding="utf-8"?>
<ds:datastoreItem xmlns:ds="http://schemas.openxmlformats.org/officeDocument/2006/customXml" ds:itemID="{5C9A2209-7653-4314-B1EE-3688242FE89F}">
  <ds:schemaRefs>
    <ds:schemaRef ds:uri="http://schemas.openxmlformats.org/officeDocument/2006/bibliography"/>
  </ds:schemaRefs>
</ds:datastoreItem>
</file>

<file path=customXml/itemProps4.xml><?xml version="1.0" encoding="utf-8"?>
<ds:datastoreItem xmlns:ds="http://schemas.openxmlformats.org/officeDocument/2006/customXml" ds:itemID="{EF1F6C70-98B1-49E0-BAEB-3EFAEBE07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Royal Devon &amp; Exeter</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An Authorised User</dc:creator>
  <cp:lastModifiedBy>Joanne Boshell</cp:lastModifiedBy>
  <cp:revision>1</cp:revision>
  <cp:lastPrinted>2016-09-13T07:19:00Z</cp:lastPrinted>
  <dcterms:created xsi:type="dcterms:W3CDTF">2024-06-26T09:41:00Z</dcterms:created>
  <dcterms:modified xsi:type="dcterms:W3CDTF">2024-06-26T09:41:00Z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0x0101004E12AC6012003649A8E26EC5CD3B26C6</vt:lpwstr>
  </property>
  <property fmtid="{D5CDD505-2E9C-101B-9397-08002B2CF9AE}" pid="3" name="TaxKeyword">
    <vt:lpwstr/>
  </property>
  <property fmtid="{D5CDD505-2E9C-101B-9397-08002B2CF9AE}" pid="4" name="SBU">
    <vt:lpwstr/>
  </property>
</Properties>
</file>