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F91C" w14:textId="59A176F2" w:rsidR="004D7104" w:rsidRDefault="004D7104"/>
    <w:p w14:paraId="3989734A" w14:textId="1B763FD8" w:rsidR="004D7104" w:rsidRDefault="004D7104"/>
    <w:p w14:paraId="3B011042" w14:textId="50DE84B7" w:rsidR="008C15E2" w:rsidRDefault="008C15E2"/>
    <w:p w14:paraId="13F0EAA1" w14:textId="77777777" w:rsidR="00E66A68" w:rsidRPr="004D7104" w:rsidRDefault="00E66A68" w:rsidP="00E66A68">
      <w:pPr>
        <w:jc w:val="center"/>
        <w:rPr>
          <w:rFonts w:ascii="Arial" w:hAnsi="Arial" w:cs="Arial"/>
          <w:b/>
          <w:bCs/>
          <w:sz w:val="80"/>
          <w:szCs w:val="80"/>
        </w:rPr>
      </w:pPr>
      <w:r w:rsidRPr="004D7104">
        <w:rPr>
          <w:rFonts w:ascii="Arial" w:hAnsi="Arial" w:cs="Arial"/>
          <w:b/>
          <w:bCs/>
          <w:sz w:val="80"/>
          <w:szCs w:val="80"/>
        </w:rPr>
        <w:t>Board Member Appraisal Summary</w:t>
      </w:r>
    </w:p>
    <w:p w14:paraId="1C65EB3F" w14:textId="77777777" w:rsidR="00E66A68" w:rsidRPr="00313751" w:rsidRDefault="00E66A68" w:rsidP="00E66A68">
      <w:pPr>
        <w:spacing w:line="256" w:lineRule="auto"/>
        <w:jc w:val="center"/>
        <w:rPr>
          <w:rFonts w:ascii="Arial" w:hAnsi="Arial" w:cs="Arial"/>
          <w:kern w:val="0"/>
          <w:sz w:val="28"/>
          <w:szCs w:val="28"/>
          <w:lang w:val="en-US"/>
          <w14:ligatures w14:val="none"/>
        </w:rPr>
      </w:pPr>
      <w:r w:rsidRPr="00313751">
        <w:rPr>
          <w:rFonts w:ascii="Arial" w:hAnsi="Arial" w:cs="Arial"/>
          <w:sz w:val="28"/>
          <w:szCs w:val="28"/>
        </w:rPr>
        <w:t>This form is optional and editable and should be adapted dependent on the role</w:t>
      </w:r>
      <w:r w:rsidRPr="00313751">
        <w:rPr>
          <w:rFonts w:ascii="Arial" w:hAnsi="Arial" w:cs="Arial"/>
          <w:sz w:val="28"/>
          <w:szCs w:val="28"/>
          <w:lang w:val="en-US"/>
        </w:rPr>
        <w:t xml:space="preserve">. Alternatively, </w:t>
      </w:r>
      <w:r w:rsidRPr="00313751">
        <w:rPr>
          <w:rFonts w:ascii="Arial" w:hAnsi="Arial" w:cs="Arial"/>
          <w:sz w:val="28"/>
          <w:szCs w:val="28"/>
        </w:rPr>
        <w:t>organisations may wish to develop their own appraisal forms, incorporating the principles of the Board Member Appraisal Framework. Please refer to the Board Member Appraisal Guidance for further details on how to use this form.</w:t>
      </w:r>
    </w:p>
    <w:tbl>
      <w:tblPr>
        <w:tblStyle w:val="TableGrid"/>
        <w:tblW w:w="10627" w:type="dxa"/>
        <w:tblInd w:w="-5" w:type="dxa"/>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shd w:val="clear" w:color="auto" w:fill="005EB8"/>
        <w:tblLook w:val="04A0" w:firstRow="1" w:lastRow="0" w:firstColumn="1" w:lastColumn="0" w:noHBand="0" w:noVBand="1"/>
      </w:tblPr>
      <w:tblGrid>
        <w:gridCol w:w="283"/>
        <w:gridCol w:w="2552"/>
        <w:gridCol w:w="7508"/>
        <w:gridCol w:w="284"/>
      </w:tblGrid>
      <w:tr w:rsidR="006A0DD3" w14:paraId="769FE12F" w14:textId="77777777" w:rsidTr="006A0DD3">
        <w:tc>
          <w:tcPr>
            <w:tcW w:w="283" w:type="dxa"/>
            <w:shd w:val="clear" w:color="auto" w:fill="005EB8"/>
          </w:tcPr>
          <w:p w14:paraId="454B3831"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71B79780" w14:textId="77777777" w:rsidR="006A0DD3" w:rsidRPr="009C5DA1" w:rsidRDefault="006A0DD3" w:rsidP="00ED585C">
            <w:pPr>
              <w:spacing w:line="256" w:lineRule="auto"/>
              <w:rPr>
                <w:rFonts w:ascii="Arial" w:hAnsi="Arial" w:cs="Arial"/>
                <w:color w:val="FFFFFF" w:themeColor="background1"/>
                <w:sz w:val="24"/>
                <w:szCs w:val="24"/>
              </w:rPr>
            </w:pPr>
          </w:p>
        </w:tc>
        <w:tc>
          <w:tcPr>
            <w:tcW w:w="7508" w:type="dxa"/>
            <w:shd w:val="clear" w:color="auto" w:fill="005EB8"/>
          </w:tcPr>
          <w:p w14:paraId="2B3BF254"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35CC387D" w14:textId="77777777" w:rsidR="006A0DD3" w:rsidRDefault="006A0DD3" w:rsidP="00ED585C">
            <w:pPr>
              <w:spacing w:line="256" w:lineRule="auto"/>
              <w:rPr>
                <w:rFonts w:ascii="Arial" w:hAnsi="Arial" w:cs="Arial"/>
                <w:sz w:val="28"/>
                <w:szCs w:val="28"/>
              </w:rPr>
            </w:pPr>
          </w:p>
        </w:tc>
      </w:tr>
      <w:tr w:rsidR="006A0DD3" w14:paraId="0C6B1F49" w14:textId="77777777" w:rsidTr="006A0DD3">
        <w:tc>
          <w:tcPr>
            <w:tcW w:w="283" w:type="dxa"/>
            <w:shd w:val="clear" w:color="auto" w:fill="005EB8"/>
          </w:tcPr>
          <w:p w14:paraId="6E8EB6BE"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74057BCD"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Name</w:t>
            </w:r>
          </w:p>
        </w:tc>
        <w:tc>
          <w:tcPr>
            <w:tcW w:w="7508" w:type="dxa"/>
            <w:shd w:val="clear" w:color="auto" w:fill="FFFFFF" w:themeFill="background1"/>
          </w:tcPr>
          <w:p w14:paraId="116B4D27"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5C7B9760" w14:textId="77777777" w:rsidR="006A0DD3" w:rsidRDefault="006A0DD3" w:rsidP="00ED585C">
            <w:pPr>
              <w:spacing w:line="256" w:lineRule="auto"/>
              <w:rPr>
                <w:rFonts w:ascii="Arial" w:hAnsi="Arial" w:cs="Arial"/>
                <w:sz w:val="28"/>
                <w:szCs w:val="28"/>
              </w:rPr>
            </w:pPr>
          </w:p>
        </w:tc>
      </w:tr>
      <w:tr w:rsidR="006A0DD3" w:rsidRPr="00014D14" w14:paraId="27A892D8" w14:textId="77777777" w:rsidTr="006A0DD3">
        <w:trPr>
          <w:trHeight w:val="113"/>
        </w:trPr>
        <w:tc>
          <w:tcPr>
            <w:tcW w:w="283" w:type="dxa"/>
            <w:shd w:val="clear" w:color="auto" w:fill="005EB8"/>
          </w:tcPr>
          <w:p w14:paraId="049BEC18"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6CBD0D83" w14:textId="77777777" w:rsidR="006A0DD3" w:rsidRPr="00014D14" w:rsidRDefault="006A0DD3" w:rsidP="00ED585C">
            <w:pPr>
              <w:spacing w:line="256" w:lineRule="auto"/>
              <w:rPr>
                <w:rFonts w:ascii="Arial" w:hAnsi="Arial" w:cs="Arial"/>
                <w:color w:val="FFFFFF" w:themeColor="background1"/>
                <w:sz w:val="16"/>
                <w:szCs w:val="16"/>
              </w:rPr>
            </w:pPr>
          </w:p>
        </w:tc>
        <w:tc>
          <w:tcPr>
            <w:tcW w:w="7508" w:type="dxa"/>
            <w:shd w:val="clear" w:color="auto" w:fill="005EB8"/>
          </w:tcPr>
          <w:p w14:paraId="2BBC4EA8"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72224471" w14:textId="77777777" w:rsidR="006A0DD3" w:rsidRPr="00014D14" w:rsidRDefault="006A0DD3" w:rsidP="00ED585C">
            <w:pPr>
              <w:spacing w:line="256" w:lineRule="auto"/>
              <w:rPr>
                <w:rFonts w:ascii="Arial" w:hAnsi="Arial" w:cs="Arial"/>
                <w:sz w:val="16"/>
                <w:szCs w:val="16"/>
              </w:rPr>
            </w:pPr>
          </w:p>
        </w:tc>
      </w:tr>
      <w:tr w:rsidR="006A0DD3" w14:paraId="741197AB" w14:textId="77777777" w:rsidTr="006A0DD3">
        <w:tc>
          <w:tcPr>
            <w:tcW w:w="283" w:type="dxa"/>
            <w:shd w:val="clear" w:color="auto" w:fill="005EB8"/>
          </w:tcPr>
          <w:p w14:paraId="0916429C"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360621DB"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Role</w:t>
            </w:r>
          </w:p>
        </w:tc>
        <w:tc>
          <w:tcPr>
            <w:tcW w:w="7508" w:type="dxa"/>
            <w:shd w:val="clear" w:color="auto" w:fill="FFFFFF" w:themeFill="background1"/>
          </w:tcPr>
          <w:p w14:paraId="244D9777"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4FB87FF4" w14:textId="77777777" w:rsidR="006A0DD3" w:rsidRDefault="006A0DD3" w:rsidP="00ED585C">
            <w:pPr>
              <w:spacing w:line="256" w:lineRule="auto"/>
              <w:rPr>
                <w:rFonts w:ascii="Arial" w:hAnsi="Arial" w:cs="Arial"/>
                <w:sz w:val="28"/>
                <w:szCs w:val="28"/>
              </w:rPr>
            </w:pPr>
          </w:p>
        </w:tc>
      </w:tr>
      <w:tr w:rsidR="006A0DD3" w:rsidRPr="00014D14" w14:paraId="170E2F60" w14:textId="77777777" w:rsidTr="006A0DD3">
        <w:tc>
          <w:tcPr>
            <w:tcW w:w="283" w:type="dxa"/>
            <w:shd w:val="clear" w:color="auto" w:fill="005EB8"/>
          </w:tcPr>
          <w:p w14:paraId="61F467C4"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783DB2BA" w14:textId="77777777" w:rsidR="006A0DD3" w:rsidRPr="00014D14" w:rsidRDefault="006A0DD3" w:rsidP="00ED585C">
            <w:pPr>
              <w:spacing w:line="256" w:lineRule="auto"/>
              <w:rPr>
                <w:rFonts w:ascii="Arial" w:hAnsi="Arial" w:cs="Arial"/>
                <w:sz w:val="16"/>
                <w:szCs w:val="16"/>
              </w:rPr>
            </w:pPr>
          </w:p>
        </w:tc>
        <w:tc>
          <w:tcPr>
            <w:tcW w:w="7508" w:type="dxa"/>
            <w:shd w:val="clear" w:color="auto" w:fill="005EB8"/>
          </w:tcPr>
          <w:p w14:paraId="71FE7251"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49748B3B" w14:textId="77777777" w:rsidR="006A0DD3" w:rsidRPr="00014D14" w:rsidRDefault="006A0DD3" w:rsidP="00ED585C">
            <w:pPr>
              <w:spacing w:line="256" w:lineRule="auto"/>
              <w:rPr>
                <w:rFonts w:ascii="Arial" w:hAnsi="Arial" w:cs="Arial"/>
                <w:sz w:val="16"/>
                <w:szCs w:val="16"/>
              </w:rPr>
            </w:pPr>
          </w:p>
        </w:tc>
      </w:tr>
      <w:tr w:rsidR="006A0DD3" w14:paraId="51BAEAEE" w14:textId="77777777" w:rsidTr="006A0DD3">
        <w:tc>
          <w:tcPr>
            <w:tcW w:w="283" w:type="dxa"/>
            <w:shd w:val="clear" w:color="auto" w:fill="005EB8"/>
          </w:tcPr>
          <w:p w14:paraId="163C40A8"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20892B26"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Organisation</w:t>
            </w:r>
          </w:p>
        </w:tc>
        <w:tc>
          <w:tcPr>
            <w:tcW w:w="7508" w:type="dxa"/>
            <w:shd w:val="clear" w:color="auto" w:fill="FFFFFF" w:themeFill="background1"/>
          </w:tcPr>
          <w:p w14:paraId="49491A89"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148BC96C" w14:textId="77777777" w:rsidR="006A0DD3" w:rsidRDefault="006A0DD3" w:rsidP="00ED585C">
            <w:pPr>
              <w:spacing w:line="256" w:lineRule="auto"/>
              <w:rPr>
                <w:rFonts w:ascii="Arial" w:hAnsi="Arial" w:cs="Arial"/>
                <w:sz w:val="28"/>
                <w:szCs w:val="28"/>
              </w:rPr>
            </w:pPr>
          </w:p>
        </w:tc>
      </w:tr>
      <w:tr w:rsidR="006A0DD3" w:rsidRPr="00014D14" w14:paraId="26723D59" w14:textId="77777777" w:rsidTr="006A0DD3">
        <w:tc>
          <w:tcPr>
            <w:tcW w:w="283" w:type="dxa"/>
            <w:shd w:val="clear" w:color="auto" w:fill="005EB8"/>
          </w:tcPr>
          <w:p w14:paraId="0AD39D3B"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7343A211" w14:textId="77777777" w:rsidR="006A0DD3" w:rsidRPr="00014D14" w:rsidRDefault="006A0DD3" w:rsidP="00ED585C">
            <w:pPr>
              <w:spacing w:line="256" w:lineRule="auto"/>
              <w:rPr>
                <w:rFonts w:ascii="Arial" w:hAnsi="Arial" w:cs="Arial"/>
                <w:sz w:val="16"/>
                <w:szCs w:val="16"/>
              </w:rPr>
            </w:pPr>
          </w:p>
        </w:tc>
        <w:tc>
          <w:tcPr>
            <w:tcW w:w="7508" w:type="dxa"/>
            <w:shd w:val="clear" w:color="auto" w:fill="005EB8"/>
          </w:tcPr>
          <w:p w14:paraId="04AD6AE1"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0BE9E13B" w14:textId="77777777" w:rsidR="006A0DD3" w:rsidRPr="00014D14" w:rsidRDefault="006A0DD3" w:rsidP="00ED585C">
            <w:pPr>
              <w:spacing w:line="256" w:lineRule="auto"/>
              <w:rPr>
                <w:rFonts w:ascii="Arial" w:hAnsi="Arial" w:cs="Arial"/>
                <w:sz w:val="16"/>
                <w:szCs w:val="16"/>
              </w:rPr>
            </w:pPr>
          </w:p>
        </w:tc>
      </w:tr>
      <w:tr w:rsidR="006A0DD3" w14:paraId="0B02C9E8" w14:textId="77777777" w:rsidTr="006A0DD3">
        <w:tc>
          <w:tcPr>
            <w:tcW w:w="283" w:type="dxa"/>
            <w:shd w:val="clear" w:color="auto" w:fill="005EB8"/>
          </w:tcPr>
          <w:p w14:paraId="07A8398E"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5BB4B53B"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Appraiser name</w:t>
            </w:r>
          </w:p>
        </w:tc>
        <w:tc>
          <w:tcPr>
            <w:tcW w:w="7508" w:type="dxa"/>
            <w:shd w:val="clear" w:color="auto" w:fill="FFFFFF" w:themeFill="background1"/>
          </w:tcPr>
          <w:p w14:paraId="3E997E90"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219923E5" w14:textId="77777777" w:rsidR="006A0DD3" w:rsidRDefault="006A0DD3" w:rsidP="00ED585C">
            <w:pPr>
              <w:spacing w:line="256" w:lineRule="auto"/>
              <w:rPr>
                <w:rFonts w:ascii="Arial" w:hAnsi="Arial" w:cs="Arial"/>
                <w:sz w:val="28"/>
                <w:szCs w:val="28"/>
              </w:rPr>
            </w:pPr>
          </w:p>
        </w:tc>
      </w:tr>
      <w:tr w:rsidR="006A0DD3" w:rsidRPr="00014D14" w14:paraId="45D4EE89" w14:textId="77777777" w:rsidTr="006A0DD3">
        <w:tc>
          <w:tcPr>
            <w:tcW w:w="283" w:type="dxa"/>
            <w:shd w:val="clear" w:color="auto" w:fill="005EB8"/>
          </w:tcPr>
          <w:p w14:paraId="0508883A"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335EBC5D" w14:textId="77777777" w:rsidR="006A0DD3" w:rsidRPr="00014D14" w:rsidRDefault="006A0DD3" w:rsidP="00ED585C">
            <w:pPr>
              <w:spacing w:line="256" w:lineRule="auto"/>
              <w:rPr>
                <w:rFonts w:ascii="Arial" w:hAnsi="Arial" w:cs="Arial"/>
                <w:sz w:val="16"/>
                <w:szCs w:val="16"/>
              </w:rPr>
            </w:pPr>
          </w:p>
        </w:tc>
        <w:tc>
          <w:tcPr>
            <w:tcW w:w="7508" w:type="dxa"/>
            <w:shd w:val="clear" w:color="auto" w:fill="005EB8"/>
          </w:tcPr>
          <w:p w14:paraId="546D0477"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75512A69" w14:textId="77777777" w:rsidR="006A0DD3" w:rsidRPr="00014D14" w:rsidRDefault="006A0DD3" w:rsidP="00ED585C">
            <w:pPr>
              <w:spacing w:line="256" w:lineRule="auto"/>
              <w:rPr>
                <w:rFonts w:ascii="Arial" w:hAnsi="Arial" w:cs="Arial"/>
                <w:sz w:val="16"/>
                <w:szCs w:val="16"/>
              </w:rPr>
            </w:pPr>
          </w:p>
        </w:tc>
      </w:tr>
      <w:tr w:rsidR="006A0DD3" w14:paraId="3B89A424" w14:textId="77777777" w:rsidTr="006A0DD3">
        <w:tc>
          <w:tcPr>
            <w:tcW w:w="283" w:type="dxa"/>
            <w:shd w:val="clear" w:color="auto" w:fill="005EB8"/>
          </w:tcPr>
          <w:p w14:paraId="14CFE94B"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0735AED4"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Appraiser role</w:t>
            </w:r>
          </w:p>
        </w:tc>
        <w:tc>
          <w:tcPr>
            <w:tcW w:w="7508" w:type="dxa"/>
            <w:shd w:val="clear" w:color="auto" w:fill="FFFFFF" w:themeFill="background1"/>
          </w:tcPr>
          <w:p w14:paraId="3180A08E"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2E9C4180" w14:textId="77777777" w:rsidR="006A0DD3" w:rsidRDefault="006A0DD3" w:rsidP="00ED585C">
            <w:pPr>
              <w:spacing w:line="256" w:lineRule="auto"/>
              <w:rPr>
                <w:rFonts w:ascii="Arial" w:hAnsi="Arial" w:cs="Arial"/>
                <w:sz w:val="28"/>
                <w:szCs w:val="28"/>
              </w:rPr>
            </w:pPr>
          </w:p>
        </w:tc>
      </w:tr>
      <w:tr w:rsidR="006A0DD3" w:rsidRPr="00014D14" w14:paraId="02F3BC0C" w14:textId="77777777" w:rsidTr="006A0DD3">
        <w:tc>
          <w:tcPr>
            <w:tcW w:w="283" w:type="dxa"/>
            <w:shd w:val="clear" w:color="auto" w:fill="005EB8"/>
          </w:tcPr>
          <w:p w14:paraId="2A6ACE59"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5E7AFAEE" w14:textId="77777777" w:rsidR="006A0DD3" w:rsidRPr="00014D14" w:rsidRDefault="006A0DD3" w:rsidP="00ED585C">
            <w:pPr>
              <w:spacing w:line="256" w:lineRule="auto"/>
              <w:rPr>
                <w:rFonts w:ascii="Arial" w:hAnsi="Arial" w:cs="Arial"/>
                <w:sz w:val="16"/>
                <w:szCs w:val="16"/>
              </w:rPr>
            </w:pPr>
          </w:p>
        </w:tc>
        <w:tc>
          <w:tcPr>
            <w:tcW w:w="7508" w:type="dxa"/>
            <w:shd w:val="clear" w:color="auto" w:fill="005EB8"/>
          </w:tcPr>
          <w:p w14:paraId="2EF96B0E"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318CD5D3" w14:textId="77777777" w:rsidR="006A0DD3" w:rsidRPr="00014D14" w:rsidRDefault="006A0DD3" w:rsidP="00ED585C">
            <w:pPr>
              <w:spacing w:line="256" w:lineRule="auto"/>
              <w:rPr>
                <w:rFonts w:ascii="Arial" w:hAnsi="Arial" w:cs="Arial"/>
                <w:sz w:val="16"/>
                <w:szCs w:val="16"/>
              </w:rPr>
            </w:pPr>
          </w:p>
        </w:tc>
      </w:tr>
      <w:tr w:rsidR="006A0DD3" w14:paraId="17ED1CDC" w14:textId="77777777" w:rsidTr="006A0DD3">
        <w:tc>
          <w:tcPr>
            <w:tcW w:w="283" w:type="dxa"/>
            <w:shd w:val="clear" w:color="auto" w:fill="005EB8"/>
          </w:tcPr>
          <w:p w14:paraId="5B81DB45"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1FC5C7C7"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Appraisal reference period</w:t>
            </w:r>
          </w:p>
        </w:tc>
        <w:tc>
          <w:tcPr>
            <w:tcW w:w="7508" w:type="dxa"/>
            <w:shd w:val="clear" w:color="auto" w:fill="FFFFFF" w:themeFill="background1"/>
          </w:tcPr>
          <w:p w14:paraId="018DE262"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3B3268D9" w14:textId="77777777" w:rsidR="006A0DD3" w:rsidRDefault="006A0DD3" w:rsidP="00ED585C">
            <w:pPr>
              <w:spacing w:line="256" w:lineRule="auto"/>
              <w:rPr>
                <w:rFonts w:ascii="Arial" w:hAnsi="Arial" w:cs="Arial"/>
                <w:sz w:val="28"/>
                <w:szCs w:val="28"/>
              </w:rPr>
            </w:pPr>
          </w:p>
        </w:tc>
      </w:tr>
      <w:tr w:rsidR="006A0DD3" w:rsidRPr="00014D14" w14:paraId="794CD6B6" w14:textId="77777777" w:rsidTr="006A0DD3">
        <w:tc>
          <w:tcPr>
            <w:tcW w:w="283" w:type="dxa"/>
            <w:shd w:val="clear" w:color="auto" w:fill="005EB8"/>
          </w:tcPr>
          <w:p w14:paraId="7E78E28F" w14:textId="77777777" w:rsidR="006A0DD3" w:rsidRPr="00014D14" w:rsidRDefault="006A0DD3" w:rsidP="00ED585C">
            <w:pPr>
              <w:spacing w:line="256" w:lineRule="auto"/>
              <w:rPr>
                <w:rFonts w:ascii="Arial" w:hAnsi="Arial" w:cs="Arial"/>
                <w:sz w:val="16"/>
                <w:szCs w:val="16"/>
              </w:rPr>
            </w:pPr>
          </w:p>
        </w:tc>
        <w:tc>
          <w:tcPr>
            <w:tcW w:w="2552" w:type="dxa"/>
            <w:shd w:val="clear" w:color="auto" w:fill="005EB8"/>
          </w:tcPr>
          <w:p w14:paraId="7E988274" w14:textId="77777777" w:rsidR="006A0DD3" w:rsidRPr="00014D14" w:rsidRDefault="006A0DD3" w:rsidP="00ED585C">
            <w:pPr>
              <w:spacing w:line="256" w:lineRule="auto"/>
              <w:rPr>
                <w:rFonts w:ascii="Arial" w:hAnsi="Arial" w:cs="Arial"/>
                <w:sz w:val="16"/>
                <w:szCs w:val="16"/>
              </w:rPr>
            </w:pPr>
          </w:p>
        </w:tc>
        <w:tc>
          <w:tcPr>
            <w:tcW w:w="7508" w:type="dxa"/>
            <w:shd w:val="clear" w:color="auto" w:fill="005EB8"/>
          </w:tcPr>
          <w:p w14:paraId="3BD19BBE" w14:textId="77777777" w:rsidR="006A0DD3" w:rsidRPr="00014D14" w:rsidRDefault="006A0DD3" w:rsidP="00ED585C">
            <w:pPr>
              <w:spacing w:line="256" w:lineRule="auto"/>
              <w:rPr>
                <w:rFonts w:ascii="Arial" w:hAnsi="Arial" w:cs="Arial"/>
                <w:color w:val="005EB8"/>
                <w:sz w:val="16"/>
                <w:szCs w:val="16"/>
              </w:rPr>
            </w:pPr>
          </w:p>
        </w:tc>
        <w:tc>
          <w:tcPr>
            <w:tcW w:w="284" w:type="dxa"/>
            <w:shd w:val="clear" w:color="auto" w:fill="005EB8"/>
          </w:tcPr>
          <w:p w14:paraId="7350AEBF" w14:textId="77777777" w:rsidR="006A0DD3" w:rsidRPr="00014D14" w:rsidRDefault="006A0DD3" w:rsidP="00ED585C">
            <w:pPr>
              <w:spacing w:line="256" w:lineRule="auto"/>
              <w:rPr>
                <w:rFonts w:ascii="Arial" w:hAnsi="Arial" w:cs="Arial"/>
                <w:sz w:val="16"/>
                <w:szCs w:val="16"/>
              </w:rPr>
            </w:pPr>
          </w:p>
        </w:tc>
      </w:tr>
      <w:tr w:rsidR="006A0DD3" w14:paraId="68868055" w14:textId="77777777" w:rsidTr="006A0DD3">
        <w:tc>
          <w:tcPr>
            <w:tcW w:w="283" w:type="dxa"/>
            <w:shd w:val="clear" w:color="auto" w:fill="005EB8"/>
          </w:tcPr>
          <w:p w14:paraId="13D5F1BE"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11A7AF9D" w14:textId="77777777" w:rsidR="006A0DD3" w:rsidRPr="009C5DA1" w:rsidRDefault="006A0DD3" w:rsidP="00ED585C">
            <w:pPr>
              <w:spacing w:line="256" w:lineRule="auto"/>
              <w:rPr>
                <w:rFonts w:ascii="Arial" w:hAnsi="Arial" w:cs="Arial"/>
                <w:color w:val="FFFFFF" w:themeColor="background1"/>
                <w:sz w:val="24"/>
                <w:szCs w:val="24"/>
              </w:rPr>
            </w:pPr>
            <w:r w:rsidRPr="009C5DA1">
              <w:rPr>
                <w:rFonts w:ascii="Arial" w:hAnsi="Arial" w:cs="Arial"/>
                <w:color w:val="FFFFFF" w:themeColor="background1"/>
                <w:sz w:val="24"/>
                <w:szCs w:val="24"/>
              </w:rPr>
              <w:t>Appraisal date(s)</w:t>
            </w:r>
          </w:p>
        </w:tc>
        <w:tc>
          <w:tcPr>
            <w:tcW w:w="7508" w:type="dxa"/>
            <w:shd w:val="clear" w:color="auto" w:fill="FFFFFF" w:themeFill="background1"/>
          </w:tcPr>
          <w:p w14:paraId="6908C63E"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10AA18CF" w14:textId="77777777" w:rsidR="006A0DD3" w:rsidRDefault="006A0DD3" w:rsidP="00ED585C">
            <w:pPr>
              <w:spacing w:line="256" w:lineRule="auto"/>
              <w:rPr>
                <w:rFonts w:ascii="Arial" w:hAnsi="Arial" w:cs="Arial"/>
                <w:sz w:val="28"/>
                <w:szCs w:val="28"/>
              </w:rPr>
            </w:pPr>
          </w:p>
        </w:tc>
      </w:tr>
      <w:tr w:rsidR="006A0DD3" w14:paraId="7AA3F09C" w14:textId="77777777" w:rsidTr="006A0DD3">
        <w:tc>
          <w:tcPr>
            <w:tcW w:w="283" w:type="dxa"/>
            <w:shd w:val="clear" w:color="auto" w:fill="005EB8"/>
          </w:tcPr>
          <w:p w14:paraId="0AF6337E" w14:textId="77777777" w:rsidR="006A0DD3" w:rsidRDefault="006A0DD3" w:rsidP="00ED585C">
            <w:pPr>
              <w:spacing w:line="256" w:lineRule="auto"/>
              <w:rPr>
                <w:rFonts w:ascii="Arial" w:hAnsi="Arial" w:cs="Arial"/>
                <w:sz w:val="28"/>
                <w:szCs w:val="28"/>
              </w:rPr>
            </w:pPr>
          </w:p>
        </w:tc>
        <w:tc>
          <w:tcPr>
            <w:tcW w:w="2552" w:type="dxa"/>
            <w:shd w:val="clear" w:color="auto" w:fill="005EB8"/>
          </w:tcPr>
          <w:p w14:paraId="222230DB" w14:textId="77777777" w:rsidR="006A0DD3" w:rsidRPr="009C5DA1" w:rsidRDefault="006A0DD3" w:rsidP="00ED585C">
            <w:pPr>
              <w:spacing w:line="256" w:lineRule="auto"/>
              <w:rPr>
                <w:rFonts w:ascii="Arial" w:hAnsi="Arial" w:cs="Arial"/>
                <w:color w:val="FFFFFF" w:themeColor="background1"/>
                <w:sz w:val="24"/>
                <w:szCs w:val="24"/>
              </w:rPr>
            </w:pPr>
          </w:p>
        </w:tc>
        <w:tc>
          <w:tcPr>
            <w:tcW w:w="7508" w:type="dxa"/>
            <w:shd w:val="clear" w:color="auto" w:fill="005EB8"/>
          </w:tcPr>
          <w:p w14:paraId="14B9115C" w14:textId="77777777" w:rsidR="006A0DD3" w:rsidRPr="000A5665" w:rsidRDefault="006A0DD3" w:rsidP="00ED585C">
            <w:pPr>
              <w:spacing w:line="256" w:lineRule="auto"/>
              <w:rPr>
                <w:rFonts w:ascii="Arial" w:hAnsi="Arial" w:cs="Arial"/>
                <w:color w:val="005EB8"/>
                <w:sz w:val="24"/>
                <w:szCs w:val="24"/>
              </w:rPr>
            </w:pPr>
          </w:p>
        </w:tc>
        <w:tc>
          <w:tcPr>
            <w:tcW w:w="284" w:type="dxa"/>
            <w:shd w:val="clear" w:color="auto" w:fill="005EB8"/>
          </w:tcPr>
          <w:p w14:paraId="1ADBBB0F" w14:textId="77777777" w:rsidR="006A0DD3" w:rsidRDefault="006A0DD3" w:rsidP="00ED585C">
            <w:pPr>
              <w:spacing w:line="256" w:lineRule="auto"/>
              <w:rPr>
                <w:rFonts w:ascii="Arial" w:hAnsi="Arial" w:cs="Arial"/>
                <w:sz w:val="28"/>
                <w:szCs w:val="28"/>
              </w:rPr>
            </w:pPr>
          </w:p>
        </w:tc>
      </w:tr>
    </w:tbl>
    <w:p w14:paraId="25319DF8" w14:textId="77777777" w:rsidR="006A0DD3" w:rsidRDefault="006A0DD3"/>
    <w:tbl>
      <w:tblPr>
        <w:tblStyle w:val="TableGrid"/>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1"/>
        <w:gridCol w:w="457"/>
        <w:gridCol w:w="37"/>
        <w:gridCol w:w="783"/>
        <w:gridCol w:w="1221"/>
        <w:gridCol w:w="457"/>
        <w:gridCol w:w="179"/>
        <w:gridCol w:w="1519"/>
        <w:gridCol w:w="457"/>
        <w:gridCol w:w="457"/>
        <w:gridCol w:w="173"/>
        <w:gridCol w:w="2114"/>
        <w:gridCol w:w="597"/>
      </w:tblGrid>
      <w:tr w:rsidR="007A2CDE" w:rsidRPr="001B0916" w14:paraId="4D7B934B"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F7014" w14:textId="6C058216" w:rsidR="005F69DB" w:rsidRPr="006A0DD3" w:rsidRDefault="002D7453" w:rsidP="006A0DD3">
            <w:pPr>
              <w:rPr>
                <w:rFonts w:ascii="Arial" w:hAnsi="Arial" w:cs="Arial"/>
                <w:b/>
                <w:bCs/>
                <w:color w:val="005EB8"/>
                <w:sz w:val="36"/>
                <w:szCs w:val="36"/>
              </w:rPr>
            </w:pPr>
            <w:r w:rsidRPr="006A0DD3">
              <w:rPr>
                <w:rFonts w:ascii="Arial" w:hAnsi="Arial" w:cs="Arial"/>
                <w:b/>
                <w:bCs/>
                <w:color w:val="005EB8"/>
                <w:sz w:val="36"/>
                <w:szCs w:val="36"/>
              </w:rPr>
              <w:t xml:space="preserve">Part 1: </w:t>
            </w:r>
            <w:r w:rsidR="002C1A8F" w:rsidRPr="006A0DD3">
              <w:rPr>
                <w:rFonts w:ascii="Arial" w:hAnsi="Arial" w:cs="Arial"/>
                <w:b/>
                <w:bCs/>
                <w:color w:val="005EB8"/>
                <w:sz w:val="36"/>
                <w:szCs w:val="36"/>
              </w:rPr>
              <w:t>Summary</w:t>
            </w:r>
            <w:r w:rsidR="0031752D" w:rsidRPr="006A0DD3">
              <w:rPr>
                <w:rFonts w:ascii="Arial" w:hAnsi="Arial" w:cs="Arial"/>
                <w:b/>
                <w:bCs/>
                <w:color w:val="005EB8"/>
                <w:sz w:val="36"/>
                <w:szCs w:val="36"/>
              </w:rPr>
              <w:t xml:space="preserve"> using </w:t>
            </w:r>
            <w:hyperlink r:id="rId10" w:anchor="5-detailed-leadership-competency-domains" w:history="1">
              <w:r w:rsidR="0031752D" w:rsidRPr="006A0DD3">
                <w:rPr>
                  <w:rStyle w:val="Hyperlink"/>
                  <w:rFonts w:ascii="Arial" w:hAnsi="Arial" w:cs="Arial"/>
                  <w:b/>
                  <w:bCs/>
                  <w:sz w:val="36"/>
                  <w:szCs w:val="36"/>
                </w:rPr>
                <w:t>Leadership Competency Framework</w:t>
              </w:r>
            </w:hyperlink>
          </w:p>
        </w:tc>
      </w:tr>
      <w:tr w:rsidR="00CD11D5" w:rsidRPr="001B0916" w14:paraId="1B59E13B"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CA52F" w14:textId="25CC118E" w:rsidR="001904BA" w:rsidRPr="00313751" w:rsidRDefault="00BF04B0" w:rsidP="00BF04B0">
            <w:pPr>
              <w:rPr>
                <w:rFonts w:ascii="Arial" w:hAnsi="Arial" w:cs="Arial"/>
                <w:b/>
                <w:bCs/>
                <w:color w:val="000000" w:themeColor="text1"/>
                <w:sz w:val="32"/>
                <w:szCs w:val="32"/>
              </w:rPr>
            </w:pPr>
            <w:r w:rsidRPr="00313751">
              <w:rPr>
                <w:rFonts w:ascii="Arial" w:hAnsi="Arial" w:cs="Arial"/>
                <w:b/>
                <w:bCs/>
                <w:color w:val="000000" w:themeColor="text1"/>
                <w:sz w:val="32"/>
                <w:szCs w:val="32"/>
              </w:rPr>
              <w:t>Appraisee and appraiser summary:</w:t>
            </w:r>
          </w:p>
        </w:tc>
      </w:tr>
      <w:tr w:rsidR="00E62ECB" w:rsidRPr="001B0916" w14:paraId="393DFC40"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74C1DD" w14:textId="0CED78F5" w:rsidR="00E62ECB" w:rsidRPr="00C50544" w:rsidRDefault="00E62ECB" w:rsidP="008C15E2">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511EEE" w:rsidRPr="001B0916" w14:paraId="0A7A3EB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A4733" w14:textId="77777777" w:rsidR="00AC76ED" w:rsidRDefault="00AC76ED" w:rsidP="008C15E2">
            <w:pPr>
              <w:rPr>
                <w:rFonts w:ascii="Arial" w:hAnsi="Arial" w:cs="Arial"/>
                <w:color w:val="000000" w:themeColor="text1"/>
                <w:sz w:val="24"/>
                <w:szCs w:val="24"/>
              </w:rPr>
            </w:pPr>
          </w:p>
          <w:p w14:paraId="71EC1F50" w14:textId="77777777" w:rsidR="00E62ECB" w:rsidRPr="00C50544" w:rsidRDefault="00E62ECB" w:rsidP="008C15E2">
            <w:pPr>
              <w:rPr>
                <w:rFonts w:ascii="Arial" w:hAnsi="Arial" w:cs="Arial"/>
                <w:color w:val="000000" w:themeColor="text1"/>
                <w:sz w:val="24"/>
                <w:szCs w:val="24"/>
              </w:rPr>
            </w:pPr>
          </w:p>
        </w:tc>
      </w:tr>
      <w:tr w:rsidR="00E62ECB" w:rsidRPr="001B0916" w14:paraId="66D195A9"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E517DE" w14:textId="0BBEB3FA" w:rsidR="00E62ECB" w:rsidRPr="00C50544" w:rsidRDefault="00E62ECB" w:rsidP="008C15E2">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BE1F8C" w:rsidRPr="001B0916" w14:paraId="08A97E8D"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88F90" w14:textId="77777777" w:rsidR="002F5C57" w:rsidRDefault="002F5C57" w:rsidP="00E62ECB">
            <w:pPr>
              <w:shd w:val="clear" w:color="auto" w:fill="FFFFFF" w:themeFill="background1"/>
              <w:rPr>
                <w:rFonts w:ascii="Arial" w:hAnsi="Arial" w:cs="Arial"/>
                <w:color w:val="000000" w:themeColor="text1"/>
                <w:sz w:val="24"/>
                <w:szCs w:val="24"/>
              </w:rPr>
            </w:pPr>
          </w:p>
          <w:p w14:paraId="3B961B7E" w14:textId="77777777" w:rsidR="00E62ECB" w:rsidRPr="00C50544" w:rsidRDefault="00E62ECB" w:rsidP="008C15E2">
            <w:pPr>
              <w:rPr>
                <w:rFonts w:ascii="Arial" w:hAnsi="Arial" w:cs="Arial"/>
                <w:color w:val="000000" w:themeColor="text1"/>
                <w:sz w:val="24"/>
                <w:szCs w:val="24"/>
              </w:rPr>
            </w:pPr>
          </w:p>
        </w:tc>
      </w:tr>
      <w:tr w:rsidR="00BE1F8C" w:rsidRPr="001B0916" w14:paraId="1E4755EC"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8786B3" w14:textId="7B534AC8" w:rsidR="00BE1F8C" w:rsidRPr="00C50544" w:rsidRDefault="00270468" w:rsidP="008C15E2">
            <w:pPr>
              <w:rPr>
                <w:rFonts w:ascii="Arial" w:hAnsi="Arial" w:cs="Arial"/>
                <w:color w:val="000000" w:themeColor="text1"/>
                <w:sz w:val="24"/>
                <w:szCs w:val="24"/>
              </w:rPr>
            </w:pPr>
            <w:r w:rsidRPr="00C50544">
              <w:rPr>
                <w:rFonts w:ascii="Arial" w:hAnsi="Arial" w:cs="Arial"/>
                <w:color w:val="000000" w:themeColor="text1"/>
                <w:sz w:val="24"/>
                <w:szCs w:val="24"/>
              </w:rPr>
              <w:t xml:space="preserve">Identified opportunities </w:t>
            </w:r>
            <w:r w:rsidR="00845BAE" w:rsidRPr="00C50544">
              <w:rPr>
                <w:rFonts w:ascii="Arial" w:hAnsi="Arial" w:cs="Arial"/>
                <w:color w:val="000000" w:themeColor="text1"/>
                <w:sz w:val="24"/>
                <w:szCs w:val="24"/>
              </w:rPr>
              <w:t>to increase impact and effectiveness:</w:t>
            </w:r>
          </w:p>
        </w:tc>
      </w:tr>
      <w:tr w:rsidR="00E62ECB" w:rsidRPr="001B0916" w14:paraId="5F8DD730"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88317" w14:textId="1A75989F" w:rsidR="00E62ECB" w:rsidRPr="00C50544" w:rsidRDefault="00E62ECB" w:rsidP="47764F3C">
            <w:pPr>
              <w:rPr>
                <w:rFonts w:ascii="Arial" w:hAnsi="Arial" w:cs="Arial"/>
                <w:color w:val="000000" w:themeColor="text1"/>
                <w:sz w:val="24"/>
                <w:szCs w:val="24"/>
              </w:rPr>
            </w:pPr>
          </w:p>
          <w:p w14:paraId="432E3AAD" w14:textId="148A5F44" w:rsidR="00E62ECB" w:rsidRPr="00C50544" w:rsidRDefault="00E62ECB" w:rsidP="008C15E2">
            <w:pPr>
              <w:rPr>
                <w:rFonts w:ascii="Arial" w:hAnsi="Arial" w:cs="Arial"/>
                <w:color w:val="000000" w:themeColor="text1"/>
                <w:sz w:val="24"/>
                <w:szCs w:val="24"/>
              </w:rPr>
            </w:pPr>
          </w:p>
        </w:tc>
      </w:tr>
      <w:tr w:rsidR="00C50544" w:rsidRPr="001B0916" w14:paraId="32B7788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B395E" w14:textId="0A9FE43D" w:rsidR="001D76EE" w:rsidRPr="00313751" w:rsidRDefault="1264D623" w:rsidP="0037740B">
            <w:pPr>
              <w:rPr>
                <w:rFonts w:ascii="Arial" w:hAnsi="Arial" w:cs="Arial"/>
                <w:b/>
                <w:bCs/>
                <w:color w:val="000000" w:themeColor="text1"/>
                <w:sz w:val="32"/>
                <w:szCs w:val="32"/>
              </w:rPr>
            </w:pPr>
            <w:r w:rsidRPr="00313751">
              <w:rPr>
                <w:rFonts w:ascii="Arial" w:hAnsi="Arial" w:cs="Arial"/>
                <w:b/>
                <w:bCs/>
                <w:color w:val="000000" w:themeColor="text1"/>
                <w:sz w:val="32"/>
                <w:szCs w:val="32"/>
              </w:rPr>
              <w:t>Multi source</w:t>
            </w:r>
            <w:r w:rsidR="00BF04B0" w:rsidRPr="00313751">
              <w:rPr>
                <w:rFonts w:ascii="Arial" w:hAnsi="Arial" w:cs="Arial"/>
                <w:b/>
                <w:bCs/>
                <w:color w:val="000000" w:themeColor="text1"/>
                <w:sz w:val="32"/>
                <w:szCs w:val="32"/>
              </w:rPr>
              <w:t xml:space="preserve"> feedback summary</w:t>
            </w:r>
            <w:r w:rsidR="001D76EE" w:rsidRPr="00313751">
              <w:rPr>
                <w:rFonts w:ascii="Arial" w:hAnsi="Arial" w:cs="Arial"/>
                <w:b/>
                <w:bCs/>
                <w:color w:val="000000" w:themeColor="text1"/>
                <w:sz w:val="32"/>
                <w:szCs w:val="32"/>
              </w:rPr>
              <w:t xml:space="preserve">. </w:t>
            </w:r>
          </w:p>
          <w:p w14:paraId="4F98C481" w14:textId="701253F1" w:rsidR="00BF04B0" w:rsidRPr="00BF04B0" w:rsidRDefault="001D76EE" w:rsidP="0037740B">
            <w:pPr>
              <w:rPr>
                <w:rFonts w:ascii="Arial" w:hAnsi="Arial" w:cs="Arial"/>
                <w:b/>
                <w:bCs/>
                <w:color w:val="000000" w:themeColor="text1"/>
                <w:sz w:val="24"/>
                <w:szCs w:val="24"/>
              </w:rPr>
            </w:pPr>
            <w:r w:rsidRPr="00313751">
              <w:rPr>
                <w:rFonts w:ascii="Arial" w:hAnsi="Arial" w:cs="Arial"/>
                <w:b/>
                <w:bCs/>
                <w:color w:val="000000" w:themeColor="text1"/>
                <w:sz w:val="32"/>
                <w:szCs w:val="32"/>
              </w:rPr>
              <w:t>C</w:t>
            </w:r>
            <w:r w:rsidR="00BF04B0" w:rsidRPr="00313751">
              <w:rPr>
                <w:rFonts w:ascii="Arial" w:hAnsi="Arial" w:cs="Arial"/>
                <w:b/>
                <w:bCs/>
                <w:color w:val="000000" w:themeColor="text1"/>
                <w:sz w:val="32"/>
                <w:szCs w:val="32"/>
              </w:rPr>
              <w:t>ontent to be provided by appraiser:</w:t>
            </w:r>
          </w:p>
        </w:tc>
      </w:tr>
      <w:tr w:rsidR="005E20CE" w:rsidRPr="001B0916" w14:paraId="66399A57"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D9B676" w14:textId="07611218" w:rsidR="005E20CE" w:rsidRPr="00C50544"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Summary:</w:t>
            </w:r>
            <w:r>
              <w:rPr>
                <w:rFonts w:ascii="Arial" w:hAnsi="Arial" w:cs="Arial"/>
                <w:color w:val="000000" w:themeColor="text1"/>
                <w:sz w:val="24"/>
                <w:szCs w:val="24"/>
              </w:rPr>
              <w:t xml:space="preserve"> </w:t>
            </w:r>
          </w:p>
        </w:tc>
      </w:tr>
      <w:tr w:rsidR="005E20CE" w:rsidRPr="001B0916" w14:paraId="4D217CD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77798" w14:textId="77777777" w:rsidR="005E20CE" w:rsidRDefault="005E20CE" w:rsidP="005E20CE">
            <w:pPr>
              <w:rPr>
                <w:rFonts w:ascii="Arial" w:hAnsi="Arial" w:cs="Arial"/>
                <w:color w:val="000000" w:themeColor="text1"/>
                <w:sz w:val="24"/>
                <w:szCs w:val="24"/>
              </w:rPr>
            </w:pPr>
          </w:p>
          <w:p w14:paraId="31094ED1" w14:textId="31FFE315" w:rsidR="005E20CE" w:rsidRPr="00071B42" w:rsidRDefault="005E20CE" w:rsidP="005E20CE">
            <w:pPr>
              <w:rPr>
                <w:rFonts w:ascii="Arial" w:hAnsi="Arial" w:cs="Arial"/>
                <w:color w:val="000000" w:themeColor="text1"/>
                <w:sz w:val="24"/>
                <w:szCs w:val="24"/>
              </w:rPr>
            </w:pPr>
          </w:p>
        </w:tc>
      </w:tr>
      <w:tr w:rsidR="005E20CE" w:rsidRPr="001B0916" w14:paraId="5015370C"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05D6FB" w14:textId="64B0FEFC"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Highlighted areas of strength:</w:t>
            </w:r>
          </w:p>
        </w:tc>
      </w:tr>
      <w:tr w:rsidR="005E20CE" w:rsidRPr="001B0916" w14:paraId="4D026A31"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5C5A" w14:textId="77777777" w:rsidR="005E20CE" w:rsidRDefault="005E20CE" w:rsidP="005E20CE">
            <w:pPr>
              <w:shd w:val="clear" w:color="auto" w:fill="FFFFFF" w:themeFill="background1"/>
              <w:rPr>
                <w:rFonts w:ascii="Arial" w:hAnsi="Arial" w:cs="Arial"/>
                <w:color w:val="000000" w:themeColor="text1"/>
                <w:sz w:val="24"/>
                <w:szCs w:val="24"/>
              </w:rPr>
            </w:pPr>
          </w:p>
          <w:p w14:paraId="2D87C7A2" w14:textId="7532ED33" w:rsidR="005E20CE" w:rsidRPr="00071B42" w:rsidRDefault="005E20CE" w:rsidP="005E20CE">
            <w:pPr>
              <w:rPr>
                <w:rFonts w:ascii="Arial" w:hAnsi="Arial" w:cs="Arial"/>
                <w:color w:val="000000" w:themeColor="text1"/>
                <w:sz w:val="24"/>
                <w:szCs w:val="24"/>
              </w:rPr>
            </w:pPr>
          </w:p>
        </w:tc>
      </w:tr>
      <w:tr w:rsidR="005E20CE" w:rsidRPr="001B0916" w14:paraId="08485A15"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B8208" w14:textId="2079EEF8" w:rsidR="005E20CE" w:rsidRPr="00071B42" w:rsidRDefault="005E20CE" w:rsidP="005E20CE">
            <w:pPr>
              <w:rPr>
                <w:rFonts w:ascii="Arial" w:hAnsi="Arial" w:cs="Arial"/>
                <w:color w:val="000000" w:themeColor="text1"/>
                <w:sz w:val="24"/>
                <w:szCs w:val="24"/>
              </w:rPr>
            </w:pPr>
            <w:r w:rsidRPr="00C50544">
              <w:rPr>
                <w:rFonts w:ascii="Arial" w:hAnsi="Arial" w:cs="Arial"/>
                <w:color w:val="000000" w:themeColor="text1"/>
                <w:sz w:val="24"/>
                <w:szCs w:val="24"/>
              </w:rPr>
              <w:t>Identified opportunities to increase impact and effectiveness:</w:t>
            </w:r>
          </w:p>
        </w:tc>
      </w:tr>
      <w:tr w:rsidR="005E20CE" w:rsidRPr="001B0916" w14:paraId="0D31A9A6"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D092A" w14:textId="2D76B6A2" w:rsidR="005E20CE" w:rsidRPr="00071B42" w:rsidRDefault="005E20CE" w:rsidP="47764F3C">
            <w:pPr>
              <w:rPr>
                <w:rFonts w:ascii="Arial" w:hAnsi="Arial" w:cs="Arial"/>
                <w:color w:val="000000" w:themeColor="text1"/>
                <w:sz w:val="24"/>
                <w:szCs w:val="24"/>
              </w:rPr>
            </w:pPr>
          </w:p>
          <w:p w14:paraId="1410DF79" w14:textId="6DA0A204" w:rsidR="005E20CE" w:rsidRPr="00071B42" w:rsidRDefault="005E20CE" w:rsidP="47764F3C">
            <w:pPr>
              <w:rPr>
                <w:rFonts w:ascii="Arial" w:hAnsi="Arial" w:cs="Arial"/>
                <w:color w:val="000000" w:themeColor="text1"/>
                <w:sz w:val="24"/>
                <w:szCs w:val="24"/>
              </w:rPr>
            </w:pPr>
          </w:p>
          <w:p w14:paraId="5946D3A1" w14:textId="3EC2C49F" w:rsidR="005E20CE" w:rsidRPr="00071B42" w:rsidRDefault="005E20CE" w:rsidP="47764F3C">
            <w:pPr>
              <w:rPr>
                <w:rFonts w:ascii="Arial" w:hAnsi="Arial" w:cs="Arial"/>
                <w:color w:val="000000" w:themeColor="text1"/>
                <w:sz w:val="24"/>
                <w:szCs w:val="24"/>
              </w:rPr>
            </w:pPr>
          </w:p>
        </w:tc>
      </w:tr>
      <w:tr w:rsidR="00F10F6F" w:rsidRPr="00071B42" w14:paraId="2E4B2C2F" w14:textId="77777777" w:rsidTr="00E70F07">
        <w:trPr>
          <w:trHeight w:val="401"/>
        </w:trPr>
        <w:tc>
          <w:tcPr>
            <w:tcW w:w="10632"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7C6C15" w14:textId="2C23662C" w:rsidR="002D7453" w:rsidRPr="00313751" w:rsidRDefault="002D7453" w:rsidP="002D7453">
            <w:pPr>
              <w:rPr>
                <w:rFonts w:ascii="Arial" w:hAnsi="Arial" w:cs="Arial"/>
                <w:b/>
                <w:bCs/>
                <w:color w:val="4472C4" w:themeColor="accent1"/>
                <w:sz w:val="36"/>
                <w:szCs w:val="36"/>
              </w:rPr>
            </w:pPr>
            <w:r w:rsidRPr="006A0DD3">
              <w:rPr>
                <w:rFonts w:ascii="Arial" w:hAnsi="Arial" w:cs="Arial"/>
                <w:b/>
                <w:bCs/>
                <w:color w:val="005EB8"/>
                <w:sz w:val="36"/>
                <w:szCs w:val="36"/>
              </w:rPr>
              <w:t xml:space="preserve">Part 2: </w:t>
            </w:r>
            <w:r w:rsidR="00F10F6F" w:rsidRPr="006A0DD3">
              <w:rPr>
                <w:rFonts w:ascii="Arial" w:hAnsi="Arial" w:cs="Arial"/>
                <w:b/>
                <w:bCs/>
                <w:color w:val="005EB8"/>
                <w:sz w:val="36"/>
                <w:szCs w:val="36"/>
              </w:rPr>
              <w:t>Objective</w:t>
            </w:r>
            <w:r w:rsidR="005842D6" w:rsidRPr="006A0DD3">
              <w:rPr>
                <w:rFonts w:ascii="Arial" w:hAnsi="Arial" w:cs="Arial"/>
                <w:b/>
                <w:bCs/>
                <w:color w:val="005EB8"/>
                <w:sz w:val="36"/>
                <w:szCs w:val="36"/>
              </w:rPr>
              <w:t xml:space="preserve">s </w:t>
            </w:r>
          </w:p>
        </w:tc>
      </w:tr>
      <w:tr w:rsidR="002D7453" w:rsidRPr="00071B42" w14:paraId="51E25360" w14:textId="77777777" w:rsidTr="00E70F07">
        <w:trPr>
          <w:trHeight w:val="401"/>
        </w:trPr>
        <w:tc>
          <w:tcPr>
            <w:tcW w:w="10632" w:type="dxa"/>
            <w:gridSpan w:val="1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40E5FB31" w14:textId="5CDC6358" w:rsidR="002D7453" w:rsidRPr="00313751" w:rsidRDefault="002D7453">
            <w:pPr>
              <w:rPr>
                <w:rFonts w:ascii="Arial" w:hAnsi="Arial" w:cs="Arial"/>
                <w:b/>
                <w:bCs/>
                <w:color w:val="000000" w:themeColor="text1"/>
                <w:sz w:val="32"/>
                <w:szCs w:val="32"/>
              </w:rPr>
            </w:pPr>
            <w:r w:rsidRPr="00313751">
              <w:rPr>
                <w:rFonts w:ascii="Arial" w:hAnsi="Arial" w:cs="Arial"/>
                <w:b/>
                <w:bCs/>
                <w:color w:val="000000" w:themeColor="text1"/>
                <w:sz w:val="32"/>
                <w:szCs w:val="32"/>
              </w:rPr>
              <w:t>Review of previous year</w:t>
            </w:r>
          </w:p>
        </w:tc>
      </w:tr>
      <w:tr w:rsidR="00EA0642" w14:paraId="52B85D6D"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110504" w14:textId="5F25949A" w:rsidR="00EA0642" w:rsidRPr="00313751" w:rsidRDefault="00EA0642">
            <w:pPr>
              <w:rPr>
                <w:rFonts w:ascii="Arial" w:hAnsi="Arial" w:cs="Arial"/>
                <w:color w:val="000000" w:themeColor="text1"/>
                <w:sz w:val="24"/>
                <w:szCs w:val="24"/>
              </w:rPr>
            </w:pPr>
            <w:r w:rsidRPr="00313751">
              <w:rPr>
                <w:rFonts w:ascii="Arial" w:hAnsi="Arial" w:cs="Arial"/>
                <w:color w:val="000000" w:themeColor="text1"/>
                <w:sz w:val="24"/>
                <w:szCs w:val="24"/>
              </w:rPr>
              <w:t>Objective (SMART format)</w:t>
            </w:r>
          </w:p>
        </w:tc>
        <w:tc>
          <w:tcPr>
            <w:tcW w:w="337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FA3621" w14:textId="4EBAB5BE" w:rsidR="00EA0642" w:rsidRPr="00313751" w:rsidRDefault="00EA0642">
            <w:pPr>
              <w:rPr>
                <w:rFonts w:ascii="Arial" w:hAnsi="Arial" w:cs="Arial"/>
                <w:color w:val="000000" w:themeColor="text1"/>
                <w:sz w:val="24"/>
                <w:szCs w:val="24"/>
              </w:rPr>
            </w:pPr>
            <w:r w:rsidRPr="00313751">
              <w:rPr>
                <w:rFonts w:ascii="Arial" w:hAnsi="Arial" w:cs="Arial"/>
                <w:color w:val="000000" w:themeColor="text1"/>
                <w:sz w:val="24"/>
                <w:szCs w:val="24"/>
              </w:rPr>
              <w:t>Summary discussion about objective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FB7B5D" w14:textId="5BF53298" w:rsidR="00EA0642" w:rsidRPr="00313751" w:rsidRDefault="00B479F2">
            <w:pPr>
              <w:rPr>
                <w:rFonts w:ascii="Arial" w:hAnsi="Arial" w:cs="Arial"/>
                <w:color w:val="000000" w:themeColor="text1"/>
                <w:sz w:val="24"/>
                <w:szCs w:val="24"/>
              </w:rPr>
            </w:pPr>
            <w:r w:rsidRPr="00313751">
              <w:rPr>
                <w:rFonts w:ascii="Arial" w:hAnsi="Arial" w:cs="Arial"/>
                <w:color w:val="000000" w:themeColor="text1"/>
                <w:sz w:val="24"/>
                <w:szCs w:val="24"/>
              </w:rPr>
              <w:t>Objective outcome</w:t>
            </w:r>
          </w:p>
        </w:tc>
      </w:tr>
      <w:tr w:rsidR="00EA0642" w14:paraId="6EA5612A"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8" w:type="dxa"/>
            <w:gridSpan w:val="4"/>
            <w:tcBorders>
              <w:top w:val="single" w:sz="4" w:space="0" w:color="auto"/>
              <w:left w:val="single" w:sz="4" w:space="0" w:color="auto"/>
              <w:bottom w:val="single" w:sz="4" w:space="0" w:color="auto"/>
              <w:right w:val="single" w:sz="4" w:space="0" w:color="auto"/>
            </w:tcBorders>
          </w:tcPr>
          <w:p w14:paraId="35563635" w14:textId="77777777" w:rsidR="00EA0642" w:rsidRDefault="00EA0642"/>
        </w:tc>
        <w:tc>
          <w:tcPr>
            <w:tcW w:w="3376" w:type="dxa"/>
            <w:gridSpan w:val="4"/>
            <w:tcBorders>
              <w:top w:val="single" w:sz="4" w:space="0" w:color="auto"/>
              <w:left w:val="single" w:sz="4" w:space="0" w:color="auto"/>
              <w:bottom w:val="single" w:sz="4" w:space="0" w:color="auto"/>
              <w:right w:val="single" w:sz="4" w:space="0" w:color="auto"/>
            </w:tcBorders>
          </w:tcPr>
          <w:p w14:paraId="476A64AC" w14:textId="761F65A7" w:rsidR="00EA0642" w:rsidRDefault="00EA0642"/>
        </w:tc>
        <w:bookmarkStart w:id="0" w:name="OLE_LINK1" w:displacedByCustomXml="next"/>
        <w:sdt>
          <w:sdtPr>
            <w:id w:val="-1164235377"/>
            <w:placeholder>
              <w:docPart w:val="DefaultPlaceholder_-1854013438"/>
            </w:placeholder>
            <w:showingPlcHdr/>
            <w:dropDownList>
              <w:listItem w:value="Choose an item."/>
              <w:listItem w:displayText="No progress" w:value="No progress"/>
              <w:listItem w:displayText="Partially achieved" w:value="Partially achieved"/>
              <w:listItem w:displayText="Fully achieved" w:value="Fully achieved"/>
              <w:listItem w:displayText="SMART objective exceeded" w:value="SMART objective exceeded"/>
            </w:dropDownList>
          </w:sdtPr>
          <w:sdtEndPr/>
          <w:sdtContent>
            <w:tc>
              <w:tcPr>
                <w:tcW w:w="3798" w:type="dxa"/>
                <w:gridSpan w:val="5"/>
                <w:tcBorders>
                  <w:top w:val="single" w:sz="4" w:space="0" w:color="auto"/>
                  <w:left w:val="single" w:sz="4" w:space="0" w:color="auto"/>
                  <w:bottom w:val="single" w:sz="4" w:space="0" w:color="auto"/>
                  <w:right w:val="single" w:sz="4" w:space="0" w:color="auto"/>
                </w:tcBorders>
              </w:tcPr>
              <w:p w14:paraId="57A4F705" w14:textId="130164F6" w:rsidR="00EA0642" w:rsidRDefault="00F94CD7">
                <w:r w:rsidRPr="00634929">
                  <w:rPr>
                    <w:rStyle w:val="PlaceholderText"/>
                  </w:rPr>
                  <w:t>Choose an item.</w:t>
                </w:r>
              </w:p>
            </w:tc>
          </w:sdtContent>
        </w:sdt>
        <w:bookmarkEnd w:id="0" w:displacedByCustomXml="prev"/>
      </w:tr>
      <w:tr w:rsidR="00EA0642" w14:paraId="5C867224"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8" w:type="dxa"/>
            <w:gridSpan w:val="4"/>
            <w:tcBorders>
              <w:top w:val="single" w:sz="4" w:space="0" w:color="auto"/>
              <w:left w:val="single" w:sz="4" w:space="0" w:color="auto"/>
              <w:bottom w:val="single" w:sz="4" w:space="0" w:color="auto"/>
              <w:right w:val="single" w:sz="4" w:space="0" w:color="auto"/>
            </w:tcBorders>
          </w:tcPr>
          <w:p w14:paraId="6490EC5D" w14:textId="77777777" w:rsidR="00EA0642" w:rsidRDefault="00EA0642"/>
        </w:tc>
        <w:tc>
          <w:tcPr>
            <w:tcW w:w="3376" w:type="dxa"/>
            <w:gridSpan w:val="4"/>
            <w:tcBorders>
              <w:top w:val="single" w:sz="4" w:space="0" w:color="auto"/>
              <w:left w:val="single" w:sz="4" w:space="0" w:color="auto"/>
              <w:bottom w:val="single" w:sz="4" w:space="0" w:color="auto"/>
              <w:right w:val="single" w:sz="4" w:space="0" w:color="auto"/>
            </w:tcBorders>
          </w:tcPr>
          <w:p w14:paraId="26C8AA31" w14:textId="77777777" w:rsidR="00EA0642" w:rsidRDefault="00EA0642"/>
        </w:tc>
        <w:tc>
          <w:tcPr>
            <w:tcW w:w="3798" w:type="dxa"/>
            <w:gridSpan w:val="5"/>
            <w:tcBorders>
              <w:top w:val="single" w:sz="4" w:space="0" w:color="auto"/>
              <w:left w:val="single" w:sz="4" w:space="0" w:color="auto"/>
              <w:bottom w:val="single" w:sz="4" w:space="0" w:color="auto"/>
              <w:right w:val="single" w:sz="4" w:space="0" w:color="auto"/>
            </w:tcBorders>
          </w:tcPr>
          <w:p w14:paraId="7B35DDAF" w14:textId="790336D1" w:rsidR="00EA0642" w:rsidRDefault="00710862">
            <w:r>
              <w:fldChar w:fldCharType="begin"/>
            </w:r>
            <w:r>
              <w:instrText xml:space="preserve"> LINK </w:instrText>
            </w:r>
            <w:r w:rsidR="008300F9">
              <w:instrText xml:space="preserve">Word.Document.12 "https://nhsengland-my.sharepoint.com/personal/l_pahl_england_nhs_uk/Documents/Board governance/Board Member Appraisal Summary v2.LP.docx" OLE_LINK1 </w:instrText>
            </w:r>
            <w:r>
              <w:instrText xml:space="preserve">\a \h </w:instrText>
            </w:r>
            <w:r>
              <w:fldChar w:fldCharType="separate"/>
            </w:r>
            <w:r w:rsidR="008300F9">
              <w:rPr>
                <w:rStyle w:val="PlaceholderText"/>
                <w:kern w:val="0"/>
                <w14:ligatures w14:val="none"/>
              </w:rPr>
              <w:t>Choose an item.</w:t>
            </w:r>
            <w:r>
              <w:fldChar w:fldCharType="end"/>
            </w:r>
          </w:p>
        </w:tc>
      </w:tr>
      <w:tr w:rsidR="00EA0642" w14:paraId="75E0CFAE"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58" w:type="dxa"/>
            <w:gridSpan w:val="4"/>
            <w:tcBorders>
              <w:top w:val="single" w:sz="4" w:space="0" w:color="auto"/>
              <w:left w:val="single" w:sz="4" w:space="0" w:color="auto"/>
              <w:bottom w:val="single" w:sz="4" w:space="0" w:color="auto"/>
              <w:right w:val="single" w:sz="4" w:space="0" w:color="auto"/>
            </w:tcBorders>
          </w:tcPr>
          <w:p w14:paraId="70F4B072" w14:textId="77777777" w:rsidR="00EA0642" w:rsidRDefault="00EA0642"/>
        </w:tc>
        <w:tc>
          <w:tcPr>
            <w:tcW w:w="3376" w:type="dxa"/>
            <w:gridSpan w:val="4"/>
            <w:tcBorders>
              <w:top w:val="single" w:sz="4" w:space="0" w:color="auto"/>
              <w:left w:val="single" w:sz="4" w:space="0" w:color="auto"/>
              <w:bottom w:val="single" w:sz="4" w:space="0" w:color="auto"/>
              <w:right w:val="single" w:sz="4" w:space="0" w:color="auto"/>
            </w:tcBorders>
          </w:tcPr>
          <w:p w14:paraId="7621FD85" w14:textId="77777777" w:rsidR="00EA0642" w:rsidRDefault="00EA0642"/>
        </w:tc>
        <w:tc>
          <w:tcPr>
            <w:tcW w:w="3798" w:type="dxa"/>
            <w:gridSpan w:val="5"/>
            <w:tcBorders>
              <w:top w:val="single" w:sz="4" w:space="0" w:color="auto"/>
              <w:left w:val="single" w:sz="4" w:space="0" w:color="auto"/>
              <w:bottom w:val="single" w:sz="4" w:space="0" w:color="auto"/>
              <w:right w:val="single" w:sz="4" w:space="0" w:color="auto"/>
            </w:tcBorders>
          </w:tcPr>
          <w:p w14:paraId="1107DE1E" w14:textId="33B6EA3A" w:rsidR="00EA0642" w:rsidRDefault="00710862">
            <w:r>
              <w:fldChar w:fldCharType="begin"/>
            </w:r>
            <w:r>
              <w:instrText xml:space="preserve"> LINK </w:instrText>
            </w:r>
            <w:r w:rsidR="008300F9">
              <w:instrText xml:space="preserve">Word.Document.12 "https://nhsengland-my.sharepoint.com/personal/l_pahl_england_nhs_uk/Documents/Board governance/Board Member Appraisal Summary v2.LP.docx" OLE_LINK1 </w:instrText>
            </w:r>
            <w:r>
              <w:instrText xml:space="preserve">\a \h </w:instrText>
            </w:r>
            <w:r>
              <w:fldChar w:fldCharType="separate"/>
            </w:r>
            <w:r w:rsidR="008300F9">
              <w:rPr>
                <w:rStyle w:val="PlaceholderText"/>
                <w:kern w:val="0"/>
                <w14:ligatures w14:val="none"/>
              </w:rPr>
              <w:t>Choose an item.</w:t>
            </w:r>
            <w:r>
              <w:fldChar w:fldCharType="end"/>
            </w:r>
          </w:p>
        </w:tc>
      </w:tr>
      <w:tr w:rsidR="00C56A35" w14:paraId="44743892" w14:textId="77777777" w:rsidTr="00E70F07">
        <w:trPr>
          <w:trHeight w:val="172"/>
        </w:trPr>
        <w:tc>
          <w:tcPr>
            <w:tcW w:w="10632" w:type="dxa"/>
            <w:gridSpan w:val="1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BE6696" w14:textId="77777777" w:rsidR="00C56A35" w:rsidRPr="00454A29" w:rsidRDefault="00C56A35">
            <w:pPr>
              <w:rPr>
                <w:rFonts w:ascii="Arial" w:hAnsi="Arial" w:cs="Arial"/>
                <w:b/>
                <w:bCs/>
                <w:color w:val="000000" w:themeColor="text1"/>
                <w:sz w:val="24"/>
                <w:szCs w:val="24"/>
              </w:rPr>
            </w:pPr>
            <w:r w:rsidRPr="00313751">
              <w:rPr>
                <w:rFonts w:ascii="Arial" w:hAnsi="Arial" w:cs="Arial"/>
                <w:b/>
                <w:bCs/>
                <w:color w:val="000000" w:themeColor="text1"/>
                <w:sz w:val="32"/>
                <w:szCs w:val="32"/>
              </w:rPr>
              <w:t>Agreed Objectives for the forthcoming year</w:t>
            </w:r>
            <w:r w:rsidRPr="00454A29">
              <w:rPr>
                <w:rFonts w:ascii="Arial" w:hAnsi="Arial" w:cs="Arial"/>
                <w:b/>
                <w:bCs/>
                <w:color w:val="000000" w:themeColor="text1"/>
                <w:sz w:val="24"/>
                <w:szCs w:val="24"/>
              </w:rPr>
              <w:t xml:space="preserve">:  </w:t>
            </w:r>
          </w:p>
          <w:p w14:paraId="7593DC38" w14:textId="72886A3D" w:rsidR="00C56A35" w:rsidRPr="00313751" w:rsidRDefault="00C56A35">
            <w:pPr>
              <w:rPr>
                <w:rFonts w:ascii="Arial" w:eastAsia="Arial" w:hAnsi="Arial" w:cs="Arial"/>
                <w:color w:val="000000" w:themeColor="text1"/>
                <w:sz w:val="20"/>
                <w:szCs w:val="20"/>
              </w:rPr>
            </w:pPr>
            <w:r w:rsidRPr="00313751">
              <w:rPr>
                <w:rFonts w:ascii="Arial" w:eastAsia="Arial" w:hAnsi="Arial" w:cs="Arial"/>
                <w:color w:val="000000" w:themeColor="text1"/>
                <w:sz w:val="24"/>
                <w:szCs w:val="24"/>
                <w:lang w:val="en-US"/>
              </w:rPr>
              <w:t xml:space="preserve">Please write objectives below that </w:t>
            </w:r>
            <w:r w:rsidRPr="00313751">
              <w:rPr>
                <w:rFonts w:ascii="Arial" w:eastAsia="Arial" w:hAnsi="Arial" w:cs="Arial"/>
                <w:color w:val="000000" w:themeColor="text1"/>
                <w:sz w:val="24"/>
                <w:szCs w:val="24"/>
              </w:rPr>
              <w:t>clearly link personal objectives to organisational priorities, are SMART and have been agreed with your appraiser.</w:t>
            </w:r>
          </w:p>
        </w:tc>
      </w:tr>
      <w:tr w:rsidR="00C56A35" w14:paraId="01717F33"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632" w:type="dxa"/>
            <w:gridSpan w:val="13"/>
            <w:tcBorders>
              <w:top w:val="single" w:sz="4" w:space="0" w:color="auto"/>
              <w:left w:val="single" w:sz="4" w:space="0" w:color="auto"/>
              <w:bottom w:val="single" w:sz="4" w:space="0" w:color="auto"/>
              <w:right w:val="single" w:sz="4" w:space="0" w:color="auto"/>
            </w:tcBorders>
          </w:tcPr>
          <w:p w14:paraId="4DA65757" w14:textId="77777777" w:rsidR="00C56A35" w:rsidRDefault="00C56A35"/>
        </w:tc>
      </w:tr>
      <w:tr w:rsidR="00C56A35" w14:paraId="2219214B"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0632" w:type="dxa"/>
            <w:gridSpan w:val="13"/>
            <w:tcBorders>
              <w:top w:val="single" w:sz="4" w:space="0" w:color="auto"/>
              <w:left w:val="single" w:sz="4" w:space="0" w:color="auto"/>
              <w:bottom w:val="single" w:sz="4" w:space="0" w:color="auto"/>
              <w:right w:val="single" w:sz="4" w:space="0" w:color="auto"/>
            </w:tcBorders>
          </w:tcPr>
          <w:p w14:paraId="7A296BCA" w14:textId="77777777" w:rsidR="00C56A35" w:rsidRDefault="00C56A35"/>
        </w:tc>
      </w:tr>
      <w:tr w:rsidR="00C56A35" w14:paraId="73225D69" w14:textId="77777777" w:rsidTr="00E70F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10632" w:type="dxa"/>
            <w:gridSpan w:val="13"/>
            <w:tcBorders>
              <w:top w:val="single" w:sz="4" w:space="0" w:color="auto"/>
              <w:left w:val="single" w:sz="4" w:space="0" w:color="auto"/>
              <w:bottom w:val="single" w:sz="4" w:space="0" w:color="auto"/>
              <w:right w:val="single" w:sz="4" w:space="0" w:color="auto"/>
            </w:tcBorders>
          </w:tcPr>
          <w:p w14:paraId="391EF178" w14:textId="77777777" w:rsidR="00C56A35" w:rsidRDefault="00C56A35"/>
        </w:tc>
      </w:tr>
      <w:tr w:rsidR="00C56A35" w14:paraId="5DE3126D" w14:textId="77777777" w:rsidTr="00E70F07">
        <w:trPr>
          <w:trHeight w:val="401"/>
        </w:trPr>
        <w:tc>
          <w:tcPr>
            <w:tcW w:w="10632" w:type="dxa"/>
            <w:gridSpan w:val="13"/>
            <w:tcBorders>
              <w:top w:val="single" w:sz="4" w:space="0" w:color="auto"/>
              <w:left w:val="single" w:sz="4" w:space="0" w:color="auto"/>
              <w:right w:val="single" w:sz="4" w:space="0" w:color="auto"/>
            </w:tcBorders>
            <w:shd w:val="clear" w:color="auto" w:fill="BFBFBF" w:themeFill="background1" w:themeFillShade="BF"/>
            <w:vAlign w:val="center"/>
          </w:tcPr>
          <w:p w14:paraId="086676AA" w14:textId="77777777" w:rsidR="00C56A35" w:rsidRPr="006E2657" w:rsidRDefault="00C56A35">
            <w:pPr>
              <w:rPr>
                <w:rFonts w:ascii="Arial" w:hAnsi="Arial" w:cs="Arial"/>
                <w:b/>
                <w:bCs/>
                <w:color w:val="000000" w:themeColor="text1"/>
                <w:sz w:val="24"/>
                <w:szCs w:val="24"/>
              </w:rPr>
            </w:pPr>
            <w:r w:rsidRPr="00313751">
              <w:rPr>
                <w:rFonts w:ascii="Arial" w:hAnsi="Arial" w:cs="Arial"/>
                <w:b/>
                <w:bCs/>
                <w:color w:val="000000" w:themeColor="text1"/>
                <w:sz w:val="32"/>
                <w:szCs w:val="32"/>
              </w:rPr>
              <w:t>Overall summary of performance:</w:t>
            </w:r>
            <w:r w:rsidRPr="006E2657">
              <w:rPr>
                <w:rFonts w:ascii="Arial" w:hAnsi="Arial" w:cs="Arial"/>
                <w:b/>
                <w:bCs/>
                <w:color w:val="000000" w:themeColor="text1"/>
                <w:sz w:val="24"/>
                <w:szCs w:val="24"/>
              </w:rPr>
              <w:t xml:space="preserve"> </w:t>
            </w:r>
            <w:r w:rsidRPr="006E2657">
              <w:rPr>
                <w:rFonts w:ascii="Arial" w:hAnsi="Arial" w:cs="Arial"/>
                <w:color w:val="000000" w:themeColor="text1"/>
                <w:sz w:val="20"/>
                <w:szCs w:val="20"/>
              </w:rPr>
              <w:t>please indicate one of the following:</w:t>
            </w:r>
          </w:p>
        </w:tc>
      </w:tr>
      <w:tr w:rsidR="00091ED3" w14:paraId="6348B28C" w14:textId="77777777" w:rsidTr="00E70F07">
        <w:trPr>
          <w:trHeight w:val="401"/>
        </w:trPr>
        <w:tc>
          <w:tcPr>
            <w:tcW w:w="2181" w:type="dxa"/>
            <w:tcBorders>
              <w:left w:val="single" w:sz="4" w:space="0" w:color="auto"/>
              <w:bottom w:val="single" w:sz="4" w:space="0" w:color="auto"/>
            </w:tcBorders>
            <w:shd w:val="clear" w:color="auto" w:fill="D9E2F3" w:themeFill="accent1" w:themeFillTint="33"/>
            <w:vAlign w:val="center"/>
          </w:tcPr>
          <w:p w14:paraId="6B46C20D" w14:textId="77777777" w:rsidR="00C56A35" w:rsidRPr="00313751" w:rsidRDefault="00C56A35" w:rsidP="006F7CCB">
            <w:pPr>
              <w:jc w:val="center"/>
              <w:rPr>
                <w:rFonts w:ascii="Arial" w:hAnsi="Arial" w:cs="Arial"/>
                <w:b/>
                <w:bCs/>
                <w:color w:val="000000" w:themeColor="text1"/>
                <w:sz w:val="24"/>
                <w:szCs w:val="24"/>
              </w:rPr>
            </w:pPr>
            <w:r w:rsidRPr="00313751">
              <w:rPr>
                <w:rFonts w:ascii="Arial" w:hAnsi="Arial" w:cs="Arial"/>
                <w:b/>
                <w:bCs/>
                <w:sz w:val="24"/>
                <w:szCs w:val="24"/>
              </w:rPr>
              <w:t>Improvement needed</w:t>
            </w:r>
          </w:p>
        </w:tc>
        <w:sdt>
          <w:sdtPr>
            <w:rPr>
              <w:rFonts w:ascii="Arial" w:hAnsi="Arial" w:cs="Arial"/>
              <w:b/>
              <w:bCs/>
              <w:color w:val="000000" w:themeColor="text1"/>
              <w:sz w:val="24"/>
              <w:szCs w:val="24"/>
            </w:rPr>
            <w:id w:val="-91948780"/>
            <w14:checkbox>
              <w14:checked w14:val="0"/>
              <w14:checkedState w14:val="2612" w14:font="MS Gothic"/>
              <w14:uncheckedState w14:val="2610" w14:font="MS Gothic"/>
            </w14:checkbox>
          </w:sdtPr>
          <w:sdtEndPr/>
          <w:sdtContent>
            <w:tc>
              <w:tcPr>
                <w:tcW w:w="457" w:type="dxa"/>
                <w:tcBorders>
                  <w:bottom w:val="single" w:sz="4" w:space="0" w:color="auto"/>
                </w:tcBorders>
                <w:vAlign w:val="center"/>
              </w:tcPr>
              <w:p w14:paraId="148F607D" w14:textId="77777777" w:rsidR="00C56A35" w:rsidRPr="00313751" w:rsidRDefault="00C56A35">
                <w:pPr>
                  <w:rPr>
                    <w:rFonts w:ascii="Arial" w:hAnsi="Arial" w:cs="Arial"/>
                    <w:b/>
                    <w:bCs/>
                    <w:color w:val="000000" w:themeColor="text1"/>
                    <w:sz w:val="24"/>
                    <w:szCs w:val="24"/>
                  </w:rPr>
                </w:pPr>
                <w:r w:rsidRPr="00313751">
                  <w:rPr>
                    <w:rFonts w:ascii="MS Gothic" w:eastAsia="MS Gothic" w:hAnsi="MS Gothic" w:cs="Arial" w:hint="eastAsia"/>
                    <w:b/>
                    <w:bCs/>
                    <w:color w:val="000000" w:themeColor="text1"/>
                    <w:sz w:val="24"/>
                    <w:szCs w:val="24"/>
                  </w:rPr>
                  <w:t>☐</w:t>
                </w:r>
              </w:p>
            </w:tc>
          </w:sdtContent>
        </w:sdt>
        <w:tc>
          <w:tcPr>
            <w:tcW w:w="2041" w:type="dxa"/>
            <w:gridSpan w:val="3"/>
            <w:tcBorders>
              <w:left w:val="nil"/>
              <w:bottom w:val="single" w:sz="4" w:space="0" w:color="auto"/>
            </w:tcBorders>
            <w:shd w:val="clear" w:color="auto" w:fill="D9E2F3" w:themeFill="accent1" w:themeFillTint="33"/>
            <w:vAlign w:val="center"/>
          </w:tcPr>
          <w:p w14:paraId="5B756750" w14:textId="078DA7C9" w:rsidR="00C56A35" w:rsidRPr="00313751" w:rsidRDefault="00C56A35" w:rsidP="00D27970">
            <w:pPr>
              <w:jc w:val="center"/>
              <w:rPr>
                <w:rFonts w:ascii="Arial" w:hAnsi="Arial" w:cs="Arial"/>
                <w:b/>
                <w:bCs/>
                <w:color w:val="000000" w:themeColor="text1"/>
                <w:sz w:val="24"/>
                <w:szCs w:val="24"/>
              </w:rPr>
            </w:pPr>
            <w:r w:rsidRPr="00313751">
              <w:rPr>
                <w:rFonts w:ascii="Arial" w:hAnsi="Arial" w:cs="Arial"/>
                <w:b/>
                <w:bCs/>
                <w:sz w:val="24"/>
                <w:szCs w:val="24"/>
              </w:rPr>
              <w:t>Satisfactory</w:t>
            </w:r>
          </w:p>
        </w:tc>
        <w:sdt>
          <w:sdtPr>
            <w:rPr>
              <w:rFonts w:ascii="Arial" w:hAnsi="Arial" w:cs="Arial"/>
              <w:b/>
              <w:bCs/>
              <w:color w:val="000000" w:themeColor="text1"/>
              <w:sz w:val="24"/>
              <w:szCs w:val="24"/>
            </w:rPr>
            <w:id w:val="-670328850"/>
            <w14:checkbox>
              <w14:checked w14:val="0"/>
              <w14:checkedState w14:val="2612" w14:font="MS Gothic"/>
              <w14:uncheckedState w14:val="2610" w14:font="MS Gothic"/>
            </w14:checkbox>
          </w:sdtPr>
          <w:sdtEndPr/>
          <w:sdtContent>
            <w:tc>
              <w:tcPr>
                <w:tcW w:w="457" w:type="dxa"/>
                <w:tcBorders>
                  <w:bottom w:val="single" w:sz="4" w:space="0" w:color="auto"/>
                </w:tcBorders>
                <w:vAlign w:val="center"/>
              </w:tcPr>
              <w:p w14:paraId="420941FA" w14:textId="6C139161" w:rsidR="00C56A35" w:rsidRPr="00313751" w:rsidRDefault="00E70F07">
                <w:pPr>
                  <w:rPr>
                    <w:rFonts w:ascii="Arial" w:hAnsi="Arial" w:cs="Arial"/>
                    <w:b/>
                    <w:bCs/>
                    <w:color w:val="000000" w:themeColor="text1"/>
                    <w:sz w:val="24"/>
                    <w:szCs w:val="24"/>
                  </w:rPr>
                </w:pPr>
                <w:r>
                  <w:rPr>
                    <w:rFonts w:ascii="MS Gothic" w:eastAsia="MS Gothic" w:hAnsi="MS Gothic" w:cs="Arial" w:hint="eastAsia"/>
                    <w:b/>
                    <w:bCs/>
                    <w:color w:val="000000" w:themeColor="text1"/>
                    <w:sz w:val="24"/>
                    <w:szCs w:val="24"/>
                  </w:rPr>
                  <w:t>☐</w:t>
                </w:r>
              </w:p>
            </w:tc>
          </w:sdtContent>
        </w:sdt>
        <w:tc>
          <w:tcPr>
            <w:tcW w:w="2155" w:type="dxa"/>
            <w:gridSpan w:val="3"/>
            <w:tcBorders>
              <w:left w:val="nil"/>
              <w:bottom w:val="single" w:sz="4" w:space="0" w:color="auto"/>
            </w:tcBorders>
            <w:shd w:val="clear" w:color="auto" w:fill="D9E2F3" w:themeFill="accent1" w:themeFillTint="33"/>
            <w:vAlign w:val="center"/>
          </w:tcPr>
          <w:p w14:paraId="7834EC75" w14:textId="606A6D16" w:rsidR="00C56A35" w:rsidRPr="00313751" w:rsidRDefault="00C56A35" w:rsidP="00D27970">
            <w:pPr>
              <w:jc w:val="center"/>
              <w:rPr>
                <w:rFonts w:ascii="Arial" w:hAnsi="Arial" w:cs="Arial"/>
                <w:b/>
                <w:bCs/>
                <w:color w:val="000000" w:themeColor="text1"/>
                <w:sz w:val="24"/>
                <w:szCs w:val="24"/>
              </w:rPr>
            </w:pPr>
            <w:r w:rsidRPr="00313751">
              <w:rPr>
                <w:rFonts w:ascii="Arial" w:hAnsi="Arial" w:cs="Arial"/>
                <w:b/>
                <w:bCs/>
                <w:sz w:val="24"/>
                <w:szCs w:val="24"/>
              </w:rPr>
              <w:t>Good</w:t>
            </w:r>
          </w:p>
        </w:tc>
        <w:sdt>
          <w:sdtPr>
            <w:rPr>
              <w:rFonts w:ascii="Arial" w:hAnsi="Arial" w:cs="Arial"/>
              <w:b/>
              <w:bCs/>
              <w:color w:val="000000" w:themeColor="text1"/>
              <w:sz w:val="24"/>
              <w:szCs w:val="24"/>
            </w:rPr>
            <w:id w:val="-433126175"/>
            <w14:checkbox>
              <w14:checked w14:val="0"/>
              <w14:checkedState w14:val="2612" w14:font="MS Gothic"/>
              <w14:uncheckedState w14:val="2610" w14:font="MS Gothic"/>
            </w14:checkbox>
          </w:sdtPr>
          <w:sdtEndPr/>
          <w:sdtContent>
            <w:tc>
              <w:tcPr>
                <w:tcW w:w="457" w:type="dxa"/>
                <w:tcBorders>
                  <w:bottom w:val="single" w:sz="4" w:space="0" w:color="auto"/>
                </w:tcBorders>
                <w:vAlign w:val="center"/>
              </w:tcPr>
              <w:p w14:paraId="21604023" w14:textId="77777777" w:rsidR="00C56A35" w:rsidRPr="00313751" w:rsidRDefault="00C56A35">
                <w:pPr>
                  <w:rPr>
                    <w:rFonts w:ascii="Arial" w:hAnsi="Arial" w:cs="Arial"/>
                    <w:b/>
                    <w:bCs/>
                    <w:color w:val="000000" w:themeColor="text1"/>
                    <w:sz w:val="24"/>
                    <w:szCs w:val="24"/>
                  </w:rPr>
                </w:pPr>
                <w:r w:rsidRPr="00313751">
                  <w:rPr>
                    <w:rFonts w:ascii="MS Gothic" w:eastAsia="MS Gothic" w:hAnsi="MS Gothic" w:cs="Arial" w:hint="eastAsia"/>
                    <w:b/>
                    <w:bCs/>
                    <w:color w:val="000000" w:themeColor="text1"/>
                    <w:sz w:val="24"/>
                    <w:szCs w:val="24"/>
                  </w:rPr>
                  <w:t>☐</w:t>
                </w:r>
              </w:p>
            </w:tc>
          </w:sdtContent>
        </w:sdt>
        <w:tc>
          <w:tcPr>
            <w:tcW w:w="2287" w:type="dxa"/>
            <w:gridSpan w:val="2"/>
            <w:tcBorders>
              <w:left w:val="nil"/>
              <w:bottom w:val="single" w:sz="4" w:space="0" w:color="auto"/>
            </w:tcBorders>
            <w:shd w:val="clear" w:color="auto" w:fill="D9E2F3" w:themeFill="accent1" w:themeFillTint="33"/>
            <w:vAlign w:val="center"/>
          </w:tcPr>
          <w:p w14:paraId="04894D78" w14:textId="10D99DF6" w:rsidR="00C56A35" w:rsidRPr="00313751" w:rsidRDefault="00C56A35" w:rsidP="00D27970">
            <w:pPr>
              <w:jc w:val="center"/>
              <w:rPr>
                <w:rFonts w:ascii="Arial" w:hAnsi="Arial" w:cs="Arial"/>
                <w:b/>
                <w:bCs/>
                <w:color w:val="000000" w:themeColor="text1"/>
                <w:sz w:val="24"/>
                <w:szCs w:val="24"/>
              </w:rPr>
            </w:pPr>
            <w:r w:rsidRPr="00313751">
              <w:rPr>
                <w:rFonts w:ascii="Arial" w:hAnsi="Arial" w:cs="Arial"/>
                <w:b/>
                <w:bCs/>
                <w:sz w:val="24"/>
                <w:szCs w:val="24"/>
              </w:rPr>
              <w:t>Outstanding</w:t>
            </w:r>
          </w:p>
        </w:tc>
        <w:sdt>
          <w:sdtPr>
            <w:rPr>
              <w:rFonts w:ascii="Arial" w:hAnsi="Arial" w:cs="Arial"/>
              <w:color w:val="000000" w:themeColor="text1"/>
              <w:sz w:val="24"/>
              <w:szCs w:val="24"/>
            </w:rPr>
            <w:id w:val="1946959953"/>
            <w14:checkbox>
              <w14:checked w14:val="0"/>
              <w14:checkedState w14:val="2612" w14:font="MS Gothic"/>
              <w14:uncheckedState w14:val="2610" w14:font="MS Gothic"/>
            </w14:checkbox>
          </w:sdtPr>
          <w:sdtEndPr/>
          <w:sdtContent>
            <w:tc>
              <w:tcPr>
                <w:tcW w:w="597" w:type="dxa"/>
                <w:tcBorders>
                  <w:bottom w:val="single" w:sz="4" w:space="0" w:color="auto"/>
                  <w:right w:val="single" w:sz="4" w:space="0" w:color="auto"/>
                </w:tcBorders>
                <w:vAlign w:val="center"/>
              </w:tcPr>
              <w:p w14:paraId="226DA466" w14:textId="77777777" w:rsidR="00C56A35" w:rsidRDefault="00C56A35">
                <w:pPr>
                  <w:rPr>
                    <w:rFonts w:ascii="Arial"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091ED3" w14:paraId="634EC8F6" w14:textId="77777777" w:rsidTr="00E70F07">
        <w:trPr>
          <w:trHeight w:val="401"/>
        </w:trPr>
        <w:tc>
          <w:tcPr>
            <w:tcW w:w="2181" w:type="dxa"/>
            <w:tcBorders>
              <w:left w:val="single" w:sz="4" w:space="0" w:color="auto"/>
              <w:bottom w:val="single" w:sz="4" w:space="0" w:color="auto"/>
            </w:tcBorders>
            <w:shd w:val="clear" w:color="auto" w:fill="D9E2F3" w:themeFill="accent1" w:themeFillTint="33"/>
            <w:vAlign w:val="center"/>
          </w:tcPr>
          <w:p w14:paraId="59FCEA61" w14:textId="66273BA2" w:rsidR="60A06EEA" w:rsidRDefault="60A06EEA" w:rsidP="006F7CCB">
            <w:pPr>
              <w:jc w:val="center"/>
              <w:rPr>
                <w:rFonts w:ascii="Arial" w:hAnsi="Arial" w:cs="Arial"/>
                <w:sz w:val="24"/>
                <w:szCs w:val="24"/>
              </w:rPr>
            </w:pPr>
            <w:r w:rsidRPr="475097B6">
              <w:rPr>
                <w:rFonts w:ascii="Arial" w:hAnsi="Arial" w:cs="Arial"/>
                <w:sz w:val="24"/>
                <w:szCs w:val="24"/>
              </w:rPr>
              <w:t>Partially meets performance standards</w:t>
            </w:r>
          </w:p>
        </w:tc>
        <w:tc>
          <w:tcPr>
            <w:tcW w:w="457" w:type="dxa"/>
            <w:tcBorders>
              <w:bottom w:val="single" w:sz="4" w:space="0" w:color="auto"/>
            </w:tcBorders>
            <w:vAlign w:val="center"/>
          </w:tcPr>
          <w:p w14:paraId="5F4782B7" w14:textId="60935326" w:rsidR="1C0D7A46" w:rsidRDefault="1C0D7A46" w:rsidP="006F7CCB">
            <w:pPr>
              <w:jc w:val="center"/>
              <w:rPr>
                <w:rFonts w:ascii="MS Gothic" w:eastAsia="MS Gothic" w:hAnsi="MS Gothic" w:cs="Arial"/>
                <w:color w:val="000000" w:themeColor="text1"/>
                <w:sz w:val="24"/>
                <w:szCs w:val="24"/>
              </w:rPr>
            </w:pPr>
          </w:p>
        </w:tc>
        <w:tc>
          <w:tcPr>
            <w:tcW w:w="2041" w:type="dxa"/>
            <w:gridSpan w:val="3"/>
            <w:tcBorders>
              <w:left w:val="nil"/>
              <w:bottom w:val="single" w:sz="4" w:space="0" w:color="auto"/>
            </w:tcBorders>
            <w:shd w:val="clear" w:color="auto" w:fill="D9E2F3" w:themeFill="accent1" w:themeFillTint="33"/>
            <w:vAlign w:val="center"/>
          </w:tcPr>
          <w:p w14:paraId="7EDC1621" w14:textId="68BCC8E7" w:rsidR="1C0D7A46" w:rsidRDefault="60A06EEA" w:rsidP="006F7CCB">
            <w:pPr>
              <w:jc w:val="center"/>
              <w:rPr>
                <w:rFonts w:ascii="Arial" w:hAnsi="Arial" w:cs="Arial"/>
                <w:sz w:val="24"/>
                <w:szCs w:val="24"/>
              </w:rPr>
            </w:pPr>
            <w:r w:rsidRPr="475097B6">
              <w:rPr>
                <w:rFonts w:ascii="Arial" w:hAnsi="Arial" w:cs="Arial"/>
                <w:sz w:val="24"/>
                <w:szCs w:val="24"/>
              </w:rPr>
              <w:t>Meets performance standards</w:t>
            </w:r>
          </w:p>
        </w:tc>
        <w:tc>
          <w:tcPr>
            <w:tcW w:w="457" w:type="dxa"/>
            <w:tcBorders>
              <w:bottom w:val="single" w:sz="4" w:space="0" w:color="auto"/>
            </w:tcBorders>
            <w:vAlign w:val="center"/>
          </w:tcPr>
          <w:p w14:paraId="051EC988" w14:textId="023F9BE8" w:rsidR="1C0D7A46" w:rsidRDefault="1C0D7A46" w:rsidP="006F7CCB">
            <w:pPr>
              <w:jc w:val="center"/>
              <w:rPr>
                <w:rFonts w:ascii="MS Gothic" w:eastAsia="MS Gothic" w:hAnsi="MS Gothic" w:cs="Arial"/>
                <w:color w:val="000000" w:themeColor="text1"/>
                <w:sz w:val="24"/>
                <w:szCs w:val="24"/>
              </w:rPr>
            </w:pPr>
          </w:p>
        </w:tc>
        <w:tc>
          <w:tcPr>
            <w:tcW w:w="2155" w:type="dxa"/>
            <w:gridSpan w:val="3"/>
            <w:tcBorders>
              <w:left w:val="nil"/>
              <w:bottom w:val="single" w:sz="4" w:space="0" w:color="auto"/>
            </w:tcBorders>
            <w:shd w:val="clear" w:color="auto" w:fill="D9E2F3" w:themeFill="accent1" w:themeFillTint="33"/>
            <w:vAlign w:val="center"/>
          </w:tcPr>
          <w:p w14:paraId="2A590E35" w14:textId="60579443" w:rsidR="1C0D7A46" w:rsidRDefault="60A06EEA" w:rsidP="006F7CCB">
            <w:pPr>
              <w:jc w:val="center"/>
              <w:rPr>
                <w:rFonts w:ascii="Arial" w:hAnsi="Arial" w:cs="Arial"/>
                <w:sz w:val="24"/>
                <w:szCs w:val="24"/>
              </w:rPr>
            </w:pPr>
            <w:r w:rsidRPr="475097B6">
              <w:rPr>
                <w:rFonts w:ascii="Arial" w:hAnsi="Arial" w:cs="Arial"/>
                <w:sz w:val="24"/>
                <w:szCs w:val="24"/>
              </w:rPr>
              <w:t>Partially exceeds performance standards</w:t>
            </w:r>
          </w:p>
        </w:tc>
        <w:tc>
          <w:tcPr>
            <w:tcW w:w="457" w:type="dxa"/>
            <w:tcBorders>
              <w:bottom w:val="single" w:sz="4" w:space="0" w:color="auto"/>
            </w:tcBorders>
            <w:vAlign w:val="center"/>
          </w:tcPr>
          <w:p w14:paraId="4BE37836" w14:textId="53ED0C00" w:rsidR="1C0D7A46" w:rsidRDefault="1C0D7A46" w:rsidP="006F7CCB">
            <w:pPr>
              <w:jc w:val="center"/>
              <w:rPr>
                <w:rFonts w:ascii="MS Gothic" w:eastAsia="MS Gothic" w:hAnsi="MS Gothic" w:cs="Arial"/>
                <w:color w:val="000000" w:themeColor="text1"/>
                <w:sz w:val="24"/>
                <w:szCs w:val="24"/>
              </w:rPr>
            </w:pPr>
          </w:p>
        </w:tc>
        <w:tc>
          <w:tcPr>
            <w:tcW w:w="2287" w:type="dxa"/>
            <w:gridSpan w:val="2"/>
            <w:tcBorders>
              <w:left w:val="nil"/>
              <w:bottom w:val="single" w:sz="4" w:space="0" w:color="auto"/>
            </w:tcBorders>
            <w:shd w:val="clear" w:color="auto" w:fill="D9E2F3" w:themeFill="accent1" w:themeFillTint="33"/>
            <w:vAlign w:val="center"/>
          </w:tcPr>
          <w:p w14:paraId="4631ACE3" w14:textId="35F12A3A" w:rsidR="1C0D7A46" w:rsidRDefault="60A06EEA" w:rsidP="006F7CCB">
            <w:pPr>
              <w:jc w:val="center"/>
              <w:rPr>
                <w:rFonts w:ascii="Arial" w:hAnsi="Arial" w:cs="Arial"/>
                <w:sz w:val="24"/>
                <w:szCs w:val="24"/>
              </w:rPr>
            </w:pPr>
            <w:r w:rsidRPr="475097B6">
              <w:rPr>
                <w:rFonts w:ascii="Arial" w:hAnsi="Arial" w:cs="Arial"/>
                <w:sz w:val="24"/>
                <w:szCs w:val="24"/>
              </w:rPr>
              <w:t>Exceeds performance standards</w:t>
            </w:r>
          </w:p>
        </w:tc>
        <w:tc>
          <w:tcPr>
            <w:tcW w:w="597" w:type="dxa"/>
            <w:tcBorders>
              <w:bottom w:val="single" w:sz="4" w:space="0" w:color="auto"/>
              <w:right w:val="single" w:sz="4" w:space="0" w:color="auto"/>
            </w:tcBorders>
            <w:vAlign w:val="center"/>
          </w:tcPr>
          <w:p w14:paraId="6F3D9DE3" w14:textId="4EB16761" w:rsidR="1C0D7A46" w:rsidRDefault="1C0D7A46" w:rsidP="1C0D7A46">
            <w:pPr>
              <w:rPr>
                <w:rFonts w:ascii="MS Gothic" w:eastAsia="MS Gothic" w:hAnsi="MS Gothic" w:cs="Arial"/>
                <w:color w:val="000000" w:themeColor="text1"/>
                <w:sz w:val="24"/>
                <w:szCs w:val="24"/>
              </w:rPr>
            </w:pPr>
          </w:p>
        </w:tc>
      </w:tr>
      <w:tr w:rsidR="00F46C26" w14:paraId="57562D14" w14:textId="77777777" w:rsidTr="00E70F07">
        <w:trPr>
          <w:trHeight w:val="170"/>
        </w:trPr>
        <w:tc>
          <w:tcPr>
            <w:tcW w:w="10632" w:type="dxa"/>
            <w:gridSpan w:val="1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BF7CFE6" w14:textId="77777777" w:rsidR="00F46C26" w:rsidRPr="006A0DD3" w:rsidRDefault="00F46C26">
            <w:pPr>
              <w:rPr>
                <w:rFonts w:ascii="Arial" w:hAnsi="Arial" w:cs="Arial"/>
                <w:b/>
                <w:bCs/>
                <w:color w:val="005EB8"/>
                <w:sz w:val="36"/>
                <w:szCs w:val="36"/>
              </w:rPr>
            </w:pPr>
            <w:r w:rsidRPr="006A0DD3">
              <w:rPr>
                <w:rFonts w:ascii="Arial" w:hAnsi="Arial" w:cs="Arial"/>
                <w:b/>
                <w:bCs/>
                <w:color w:val="005EB8"/>
                <w:sz w:val="36"/>
                <w:szCs w:val="36"/>
              </w:rPr>
              <w:t>Part 3: Agreed Development Plan</w:t>
            </w:r>
          </w:p>
          <w:p w14:paraId="7C90BAAB" w14:textId="2E40F6FE" w:rsidR="00B05745" w:rsidRDefault="0093614A">
            <w:pPr>
              <w:rPr>
                <w:rFonts w:ascii="Arial" w:hAnsi="Arial" w:cs="Arial"/>
                <w:color w:val="000000" w:themeColor="text1"/>
                <w:sz w:val="24"/>
                <w:szCs w:val="24"/>
              </w:rPr>
            </w:pPr>
            <w:r w:rsidRPr="251ADA15">
              <w:rPr>
                <w:rFonts w:ascii="Arial" w:hAnsi="Arial" w:cs="Arial"/>
                <w:color w:val="000000" w:themeColor="text1"/>
                <w:sz w:val="24"/>
                <w:szCs w:val="24"/>
              </w:rPr>
              <w:t xml:space="preserve">Your plan for development could incorporate </w:t>
            </w:r>
            <w:r w:rsidR="00FF30DF" w:rsidRPr="251ADA15">
              <w:rPr>
                <w:rFonts w:ascii="Arial" w:hAnsi="Arial" w:cs="Arial"/>
                <w:color w:val="000000" w:themeColor="text1"/>
                <w:sz w:val="24"/>
                <w:szCs w:val="24"/>
              </w:rPr>
              <w:t xml:space="preserve">a </w:t>
            </w:r>
            <w:r w:rsidR="00B97130" w:rsidRPr="251ADA15">
              <w:rPr>
                <w:rFonts w:ascii="Arial" w:hAnsi="Arial" w:cs="Arial"/>
                <w:color w:val="000000" w:themeColor="text1"/>
                <w:sz w:val="24"/>
                <w:szCs w:val="24"/>
              </w:rPr>
              <w:t>blend</w:t>
            </w:r>
            <w:r w:rsidR="00FF30DF" w:rsidRPr="251ADA15">
              <w:rPr>
                <w:rFonts w:ascii="Arial" w:hAnsi="Arial" w:cs="Arial"/>
                <w:color w:val="000000" w:themeColor="text1"/>
                <w:sz w:val="24"/>
                <w:szCs w:val="24"/>
              </w:rPr>
              <w:t xml:space="preserve"> of learning methods</w:t>
            </w:r>
            <w:r w:rsidR="00632885" w:rsidRPr="251ADA15">
              <w:rPr>
                <w:rFonts w:ascii="Arial" w:hAnsi="Arial" w:cs="Arial"/>
                <w:color w:val="000000" w:themeColor="text1"/>
                <w:sz w:val="24"/>
                <w:szCs w:val="24"/>
              </w:rPr>
              <w:t>, for example</w:t>
            </w:r>
            <w:r w:rsidR="00EE2C83" w:rsidRPr="251ADA15">
              <w:rPr>
                <w:rFonts w:ascii="Arial" w:hAnsi="Arial" w:cs="Arial"/>
                <w:color w:val="000000" w:themeColor="text1"/>
                <w:sz w:val="24"/>
                <w:szCs w:val="24"/>
              </w:rPr>
              <w:t xml:space="preserve">; </w:t>
            </w:r>
            <w:r w:rsidR="00FF30DF" w:rsidRPr="251ADA15">
              <w:rPr>
                <w:rFonts w:ascii="Arial" w:hAnsi="Arial" w:cs="Arial"/>
                <w:color w:val="000000" w:themeColor="text1"/>
                <w:sz w:val="24"/>
                <w:szCs w:val="24"/>
              </w:rPr>
              <w:t xml:space="preserve">board </w:t>
            </w:r>
            <w:r w:rsidR="00B97130" w:rsidRPr="251ADA15">
              <w:rPr>
                <w:rFonts w:ascii="Arial" w:hAnsi="Arial" w:cs="Arial"/>
                <w:color w:val="000000" w:themeColor="text1"/>
                <w:sz w:val="24"/>
                <w:szCs w:val="24"/>
              </w:rPr>
              <w:t xml:space="preserve">development </w:t>
            </w:r>
            <w:r w:rsidR="00FF30DF" w:rsidRPr="251ADA15">
              <w:rPr>
                <w:rFonts w:ascii="Arial" w:hAnsi="Arial" w:cs="Arial"/>
                <w:color w:val="000000" w:themeColor="text1"/>
                <w:sz w:val="24"/>
                <w:szCs w:val="24"/>
              </w:rPr>
              <w:t xml:space="preserve">workshops, </w:t>
            </w:r>
            <w:r w:rsidR="00C9664C" w:rsidRPr="251ADA15">
              <w:rPr>
                <w:rFonts w:ascii="Arial" w:hAnsi="Arial" w:cs="Arial"/>
                <w:color w:val="000000" w:themeColor="text1"/>
                <w:sz w:val="24"/>
                <w:szCs w:val="24"/>
              </w:rPr>
              <w:t xml:space="preserve">conferences/webinars, coaching/mentoring </w:t>
            </w:r>
            <w:r w:rsidR="00EE2C83" w:rsidRPr="251ADA15">
              <w:rPr>
                <w:rFonts w:ascii="Arial" w:hAnsi="Arial" w:cs="Arial"/>
                <w:color w:val="000000" w:themeColor="text1"/>
                <w:sz w:val="24"/>
                <w:szCs w:val="24"/>
              </w:rPr>
              <w:t>or</w:t>
            </w:r>
            <w:r w:rsidR="00C9664C" w:rsidRPr="251ADA15">
              <w:rPr>
                <w:rFonts w:ascii="Arial" w:hAnsi="Arial" w:cs="Arial"/>
                <w:color w:val="000000" w:themeColor="text1"/>
                <w:sz w:val="24"/>
                <w:szCs w:val="24"/>
              </w:rPr>
              <w:t xml:space="preserve"> self-directed learnin</w:t>
            </w:r>
            <w:r w:rsidR="00EE2C83" w:rsidRPr="251ADA15">
              <w:rPr>
                <w:rFonts w:ascii="Arial" w:hAnsi="Arial" w:cs="Arial"/>
                <w:color w:val="000000" w:themeColor="text1"/>
                <w:sz w:val="24"/>
                <w:szCs w:val="24"/>
              </w:rPr>
              <w:t xml:space="preserve">g. </w:t>
            </w:r>
          </w:p>
        </w:tc>
      </w:tr>
      <w:tr w:rsidR="00F46C26" w14:paraId="07320BC4"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0C34F4" w14:textId="77777777" w:rsidR="00F46C26" w:rsidRDefault="00F46C26">
            <w:pPr>
              <w:jc w:val="center"/>
              <w:rPr>
                <w:rFonts w:ascii="Arial" w:hAnsi="Arial" w:cs="Arial"/>
                <w:color w:val="000000" w:themeColor="text1"/>
                <w:sz w:val="24"/>
                <w:szCs w:val="24"/>
              </w:rPr>
            </w:pPr>
            <w:r>
              <w:rPr>
                <w:rFonts w:ascii="Arial" w:hAnsi="Arial" w:cs="Arial"/>
                <w:color w:val="000000" w:themeColor="text1"/>
                <w:sz w:val="24"/>
                <w:szCs w:val="24"/>
              </w:rPr>
              <w:t>What</w:t>
            </w:r>
          </w:p>
        </w:tc>
        <w:tc>
          <w:tcPr>
            <w:tcW w:w="264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584292" w14:textId="77777777" w:rsidR="00F46C26" w:rsidRDefault="00F46C26">
            <w:pPr>
              <w:jc w:val="center"/>
              <w:rPr>
                <w:rFonts w:ascii="Arial" w:hAnsi="Arial" w:cs="Arial"/>
                <w:color w:val="000000" w:themeColor="text1"/>
                <w:sz w:val="24"/>
                <w:szCs w:val="24"/>
              </w:rPr>
            </w:pPr>
            <w:r>
              <w:rPr>
                <w:rFonts w:ascii="Arial" w:hAnsi="Arial" w:cs="Arial"/>
                <w:color w:val="000000" w:themeColor="text1"/>
                <w:sz w:val="24"/>
                <w:szCs w:val="24"/>
              </w:rPr>
              <w:t>How</w:t>
            </w:r>
          </w:p>
        </w:tc>
        <w:tc>
          <w:tcPr>
            <w:tcW w:w="260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FE8AEB" w14:textId="77777777" w:rsidR="00F46C26" w:rsidRDefault="00F46C26">
            <w:pPr>
              <w:jc w:val="center"/>
              <w:rPr>
                <w:rFonts w:ascii="Arial" w:hAnsi="Arial" w:cs="Arial"/>
                <w:color w:val="000000" w:themeColor="text1"/>
                <w:sz w:val="24"/>
                <w:szCs w:val="24"/>
              </w:rPr>
            </w:pPr>
            <w:r>
              <w:rPr>
                <w:rFonts w:ascii="Arial" w:hAnsi="Arial" w:cs="Arial"/>
                <w:color w:val="000000" w:themeColor="text1"/>
                <w:sz w:val="24"/>
                <w:szCs w:val="24"/>
              </w:rPr>
              <w:t>Why</w:t>
            </w:r>
          </w:p>
        </w:tc>
        <w:tc>
          <w:tcPr>
            <w:tcW w:w="271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2435D6" w14:textId="77777777" w:rsidR="00F46C26" w:rsidRDefault="00F46C26">
            <w:pPr>
              <w:jc w:val="center"/>
              <w:rPr>
                <w:rFonts w:ascii="Arial" w:hAnsi="Arial" w:cs="Arial"/>
                <w:color w:val="000000" w:themeColor="text1"/>
                <w:sz w:val="24"/>
                <w:szCs w:val="24"/>
              </w:rPr>
            </w:pPr>
            <w:r>
              <w:rPr>
                <w:rFonts w:ascii="Arial" w:hAnsi="Arial" w:cs="Arial"/>
                <w:color w:val="000000" w:themeColor="text1"/>
                <w:sz w:val="24"/>
                <w:szCs w:val="24"/>
              </w:rPr>
              <w:t>By When</w:t>
            </w:r>
          </w:p>
        </w:tc>
      </w:tr>
      <w:tr w:rsidR="00F46C26" w14:paraId="22DC2DED"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A1A73"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D562C1"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3A49B3"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A2BB9" w14:textId="77777777" w:rsidR="00F46C26" w:rsidRDefault="00F46C26">
            <w:pPr>
              <w:rPr>
                <w:rFonts w:ascii="Arial" w:hAnsi="Arial" w:cs="Arial"/>
                <w:color w:val="000000" w:themeColor="text1"/>
                <w:sz w:val="24"/>
                <w:szCs w:val="24"/>
              </w:rPr>
            </w:pPr>
          </w:p>
        </w:tc>
      </w:tr>
      <w:tr w:rsidR="00F46C26" w14:paraId="36B38E0B"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AAF24"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7DF450"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125AD6"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378F1" w14:textId="77777777" w:rsidR="00F46C26" w:rsidRDefault="00F46C26">
            <w:pPr>
              <w:rPr>
                <w:rFonts w:ascii="Arial" w:hAnsi="Arial" w:cs="Arial"/>
                <w:color w:val="000000" w:themeColor="text1"/>
                <w:sz w:val="24"/>
                <w:szCs w:val="24"/>
              </w:rPr>
            </w:pPr>
          </w:p>
        </w:tc>
      </w:tr>
      <w:tr w:rsidR="00F46C26" w14:paraId="21AC7045"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0354"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55845C"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384E7"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E76B3" w14:textId="77777777" w:rsidR="00F46C26" w:rsidRDefault="00F46C26">
            <w:pPr>
              <w:rPr>
                <w:rFonts w:ascii="Arial" w:hAnsi="Arial" w:cs="Arial"/>
                <w:color w:val="000000" w:themeColor="text1"/>
                <w:sz w:val="24"/>
                <w:szCs w:val="24"/>
              </w:rPr>
            </w:pPr>
          </w:p>
        </w:tc>
      </w:tr>
      <w:tr w:rsidR="00F46C26" w14:paraId="77B59885"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BC63A"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0A3FF"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02A1B"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C17AF" w14:textId="77777777" w:rsidR="00F46C26" w:rsidRDefault="00F46C26">
            <w:pPr>
              <w:rPr>
                <w:rFonts w:ascii="Arial" w:hAnsi="Arial" w:cs="Arial"/>
                <w:color w:val="000000" w:themeColor="text1"/>
                <w:sz w:val="24"/>
                <w:szCs w:val="24"/>
              </w:rPr>
            </w:pPr>
          </w:p>
        </w:tc>
      </w:tr>
      <w:tr w:rsidR="00F46C26" w14:paraId="5DE10E21"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92194"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9D699"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2A8F64"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BA0B5" w14:textId="77777777" w:rsidR="00F46C26" w:rsidRDefault="00F46C26">
            <w:pPr>
              <w:rPr>
                <w:rFonts w:ascii="Arial" w:hAnsi="Arial" w:cs="Arial"/>
                <w:color w:val="000000" w:themeColor="text1"/>
                <w:sz w:val="24"/>
                <w:szCs w:val="24"/>
              </w:rPr>
            </w:pPr>
          </w:p>
        </w:tc>
      </w:tr>
      <w:tr w:rsidR="00F46C26" w14:paraId="4DBE4A0A" w14:textId="77777777" w:rsidTr="00E70F07">
        <w:trPr>
          <w:trHeight w:val="397"/>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7E1AE" w14:textId="77777777" w:rsidR="00F46C26" w:rsidRDefault="00F46C26">
            <w:pPr>
              <w:rPr>
                <w:rFonts w:ascii="Arial" w:hAnsi="Arial" w:cs="Arial"/>
                <w:color w:val="000000" w:themeColor="text1"/>
                <w:sz w:val="24"/>
                <w:szCs w:val="24"/>
              </w:rPr>
            </w:pPr>
          </w:p>
        </w:tc>
        <w:tc>
          <w:tcPr>
            <w:tcW w:w="2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C993F2" w14:textId="77777777" w:rsidR="00F46C26" w:rsidRDefault="00F46C26">
            <w:pPr>
              <w:rPr>
                <w:rFonts w:ascii="Arial" w:hAnsi="Arial" w:cs="Arial"/>
                <w:color w:val="000000" w:themeColor="text1"/>
                <w:sz w:val="24"/>
                <w:szCs w:val="24"/>
              </w:rPr>
            </w:pP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D8C8C" w14:textId="77777777" w:rsidR="00F46C26" w:rsidRDefault="00F46C26">
            <w:pPr>
              <w:rPr>
                <w:rFonts w:ascii="Arial" w:hAnsi="Arial" w:cs="Arial"/>
                <w:color w:val="000000" w:themeColor="text1"/>
                <w:sz w:val="24"/>
                <w:szCs w:val="24"/>
              </w:rPr>
            </w:pPr>
          </w:p>
        </w:tc>
        <w:tc>
          <w:tcPr>
            <w:tcW w:w="2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5A456" w14:textId="77777777" w:rsidR="00F46C26" w:rsidRDefault="00F46C26">
            <w:pPr>
              <w:rPr>
                <w:rFonts w:ascii="Arial" w:hAnsi="Arial" w:cs="Arial"/>
                <w:color w:val="000000" w:themeColor="text1"/>
                <w:sz w:val="24"/>
                <w:szCs w:val="24"/>
              </w:rPr>
            </w:pPr>
          </w:p>
        </w:tc>
      </w:tr>
      <w:tr w:rsidR="00F46C26" w14:paraId="4BEED5A4"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2B3076" w14:textId="77777777" w:rsidR="00F46C26" w:rsidRDefault="00F46C26">
            <w:pPr>
              <w:rPr>
                <w:rFonts w:ascii="Arial" w:hAnsi="Arial" w:cs="Arial"/>
                <w:color w:val="000000" w:themeColor="text1"/>
                <w:sz w:val="24"/>
                <w:szCs w:val="24"/>
              </w:rPr>
            </w:pPr>
            <w:r>
              <w:rPr>
                <w:rFonts w:ascii="Arial" w:hAnsi="Arial" w:cs="Arial"/>
                <w:color w:val="000000" w:themeColor="text1"/>
                <w:sz w:val="24"/>
                <w:szCs w:val="24"/>
              </w:rPr>
              <w:t xml:space="preserve">The appraisal discussion included conversation about career development and planning.   </w:t>
            </w:r>
            <w:sdt>
              <w:sdtPr>
                <w:rPr>
                  <w:rFonts w:ascii="Arial" w:hAnsi="Arial" w:cs="Arial"/>
                  <w:color w:val="000000" w:themeColor="text1"/>
                  <w:sz w:val="24"/>
                  <w:szCs w:val="24"/>
                </w:rPr>
                <w:id w:val="-50936948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tc>
      </w:tr>
      <w:tr w:rsidR="00F46C26" w14:paraId="3058F98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164DF28" w14:textId="77777777" w:rsidR="00F46C26" w:rsidRPr="006A0DD3" w:rsidRDefault="00F46C26">
            <w:pPr>
              <w:rPr>
                <w:rFonts w:ascii="Arial" w:hAnsi="Arial" w:cs="Arial"/>
                <w:b/>
                <w:bCs/>
                <w:color w:val="005EB8"/>
                <w:sz w:val="36"/>
                <w:szCs w:val="36"/>
              </w:rPr>
            </w:pPr>
            <w:r w:rsidRPr="006A0DD3">
              <w:rPr>
                <w:rFonts w:ascii="Arial" w:hAnsi="Arial" w:cs="Arial"/>
                <w:b/>
                <w:bCs/>
                <w:color w:val="005EB8"/>
                <w:sz w:val="36"/>
                <w:szCs w:val="36"/>
              </w:rPr>
              <w:t>Part 4: Declaration of suitability for appointment:</w:t>
            </w:r>
          </w:p>
          <w:p w14:paraId="4D50D06E" w14:textId="30B40930" w:rsidR="00F46C26" w:rsidRPr="00313751" w:rsidRDefault="00F46C26">
            <w:pPr>
              <w:rPr>
                <w:rFonts w:eastAsia="Calibri" w:cs="Arial"/>
                <w:color w:val="000000" w:themeColor="text1"/>
                <w:u w:val="single"/>
              </w:rPr>
            </w:pPr>
            <w:r w:rsidRPr="00D5214E">
              <w:rPr>
                <w:rFonts w:ascii="Arial" w:eastAsia="Times New Roman" w:hAnsi="Arial" w:cs="Arial"/>
                <w:color w:val="000000" w:themeColor="text1"/>
                <w:kern w:val="0"/>
                <w:sz w:val="24"/>
                <w:szCs w:val="24"/>
                <w14:ligatures w14:val="none"/>
              </w:rPr>
              <w:t xml:space="preserve">The appraisee has been assessed in the last 12 months under the NHS England FPPT Framework and it is confirmed that they continue to be a ‘fit and proper person’ as outlined in regulation 5 and there are no pending proceedings or other matters which may affect their suitability for appointment. </w:t>
            </w:r>
            <w:hyperlink r:id="rId11">
              <w:r w:rsidRPr="00FD0185">
                <w:rPr>
                  <w:rStyle w:val="Hyperlink"/>
                  <w:rFonts w:eastAsia="Calibri" w:cs="Arial"/>
                  <w:color w:val="000000" w:themeColor="text1"/>
                </w:rPr>
                <w:t>Regulation 5: Fit and proper persons: directors - Care Quality Commission (cqc.org.uk)</w:t>
              </w:r>
            </w:hyperlink>
          </w:p>
        </w:tc>
      </w:tr>
      <w:tr w:rsidR="00F46C26" w14:paraId="2C931D14"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68B921" w14:textId="77777777" w:rsidR="00F46C26" w:rsidRDefault="00F46C26">
            <w:pPr>
              <w:rPr>
                <w:rFonts w:ascii="Arial" w:hAnsi="Arial" w:cs="Arial"/>
                <w:color w:val="000000" w:themeColor="text1"/>
                <w:sz w:val="24"/>
                <w:szCs w:val="24"/>
              </w:rPr>
            </w:pPr>
            <w:r>
              <w:rPr>
                <w:rFonts w:ascii="Arial" w:hAnsi="Arial" w:cs="Arial"/>
                <w:color w:val="000000" w:themeColor="text1"/>
                <w:sz w:val="24"/>
                <w:szCs w:val="24"/>
              </w:rPr>
              <w:t>Appraisee declaration: Yes/No  If no, please provide details</w:t>
            </w:r>
          </w:p>
        </w:tc>
      </w:tr>
      <w:tr w:rsidR="00F46C26" w14:paraId="04BAA81C" w14:textId="77777777" w:rsidTr="00E70F07">
        <w:trPr>
          <w:trHeight w:val="397"/>
        </w:trPr>
        <w:tc>
          <w:tcPr>
            <w:tcW w:w="10632" w:type="dxa"/>
            <w:gridSpan w:val="13"/>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2CF45EF" w14:textId="77777777" w:rsidR="00F46C26" w:rsidRDefault="00F46C26">
            <w:pPr>
              <w:rPr>
                <w:rFonts w:ascii="Arial" w:hAnsi="Arial" w:cs="Arial"/>
                <w:color w:val="000000" w:themeColor="text1"/>
                <w:sz w:val="24"/>
                <w:szCs w:val="24"/>
              </w:rPr>
            </w:pPr>
          </w:p>
        </w:tc>
      </w:tr>
      <w:tr w:rsidR="00F46C26" w14:paraId="510A71E3" w14:textId="77777777" w:rsidTr="00E70F07">
        <w:trPr>
          <w:trHeight w:val="397"/>
        </w:trPr>
        <w:tc>
          <w:tcPr>
            <w:tcW w:w="10632" w:type="dxa"/>
            <w:gridSpan w:val="13"/>
            <w:tcBorders>
              <w:top w:val="single" w:sz="4" w:space="0" w:color="000000" w:themeColor="text1"/>
              <w:left w:val="single" w:sz="4" w:space="0" w:color="auto"/>
              <w:bottom w:val="single" w:sz="4" w:space="0" w:color="auto"/>
              <w:right w:val="single" w:sz="4" w:space="0" w:color="auto"/>
            </w:tcBorders>
            <w:shd w:val="clear" w:color="auto" w:fill="D9E2F3" w:themeFill="accent1" w:themeFillTint="33"/>
            <w:vAlign w:val="center"/>
          </w:tcPr>
          <w:p w14:paraId="07CFFC30" w14:textId="77777777" w:rsidR="00F46C26" w:rsidRDefault="00F46C26">
            <w:pPr>
              <w:rPr>
                <w:rFonts w:ascii="Arial" w:hAnsi="Arial" w:cs="Arial"/>
                <w:color w:val="000000" w:themeColor="text1"/>
                <w:sz w:val="24"/>
                <w:szCs w:val="24"/>
              </w:rPr>
            </w:pPr>
            <w:r>
              <w:rPr>
                <w:rFonts w:ascii="Arial" w:hAnsi="Arial" w:cs="Arial"/>
                <w:color w:val="000000" w:themeColor="text1"/>
                <w:sz w:val="24"/>
                <w:szCs w:val="24"/>
              </w:rPr>
              <w:t>Appraiser declaration: Yes/No  If no, please provide details</w:t>
            </w:r>
          </w:p>
        </w:tc>
      </w:tr>
      <w:tr w:rsidR="00F46C26" w14:paraId="168D572F"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BFF100" w14:textId="77777777" w:rsidR="00F46C26" w:rsidRDefault="00F46C26">
            <w:pPr>
              <w:rPr>
                <w:rFonts w:ascii="Arial" w:hAnsi="Arial" w:cs="Arial"/>
                <w:color w:val="000000" w:themeColor="text1"/>
                <w:sz w:val="24"/>
                <w:szCs w:val="24"/>
              </w:rPr>
            </w:pPr>
          </w:p>
        </w:tc>
      </w:tr>
      <w:tr w:rsidR="00F46C26" w14:paraId="7335F11A"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14:paraId="652FBB6B" w14:textId="63A8ABA3" w:rsidR="00F46C26" w:rsidRPr="00313751" w:rsidRDefault="00F46C26">
            <w:pPr>
              <w:rPr>
                <w:rFonts w:ascii="Arial" w:hAnsi="Arial" w:cs="Arial"/>
                <w:b/>
                <w:bCs/>
                <w:color w:val="4472C4" w:themeColor="accent1"/>
                <w:sz w:val="36"/>
                <w:szCs w:val="36"/>
              </w:rPr>
            </w:pPr>
            <w:r w:rsidRPr="00313751">
              <w:rPr>
                <w:rFonts w:ascii="Arial" w:hAnsi="Arial" w:cs="Arial"/>
                <w:b/>
                <w:bCs/>
                <w:color w:val="4472C4" w:themeColor="accent1"/>
                <w:sz w:val="36"/>
                <w:szCs w:val="36"/>
              </w:rPr>
              <w:t>Part 5: Confirmation</w:t>
            </w:r>
          </w:p>
        </w:tc>
      </w:tr>
      <w:tr w:rsidR="00F46C26" w:rsidRPr="007B684F" w14:paraId="3FEE87A8"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6F6E99" w14:textId="3A5610BE" w:rsidR="00F46C26" w:rsidRPr="00313751" w:rsidRDefault="00F46C26">
            <w:pPr>
              <w:rPr>
                <w:rFonts w:ascii="Arial" w:hAnsi="Arial" w:cs="Arial"/>
                <w:color w:val="000000" w:themeColor="text1"/>
                <w:sz w:val="24"/>
                <w:szCs w:val="24"/>
              </w:rPr>
            </w:pPr>
            <w:r w:rsidRPr="00313751">
              <w:rPr>
                <w:rFonts w:ascii="Arial" w:hAnsi="Arial" w:cs="Arial"/>
                <w:color w:val="000000" w:themeColor="text1"/>
                <w:sz w:val="24"/>
                <w:szCs w:val="24"/>
              </w:rPr>
              <w:t>Appraisee confirmation</w:t>
            </w:r>
          </w:p>
          <w:p w14:paraId="08F2E30A" w14:textId="77777777" w:rsidR="00F46C26" w:rsidRPr="00313751" w:rsidRDefault="00F46C26">
            <w:pPr>
              <w:rPr>
                <w:rFonts w:ascii="Arial" w:hAnsi="Arial" w:cs="Arial"/>
                <w:b/>
                <w:bCs/>
                <w:color w:val="000000" w:themeColor="text1"/>
                <w:sz w:val="24"/>
                <w:szCs w:val="24"/>
              </w:rPr>
            </w:pPr>
            <w:r w:rsidRPr="00313751">
              <w:rPr>
                <w:rFonts w:ascii="Arial" w:hAnsi="Arial" w:cs="Arial"/>
                <w:b/>
                <w:bCs/>
                <w:color w:val="000000" w:themeColor="text1"/>
                <w:sz w:val="24"/>
                <w:szCs w:val="24"/>
              </w:rPr>
              <w:t>The above is an accurate reflection of the appraisal discussion.</w:t>
            </w:r>
          </w:p>
          <w:p w14:paraId="68FCA90F" w14:textId="77777777" w:rsidR="00F46C26" w:rsidRPr="007B684F" w:rsidRDefault="00F46C26">
            <w:pPr>
              <w:rPr>
                <w:rFonts w:ascii="Arial" w:hAnsi="Arial" w:cs="Arial"/>
                <w:color w:val="000000" w:themeColor="text1"/>
                <w:sz w:val="20"/>
                <w:szCs w:val="20"/>
              </w:rPr>
            </w:pPr>
            <w:r w:rsidRPr="00313751">
              <w:rPr>
                <w:rFonts w:ascii="Arial" w:hAnsi="Arial" w:cs="Arial"/>
                <w:color w:val="000000" w:themeColor="text1"/>
                <w:sz w:val="24"/>
                <w:szCs w:val="24"/>
              </w:rPr>
              <w:t>Please enter name and date below</w:t>
            </w:r>
          </w:p>
        </w:tc>
      </w:tr>
      <w:tr w:rsidR="00F46C26" w14:paraId="1EEA0B50"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CD6FE64" w14:textId="77777777" w:rsidR="00F46C26" w:rsidRDefault="00F46C26">
            <w:pPr>
              <w:rPr>
                <w:rFonts w:ascii="Arial" w:hAnsi="Arial" w:cs="Arial"/>
                <w:color w:val="000000" w:themeColor="text1"/>
                <w:sz w:val="24"/>
                <w:szCs w:val="24"/>
              </w:rPr>
            </w:pPr>
          </w:p>
        </w:tc>
      </w:tr>
      <w:tr w:rsidR="00F46C26" w:rsidRPr="007B684F" w14:paraId="5E4D50C7"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C0AC65" w14:textId="77777777" w:rsidR="00F46C26" w:rsidRPr="00313751" w:rsidRDefault="00F46C26">
            <w:pPr>
              <w:rPr>
                <w:rFonts w:ascii="Arial" w:hAnsi="Arial" w:cs="Arial"/>
                <w:color w:val="000000" w:themeColor="text1"/>
                <w:sz w:val="24"/>
                <w:szCs w:val="24"/>
              </w:rPr>
            </w:pPr>
            <w:r w:rsidRPr="00313751">
              <w:rPr>
                <w:rFonts w:ascii="Arial" w:hAnsi="Arial" w:cs="Arial"/>
                <w:color w:val="000000" w:themeColor="text1"/>
                <w:sz w:val="24"/>
                <w:szCs w:val="24"/>
              </w:rPr>
              <w:t xml:space="preserve">Appraiser confirmation </w:t>
            </w:r>
          </w:p>
          <w:p w14:paraId="61A2583C" w14:textId="77777777" w:rsidR="00F46C26" w:rsidRPr="00313751" w:rsidRDefault="00F46C26">
            <w:pPr>
              <w:rPr>
                <w:rFonts w:ascii="Arial" w:hAnsi="Arial" w:cs="Arial"/>
                <w:b/>
                <w:bCs/>
                <w:color w:val="000000" w:themeColor="text1"/>
                <w:sz w:val="24"/>
                <w:szCs w:val="24"/>
              </w:rPr>
            </w:pPr>
            <w:r w:rsidRPr="00313751">
              <w:rPr>
                <w:rFonts w:ascii="Arial" w:hAnsi="Arial" w:cs="Arial"/>
                <w:b/>
                <w:bCs/>
                <w:color w:val="000000" w:themeColor="text1"/>
                <w:sz w:val="24"/>
                <w:szCs w:val="24"/>
              </w:rPr>
              <w:t xml:space="preserve">The above is an accurate reflection of the appraisal discussion. </w:t>
            </w:r>
          </w:p>
          <w:p w14:paraId="2C1FE2D2" w14:textId="77777777" w:rsidR="00F46C26" w:rsidRPr="007B684F" w:rsidRDefault="00F46C26">
            <w:pPr>
              <w:rPr>
                <w:rFonts w:ascii="Arial" w:hAnsi="Arial" w:cs="Arial"/>
                <w:color w:val="000000" w:themeColor="text1"/>
                <w:sz w:val="20"/>
                <w:szCs w:val="20"/>
              </w:rPr>
            </w:pPr>
            <w:r w:rsidRPr="00313751">
              <w:rPr>
                <w:rFonts w:ascii="Arial" w:hAnsi="Arial" w:cs="Arial"/>
                <w:color w:val="000000" w:themeColor="text1"/>
                <w:sz w:val="24"/>
                <w:szCs w:val="24"/>
              </w:rPr>
              <w:t>Please enter name and date below.</w:t>
            </w:r>
          </w:p>
        </w:tc>
      </w:tr>
      <w:tr w:rsidR="00F46C26" w14:paraId="20ACD5B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720CEDD" w14:textId="77777777" w:rsidR="00F46C26" w:rsidRDefault="00F46C26">
            <w:pPr>
              <w:rPr>
                <w:rFonts w:ascii="Arial" w:hAnsi="Arial" w:cs="Arial"/>
                <w:color w:val="000000" w:themeColor="text1"/>
                <w:sz w:val="24"/>
                <w:szCs w:val="24"/>
              </w:rPr>
            </w:pPr>
          </w:p>
        </w:tc>
      </w:tr>
      <w:tr w:rsidR="00410151" w14:paraId="2AC9E0D2"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BA6BE5" w14:textId="11A321D8" w:rsidR="00410151" w:rsidRDefault="00410151">
            <w:pPr>
              <w:rPr>
                <w:rFonts w:ascii="Arial" w:hAnsi="Arial" w:cs="Arial"/>
                <w:color w:val="000000" w:themeColor="text1"/>
                <w:sz w:val="24"/>
                <w:szCs w:val="24"/>
              </w:rPr>
            </w:pPr>
            <w:r>
              <w:rPr>
                <w:rFonts w:ascii="Arial" w:hAnsi="Arial" w:cs="Arial"/>
                <w:color w:val="000000" w:themeColor="text1"/>
                <w:sz w:val="24"/>
                <w:szCs w:val="24"/>
              </w:rPr>
              <w:t>Date of next conversation</w:t>
            </w:r>
          </w:p>
        </w:tc>
      </w:tr>
      <w:tr w:rsidR="00410151" w14:paraId="508ED54A"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DC2ADB6" w14:textId="77777777" w:rsidR="00410151" w:rsidRDefault="00410151">
            <w:pPr>
              <w:rPr>
                <w:rFonts w:ascii="Arial" w:hAnsi="Arial" w:cs="Arial"/>
                <w:color w:val="000000" w:themeColor="text1"/>
                <w:sz w:val="24"/>
                <w:szCs w:val="24"/>
              </w:rPr>
            </w:pPr>
          </w:p>
        </w:tc>
      </w:tr>
      <w:tr w:rsidR="00F46C26" w14:paraId="7D57CAF4"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9AEDA7" w14:textId="77777777" w:rsidR="00F84F05" w:rsidRDefault="00F46C26">
            <w:pPr>
              <w:rPr>
                <w:rFonts w:ascii="Arial" w:hAnsi="Arial" w:cs="Arial"/>
                <w:color w:val="000000" w:themeColor="text1"/>
                <w:sz w:val="24"/>
                <w:szCs w:val="24"/>
              </w:rPr>
            </w:pPr>
            <w:r>
              <w:rPr>
                <w:rFonts w:ascii="Arial" w:hAnsi="Arial" w:cs="Arial"/>
                <w:color w:val="000000" w:themeColor="text1"/>
                <w:sz w:val="24"/>
                <w:szCs w:val="24"/>
              </w:rPr>
              <w:t>Human Resources/People</w:t>
            </w:r>
            <w:r w:rsidR="00D935B1">
              <w:rPr>
                <w:rFonts w:ascii="Arial" w:hAnsi="Arial" w:cs="Arial"/>
                <w:color w:val="000000" w:themeColor="text1"/>
                <w:sz w:val="24"/>
                <w:szCs w:val="24"/>
              </w:rPr>
              <w:t>/Senior Appointments</w:t>
            </w:r>
            <w:r>
              <w:rPr>
                <w:rFonts w:ascii="Arial" w:hAnsi="Arial" w:cs="Arial"/>
                <w:color w:val="000000" w:themeColor="text1"/>
                <w:sz w:val="24"/>
                <w:szCs w:val="24"/>
              </w:rPr>
              <w:t xml:space="preserve"> team confirmation of receipt. </w:t>
            </w:r>
          </w:p>
          <w:p w14:paraId="218EC63D" w14:textId="7DF75C40" w:rsidR="00F46C26" w:rsidRDefault="00F46C26">
            <w:pPr>
              <w:rPr>
                <w:rFonts w:ascii="Arial" w:hAnsi="Arial" w:cs="Arial"/>
                <w:color w:val="000000" w:themeColor="text1"/>
                <w:sz w:val="24"/>
                <w:szCs w:val="24"/>
              </w:rPr>
            </w:pPr>
            <w:r w:rsidRPr="00313751">
              <w:rPr>
                <w:rFonts w:ascii="Arial" w:hAnsi="Arial" w:cs="Arial"/>
                <w:color w:val="000000" w:themeColor="text1"/>
                <w:sz w:val="24"/>
                <w:szCs w:val="24"/>
              </w:rPr>
              <w:t>Please enter name and date below</w:t>
            </w:r>
          </w:p>
        </w:tc>
      </w:tr>
      <w:tr w:rsidR="00F46C26" w14:paraId="45CC6F2B" w14:textId="77777777" w:rsidTr="00E70F07">
        <w:trPr>
          <w:trHeight w:val="397"/>
        </w:trPr>
        <w:tc>
          <w:tcPr>
            <w:tcW w:w="1063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2AEBE09" w14:textId="77777777" w:rsidR="00F46C26" w:rsidRDefault="00F46C26">
            <w:pPr>
              <w:rPr>
                <w:rFonts w:ascii="Arial" w:hAnsi="Arial" w:cs="Arial"/>
                <w:color w:val="000000" w:themeColor="text1"/>
                <w:sz w:val="24"/>
                <w:szCs w:val="24"/>
              </w:rPr>
            </w:pPr>
          </w:p>
          <w:p w14:paraId="2C11E6B5" w14:textId="77777777" w:rsidR="00AC549A" w:rsidRDefault="00AC549A">
            <w:pPr>
              <w:rPr>
                <w:rFonts w:ascii="Arial" w:hAnsi="Arial" w:cs="Arial"/>
                <w:color w:val="000000" w:themeColor="text1"/>
                <w:sz w:val="24"/>
                <w:szCs w:val="24"/>
              </w:rPr>
            </w:pPr>
          </w:p>
        </w:tc>
      </w:tr>
    </w:tbl>
    <w:p w14:paraId="6D48740A" w14:textId="77777777" w:rsidR="00F46C26" w:rsidRDefault="00F46C26"/>
    <w:sectPr w:rsidR="00F46C26" w:rsidSect="00512209">
      <w:foot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62C5A" w14:textId="77777777" w:rsidR="00E47CFE" w:rsidRDefault="00E47CFE" w:rsidP="00354237">
      <w:pPr>
        <w:spacing w:after="0" w:line="240" w:lineRule="auto"/>
      </w:pPr>
      <w:r>
        <w:separator/>
      </w:r>
    </w:p>
  </w:endnote>
  <w:endnote w:type="continuationSeparator" w:id="0">
    <w:p w14:paraId="17DFC965" w14:textId="77777777" w:rsidR="00E47CFE" w:rsidRDefault="00E47CFE" w:rsidP="00354237">
      <w:pPr>
        <w:spacing w:after="0" w:line="240" w:lineRule="auto"/>
      </w:pPr>
      <w:r>
        <w:continuationSeparator/>
      </w:r>
    </w:p>
  </w:endnote>
  <w:endnote w:type="continuationNotice" w:id="1">
    <w:p w14:paraId="05C29321" w14:textId="77777777" w:rsidR="00E47CFE" w:rsidRDefault="00E47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693384"/>
      <w:docPartObj>
        <w:docPartGallery w:val="Page Numbers (Bottom of Page)"/>
        <w:docPartUnique/>
      </w:docPartObj>
    </w:sdtPr>
    <w:sdtEndPr/>
    <w:sdtContent>
      <w:sdt>
        <w:sdtPr>
          <w:id w:val="-1769616900"/>
          <w:docPartObj>
            <w:docPartGallery w:val="Page Numbers (Top of Page)"/>
            <w:docPartUnique/>
          </w:docPartObj>
        </w:sdtPr>
        <w:sdtEndPr/>
        <w:sdtContent>
          <w:p w14:paraId="2AB06446" w14:textId="1868015C" w:rsidR="00354237" w:rsidRDefault="00354237">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32DAC8B" w14:textId="77777777" w:rsidR="00354237" w:rsidRDefault="0035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D8D11" w14:textId="77777777" w:rsidR="00E47CFE" w:rsidRDefault="00E47CFE" w:rsidP="00354237">
      <w:pPr>
        <w:spacing w:after="0" w:line="240" w:lineRule="auto"/>
      </w:pPr>
      <w:r>
        <w:separator/>
      </w:r>
    </w:p>
  </w:footnote>
  <w:footnote w:type="continuationSeparator" w:id="0">
    <w:p w14:paraId="07EF2AEA" w14:textId="77777777" w:rsidR="00E47CFE" w:rsidRDefault="00E47CFE" w:rsidP="00354237">
      <w:pPr>
        <w:spacing w:after="0" w:line="240" w:lineRule="auto"/>
      </w:pPr>
      <w:r>
        <w:continuationSeparator/>
      </w:r>
    </w:p>
  </w:footnote>
  <w:footnote w:type="continuationNotice" w:id="1">
    <w:p w14:paraId="34811E8C" w14:textId="77777777" w:rsidR="00E47CFE" w:rsidRDefault="00E47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9AB9" w14:textId="6812A02A" w:rsidR="00354237" w:rsidRDefault="00512209">
    <w:pPr>
      <w:pStyle w:val="Header"/>
    </w:pPr>
    <w:r w:rsidRPr="00DE62AE">
      <w:rPr>
        <w:rFonts w:eastAsia="Arial"/>
        <w:b/>
        <w:bCs/>
        <w:noProof/>
        <w:color w:val="000000" w:themeColor="text1"/>
        <w:sz w:val="28"/>
        <w:szCs w:val="28"/>
      </w:rPr>
      <w:drawing>
        <wp:anchor distT="0" distB="0" distL="114300" distR="114300" simplePos="0" relativeHeight="251659264" behindDoc="0" locked="0" layoutInCell="1" allowOverlap="1" wp14:anchorId="2D9768B0" wp14:editId="24980453">
          <wp:simplePos x="0" y="0"/>
          <wp:positionH relativeFrom="column">
            <wp:posOffset>0</wp:posOffset>
          </wp:positionH>
          <wp:positionV relativeFrom="paragraph">
            <wp:posOffset>-635</wp:posOffset>
          </wp:positionV>
          <wp:extent cx="1809402" cy="714375"/>
          <wp:effectExtent l="0" t="0" r="635" b="0"/>
          <wp:wrapNone/>
          <wp:docPr id="43811344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11344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402"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FF6"/>
    <w:multiLevelType w:val="hybridMultilevel"/>
    <w:tmpl w:val="CEE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21AA8"/>
    <w:multiLevelType w:val="hybridMultilevel"/>
    <w:tmpl w:val="CCFA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C78DB"/>
    <w:multiLevelType w:val="hybridMultilevel"/>
    <w:tmpl w:val="6A1A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C56EA5"/>
    <w:multiLevelType w:val="hybridMultilevel"/>
    <w:tmpl w:val="0C92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879442">
    <w:abstractNumId w:val="0"/>
  </w:num>
  <w:num w:numId="2" w16cid:durableId="2098282412">
    <w:abstractNumId w:val="1"/>
  </w:num>
  <w:num w:numId="3" w16cid:durableId="1362903230">
    <w:abstractNumId w:val="3"/>
  </w:num>
  <w:num w:numId="4" w16cid:durableId="758675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E2"/>
    <w:rsid w:val="0003735F"/>
    <w:rsid w:val="00042885"/>
    <w:rsid w:val="000513ED"/>
    <w:rsid w:val="00052B6E"/>
    <w:rsid w:val="00057B6F"/>
    <w:rsid w:val="00064186"/>
    <w:rsid w:val="00071B42"/>
    <w:rsid w:val="00075BC6"/>
    <w:rsid w:val="00075FB0"/>
    <w:rsid w:val="00076C77"/>
    <w:rsid w:val="00091ED3"/>
    <w:rsid w:val="00096488"/>
    <w:rsid w:val="000A230D"/>
    <w:rsid w:val="000D2909"/>
    <w:rsid w:val="000D5A50"/>
    <w:rsid w:val="000D5C91"/>
    <w:rsid w:val="000E1026"/>
    <w:rsid w:val="00114D12"/>
    <w:rsid w:val="00124E85"/>
    <w:rsid w:val="00130F44"/>
    <w:rsid w:val="00131277"/>
    <w:rsid w:val="0014084B"/>
    <w:rsid w:val="00142A21"/>
    <w:rsid w:val="001904BA"/>
    <w:rsid w:val="001B0916"/>
    <w:rsid w:val="001D76EE"/>
    <w:rsid w:val="001F03B1"/>
    <w:rsid w:val="001F6B58"/>
    <w:rsid w:val="00207D09"/>
    <w:rsid w:val="00212399"/>
    <w:rsid w:val="00215AB0"/>
    <w:rsid w:val="00233FEC"/>
    <w:rsid w:val="00245B6A"/>
    <w:rsid w:val="00247DB5"/>
    <w:rsid w:val="00270468"/>
    <w:rsid w:val="00283608"/>
    <w:rsid w:val="002C1A8F"/>
    <w:rsid w:val="002C6DA3"/>
    <w:rsid w:val="002D108B"/>
    <w:rsid w:val="002D7453"/>
    <w:rsid w:val="002F5C57"/>
    <w:rsid w:val="003056E4"/>
    <w:rsid w:val="00306DAE"/>
    <w:rsid w:val="00313751"/>
    <w:rsid w:val="00314C61"/>
    <w:rsid w:val="0031752D"/>
    <w:rsid w:val="0033038D"/>
    <w:rsid w:val="00350BC8"/>
    <w:rsid w:val="00353A8F"/>
    <w:rsid w:val="00353D0E"/>
    <w:rsid w:val="00354237"/>
    <w:rsid w:val="0037740B"/>
    <w:rsid w:val="00381E1B"/>
    <w:rsid w:val="0038698A"/>
    <w:rsid w:val="003A100E"/>
    <w:rsid w:val="003A21B0"/>
    <w:rsid w:val="003A5F7F"/>
    <w:rsid w:val="003D76AB"/>
    <w:rsid w:val="003D7814"/>
    <w:rsid w:val="003E223C"/>
    <w:rsid w:val="003E417A"/>
    <w:rsid w:val="003F0092"/>
    <w:rsid w:val="003F2484"/>
    <w:rsid w:val="00401946"/>
    <w:rsid w:val="00410151"/>
    <w:rsid w:val="00423488"/>
    <w:rsid w:val="00442B3B"/>
    <w:rsid w:val="00454A29"/>
    <w:rsid w:val="004A3BC9"/>
    <w:rsid w:val="004B5EA3"/>
    <w:rsid w:val="004B7980"/>
    <w:rsid w:val="004C5533"/>
    <w:rsid w:val="004D1B74"/>
    <w:rsid w:val="004D58A2"/>
    <w:rsid w:val="004D7104"/>
    <w:rsid w:val="004E05A0"/>
    <w:rsid w:val="004F379B"/>
    <w:rsid w:val="005056E6"/>
    <w:rsid w:val="00511EEE"/>
    <w:rsid w:val="00512209"/>
    <w:rsid w:val="0051484A"/>
    <w:rsid w:val="005729F4"/>
    <w:rsid w:val="0057416A"/>
    <w:rsid w:val="00581C70"/>
    <w:rsid w:val="005842D6"/>
    <w:rsid w:val="00593ED4"/>
    <w:rsid w:val="005B029C"/>
    <w:rsid w:val="005C3706"/>
    <w:rsid w:val="005E0B8F"/>
    <w:rsid w:val="005E20CE"/>
    <w:rsid w:val="005F69DB"/>
    <w:rsid w:val="005F6A20"/>
    <w:rsid w:val="005F736B"/>
    <w:rsid w:val="00612168"/>
    <w:rsid w:val="0062668A"/>
    <w:rsid w:val="00632885"/>
    <w:rsid w:val="006406BE"/>
    <w:rsid w:val="00642883"/>
    <w:rsid w:val="00665390"/>
    <w:rsid w:val="00673723"/>
    <w:rsid w:val="006823DB"/>
    <w:rsid w:val="00684A1E"/>
    <w:rsid w:val="0069478D"/>
    <w:rsid w:val="006A0DD3"/>
    <w:rsid w:val="006A0F7A"/>
    <w:rsid w:val="006A3E16"/>
    <w:rsid w:val="006B5C64"/>
    <w:rsid w:val="006C2E11"/>
    <w:rsid w:val="006E2657"/>
    <w:rsid w:val="006E4F7F"/>
    <w:rsid w:val="006F0097"/>
    <w:rsid w:val="006F7CCB"/>
    <w:rsid w:val="00710862"/>
    <w:rsid w:val="00720CCE"/>
    <w:rsid w:val="00732E8C"/>
    <w:rsid w:val="00735C20"/>
    <w:rsid w:val="007A2CDE"/>
    <w:rsid w:val="007B684F"/>
    <w:rsid w:val="007D2ECA"/>
    <w:rsid w:val="007D496C"/>
    <w:rsid w:val="007D6494"/>
    <w:rsid w:val="007E72FF"/>
    <w:rsid w:val="00807DAB"/>
    <w:rsid w:val="0081024C"/>
    <w:rsid w:val="008233FC"/>
    <w:rsid w:val="008300F9"/>
    <w:rsid w:val="00834178"/>
    <w:rsid w:val="00836E61"/>
    <w:rsid w:val="00845BAE"/>
    <w:rsid w:val="0085033F"/>
    <w:rsid w:val="00863377"/>
    <w:rsid w:val="00870F0F"/>
    <w:rsid w:val="0088619B"/>
    <w:rsid w:val="00886BEB"/>
    <w:rsid w:val="008B302A"/>
    <w:rsid w:val="008C15E2"/>
    <w:rsid w:val="008D0780"/>
    <w:rsid w:val="008D4268"/>
    <w:rsid w:val="00904CC4"/>
    <w:rsid w:val="00907508"/>
    <w:rsid w:val="00907671"/>
    <w:rsid w:val="0093614A"/>
    <w:rsid w:val="00960789"/>
    <w:rsid w:val="00961274"/>
    <w:rsid w:val="00963FCB"/>
    <w:rsid w:val="00985D10"/>
    <w:rsid w:val="009A19B4"/>
    <w:rsid w:val="009B2045"/>
    <w:rsid w:val="009C7FA1"/>
    <w:rsid w:val="009E55D9"/>
    <w:rsid w:val="009F5F0C"/>
    <w:rsid w:val="009F6620"/>
    <w:rsid w:val="009F78BC"/>
    <w:rsid w:val="00A21009"/>
    <w:rsid w:val="00A34CD9"/>
    <w:rsid w:val="00A36B4D"/>
    <w:rsid w:val="00A73E1A"/>
    <w:rsid w:val="00A74992"/>
    <w:rsid w:val="00A85E1F"/>
    <w:rsid w:val="00A90164"/>
    <w:rsid w:val="00AA2DCA"/>
    <w:rsid w:val="00AC549A"/>
    <w:rsid w:val="00AC76ED"/>
    <w:rsid w:val="00AD37FC"/>
    <w:rsid w:val="00AE310A"/>
    <w:rsid w:val="00AF1CB0"/>
    <w:rsid w:val="00AF42CB"/>
    <w:rsid w:val="00B05745"/>
    <w:rsid w:val="00B16699"/>
    <w:rsid w:val="00B31BFF"/>
    <w:rsid w:val="00B456CF"/>
    <w:rsid w:val="00B46642"/>
    <w:rsid w:val="00B479F2"/>
    <w:rsid w:val="00B5146E"/>
    <w:rsid w:val="00B55E2A"/>
    <w:rsid w:val="00B70B03"/>
    <w:rsid w:val="00B715A5"/>
    <w:rsid w:val="00B77B45"/>
    <w:rsid w:val="00B81E95"/>
    <w:rsid w:val="00B92B62"/>
    <w:rsid w:val="00B94E01"/>
    <w:rsid w:val="00B97130"/>
    <w:rsid w:val="00BA349A"/>
    <w:rsid w:val="00BC0E46"/>
    <w:rsid w:val="00BC1F17"/>
    <w:rsid w:val="00BC3418"/>
    <w:rsid w:val="00BD7070"/>
    <w:rsid w:val="00BE1F8C"/>
    <w:rsid w:val="00BF04B0"/>
    <w:rsid w:val="00C145D7"/>
    <w:rsid w:val="00C2356E"/>
    <w:rsid w:val="00C24E9B"/>
    <w:rsid w:val="00C4691F"/>
    <w:rsid w:val="00C50544"/>
    <w:rsid w:val="00C526D2"/>
    <w:rsid w:val="00C565C4"/>
    <w:rsid w:val="00C56A35"/>
    <w:rsid w:val="00C72A62"/>
    <w:rsid w:val="00C831A5"/>
    <w:rsid w:val="00C867C4"/>
    <w:rsid w:val="00C9559B"/>
    <w:rsid w:val="00C9664C"/>
    <w:rsid w:val="00CC15B9"/>
    <w:rsid w:val="00CD11D5"/>
    <w:rsid w:val="00CD2457"/>
    <w:rsid w:val="00CD6761"/>
    <w:rsid w:val="00CD7039"/>
    <w:rsid w:val="00CE3A96"/>
    <w:rsid w:val="00CF4D62"/>
    <w:rsid w:val="00D00282"/>
    <w:rsid w:val="00D018A0"/>
    <w:rsid w:val="00D02F96"/>
    <w:rsid w:val="00D10647"/>
    <w:rsid w:val="00D2228E"/>
    <w:rsid w:val="00D25E2E"/>
    <w:rsid w:val="00D27970"/>
    <w:rsid w:val="00D36CC3"/>
    <w:rsid w:val="00D456D1"/>
    <w:rsid w:val="00D5214E"/>
    <w:rsid w:val="00D71907"/>
    <w:rsid w:val="00D8080E"/>
    <w:rsid w:val="00D83B46"/>
    <w:rsid w:val="00D935B1"/>
    <w:rsid w:val="00DA4956"/>
    <w:rsid w:val="00DA7CF2"/>
    <w:rsid w:val="00DB357F"/>
    <w:rsid w:val="00DD02C6"/>
    <w:rsid w:val="00DD22F9"/>
    <w:rsid w:val="00DF6DF0"/>
    <w:rsid w:val="00DF71D3"/>
    <w:rsid w:val="00E02A24"/>
    <w:rsid w:val="00E03555"/>
    <w:rsid w:val="00E316F7"/>
    <w:rsid w:val="00E47CFE"/>
    <w:rsid w:val="00E5766E"/>
    <w:rsid w:val="00E62A4F"/>
    <w:rsid w:val="00E62ECB"/>
    <w:rsid w:val="00E66A68"/>
    <w:rsid w:val="00E70F07"/>
    <w:rsid w:val="00E71389"/>
    <w:rsid w:val="00E72B79"/>
    <w:rsid w:val="00E761A9"/>
    <w:rsid w:val="00E77A39"/>
    <w:rsid w:val="00E803EF"/>
    <w:rsid w:val="00E876B8"/>
    <w:rsid w:val="00EA0642"/>
    <w:rsid w:val="00EA1AF9"/>
    <w:rsid w:val="00EC5097"/>
    <w:rsid w:val="00EE2C83"/>
    <w:rsid w:val="00F02B50"/>
    <w:rsid w:val="00F047DB"/>
    <w:rsid w:val="00F04A34"/>
    <w:rsid w:val="00F10F6F"/>
    <w:rsid w:val="00F16D05"/>
    <w:rsid w:val="00F211DB"/>
    <w:rsid w:val="00F46C26"/>
    <w:rsid w:val="00F83012"/>
    <w:rsid w:val="00F8363D"/>
    <w:rsid w:val="00F83F34"/>
    <w:rsid w:val="00F84F05"/>
    <w:rsid w:val="00F94CD7"/>
    <w:rsid w:val="00FA7930"/>
    <w:rsid w:val="00FC63F6"/>
    <w:rsid w:val="00FD0185"/>
    <w:rsid w:val="00FD28C8"/>
    <w:rsid w:val="00FD3418"/>
    <w:rsid w:val="00FF12DA"/>
    <w:rsid w:val="00FF30DF"/>
    <w:rsid w:val="07A7FB1A"/>
    <w:rsid w:val="09DAAAAD"/>
    <w:rsid w:val="1264D623"/>
    <w:rsid w:val="1C0D7A46"/>
    <w:rsid w:val="251ADA15"/>
    <w:rsid w:val="30369942"/>
    <w:rsid w:val="330B6F0B"/>
    <w:rsid w:val="475097B6"/>
    <w:rsid w:val="47764F3C"/>
    <w:rsid w:val="60A06EEA"/>
    <w:rsid w:val="63C1D1C5"/>
    <w:rsid w:val="713F7971"/>
    <w:rsid w:val="79BCED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9362"/>
  <w15:chartTrackingRefBased/>
  <w15:docId w15:val="{31C17FD8-8C1E-4EF1-9BC0-3B264FAD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11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E310A"/>
    <w:pPr>
      <w:spacing w:after="0" w:line="240" w:lineRule="auto"/>
      <w:ind w:left="720"/>
      <w:contextualSpacing/>
    </w:pPr>
    <w:rPr>
      <w:rFonts w:ascii="Arial" w:eastAsia="Times New Roman" w:hAnsi="Arial" w:cs="Times New Roman"/>
      <w:color w:val="000000"/>
      <w:kern w:val="0"/>
      <w:sz w:val="24"/>
      <w:szCs w:val="24"/>
      <w14:ligatures w14:val="none"/>
    </w:rPr>
  </w:style>
  <w:style w:type="paragraph" w:styleId="Header">
    <w:name w:val="header"/>
    <w:basedOn w:val="Normal"/>
    <w:link w:val="HeaderChar"/>
    <w:uiPriority w:val="99"/>
    <w:unhideWhenUsed/>
    <w:rsid w:val="0035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237"/>
  </w:style>
  <w:style w:type="paragraph" w:styleId="Footer">
    <w:name w:val="footer"/>
    <w:basedOn w:val="Normal"/>
    <w:link w:val="FooterChar"/>
    <w:uiPriority w:val="99"/>
    <w:unhideWhenUsed/>
    <w:rsid w:val="0035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237"/>
  </w:style>
  <w:style w:type="character" w:styleId="CommentReference">
    <w:name w:val="annotation reference"/>
    <w:basedOn w:val="DefaultParagraphFont"/>
    <w:uiPriority w:val="99"/>
    <w:semiHidden/>
    <w:unhideWhenUsed/>
    <w:rsid w:val="0062668A"/>
    <w:rPr>
      <w:sz w:val="16"/>
      <w:szCs w:val="16"/>
    </w:rPr>
  </w:style>
  <w:style w:type="paragraph" w:styleId="CommentText">
    <w:name w:val="annotation text"/>
    <w:basedOn w:val="Normal"/>
    <w:link w:val="CommentTextChar"/>
    <w:uiPriority w:val="99"/>
    <w:unhideWhenUsed/>
    <w:rsid w:val="0062668A"/>
    <w:pPr>
      <w:spacing w:line="240" w:lineRule="auto"/>
    </w:pPr>
    <w:rPr>
      <w:sz w:val="20"/>
      <w:szCs w:val="20"/>
    </w:rPr>
  </w:style>
  <w:style w:type="character" w:customStyle="1" w:styleId="CommentTextChar">
    <w:name w:val="Comment Text Char"/>
    <w:basedOn w:val="DefaultParagraphFont"/>
    <w:link w:val="CommentText"/>
    <w:uiPriority w:val="99"/>
    <w:rsid w:val="0062668A"/>
    <w:rPr>
      <w:sz w:val="20"/>
      <w:szCs w:val="20"/>
    </w:rPr>
  </w:style>
  <w:style w:type="paragraph" w:styleId="CommentSubject">
    <w:name w:val="annotation subject"/>
    <w:basedOn w:val="CommentText"/>
    <w:next w:val="CommentText"/>
    <w:link w:val="CommentSubjectChar"/>
    <w:uiPriority w:val="99"/>
    <w:semiHidden/>
    <w:unhideWhenUsed/>
    <w:rsid w:val="0062668A"/>
    <w:rPr>
      <w:b/>
      <w:bCs/>
    </w:rPr>
  </w:style>
  <w:style w:type="character" w:customStyle="1" w:styleId="CommentSubjectChar">
    <w:name w:val="Comment Subject Char"/>
    <w:basedOn w:val="CommentTextChar"/>
    <w:link w:val="CommentSubject"/>
    <w:uiPriority w:val="99"/>
    <w:semiHidden/>
    <w:rsid w:val="0062668A"/>
    <w:rPr>
      <w:b/>
      <w:bCs/>
      <w:sz w:val="20"/>
      <w:szCs w:val="20"/>
    </w:rPr>
  </w:style>
  <w:style w:type="character" w:styleId="Hyperlink">
    <w:name w:val="Hyperlink"/>
    <w:basedOn w:val="DefaultParagraphFont"/>
    <w:uiPriority w:val="99"/>
    <w:rsid w:val="00B31BFF"/>
    <w:rPr>
      <w:rFonts w:asciiTheme="minorHAnsi" w:hAnsiTheme="minorHAnsi"/>
      <w:color w:val="005EB8"/>
      <w:u w:val="single"/>
    </w:rPr>
  </w:style>
  <w:style w:type="character" w:styleId="PlaceholderText">
    <w:name w:val="Placeholder Text"/>
    <w:basedOn w:val="DefaultParagraphFont"/>
    <w:uiPriority w:val="99"/>
    <w:semiHidden/>
    <w:rsid w:val="00AF1C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779328">
      <w:bodyDiv w:val="1"/>
      <w:marLeft w:val="0"/>
      <w:marRight w:val="0"/>
      <w:marTop w:val="0"/>
      <w:marBottom w:val="0"/>
      <w:divBdr>
        <w:top w:val="none" w:sz="0" w:space="0" w:color="auto"/>
        <w:left w:val="none" w:sz="0" w:space="0" w:color="auto"/>
        <w:bottom w:val="none" w:sz="0" w:space="0" w:color="auto"/>
        <w:right w:val="none" w:sz="0" w:space="0" w:color="auto"/>
      </w:divBdr>
    </w:div>
    <w:div w:id="436797725">
      <w:bodyDiv w:val="1"/>
      <w:marLeft w:val="0"/>
      <w:marRight w:val="0"/>
      <w:marTop w:val="0"/>
      <w:marBottom w:val="0"/>
      <w:divBdr>
        <w:top w:val="none" w:sz="0" w:space="0" w:color="auto"/>
        <w:left w:val="none" w:sz="0" w:space="0" w:color="auto"/>
        <w:bottom w:val="none" w:sz="0" w:space="0" w:color="auto"/>
        <w:right w:val="none" w:sz="0" w:space="0" w:color="auto"/>
      </w:divBdr>
    </w:div>
    <w:div w:id="535847820">
      <w:bodyDiv w:val="1"/>
      <w:marLeft w:val="0"/>
      <w:marRight w:val="0"/>
      <w:marTop w:val="0"/>
      <w:marBottom w:val="0"/>
      <w:divBdr>
        <w:top w:val="none" w:sz="0" w:space="0" w:color="auto"/>
        <w:left w:val="none" w:sz="0" w:space="0" w:color="auto"/>
        <w:bottom w:val="none" w:sz="0" w:space="0" w:color="auto"/>
        <w:right w:val="none" w:sz="0" w:space="0" w:color="auto"/>
      </w:divBdr>
    </w:div>
    <w:div w:id="924344431">
      <w:bodyDiv w:val="1"/>
      <w:marLeft w:val="0"/>
      <w:marRight w:val="0"/>
      <w:marTop w:val="0"/>
      <w:marBottom w:val="0"/>
      <w:divBdr>
        <w:top w:val="none" w:sz="0" w:space="0" w:color="auto"/>
        <w:left w:val="none" w:sz="0" w:space="0" w:color="auto"/>
        <w:bottom w:val="none" w:sz="0" w:space="0" w:color="auto"/>
        <w:right w:val="none" w:sz="0" w:space="0" w:color="auto"/>
      </w:divBdr>
    </w:div>
    <w:div w:id="1063142988">
      <w:bodyDiv w:val="1"/>
      <w:marLeft w:val="0"/>
      <w:marRight w:val="0"/>
      <w:marTop w:val="0"/>
      <w:marBottom w:val="0"/>
      <w:divBdr>
        <w:top w:val="none" w:sz="0" w:space="0" w:color="auto"/>
        <w:left w:val="none" w:sz="0" w:space="0" w:color="auto"/>
        <w:bottom w:val="none" w:sz="0" w:space="0" w:color="auto"/>
        <w:right w:val="none" w:sz="0" w:space="0" w:color="auto"/>
      </w:divBdr>
    </w:div>
    <w:div w:id="1526481446">
      <w:bodyDiv w:val="1"/>
      <w:marLeft w:val="0"/>
      <w:marRight w:val="0"/>
      <w:marTop w:val="0"/>
      <w:marBottom w:val="0"/>
      <w:divBdr>
        <w:top w:val="none" w:sz="0" w:space="0" w:color="auto"/>
        <w:left w:val="none" w:sz="0" w:space="0" w:color="auto"/>
        <w:bottom w:val="none" w:sz="0" w:space="0" w:color="auto"/>
        <w:right w:val="none" w:sz="0" w:space="0" w:color="auto"/>
      </w:divBdr>
    </w:div>
    <w:div w:id="1585721078">
      <w:bodyDiv w:val="1"/>
      <w:marLeft w:val="0"/>
      <w:marRight w:val="0"/>
      <w:marTop w:val="0"/>
      <w:marBottom w:val="0"/>
      <w:divBdr>
        <w:top w:val="none" w:sz="0" w:space="0" w:color="auto"/>
        <w:left w:val="none" w:sz="0" w:space="0" w:color="auto"/>
        <w:bottom w:val="none" w:sz="0" w:space="0" w:color="auto"/>
        <w:right w:val="none" w:sz="0" w:space="0" w:color="auto"/>
      </w:divBdr>
    </w:div>
    <w:div w:id="18706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c.org.uk/guidance-providers/regulations/regulation-5-fit-proper-persons-director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ngland.nhs.uk/long-read/nhs-leadership-competency-framework-for-board-memb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4BA4B50-07D3-4F4B-AC62-2EA3F22CF85C}"/>
      </w:docPartPr>
      <w:docPartBody>
        <w:p w:rsidR="00B77B45" w:rsidRDefault="00B77B45">
          <w:r w:rsidRPr="006349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45"/>
    <w:rsid w:val="0002676A"/>
    <w:rsid w:val="00142A21"/>
    <w:rsid w:val="00350BC8"/>
    <w:rsid w:val="004B7980"/>
    <w:rsid w:val="004C7571"/>
    <w:rsid w:val="005677FB"/>
    <w:rsid w:val="005E0B8F"/>
    <w:rsid w:val="006F1BEA"/>
    <w:rsid w:val="008D0780"/>
    <w:rsid w:val="009B2045"/>
    <w:rsid w:val="009B7254"/>
    <w:rsid w:val="009F78BC"/>
    <w:rsid w:val="00B55E2A"/>
    <w:rsid w:val="00B77B45"/>
    <w:rsid w:val="00C4691F"/>
    <w:rsid w:val="00D568AE"/>
    <w:rsid w:val="00E613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25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A9EB781E5DC4EB0A3DE8CB8BDE976" ma:contentTypeVersion="24" ma:contentTypeDescription="Create a new document." ma:contentTypeScope="" ma:versionID="36230669751ced024c1232e283a18141">
  <xsd:schema xmlns:xsd="http://www.w3.org/2001/XMLSchema" xmlns:xs="http://www.w3.org/2001/XMLSchema" xmlns:p="http://schemas.microsoft.com/office/2006/metadata/properties" xmlns:ns2="d315407a-01f1-47e9-9640-c59547dc151b" xmlns:ns3="1e3280cb-c42b-43e8-985b-bbfc2d866a7e" targetNamespace="http://schemas.microsoft.com/office/2006/metadata/properties" ma:root="true" ma:fieldsID="a6175e43d434f7dd3a118a79b65ab340" ns2:_="" ns3:_="">
    <xsd:import namespace="d315407a-01f1-47e9-9640-c59547dc151b"/>
    <xsd:import namespace="1e3280cb-c42b-43e8-985b-bbfc2d86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_ip_UnifiedCompliancePolicyProperties" minOccurs="0"/>
                <xsd:element ref="ns3:_ip_UnifiedCompliancePolicyUIAction" minOccurs="0"/>
                <xsd:element ref="ns2:Modul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5407a-01f1-47e9-9640-c59547dc151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odule" ma:index="20" nillable="true" ma:displayName="Module" ma:internalName="Module" ma:readOnly="false"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3280cb-c42b-43e8-985b-bbfc2d866a7e"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1" nillable="true" ma:displayName="Taxonomy Catch All Column" ma:hidden="true" ma:list="{31d951f6-d0a2-4db6-860e-ecc64e8f878c}" ma:internalName="TaxCatchAll" ma:showField="CatchAllData" ma:web="1e3280cb-c42b-43e8-985b-bbfc2d866a7e">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1e3280cb-c42b-43e8-985b-bbfc2d866a7e" xsi:nil="true"/>
    <_ip_UnifiedCompliancePolicyProperties xmlns="1e3280cb-c42b-43e8-985b-bbfc2d866a7e" xsi:nil="true"/>
    <TaxCatchAll xmlns="1e3280cb-c42b-43e8-985b-bbfc2d866a7e" xsi:nil="true"/>
    <lcf76f155ced4ddcb4097134ff3c332f xmlns="d315407a-01f1-47e9-9640-c59547dc151b">
      <Terms xmlns="http://schemas.microsoft.com/office/infopath/2007/PartnerControls"/>
    </lcf76f155ced4ddcb4097134ff3c332f>
    <Module xmlns="d315407a-01f1-47e9-9640-c59547dc1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BC0CF-A4B9-4C9D-AFAC-438AAA29AB5B}"/>
</file>

<file path=customXml/itemProps2.xml><?xml version="1.0" encoding="utf-8"?>
<ds:datastoreItem xmlns:ds="http://schemas.openxmlformats.org/officeDocument/2006/customXml" ds:itemID="{396E5E80-D9C1-4074-AA9E-4DE4CA78D58B}">
  <ds:schemaRefs>
    <ds:schemaRef ds:uri="http://schemas.microsoft.com/office/2006/metadata/properties"/>
    <ds:schemaRef ds:uri="http://schemas.microsoft.com/office/infopath/2007/PartnerControls"/>
    <ds:schemaRef ds:uri="1e3280cb-c42b-43e8-985b-bbfc2d866a7e"/>
    <ds:schemaRef ds:uri="d315407a-01f1-47e9-9640-c59547dc151b"/>
  </ds:schemaRefs>
</ds:datastoreItem>
</file>

<file path=customXml/itemProps3.xml><?xml version="1.0" encoding="utf-8"?>
<ds:datastoreItem xmlns:ds="http://schemas.openxmlformats.org/officeDocument/2006/customXml" ds:itemID="{6CDE6876-755B-48E7-A432-D3E33AA29ED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Company>NHS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Pahl</dc:creator>
  <cp:keywords/>
  <dc:description/>
  <cp:lastModifiedBy>HUNDLEY, Jane (NHS ENGLAND)</cp:lastModifiedBy>
  <cp:revision>9</cp:revision>
  <cp:lastPrinted>2025-03-31T07:30:00Z</cp:lastPrinted>
  <dcterms:created xsi:type="dcterms:W3CDTF">2025-04-08T14:57:00Z</dcterms:created>
  <dcterms:modified xsi:type="dcterms:W3CDTF">2025-04-08T15:05:00Z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0x0101000D7A9EB781E5DC4EB0A3DE8CB8BDE976</vt:lpwstr>
  </property>
  <property fmtid="{D5CDD505-2E9C-101B-9397-08002B2CF9AE}" pid="3" name="MediaServiceImageTags">
    <vt:lpwstr/>
  </property>
</Properties>
</file>