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FE03" w14:textId="77777777" w:rsidR="00A37CAB" w:rsidRPr="001D5798" w:rsidRDefault="00A37CAB" w:rsidP="00A37CAB">
      <w:pPr>
        <w:pStyle w:val="Heading5"/>
      </w:pPr>
      <w:r w:rsidRPr="001D5798">
        <w:rPr>
          <w:rFonts w:eastAsia="Calibri"/>
        </w:rPr>
        <w:t xml:space="preserve">SWOT risk scoring    </w:t>
      </w:r>
      <w:r w:rsidRPr="001D5798">
        <w:rPr>
          <w:rFonts w:eastAsia="Calibri"/>
        </w:rPr>
        <w:tab/>
      </w:r>
      <w:r w:rsidRPr="001D5798">
        <w:t xml:space="preserve"> </w:t>
      </w:r>
    </w:p>
    <w:p w14:paraId="59DAAA15" w14:textId="77777777" w:rsidR="00A37CAB" w:rsidRPr="001D5798" w:rsidRDefault="00A37CAB" w:rsidP="00A37CAB">
      <w:pPr>
        <w:ind w:left="2" w:right="45"/>
        <w:rPr>
          <w:rFonts w:cs="Arial"/>
        </w:rPr>
      </w:pPr>
      <w:r w:rsidRPr="001D5798">
        <w:rPr>
          <w:rFonts w:cs="Arial"/>
        </w:rPr>
        <w:t>The process of risk scoring will allow for the measuring and comparison of each service model under consideration. The risk scoring matrix works as follows:</w:t>
      </w:r>
    </w:p>
    <w:p w14:paraId="34BBBE2C" w14:textId="77777777" w:rsidR="00A37CAB" w:rsidRPr="001D5798" w:rsidRDefault="00A37CAB" w:rsidP="00A37CAB">
      <w:pPr>
        <w:numPr>
          <w:ilvl w:val="0"/>
          <w:numId w:val="1"/>
        </w:numPr>
        <w:spacing w:after="109" w:line="303" w:lineRule="auto"/>
        <w:ind w:right="45" w:hanging="280"/>
        <w:textboxTightWrap w:val="none"/>
        <w:rPr>
          <w:rFonts w:cs="Arial"/>
        </w:rPr>
      </w:pPr>
      <w:r w:rsidRPr="001D5798">
        <w:rPr>
          <w:rFonts w:cs="Arial"/>
        </w:rPr>
        <w:t>A list of benefits that could apply to all options (between 5 and 8 in number) should be identified. NOTE: Accepting that total benefit will be 100/100 (or 100%), each benefit should be weighted to reflect its overall importance (</w:t>
      </w:r>
      <w:r>
        <w:rPr>
          <w:rFonts w:cs="Arial"/>
        </w:rPr>
        <w:t>for example,</w:t>
      </w:r>
      <w:r w:rsidRPr="001D5798">
        <w:rPr>
          <w:rFonts w:cs="Arial"/>
        </w:rPr>
        <w:t xml:space="preserve"> where there are 5 benefits, one of which is patient choice, you may consider patient choice to comprise 25% of the entire benefit, in which case it would score 25).</w:t>
      </w:r>
    </w:p>
    <w:p w14:paraId="217B6FF5" w14:textId="77777777" w:rsidR="00A37CAB" w:rsidRPr="001D5798" w:rsidRDefault="00A37CAB" w:rsidP="00A37CAB">
      <w:pPr>
        <w:numPr>
          <w:ilvl w:val="0"/>
          <w:numId w:val="1"/>
        </w:numPr>
        <w:spacing w:after="109" w:line="303" w:lineRule="auto"/>
        <w:ind w:right="45" w:hanging="280"/>
        <w:textboxTightWrap w:val="none"/>
        <w:rPr>
          <w:rFonts w:cs="Arial"/>
        </w:rPr>
      </w:pPr>
      <w:r w:rsidRPr="001D5798">
        <w:rPr>
          <w:rFonts w:cs="Arial"/>
        </w:rPr>
        <w:t>Score each of the shortlisted options against the weighted benefit criteria. Scoring should be on a scale of 0-10 where:</w:t>
      </w:r>
    </w:p>
    <w:p w14:paraId="1782D8E8" w14:textId="77777777" w:rsidR="00A37CAB" w:rsidRPr="00D705CB" w:rsidRDefault="00A37CAB" w:rsidP="00A37CAB">
      <w:pPr>
        <w:pStyle w:val="ListParagraph"/>
        <w:spacing w:after="109" w:line="303" w:lineRule="auto"/>
        <w:ind w:left="1259" w:right="45"/>
        <w:textboxTightWrap w:val="none"/>
        <w:rPr>
          <w:rFonts w:cs="Arial"/>
        </w:rPr>
      </w:pPr>
      <w:r w:rsidRPr="00D705CB">
        <w:rPr>
          <w:rFonts w:cs="Arial"/>
        </w:rPr>
        <w:t>0</w:t>
      </w:r>
      <w:r>
        <w:rPr>
          <w:rFonts w:cs="Arial"/>
        </w:rPr>
        <w:t xml:space="preserve"> </w:t>
      </w:r>
      <w:r w:rsidRPr="00D705CB">
        <w:rPr>
          <w:rFonts w:cs="Arial"/>
        </w:rPr>
        <w:t>= does not meet benefit criteria at all and</w:t>
      </w:r>
    </w:p>
    <w:p w14:paraId="11C7FA06" w14:textId="77777777" w:rsidR="00A37CAB" w:rsidRPr="001D5798" w:rsidRDefault="00A37CAB" w:rsidP="00A37CAB">
      <w:pPr>
        <w:spacing w:after="109" w:line="303" w:lineRule="auto"/>
        <w:ind w:left="899" w:right="45"/>
        <w:textboxTightWrap w:val="none"/>
        <w:rPr>
          <w:rFonts w:cs="Arial"/>
        </w:rPr>
      </w:pPr>
      <w:r>
        <w:rPr>
          <w:rFonts w:cs="Arial"/>
        </w:rPr>
        <w:t>1</w:t>
      </w:r>
      <w:r w:rsidRPr="001D5798">
        <w:rPr>
          <w:rFonts w:cs="Arial"/>
        </w:rPr>
        <w:t>0 = meets the benefit criteria extremely well</w:t>
      </w:r>
      <w:r>
        <w:rPr>
          <w:rFonts w:cs="Arial"/>
        </w:rPr>
        <w:t xml:space="preserve"> or</w:t>
      </w:r>
      <w:r w:rsidRPr="001D5798">
        <w:rPr>
          <w:rFonts w:cs="Arial"/>
        </w:rPr>
        <w:t xml:space="preserve"> could not be bettered.</w:t>
      </w:r>
    </w:p>
    <w:p w14:paraId="3FCF856E" w14:textId="77777777" w:rsidR="00A37CAB" w:rsidRPr="001D5798" w:rsidRDefault="00A37CAB" w:rsidP="00A37CAB">
      <w:pPr>
        <w:numPr>
          <w:ilvl w:val="0"/>
          <w:numId w:val="1"/>
        </w:numPr>
        <w:spacing w:after="212" w:line="303" w:lineRule="auto"/>
        <w:ind w:right="45" w:hanging="280"/>
        <w:textboxTightWrap w:val="none"/>
        <w:rPr>
          <w:rFonts w:cs="Arial"/>
        </w:rPr>
      </w:pPr>
      <w:r w:rsidRPr="001D5798">
        <w:rPr>
          <w:rFonts w:cs="Arial"/>
        </w:rPr>
        <w:t>The weighting factor and benefit score are multiplied to give the weighted score.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A37CAB" w:rsidRPr="001D5798" w14:paraId="14900389" w14:textId="77777777" w:rsidTr="004901F3">
        <w:tc>
          <w:tcPr>
            <w:tcW w:w="1288" w:type="dxa"/>
          </w:tcPr>
          <w:p w14:paraId="173EB138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5B21662B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2B595BA2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OPTION 1</w:t>
            </w:r>
          </w:p>
        </w:tc>
        <w:tc>
          <w:tcPr>
            <w:tcW w:w="1288" w:type="dxa"/>
          </w:tcPr>
          <w:p w14:paraId="1E1D31CA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610BE75A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OPTION 2</w:t>
            </w:r>
          </w:p>
        </w:tc>
        <w:tc>
          <w:tcPr>
            <w:tcW w:w="1288" w:type="dxa"/>
          </w:tcPr>
          <w:p w14:paraId="20B740CA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313D37BC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OPTION 3</w:t>
            </w:r>
          </w:p>
        </w:tc>
      </w:tr>
      <w:tr w:rsidR="00A37CAB" w:rsidRPr="001D5798" w14:paraId="53BEFFDF" w14:textId="77777777" w:rsidTr="004901F3">
        <w:tc>
          <w:tcPr>
            <w:tcW w:w="1288" w:type="dxa"/>
          </w:tcPr>
          <w:p w14:paraId="73E4693F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Benefit</w:t>
            </w:r>
          </w:p>
        </w:tc>
        <w:tc>
          <w:tcPr>
            <w:tcW w:w="1288" w:type="dxa"/>
          </w:tcPr>
          <w:p w14:paraId="1CA684DC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Weighting factor</w:t>
            </w:r>
          </w:p>
        </w:tc>
        <w:tc>
          <w:tcPr>
            <w:tcW w:w="1288" w:type="dxa"/>
          </w:tcPr>
          <w:p w14:paraId="3B439FD9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Score</w:t>
            </w:r>
          </w:p>
        </w:tc>
        <w:tc>
          <w:tcPr>
            <w:tcW w:w="1288" w:type="dxa"/>
          </w:tcPr>
          <w:p w14:paraId="2C581CF4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Weighted score</w:t>
            </w:r>
          </w:p>
        </w:tc>
        <w:tc>
          <w:tcPr>
            <w:tcW w:w="1288" w:type="dxa"/>
          </w:tcPr>
          <w:p w14:paraId="4B5B7D4E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Score</w:t>
            </w:r>
          </w:p>
        </w:tc>
        <w:tc>
          <w:tcPr>
            <w:tcW w:w="1288" w:type="dxa"/>
          </w:tcPr>
          <w:p w14:paraId="0FE2E9D0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Weighted score</w:t>
            </w:r>
          </w:p>
        </w:tc>
        <w:tc>
          <w:tcPr>
            <w:tcW w:w="1288" w:type="dxa"/>
          </w:tcPr>
          <w:p w14:paraId="0F308730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Score</w:t>
            </w:r>
          </w:p>
        </w:tc>
      </w:tr>
      <w:tr w:rsidR="00A37CAB" w:rsidRPr="001D5798" w14:paraId="37324987" w14:textId="77777777" w:rsidTr="004901F3">
        <w:tc>
          <w:tcPr>
            <w:tcW w:w="1288" w:type="dxa"/>
          </w:tcPr>
          <w:p w14:paraId="616AFA22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Patient choice</w:t>
            </w:r>
          </w:p>
        </w:tc>
        <w:tc>
          <w:tcPr>
            <w:tcW w:w="1288" w:type="dxa"/>
          </w:tcPr>
          <w:p w14:paraId="600AC84F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20</w:t>
            </w:r>
          </w:p>
        </w:tc>
        <w:tc>
          <w:tcPr>
            <w:tcW w:w="1288" w:type="dxa"/>
          </w:tcPr>
          <w:p w14:paraId="18B3765D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37D08455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557193B5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013C7700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07ADF23A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</w:tr>
      <w:tr w:rsidR="00A37CAB" w:rsidRPr="001D5798" w14:paraId="78C0B5C9" w14:textId="77777777" w:rsidTr="004901F3">
        <w:tc>
          <w:tcPr>
            <w:tcW w:w="1288" w:type="dxa"/>
          </w:tcPr>
          <w:p w14:paraId="1F3B96B3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 xml:space="preserve">Reduced </w:t>
            </w:r>
            <w:r>
              <w:rPr>
                <w:rFonts w:cs="Arial"/>
              </w:rPr>
              <w:t>length of stay</w:t>
            </w:r>
          </w:p>
        </w:tc>
        <w:tc>
          <w:tcPr>
            <w:tcW w:w="1288" w:type="dxa"/>
          </w:tcPr>
          <w:p w14:paraId="4C111A4F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25</w:t>
            </w:r>
          </w:p>
        </w:tc>
        <w:tc>
          <w:tcPr>
            <w:tcW w:w="1288" w:type="dxa"/>
          </w:tcPr>
          <w:p w14:paraId="472B14E7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5ACDB157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20194521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047DB365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6557EA34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</w:tr>
      <w:tr w:rsidR="00A37CAB" w:rsidRPr="001D5798" w14:paraId="186DC3CD" w14:textId="77777777" w:rsidTr="004901F3">
        <w:tc>
          <w:tcPr>
            <w:tcW w:w="1288" w:type="dxa"/>
          </w:tcPr>
          <w:p w14:paraId="140AEB9D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Bed savings</w:t>
            </w:r>
          </w:p>
        </w:tc>
        <w:tc>
          <w:tcPr>
            <w:tcW w:w="1288" w:type="dxa"/>
          </w:tcPr>
          <w:p w14:paraId="01FDA8CD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15</w:t>
            </w:r>
          </w:p>
        </w:tc>
        <w:tc>
          <w:tcPr>
            <w:tcW w:w="1288" w:type="dxa"/>
          </w:tcPr>
          <w:p w14:paraId="7B416DE0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18212D6E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4BD89387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4EA06F38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7BD794A0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</w:tr>
      <w:tr w:rsidR="00A37CAB" w:rsidRPr="001D5798" w14:paraId="1B9E4863" w14:textId="77777777" w:rsidTr="004901F3">
        <w:tc>
          <w:tcPr>
            <w:tcW w:w="1288" w:type="dxa"/>
          </w:tcPr>
          <w:p w14:paraId="45FD44BF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>
              <w:rPr>
                <w:rFonts w:cs="Arial"/>
              </w:rPr>
              <w:t>Additional criterion</w:t>
            </w:r>
          </w:p>
        </w:tc>
        <w:tc>
          <w:tcPr>
            <w:tcW w:w="1288" w:type="dxa"/>
          </w:tcPr>
          <w:p w14:paraId="204332D9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30</w:t>
            </w:r>
          </w:p>
        </w:tc>
        <w:tc>
          <w:tcPr>
            <w:tcW w:w="1288" w:type="dxa"/>
          </w:tcPr>
          <w:p w14:paraId="4D02720B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71DDE736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68FBECF0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23BDA9CD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3E27E58E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</w:tr>
      <w:tr w:rsidR="00A37CAB" w:rsidRPr="001D5798" w14:paraId="7C6D5587" w14:textId="77777777" w:rsidTr="004901F3">
        <w:tc>
          <w:tcPr>
            <w:tcW w:w="1288" w:type="dxa"/>
          </w:tcPr>
          <w:p w14:paraId="224BC29A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>
              <w:rPr>
                <w:rFonts w:cs="Arial"/>
              </w:rPr>
              <w:t>Additional criterion</w:t>
            </w:r>
          </w:p>
        </w:tc>
        <w:tc>
          <w:tcPr>
            <w:tcW w:w="1288" w:type="dxa"/>
          </w:tcPr>
          <w:p w14:paraId="4F75501B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10</w:t>
            </w:r>
          </w:p>
        </w:tc>
        <w:tc>
          <w:tcPr>
            <w:tcW w:w="1288" w:type="dxa"/>
          </w:tcPr>
          <w:p w14:paraId="628F048E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23AEB93E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01054A75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43061031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5AA80FA7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</w:tr>
      <w:tr w:rsidR="00A37CAB" w:rsidRPr="001D5798" w14:paraId="43A14615" w14:textId="77777777" w:rsidTr="004901F3">
        <w:tc>
          <w:tcPr>
            <w:tcW w:w="1288" w:type="dxa"/>
          </w:tcPr>
          <w:p w14:paraId="09771069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  <w:r w:rsidRPr="001D5798">
              <w:rPr>
                <w:rFonts w:cs="Arial"/>
              </w:rPr>
              <w:t>TOTAL</w:t>
            </w:r>
          </w:p>
        </w:tc>
        <w:tc>
          <w:tcPr>
            <w:tcW w:w="1288" w:type="dxa"/>
          </w:tcPr>
          <w:p w14:paraId="37BD4311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72C2C27B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34ABEAAF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42571B1C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22B7CB5A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  <w:tc>
          <w:tcPr>
            <w:tcW w:w="1288" w:type="dxa"/>
          </w:tcPr>
          <w:p w14:paraId="00010ECC" w14:textId="77777777" w:rsidR="00A37CAB" w:rsidRPr="001D5798" w:rsidRDefault="00A37CAB" w:rsidP="004901F3">
            <w:pPr>
              <w:spacing w:after="212" w:line="303" w:lineRule="auto"/>
              <w:ind w:right="45"/>
              <w:rPr>
                <w:rFonts w:cs="Arial"/>
              </w:rPr>
            </w:pPr>
          </w:p>
        </w:tc>
      </w:tr>
    </w:tbl>
    <w:p w14:paraId="1D0A6049" w14:textId="77777777" w:rsidR="00A37CAB" w:rsidRPr="001D5798" w:rsidRDefault="00A37CAB" w:rsidP="00A37CAB">
      <w:pPr>
        <w:spacing w:after="212" w:line="303" w:lineRule="auto"/>
        <w:ind w:right="45"/>
        <w:rPr>
          <w:rFonts w:cs="Arial"/>
        </w:rPr>
      </w:pPr>
    </w:p>
    <w:p w14:paraId="1EA1FB0F" w14:textId="77777777" w:rsidR="00A37CAB" w:rsidRDefault="00A37CAB"/>
    <w:sectPr w:rsidR="00A37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6744C"/>
    <w:multiLevelType w:val="hybridMultilevel"/>
    <w:tmpl w:val="96EAF304"/>
    <w:lvl w:ilvl="0" w:tplc="79287238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AC490">
      <w:numFmt w:val="decimal"/>
      <w:lvlText w:val="%2"/>
      <w:lvlJc w:val="left"/>
      <w:pPr>
        <w:ind w:left="8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A98F8">
      <w:start w:val="1"/>
      <w:numFmt w:val="lowerRoman"/>
      <w:lvlText w:val="%3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C52F6">
      <w:start w:val="1"/>
      <w:numFmt w:val="decimal"/>
      <w:lvlText w:val="%4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0E49DC">
      <w:start w:val="1"/>
      <w:numFmt w:val="lowerLetter"/>
      <w:lvlText w:val="%5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BE619A">
      <w:start w:val="1"/>
      <w:numFmt w:val="lowerRoman"/>
      <w:lvlText w:val="%6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AC5DB6">
      <w:start w:val="1"/>
      <w:numFmt w:val="decimal"/>
      <w:lvlText w:val="%7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AE398">
      <w:start w:val="1"/>
      <w:numFmt w:val="lowerLetter"/>
      <w:lvlText w:val="%8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FE8B52">
      <w:start w:val="1"/>
      <w:numFmt w:val="lowerRoman"/>
      <w:lvlText w:val="%9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436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AB"/>
    <w:rsid w:val="002E5402"/>
    <w:rsid w:val="00A37CAB"/>
    <w:rsid w:val="00C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11A6"/>
  <w15:chartTrackingRefBased/>
  <w15:docId w15:val="{108220F7-CF98-4797-A8BA-78C08182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uiPriority w:val="1"/>
    <w:qFormat/>
    <w:rsid w:val="00A37CAB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unhideWhenUsed/>
    <w:qFormat/>
    <w:rsid w:val="00A37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rsid w:val="00A37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CA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37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CA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7CAB"/>
  </w:style>
  <w:style w:type="table" w:styleId="TableGrid">
    <w:name w:val="Table Grid"/>
    <w:basedOn w:val="TableNormal"/>
    <w:uiPriority w:val="39"/>
    <w:rsid w:val="00A37C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1008</Characters>
  <Application>Microsoft Office Word</Application>
  <DocSecurity>0</DocSecurity>
  <Lines>20</Lines>
  <Paragraphs>12</Paragraphs>
  <ScaleCrop>false</ScaleCrop>
  <Company>NHS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Neil (NHS ENGLAND - X24)</dc:creator>
  <cp:keywords/>
  <dc:description/>
  <cp:lastModifiedBy>OWEN, Neil (NHS ENGLAND - X24)</cp:lastModifiedBy>
  <cp:revision>2</cp:revision>
  <dcterms:created xsi:type="dcterms:W3CDTF">2025-04-03T10:49:00Z</dcterms:created>
  <dcterms:modified xsi:type="dcterms:W3CDTF">2025-04-03T10:51:00Z</dcterms:modified>
</cp:coreProperties>
</file>