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BAD0" w14:textId="77777777" w:rsidR="00B94D15" w:rsidRPr="00DE0BAD" w:rsidRDefault="00B94D15" w:rsidP="00E94C52">
      <w:pPr>
        <w:spacing w:before="242"/>
        <w:rPr>
          <w:b/>
          <w:sz w:val="32"/>
          <w:szCs w:val="32"/>
        </w:rPr>
      </w:pPr>
      <w:r w:rsidRPr="00DE0BAD">
        <w:rPr>
          <w:b/>
          <w:color w:val="006FC0"/>
          <w:sz w:val="32"/>
          <w:szCs w:val="32"/>
        </w:rPr>
        <w:t>Mutually</w:t>
      </w:r>
      <w:r w:rsidRPr="00DE0BAD">
        <w:rPr>
          <w:b/>
          <w:color w:val="006FC0"/>
          <w:spacing w:val="-3"/>
          <w:sz w:val="32"/>
          <w:szCs w:val="32"/>
        </w:rPr>
        <w:t xml:space="preserve"> </w:t>
      </w:r>
      <w:r w:rsidRPr="00DE0BAD">
        <w:rPr>
          <w:b/>
          <w:color w:val="006FC0"/>
          <w:sz w:val="32"/>
          <w:szCs w:val="32"/>
        </w:rPr>
        <w:t>Agreed</w:t>
      </w:r>
      <w:r w:rsidRPr="00DE0BAD">
        <w:rPr>
          <w:b/>
          <w:color w:val="006FC0"/>
          <w:spacing w:val="-1"/>
          <w:sz w:val="32"/>
          <w:szCs w:val="32"/>
        </w:rPr>
        <w:t xml:space="preserve"> </w:t>
      </w:r>
      <w:r w:rsidRPr="00DE0BAD">
        <w:rPr>
          <w:b/>
          <w:color w:val="006FC0"/>
          <w:sz w:val="32"/>
          <w:szCs w:val="32"/>
        </w:rPr>
        <w:t>Resignation</w:t>
      </w:r>
      <w:r w:rsidRPr="00DE0BAD">
        <w:rPr>
          <w:b/>
          <w:color w:val="006FC0"/>
          <w:spacing w:val="-2"/>
          <w:sz w:val="32"/>
          <w:szCs w:val="32"/>
        </w:rPr>
        <w:t xml:space="preserve"> </w:t>
      </w:r>
      <w:r w:rsidRPr="00DE0BAD">
        <w:rPr>
          <w:b/>
          <w:color w:val="006FC0"/>
          <w:sz w:val="32"/>
          <w:szCs w:val="32"/>
        </w:rPr>
        <w:t>Scheme</w:t>
      </w:r>
      <w:r w:rsidRPr="00DE0BAD">
        <w:rPr>
          <w:b/>
          <w:color w:val="006FC0"/>
          <w:spacing w:val="-2"/>
          <w:sz w:val="32"/>
          <w:szCs w:val="32"/>
        </w:rPr>
        <w:t xml:space="preserve"> </w:t>
      </w:r>
      <w:r w:rsidRPr="00DE0BAD">
        <w:rPr>
          <w:b/>
          <w:color w:val="006FC0"/>
          <w:sz w:val="32"/>
          <w:szCs w:val="32"/>
        </w:rPr>
        <w:t>(MARS) template</w:t>
      </w:r>
      <w:r w:rsidRPr="00DE0BAD">
        <w:rPr>
          <w:b/>
          <w:color w:val="006FC0"/>
          <w:spacing w:val="-2"/>
          <w:sz w:val="32"/>
          <w:szCs w:val="32"/>
        </w:rPr>
        <w:t xml:space="preserve"> </w:t>
      </w:r>
      <w:r w:rsidRPr="00DE0BAD">
        <w:rPr>
          <w:b/>
          <w:color w:val="006FC0"/>
          <w:sz w:val="32"/>
          <w:szCs w:val="32"/>
        </w:rPr>
        <w:t>(based</w:t>
      </w:r>
      <w:r w:rsidRPr="00DE0BAD">
        <w:rPr>
          <w:b/>
          <w:color w:val="006FC0"/>
          <w:spacing w:val="-5"/>
          <w:sz w:val="32"/>
          <w:szCs w:val="32"/>
        </w:rPr>
        <w:t xml:space="preserve"> </w:t>
      </w:r>
      <w:r w:rsidRPr="00DE0BAD">
        <w:rPr>
          <w:b/>
          <w:color w:val="006FC0"/>
          <w:sz w:val="32"/>
          <w:szCs w:val="32"/>
        </w:rPr>
        <w:t>on</w:t>
      </w:r>
      <w:r w:rsidRPr="00DE0BAD">
        <w:rPr>
          <w:b/>
          <w:color w:val="006FC0"/>
          <w:spacing w:val="-1"/>
          <w:sz w:val="32"/>
          <w:szCs w:val="32"/>
        </w:rPr>
        <w:t xml:space="preserve"> </w:t>
      </w:r>
      <w:r w:rsidRPr="00DE0BAD">
        <w:rPr>
          <w:b/>
          <w:color w:val="006FC0"/>
          <w:spacing w:val="-2"/>
          <w:sz w:val="32"/>
          <w:szCs w:val="32"/>
        </w:rPr>
        <w:t>previous</w:t>
      </w:r>
      <w:r w:rsidRPr="00DE0BAD">
        <w:rPr>
          <w:b/>
          <w:sz w:val="32"/>
          <w:szCs w:val="32"/>
        </w:rPr>
        <w:t xml:space="preserve"> </w:t>
      </w:r>
      <w:r w:rsidRPr="00DE0BAD">
        <w:rPr>
          <w:b/>
          <w:color w:val="006FC0"/>
          <w:sz w:val="32"/>
          <w:szCs w:val="32"/>
        </w:rPr>
        <w:t xml:space="preserve">national </w:t>
      </w:r>
      <w:r w:rsidRPr="00DE0BAD">
        <w:rPr>
          <w:b/>
          <w:color w:val="006FC0"/>
          <w:spacing w:val="-2"/>
          <w:sz w:val="32"/>
          <w:szCs w:val="32"/>
        </w:rPr>
        <w:t>MARS)</w:t>
      </w:r>
    </w:p>
    <w:p w14:paraId="06C77AC8" w14:textId="77777777" w:rsidR="00B94D15" w:rsidRDefault="00B94D15" w:rsidP="00B94D15">
      <w:pPr>
        <w:pStyle w:val="BodyText"/>
        <w:spacing w:before="5"/>
        <w:jc w:val="both"/>
        <w:rPr>
          <w:b/>
        </w:rPr>
      </w:pPr>
    </w:p>
    <w:p w14:paraId="2DBE0D7E" w14:textId="77777777" w:rsidR="00B94D15" w:rsidRDefault="00B94D15" w:rsidP="00E94C52">
      <w:pPr>
        <w:pStyle w:val="ListParagraph"/>
        <w:numPr>
          <w:ilvl w:val="0"/>
          <w:numId w:val="7"/>
        </w:numPr>
        <w:ind w:left="0" w:firstLine="0"/>
        <w:contextualSpacing w:val="0"/>
        <w:jc w:val="both"/>
        <w:rPr>
          <w:b/>
          <w:color w:val="006FC0"/>
          <w:sz w:val="24"/>
        </w:rPr>
      </w:pPr>
      <w:r w:rsidRPr="00DE0BAD">
        <w:rPr>
          <w:bCs/>
          <w:color w:val="006FC0"/>
          <w:spacing w:val="-2"/>
          <w:sz w:val="40"/>
          <w:szCs w:val="40"/>
        </w:rPr>
        <w:t>Introduction</w:t>
      </w:r>
    </w:p>
    <w:p w14:paraId="6F187582" w14:textId="77777777" w:rsidR="00B94D15" w:rsidRDefault="00B94D15" w:rsidP="00E94C52">
      <w:pPr>
        <w:pStyle w:val="BodyText"/>
        <w:spacing w:before="5"/>
        <w:jc w:val="both"/>
        <w:rPr>
          <w:b/>
        </w:rPr>
      </w:pPr>
    </w:p>
    <w:p w14:paraId="1860FB28" w14:textId="77777777" w:rsidR="00B94D15" w:rsidRDefault="00B94D15" w:rsidP="00DE0BAD">
      <w:pPr>
        <w:pStyle w:val="ListParagraph"/>
        <w:numPr>
          <w:ilvl w:val="1"/>
          <w:numId w:val="7"/>
        </w:numPr>
        <w:spacing w:line="276" w:lineRule="auto"/>
        <w:ind w:left="0" w:right="747" w:firstLine="0"/>
        <w:contextualSpacing w:val="0"/>
        <w:rPr>
          <w:sz w:val="24"/>
        </w:rPr>
      </w:pPr>
      <w:proofErr w:type="gramStart"/>
      <w:r>
        <w:rPr>
          <w:sz w:val="24"/>
        </w:rPr>
        <w:t>The</w:t>
      </w:r>
      <w:r>
        <w:rPr>
          <w:spacing w:val="-2"/>
          <w:sz w:val="24"/>
        </w:rPr>
        <w:t xml:space="preserve"> </w:t>
      </w:r>
      <w:r>
        <w:rPr>
          <w:sz w:val="24"/>
        </w:rPr>
        <w:t>MARS</w:t>
      </w:r>
      <w:proofErr w:type="gramEnd"/>
      <w:r>
        <w:rPr>
          <w:spacing w:val="-4"/>
          <w:sz w:val="24"/>
        </w:rPr>
        <w:t xml:space="preserve"> </w:t>
      </w:r>
      <w:r>
        <w:rPr>
          <w:sz w:val="24"/>
        </w:rPr>
        <w:t>has</w:t>
      </w:r>
      <w:r>
        <w:rPr>
          <w:spacing w:val="-3"/>
          <w:sz w:val="24"/>
        </w:rPr>
        <w:t xml:space="preserve"> </w:t>
      </w:r>
      <w:r>
        <w:rPr>
          <w:sz w:val="24"/>
        </w:rPr>
        <w:t>been</w:t>
      </w:r>
      <w:r>
        <w:rPr>
          <w:spacing w:val="-2"/>
          <w:sz w:val="24"/>
        </w:rPr>
        <w:t xml:space="preserve"> </w:t>
      </w:r>
      <w:r>
        <w:rPr>
          <w:sz w:val="24"/>
        </w:rPr>
        <w:t>designed</w:t>
      </w:r>
      <w:r>
        <w:rPr>
          <w:spacing w:val="-2"/>
          <w:sz w:val="24"/>
        </w:rPr>
        <w:t xml:space="preserve"> </w:t>
      </w:r>
      <w:r>
        <w:rPr>
          <w:sz w:val="24"/>
        </w:rPr>
        <w:t>to</w:t>
      </w:r>
      <w:r>
        <w:rPr>
          <w:spacing w:val="-4"/>
          <w:sz w:val="24"/>
        </w:rPr>
        <w:t xml:space="preserve"> </w:t>
      </w:r>
      <w:r>
        <w:rPr>
          <w:sz w:val="24"/>
        </w:rPr>
        <w:t>support</w:t>
      </w:r>
      <w:r>
        <w:rPr>
          <w:spacing w:val="-5"/>
          <w:sz w:val="24"/>
        </w:rPr>
        <w:t xml:space="preserve"> </w:t>
      </w:r>
      <w:proofErr w:type="gramStart"/>
      <w:r>
        <w:rPr>
          <w:sz w:val="24"/>
        </w:rPr>
        <w:t>the</w:t>
      </w:r>
      <w:r>
        <w:rPr>
          <w:spacing w:val="-6"/>
          <w:sz w:val="24"/>
        </w:rPr>
        <w:t xml:space="preserve"> </w:t>
      </w:r>
      <w:r>
        <w:rPr>
          <w:sz w:val="24"/>
        </w:rPr>
        <w:t>flexibility</w:t>
      </w:r>
      <w:proofErr w:type="gramEnd"/>
      <w:r>
        <w:rPr>
          <w:spacing w:val="-4"/>
          <w:sz w:val="24"/>
        </w:rPr>
        <w:t xml:space="preserve"> </w:t>
      </w:r>
      <w:r>
        <w:rPr>
          <w:sz w:val="24"/>
        </w:rPr>
        <w:t>to</w:t>
      </w:r>
      <w:r>
        <w:rPr>
          <w:spacing w:val="-2"/>
          <w:sz w:val="24"/>
        </w:rPr>
        <w:t xml:space="preserve"> </w:t>
      </w:r>
      <w:r>
        <w:rPr>
          <w:sz w:val="24"/>
        </w:rPr>
        <w:t>address</w:t>
      </w:r>
      <w:r>
        <w:rPr>
          <w:spacing w:val="-5"/>
          <w:sz w:val="24"/>
        </w:rPr>
        <w:t xml:space="preserve"> </w:t>
      </w:r>
      <w:r>
        <w:rPr>
          <w:sz w:val="24"/>
        </w:rPr>
        <w:t>periods</w:t>
      </w:r>
      <w:r>
        <w:rPr>
          <w:spacing w:val="-2"/>
          <w:sz w:val="24"/>
        </w:rPr>
        <w:t xml:space="preserve"> </w:t>
      </w:r>
      <w:r>
        <w:rPr>
          <w:sz w:val="24"/>
        </w:rPr>
        <w:t>of rapid change and service re-design.</w:t>
      </w:r>
    </w:p>
    <w:p w14:paraId="5B8FFBFB" w14:textId="77777777" w:rsidR="00B94D15" w:rsidRDefault="00B94D15" w:rsidP="00DE0BAD">
      <w:pPr>
        <w:pStyle w:val="ListParagraph"/>
        <w:numPr>
          <w:ilvl w:val="1"/>
          <w:numId w:val="7"/>
        </w:numPr>
        <w:spacing w:before="200" w:line="276" w:lineRule="auto"/>
        <w:ind w:left="0" w:right="797" w:firstLine="0"/>
        <w:contextualSpacing w:val="0"/>
        <w:rPr>
          <w:sz w:val="24"/>
        </w:rPr>
      </w:pPr>
      <w:r>
        <w:rPr>
          <w:sz w:val="24"/>
        </w:rPr>
        <w:t>The</w:t>
      </w:r>
      <w:r>
        <w:rPr>
          <w:spacing w:val="-3"/>
          <w:sz w:val="24"/>
        </w:rPr>
        <w:t xml:space="preserve"> </w:t>
      </w:r>
      <w:r>
        <w:rPr>
          <w:sz w:val="24"/>
        </w:rPr>
        <w:t>purpose</w:t>
      </w:r>
      <w:r>
        <w:rPr>
          <w:spacing w:val="-5"/>
          <w:sz w:val="24"/>
        </w:rPr>
        <w:t xml:space="preserve"> </w:t>
      </w:r>
      <w:r>
        <w:rPr>
          <w:sz w:val="24"/>
        </w:rPr>
        <w:t>is</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job</w:t>
      </w:r>
      <w:r>
        <w:rPr>
          <w:spacing w:val="-3"/>
          <w:sz w:val="24"/>
        </w:rPr>
        <w:t xml:space="preserve"> </w:t>
      </w:r>
      <w:r>
        <w:rPr>
          <w:sz w:val="24"/>
        </w:rPr>
        <w:t>vacancies</w:t>
      </w:r>
      <w:r>
        <w:rPr>
          <w:spacing w:val="-3"/>
          <w:sz w:val="24"/>
        </w:rPr>
        <w:t xml:space="preserve"> </w:t>
      </w:r>
      <w:r>
        <w:rPr>
          <w:sz w:val="24"/>
        </w:rPr>
        <w:t>which</w:t>
      </w:r>
      <w:r>
        <w:rPr>
          <w:spacing w:val="-3"/>
          <w:sz w:val="24"/>
        </w:rPr>
        <w:t xml:space="preserve"> </w:t>
      </w:r>
      <w:r>
        <w:rPr>
          <w:sz w:val="24"/>
        </w:rPr>
        <w:t>can</w:t>
      </w:r>
      <w:r>
        <w:rPr>
          <w:spacing w:val="-3"/>
          <w:sz w:val="24"/>
        </w:rPr>
        <w:t xml:space="preserve"> </w:t>
      </w:r>
      <w:r>
        <w:rPr>
          <w:sz w:val="24"/>
        </w:rPr>
        <w:t>be</w:t>
      </w:r>
      <w:r>
        <w:rPr>
          <w:spacing w:val="-5"/>
          <w:sz w:val="24"/>
        </w:rPr>
        <w:t xml:space="preserve"> </w:t>
      </w:r>
      <w:r>
        <w:rPr>
          <w:sz w:val="24"/>
        </w:rPr>
        <w:t>filled</w:t>
      </w:r>
      <w:r>
        <w:rPr>
          <w:spacing w:val="-4"/>
          <w:sz w:val="24"/>
        </w:rPr>
        <w:t xml:space="preserve"> </w:t>
      </w:r>
      <w:r>
        <w:rPr>
          <w:sz w:val="24"/>
        </w:rPr>
        <w:t>by</w:t>
      </w:r>
      <w:r>
        <w:rPr>
          <w:spacing w:val="-6"/>
          <w:sz w:val="24"/>
        </w:rPr>
        <w:t xml:space="preserve"> </w:t>
      </w:r>
      <w:r>
        <w:rPr>
          <w:sz w:val="24"/>
        </w:rPr>
        <w:t>redeployment</w:t>
      </w:r>
      <w:r>
        <w:rPr>
          <w:spacing w:val="-5"/>
          <w:sz w:val="24"/>
        </w:rPr>
        <w:t xml:space="preserve"> </w:t>
      </w:r>
      <w:r>
        <w:rPr>
          <w:sz w:val="24"/>
        </w:rPr>
        <w:t>of staff from other jobs or as a suitable alternative for those at risk of redundancy.</w:t>
      </w:r>
    </w:p>
    <w:p w14:paraId="3DC2ACD7" w14:textId="77777777" w:rsidR="00B94D15" w:rsidRDefault="00B94D15" w:rsidP="00DE0BAD">
      <w:pPr>
        <w:pStyle w:val="ListParagraph"/>
        <w:numPr>
          <w:ilvl w:val="1"/>
          <w:numId w:val="7"/>
        </w:numPr>
        <w:spacing w:before="201" w:line="276" w:lineRule="auto"/>
        <w:ind w:left="0" w:right="803" w:firstLine="0"/>
        <w:contextualSpacing w:val="0"/>
        <w:rPr>
          <w:sz w:val="24"/>
        </w:rPr>
      </w:pPr>
      <w:r>
        <w:rPr>
          <w:sz w:val="24"/>
        </w:rPr>
        <w:t>Posts</w:t>
      </w:r>
      <w:r>
        <w:rPr>
          <w:spacing w:val="-4"/>
          <w:sz w:val="24"/>
        </w:rPr>
        <w:t xml:space="preserve"> </w:t>
      </w:r>
      <w:r>
        <w:rPr>
          <w:sz w:val="24"/>
        </w:rPr>
        <w:t>vacated</w:t>
      </w:r>
      <w:r>
        <w:rPr>
          <w:spacing w:val="-4"/>
          <w:sz w:val="24"/>
        </w:rPr>
        <w:t xml:space="preserve"> </w:t>
      </w:r>
      <w:r>
        <w:rPr>
          <w:sz w:val="24"/>
        </w:rPr>
        <w:t>by</w:t>
      </w:r>
      <w:r>
        <w:rPr>
          <w:spacing w:val="-7"/>
          <w:sz w:val="24"/>
        </w:rPr>
        <w:t xml:space="preserve"> </w:t>
      </w:r>
      <w:r>
        <w:rPr>
          <w:sz w:val="24"/>
        </w:rPr>
        <w:t>MARS</w:t>
      </w:r>
      <w:r>
        <w:rPr>
          <w:spacing w:val="-3"/>
          <w:sz w:val="24"/>
        </w:rPr>
        <w:t xml:space="preserve"> </w:t>
      </w:r>
      <w:r>
        <w:rPr>
          <w:sz w:val="24"/>
        </w:rPr>
        <w:t>leavers</w:t>
      </w:r>
      <w:r>
        <w:rPr>
          <w:spacing w:val="-4"/>
          <w:sz w:val="24"/>
        </w:rPr>
        <w:t xml:space="preserve"> </w:t>
      </w:r>
      <w:r>
        <w:rPr>
          <w:sz w:val="24"/>
        </w:rPr>
        <w:t>should</w:t>
      </w:r>
      <w:r>
        <w:rPr>
          <w:spacing w:val="-4"/>
          <w:sz w:val="24"/>
        </w:rPr>
        <w:t xml:space="preserve"> </w:t>
      </w:r>
      <w:r>
        <w:rPr>
          <w:sz w:val="24"/>
        </w:rPr>
        <w:t>be</w:t>
      </w:r>
      <w:r>
        <w:rPr>
          <w:spacing w:val="-1"/>
          <w:sz w:val="24"/>
        </w:rPr>
        <w:t xml:space="preserve"> </w:t>
      </w:r>
      <w:r>
        <w:rPr>
          <w:sz w:val="24"/>
        </w:rPr>
        <w:t>ring-fenced</w:t>
      </w:r>
      <w:r>
        <w:rPr>
          <w:spacing w:val="-4"/>
          <w:sz w:val="24"/>
        </w:rPr>
        <w:t xml:space="preserve"> </w:t>
      </w:r>
      <w:r>
        <w:rPr>
          <w:sz w:val="24"/>
        </w:rPr>
        <w:t>and</w:t>
      </w:r>
      <w:r>
        <w:rPr>
          <w:spacing w:val="-4"/>
          <w:sz w:val="24"/>
        </w:rPr>
        <w:t xml:space="preserve"> </w:t>
      </w:r>
      <w:r>
        <w:rPr>
          <w:sz w:val="24"/>
        </w:rPr>
        <w:t>advertised</w:t>
      </w:r>
      <w:r>
        <w:rPr>
          <w:spacing w:val="-4"/>
          <w:sz w:val="24"/>
        </w:rPr>
        <w:t xml:space="preserve"> </w:t>
      </w:r>
      <w:r>
        <w:rPr>
          <w:sz w:val="24"/>
        </w:rPr>
        <w:t>initially to “at risk” staff.</w:t>
      </w:r>
    </w:p>
    <w:p w14:paraId="706D9A15" w14:textId="77777777" w:rsidR="00B94D15" w:rsidRDefault="00B94D15" w:rsidP="00DE0BAD">
      <w:pPr>
        <w:pStyle w:val="ListParagraph"/>
        <w:numPr>
          <w:ilvl w:val="1"/>
          <w:numId w:val="7"/>
        </w:numPr>
        <w:spacing w:before="201" w:line="276" w:lineRule="auto"/>
        <w:ind w:left="0" w:right="727" w:firstLine="0"/>
        <w:contextualSpacing w:val="0"/>
        <w:rPr>
          <w:sz w:val="24"/>
        </w:rPr>
      </w:pPr>
      <w:r>
        <w:rPr>
          <w:sz w:val="24"/>
        </w:rPr>
        <w:t>If</w:t>
      </w:r>
      <w:r>
        <w:rPr>
          <w:spacing w:val="-2"/>
          <w:sz w:val="24"/>
        </w:rPr>
        <w:t xml:space="preserve"> </w:t>
      </w:r>
      <w:r>
        <w:rPr>
          <w:sz w:val="24"/>
        </w:rPr>
        <w:t>the</w:t>
      </w:r>
      <w:r>
        <w:rPr>
          <w:spacing w:val="-2"/>
          <w:sz w:val="24"/>
        </w:rPr>
        <w:t xml:space="preserve"> </w:t>
      </w:r>
      <w:r>
        <w:rPr>
          <w:sz w:val="24"/>
        </w:rPr>
        <w:t>post</w:t>
      </w:r>
      <w:r>
        <w:rPr>
          <w:spacing w:val="-2"/>
          <w:sz w:val="24"/>
        </w:rPr>
        <w:t xml:space="preserve"> </w:t>
      </w:r>
      <w:r>
        <w:rPr>
          <w:sz w:val="24"/>
        </w:rPr>
        <w:t>remains</w:t>
      </w:r>
      <w:r>
        <w:rPr>
          <w:spacing w:val="-4"/>
          <w:sz w:val="24"/>
        </w:rPr>
        <w:t xml:space="preserve"> </w:t>
      </w:r>
      <w:r>
        <w:rPr>
          <w:sz w:val="24"/>
        </w:rPr>
        <w:t>unfilled</w:t>
      </w:r>
      <w:r>
        <w:rPr>
          <w:spacing w:val="-2"/>
          <w:sz w:val="24"/>
        </w:rPr>
        <w:t xml:space="preserve"> </w:t>
      </w:r>
      <w:r>
        <w:rPr>
          <w:sz w:val="24"/>
        </w:rPr>
        <w:t>once</w:t>
      </w:r>
      <w:r>
        <w:rPr>
          <w:spacing w:val="-2"/>
          <w:sz w:val="24"/>
        </w:rPr>
        <w:t xml:space="preserve"> </w:t>
      </w:r>
      <w:r>
        <w:rPr>
          <w:sz w:val="24"/>
        </w:rPr>
        <w:t>an</w:t>
      </w:r>
      <w:r>
        <w:rPr>
          <w:spacing w:val="-2"/>
          <w:sz w:val="24"/>
        </w:rPr>
        <w:t xml:space="preserve"> </w:t>
      </w:r>
      <w:r>
        <w:rPr>
          <w:sz w:val="24"/>
        </w:rPr>
        <w:t>employee</w:t>
      </w:r>
      <w:r>
        <w:rPr>
          <w:spacing w:val="-4"/>
          <w:sz w:val="24"/>
        </w:rPr>
        <w:t xml:space="preserve"> </w:t>
      </w:r>
      <w:r>
        <w:rPr>
          <w:sz w:val="24"/>
        </w:rPr>
        <w:t>has</w:t>
      </w:r>
      <w:r>
        <w:rPr>
          <w:spacing w:val="-2"/>
          <w:sz w:val="24"/>
        </w:rPr>
        <w:t xml:space="preserve"> </w:t>
      </w:r>
      <w:r>
        <w:rPr>
          <w:sz w:val="24"/>
        </w:rPr>
        <w:t>left,</w:t>
      </w:r>
      <w:r>
        <w:rPr>
          <w:spacing w:val="-2"/>
          <w:sz w:val="24"/>
        </w:rPr>
        <w:t xml:space="preserve"> </w:t>
      </w:r>
      <w:r>
        <w:rPr>
          <w:sz w:val="24"/>
        </w:rPr>
        <w:t>there</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a</w:t>
      </w:r>
      <w:r>
        <w:rPr>
          <w:spacing w:val="-2"/>
          <w:sz w:val="24"/>
        </w:rPr>
        <w:t xml:space="preserve"> </w:t>
      </w:r>
      <w:r>
        <w:rPr>
          <w:sz w:val="24"/>
        </w:rPr>
        <w:t>risk</w:t>
      </w:r>
      <w:r>
        <w:rPr>
          <w:spacing w:val="-2"/>
          <w:sz w:val="24"/>
        </w:rPr>
        <w:t xml:space="preserve"> </w:t>
      </w:r>
      <w:r>
        <w:rPr>
          <w:sz w:val="24"/>
        </w:rPr>
        <w:t xml:space="preserve">that this shows that the business can function without the post and in effect the post is redundant. The MARS must not be used as </w:t>
      </w:r>
      <w:proofErr w:type="gramStart"/>
      <w:r>
        <w:rPr>
          <w:sz w:val="24"/>
        </w:rPr>
        <w:t>a "</w:t>
      </w:r>
      <w:proofErr w:type="gramEnd"/>
      <w:r>
        <w:rPr>
          <w:sz w:val="24"/>
        </w:rPr>
        <w:t>disguised redundancy."</w:t>
      </w:r>
    </w:p>
    <w:p w14:paraId="37BCF9A3" w14:textId="77777777" w:rsidR="00B94D15" w:rsidRPr="00A72546" w:rsidRDefault="00B94D15" w:rsidP="00E94C52">
      <w:pPr>
        <w:pStyle w:val="ListParagraph"/>
        <w:spacing w:before="201" w:line="276" w:lineRule="auto"/>
        <w:ind w:left="0" w:right="727"/>
        <w:jc w:val="both"/>
        <w:rPr>
          <w:sz w:val="24"/>
        </w:rPr>
      </w:pPr>
    </w:p>
    <w:p w14:paraId="67C1AC2B" w14:textId="77777777" w:rsidR="00B94D15" w:rsidRDefault="00B94D15" w:rsidP="00E94C52">
      <w:pPr>
        <w:pStyle w:val="Heading1"/>
        <w:numPr>
          <w:ilvl w:val="0"/>
          <w:numId w:val="7"/>
        </w:numPr>
        <w:tabs>
          <w:tab w:val="left" w:pos="1278"/>
        </w:tabs>
        <w:spacing w:before="1"/>
        <w:ind w:left="0" w:firstLine="0"/>
        <w:jc w:val="both"/>
      </w:pPr>
      <w:r w:rsidRPr="00DE0BAD">
        <w:rPr>
          <w:rFonts w:asciiTheme="minorBidi" w:hAnsiTheme="minorBidi" w:cstheme="minorBidi"/>
          <w:color w:val="006FC0"/>
          <w:spacing w:val="-2"/>
        </w:rPr>
        <w:t>Definition</w:t>
      </w:r>
    </w:p>
    <w:p w14:paraId="0BF6D22E" w14:textId="2DB5FDBC" w:rsidR="00B94D15" w:rsidRDefault="00B94D15" w:rsidP="00DE0BAD">
      <w:pPr>
        <w:pStyle w:val="ListParagraph"/>
        <w:numPr>
          <w:ilvl w:val="1"/>
          <w:numId w:val="7"/>
        </w:numPr>
        <w:spacing w:before="242" w:line="276" w:lineRule="auto"/>
        <w:ind w:left="0" w:right="730" w:firstLine="0"/>
        <w:contextualSpacing w:val="0"/>
        <w:rPr>
          <w:sz w:val="24"/>
        </w:rPr>
      </w:pPr>
      <w:r>
        <w:rPr>
          <w:sz w:val="24"/>
        </w:rPr>
        <w:t>MARS is a time–limited scheme under which an individual employee, in agreement with their employer, chooses to leave employment in return for a severance</w:t>
      </w:r>
      <w:r>
        <w:rPr>
          <w:spacing w:val="-3"/>
          <w:sz w:val="24"/>
        </w:rPr>
        <w:t xml:space="preserve"> </w:t>
      </w:r>
      <w:r>
        <w:rPr>
          <w:sz w:val="24"/>
        </w:rPr>
        <w:t>payment.</w:t>
      </w:r>
      <w:r>
        <w:rPr>
          <w:spacing w:val="-5"/>
          <w:sz w:val="24"/>
        </w:rPr>
        <w:t xml:space="preserve"> </w:t>
      </w:r>
      <w:r>
        <w:rPr>
          <w:sz w:val="24"/>
        </w:rPr>
        <w:t>A</w:t>
      </w:r>
      <w:r>
        <w:rPr>
          <w:spacing w:val="-2"/>
          <w:sz w:val="24"/>
        </w:rPr>
        <w:t xml:space="preserve"> </w:t>
      </w:r>
      <w:r>
        <w:rPr>
          <w:sz w:val="24"/>
        </w:rPr>
        <w:t>MARS</w:t>
      </w:r>
      <w:r>
        <w:rPr>
          <w:spacing w:val="-2"/>
          <w:sz w:val="24"/>
        </w:rPr>
        <w:t xml:space="preserve"> </w:t>
      </w:r>
      <w:r>
        <w:rPr>
          <w:sz w:val="24"/>
        </w:rPr>
        <w:t>is</w:t>
      </w:r>
      <w:r>
        <w:rPr>
          <w:spacing w:val="-3"/>
          <w:sz w:val="24"/>
        </w:rPr>
        <w:t xml:space="preserve"> </w:t>
      </w:r>
      <w:r>
        <w:rPr>
          <w:sz w:val="24"/>
        </w:rPr>
        <w:t>not</w:t>
      </w:r>
      <w:r>
        <w:rPr>
          <w:spacing w:val="-5"/>
          <w:sz w:val="24"/>
        </w:rPr>
        <w:t xml:space="preserve"> </w:t>
      </w:r>
      <w:r>
        <w:rPr>
          <w:sz w:val="24"/>
        </w:rPr>
        <w:t>a</w:t>
      </w:r>
      <w:r>
        <w:rPr>
          <w:spacing w:val="-3"/>
          <w:sz w:val="24"/>
        </w:rPr>
        <w:t xml:space="preserve"> </w:t>
      </w:r>
      <w:r>
        <w:rPr>
          <w:sz w:val="24"/>
        </w:rPr>
        <w:t>redundancy</w:t>
      </w:r>
      <w:r>
        <w:rPr>
          <w:sz w:val="24"/>
          <w:vertAlign w:val="superscript"/>
        </w:rPr>
        <w:t>1</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voluntary</w:t>
      </w:r>
      <w:r>
        <w:rPr>
          <w:spacing w:val="-7"/>
          <w:sz w:val="24"/>
        </w:rPr>
        <w:t xml:space="preserve"> </w:t>
      </w:r>
      <w:r>
        <w:rPr>
          <w:sz w:val="24"/>
        </w:rPr>
        <w:t>redundancy, which would currently be covered by Section 16 of the NHS terms and conditions of service handbook.</w:t>
      </w:r>
    </w:p>
    <w:p w14:paraId="16E9D90C" w14:textId="77777777" w:rsidR="00B94D15" w:rsidRDefault="00B94D15" w:rsidP="00DE0BAD">
      <w:pPr>
        <w:pStyle w:val="ListParagraph"/>
        <w:numPr>
          <w:ilvl w:val="1"/>
          <w:numId w:val="7"/>
        </w:numPr>
        <w:spacing w:before="242" w:line="276" w:lineRule="auto"/>
        <w:ind w:left="0" w:right="730" w:firstLine="0"/>
        <w:contextualSpacing w:val="0"/>
        <w:rPr>
          <w:sz w:val="24"/>
          <w:szCs w:val="24"/>
        </w:rPr>
      </w:pPr>
      <w:r w:rsidRPr="7580A995">
        <w:rPr>
          <w:sz w:val="24"/>
          <w:szCs w:val="24"/>
        </w:rPr>
        <w:t xml:space="preserve">The MAR Scheme will launch </w:t>
      </w:r>
      <w:proofErr w:type="gramStart"/>
      <w:r w:rsidRPr="7580A995">
        <w:rPr>
          <w:sz w:val="24"/>
          <w:szCs w:val="24"/>
        </w:rPr>
        <w:t>on [</w:t>
      </w:r>
      <w:proofErr w:type="gramEnd"/>
      <w:r w:rsidRPr="7580A995">
        <w:rPr>
          <w:i/>
          <w:iCs/>
          <w:sz w:val="24"/>
          <w:szCs w:val="24"/>
        </w:rPr>
        <w:t xml:space="preserve">ENTER DATE] </w:t>
      </w:r>
      <w:r w:rsidRPr="7580A995">
        <w:rPr>
          <w:sz w:val="24"/>
          <w:szCs w:val="24"/>
        </w:rPr>
        <w:t xml:space="preserve">and close </w:t>
      </w:r>
      <w:proofErr w:type="gramStart"/>
      <w:r w:rsidRPr="7580A995">
        <w:rPr>
          <w:sz w:val="24"/>
          <w:szCs w:val="24"/>
        </w:rPr>
        <w:t>on [</w:t>
      </w:r>
      <w:proofErr w:type="gramEnd"/>
      <w:r w:rsidRPr="7580A995">
        <w:rPr>
          <w:i/>
          <w:iCs/>
          <w:sz w:val="24"/>
          <w:szCs w:val="24"/>
        </w:rPr>
        <w:t xml:space="preserve">ENTER </w:t>
      </w:r>
      <w:proofErr w:type="gramStart"/>
      <w:r w:rsidRPr="7580A995">
        <w:rPr>
          <w:i/>
          <w:iCs/>
          <w:sz w:val="24"/>
          <w:szCs w:val="24"/>
        </w:rPr>
        <w:t>DATE] (</w:t>
      </w:r>
      <w:proofErr w:type="gramEnd"/>
      <w:r w:rsidRPr="7580A995">
        <w:rPr>
          <w:sz w:val="24"/>
          <w:szCs w:val="24"/>
        </w:rPr>
        <w:t>i.e. this will be the closing date for any applications)</w:t>
      </w:r>
    </w:p>
    <w:p w14:paraId="24386CE4" w14:textId="77777777" w:rsidR="00B94D15" w:rsidRDefault="00B94D15" w:rsidP="00E94C52">
      <w:pPr>
        <w:pStyle w:val="BodyText"/>
        <w:jc w:val="both"/>
        <w:rPr>
          <w:sz w:val="20"/>
        </w:rPr>
      </w:pPr>
    </w:p>
    <w:p w14:paraId="23B61DE7" w14:textId="77777777" w:rsidR="00B94D15" w:rsidRDefault="00B94D15" w:rsidP="00E94C52">
      <w:pPr>
        <w:pStyle w:val="BodyText"/>
        <w:spacing w:before="27"/>
        <w:jc w:val="both"/>
        <w:rPr>
          <w:sz w:val="20"/>
        </w:rPr>
      </w:pPr>
      <w:r>
        <w:rPr>
          <w:noProof/>
          <w:lang w:val="en-GB" w:eastAsia="en-GB"/>
        </w:rPr>
        <mc:AlternateContent>
          <mc:Choice Requires="wps">
            <w:drawing>
              <wp:anchor distT="0" distB="0" distL="0" distR="0" simplePos="0" relativeHeight="251659264" behindDoc="1" locked="0" layoutInCell="1" allowOverlap="1" wp14:anchorId="5D8BF20A" wp14:editId="5CD15321">
                <wp:simplePos x="0" y="0"/>
                <wp:positionH relativeFrom="page">
                  <wp:posOffset>914704</wp:posOffset>
                </wp:positionH>
                <wp:positionV relativeFrom="paragraph">
                  <wp:posOffset>178629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877F81" id="Graphic 3" o:spid="_x0000_s1026" style="position:absolute;margin-left:1in;margin-top:14.05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" path="m1829054,l,,,7619r1829054,l1829054,xe" fillcolor="black" stroked="f">
                <v:path arrowok="t"/>
                <w10:wrap type="topAndBottom" anchorx="page"/>
              </v:shape>
            </w:pict>
          </mc:Fallback>
        </mc:AlternateContent>
      </w:r>
    </w:p>
    <w:p w14:paraId="1CA5EDCD" w14:textId="77777777" w:rsidR="00B94D15" w:rsidRDefault="00B94D15" w:rsidP="00E94C52">
      <w:pPr>
        <w:spacing w:before="93"/>
        <w:ind w:right="710"/>
        <w:jc w:val="both"/>
        <w:rPr>
          <w:i/>
        </w:rPr>
      </w:pPr>
      <w:r>
        <w:rPr>
          <w:i/>
          <w:vertAlign w:val="superscript"/>
        </w:rPr>
        <w:t>1</w:t>
      </w:r>
      <w:r>
        <w:rPr>
          <w:i/>
        </w:rPr>
        <w:t>The</w:t>
      </w:r>
      <w:r>
        <w:rPr>
          <w:i/>
          <w:spacing w:val="-3"/>
        </w:rPr>
        <w:t xml:space="preserve"> </w:t>
      </w:r>
      <w:r>
        <w:rPr>
          <w:i/>
        </w:rPr>
        <w:t>definition</w:t>
      </w:r>
      <w:r>
        <w:rPr>
          <w:i/>
          <w:spacing w:val="-3"/>
        </w:rPr>
        <w:t xml:space="preserve"> </w:t>
      </w:r>
      <w:r>
        <w:rPr>
          <w:i/>
        </w:rPr>
        <w:t>of</w:t>
      </w:r>
      <w:r>
        <w:rPr>
          <w:i/>
          <w:spacing w:val="-4"/>
        </w:rPr>
        <w:t xml:space="preserve"> </w:t>
      </w:r>
      <w:r>
        <w:rPr>
          <w:i/>
        </w:rPr>
        <w:t>redundancy</w:t>
      </w:r>
      <w:r>
        <w:rPr>
          <w:i/>
          <w:spacing w:val="-3"/>
        </w:rPr>
        <w:t xml:space="preserve"> </w:t>
      </w:r>
      <w:r>
        <w:rPr>
          <w:i/>
        </w:rPr>
        <w:t>given</w:t>
      </w:r>
      <w:r>
        <w:rPr>
          <w:i/>
          <w:spacing w:val="-3"/>
        </w:rPr>
        <w:t xml:space="preserve"> </w:t>
      </w:r>
      <w:r>
        <w:rPr>
          <w:i/>
        </w:rPr>
        <w:t>by</w:t>
      </w:r>
      <w:r>
        <w:rPr>
          <w:i/>
          <w:spacing w:val="-4"/>
        </w:rPr>
        <w:t xml:space="preserve"> </w:t>
      </w:r>
      <w:r>
        <w:rPr>
          <w:i/>
        </w:rPr>
        <w:t>Section</w:t>
      </w:r>
      <w:r>
        <w:rPr>
          <w:i/>
          <w:spacing w:val="-3"/>
        </w:rPr>
        <w:t xml:space="preserve"> </w:t>
      </w:r>
      <w:r>
        <w:rPr>
          <w:i/>
        </w:rPr>
        <w:t>139</w:t>
      </w:r>
      <w:r>
        <w:rPr>
          <w:i/>
          <w:spacing w:val="-4"/>
        </w:rPr>
        <w:t xml:space="preserve"> </w:t>
      </w:r>
      <w:r>
        <w:rPr>
          <w:i/>
        </w:rPr>
        <w:t>of</w:t>
      </w:r>
      <w:r>
        <w:rPr>
          <w:i/>
          <w:spacing w:val="-4"/>
        </w:rPr>
        <w:t xml:space="preserve"> </w:t>
      </w:r>
      <w:r>
        <w:rPr>
          <w:i/>
        </w:rPr>
        <w:t>the</w:t>
      </w:r>
      <w:r>
        <w:rPr>
          <w:i/>
          <w:spacing w:val="-4"/>
        </w:rPr>
        <w:t xml:space="preserve"> </w:t>
      </w:r>
      <w:r>
        <w:rPr>
          <w:i/>
        </w:rPr>
        <w:t>Employment</w:t>
      </w:r>
      <w:r>
        <w:rPr>
          <w:i/>
          <w:spacing w:val="-4"/>
        </w:rPr>
        <w:t xml:space="preserve"> </w:t>
      </w:r>
      <w:r>
        <w:rPr>
          <w:i/>
        </w:rPr>
        <w:t>Rights</w:t>
      </w:r>
      <w:r>
        <w:rPr>
          <w:i/>
          <w:spacing w:val="-2"/>
        </w:rPr>
        <w:t xml:space="preserve"> </w:t>
      </w:r>
      <w:r>
        <w:rPr>
          <w:i/>
        </w:rPr>
        <w:t>Act</w:t>
      </w:r>
      <w:r>
        <w:rPr>
          <w:i/>
          <w:spacing w:val="-1"/>
        </w:rPr>
        <w:t xml:space="preserve"> </w:t>
      </w:r>
      <w:r>
        <w:rPr>
          <w:i/>
        </w:rPr>
        <w:t xml:space="preserve">1996 </w:t>
      </w:r>
      <w:r>
        <w:rPr>
          <w:i/>
          <w:spacing w:val="-2"/>
        </w:rPr>
        <w:t>states:</w:t>
      </w:r>
    </w:p>
    <w:p w14:paraId="24A0A4DF" w14:textId="77777777" w:rsidR="00B94D15" w:rsidRDefault="00B94D15" w:rsidP="00E94C52">
      <w:pPr>
        <w:pStyle w:val="BodyText"/>
        <w:spacing w:before="2"/>
        <w:jc w:val="both"/>
        <w:rPr>
          <w:i/>
          <w:sz w:val="22"/>
        </w:rPr>
      </w:pPr>
    </w:p>
    <w:p w14:paraId="41E1B8DB" w14:textId="77777777" w:rsidR="00B94D15" w:rsidRDefault="00B94D15" w:rsidP="00E94C52">
      <w:pPr>
        <w:spacing w:line="276" w:lineRule="auto"/>
        <w:ind w:right="710"/>
        <w:jc w:val="both"/>
        <w:rPr>
          <w:sz w:val="20"/>
        </w:rPr>
      </w:pPr>
      <w:r>
        <w:rPr>
          <w:sz w:val="20"/>
        </w:rPr>
        <w:t>"...</w:t>
      </w:r>
      <w:r>
        <w:rPr>
          <w:spacing w:val="-2"/>
          <w:sz w:val="20"/>
        </w:rPr>
        <w:t xml:space="preserve"> </w:t>
      </w:r>
      <w:r>
        <w:rPr>
          <w:sz w:val="20"/>
        </w:rPr>
        <w:t>an</w:t>
      </w:r>
      <w:r>
        <w:rPr>
          <w:spacing w:val="-5"/>
          <w:sz w:val="20"/>
        </w:rPr>
        <w:t xml:space="preserve"> </w:t>
      </w:r>
      <w:r>
        <w:rPr>
          <w:sz w:val="20"/>
        </w:rPr>
        <w:t>employee who</w:t>
      </w:r>
      <w:r>
        <w:rPr>
          <w:spacing w:val="-2"/>
          <w:sz w:val="20"/>
        </w:rPr>
        <w:t xml:space="preserve"> </w:t>
      </w:r>
      <w:r>
        <w:rPr>
          <w:sz w:val="20"/>
        </w:rPr>
        <w:t>is</w:t>
      </w:r>
      <w:r>
        <w:rPr>
          <w:spacing w:val="-3"/>
          <w:sz w:val="20"/>
        </w:rPr>
        <w:t xml:space="preserve"> </w:t>
      </w:r>
      <w:r>
        <w:rPr>
          <w:sz w:val="20"/>
        </w:rPr>
        <w:t>dismissed</w:t>
      </w:r>
      <w:r>
        <w:rPr>
          <w:spacing w:val="-5"/>
          <w:sz w:val="20"/>
        </w:rPr>
        <w:t xml:space="preserve"> </w:t>
      </w:r>
      <w:r>
        <w:rPr>
          <w:sz w:val="20"/>
        </w:rPr>
        <w:t>shall</w:t>
      </w:r>
      <w:r>
        <w:rPr>
          <w:spacing w:val="-5"/>
          <w:sz w:val="20"/>
        </w:rPr>
        <w:t xml:space="preserve"> </w:t>
      </w:r>
      <w:r>
        <w:rPr>
          <w:sz w:val="20"/>
        </w:rPr>
        <w:t>be</w:t>
      </w:r>
      <w:r>
        <w:rPr>
          <w:spacing w:val="-2"/>
          <w:sz w:val="20"/>
        </w:rPr>
        <w:t xml:space="preserve"> </w:t>
      </w:r>
      <w:r>
        <w:rPr>
          <w:sz w:val="20"/>
        </w:rPr>
        <w:t>taken</w:t>
      </w:r>
      <w:r>
        <w:rPr>
          <w:spacing w:val="-5"/>
          <w:sz w:val="20"/>
        </w:rPr>
        <w:t xml:space="preserve"> </w:t>
      </w:r>
      <w:r>
        <w:rPr>
          <w:sz w:val="20"/>
        </w:rPr>
        <w:t>to</w:t>
      </w:r>
      <w:r>
        <w:rPr>
          <w:spacing w:val="-3"/>
          <w:sz w:val="20"/>
        </w:rPr>
        <w:t xml:space="preserve"> </w:t>
      </w:r>
      <w:r>
        <w:rPr>
          <w:sz w:val="20"/>
        </w:rPr>
        <w:t>be</w:t>
      </w:r>
      <w:r>
        <w:rPr>
          <w:spacing w:val="-2"/>
          <w:sz w:val="20"/>
        </w:rPr>
        <w:t xml:space="preserve"> </w:t>
      </w:r>
      <w:r>
        <w:rPr>
          <w:sz w:val="20"/>
        </w:rPr>
        <w:t>dismissed</w:t>
      </w:r>
      <w:r>
        <w:rPr>
          <w:spacing w:val="-5"/>
          <w:sz w:val="20"/>
        </w:rPr>
        <w:t xml:space="preserve"> </w:t>
      </w:r>
      <w:r>
        <w:rPr>
          <w:sz w:val="20"/>
        </w:rPr>
        <w:t>by</w:t>
      </w:r>
      <w:r>
        <w:rPr>
          <w:spacing w:val="-7"/>
          <w:sz w:val="20"/>
        </w:rPr>
        <w:t xml:space="preserve"> </w:t>
      </w:r>
      <w:r>
        <w:rPr>
          <w:sz w:val="20"/>
        </w:rPr>
        <w:t>reason</w:t>
      </w:r>
      <w:r>
        <w:rPr>
          <w:spacing w:val="-4"/>
          <w:sz w:val="20"/>
        </w:rPr>
        <w:t xml:space="preserve"> </w:t>
      </w:r>
      <w:r>
        <w:rPr>
          <w:sz w:val="20"/>
        </w:rPr>
        <w:t>of</w:t>
      </w:r>
      <w:r>
        <w:rPr>
          <w:spacing w:val="-2"/>
          <w:sz w:val="20"/>
        </w:rPr>
        <w:t xml:space="preserve"> </w:t>
      </w:r>
      <w:r>
        <w:rPr>
          <w:sz w:val="20"/>
        </w:rPr>
        <w:t>redundancy</w:t>
      </w:r>
      <w:r>
        <w:rPr>
          <w:spacing w:val="-5"/>
          <w:sz w:val="20"/>
        </w:rPr>
        <w:t xml:space="preserve"> </w:t>
      </w:r>
      <w:r>
        <w:rPr>
          <w:sz w:val="20"/>
        </w:rPr>
        <w:t>if</w:t>
      </w:r>
      <w:r>
        <w:rPr>
          <w:spacing w:val="-2"/>
          <w:sz w:val="20"/>
        </w:rPr>
        <w:t xml:space="preserve"> </w:t>
      </w:r>
      <w:r>
        <w:rPr>
          <w:sz w:val="20"/>
        </w:rPr>
        <w:t>the dismissal is attributable wholly or mainly to:</w:t>
      </w:r>
    </w:p>
    <w:p w14:paraId="0B7D8C18" w14:textId="77777777" w:rsidR="00B94D15" w:rsidRDefault="00B94D15" w:rsidP="00E94C52">
      <w:pPr>
        <w:pStyle w:val="BodyText"/>
        <w:jc w:val="both"/>
        <w:rPr>
          <w:sz w:val="20"/>
        </w:rPr>
      </w:pPr>
    </w:p>
    <w:p w14:paraId="6A7422B9" w14:textId="77777777" w:rsidR="00B94D15" w:rsidRDefault="00B94D15" w:rsidP="00E94C52">
      <w:pPr>
        <w:pStyle w:val="BodyText"/>
        <w:spacing w:before="5"/>
        <w:jc w:val="both"/>
        <w:rPr>
          <w:sz w:val="20"/>
        </w:rPr>
      </w:pPr>
    </w:p>
    <w:p w14:paraId="7706BBE7" w14:textId="77777777" w:rsidR="00DE0BAD" w:rsidRDefault="00B94D15" w:rsidP="00DE0BAD">
      <w:pPr>
        <w:pStyle w:val="ListParagraph"/>
        <w:numPr>
          <w:ilvl w:val="2"/>
          <w:numId w:val="7"/>
        </w:numPr>
        <w:tabs>
          <w:tab w:val="left" w:pos="426"/>
        </w:tabs>
        <w:spacing w:line="237" w:lineRule="auto"/>
        <w:ind w:left="0" w:right="792" w:firstLine="0"/>
        <w:contextualSpacing w:val="0"/>
        <w:rPr>
          <w:rFonts w:ascii="Symbol" w:hAnsi="Symbol"/>
          <w:sz w:val="20"/>
        </w:rPr>
      </w:pPr>
      <w:r>
        <w:rPr>
          <w:sz w:val="20"/>
        </w:rPr>
        <w:t>the fact that his employer has ceased, or intends to cease, to carry on the business for the</w:t>
      </w:r>
      <w:r>
        <w:rPr>
          <w:spacing w:val="-5"/>
          <w:sz w:val="20"/>
        </w:rPr>
        <w:t xml:space="preserve"> </w:t>
      </w:r>
      <w:r>
        <w:rPr>
          <w:sz w:val="20"/>
        </w:rPr>
        <w:t>purposes</w:t>
      </w:r>
      <w:r>
        <w:rPr>
          <w:spacing w:val="-3"/>
          <w:sz w:val="20"/>
        </w:rPr>
        <w:t xml:space="preserve"> </w:t>
      </w:r>
      <w:r>
        <w:rPr>
          <w:sz w:val="20"/>
        </w:rPr>
        <w:t>of which</w:t>
      </w:r>
      <w:r>
        <w:rPr>
          <w:spacing w:val="-4"/>
          <w:sz w:val="20"/>
        </w:rPr>
        <w:t xml:space="preserve"> </w:t>
      </w:r>
      <w:r>
        <w:rPr>
          <w:sz w:val="20"/>
        </w:rPr>
        <w:t>the</w:t>
      </w:r>
      <w:r>
        <w:rPr>
          <w:spacing w:val="-4"/>
          <w:sz w:val="20"/>
        </w:rPr>
        <w:t xml:space="preserve"> </w:t>
      </w:r>
      <w:r>
        <w:rPr>
          <w:sz w:val="20"/>
        </w:rPr>
        <w:t>employee</w:t>
      </w:r>
      <w:r>
        <w:rPr>
          <w:spacing w:val="-3"/>
          <w:sz w:val="20"/>
        </w:rPr>
        <w:t xml:space="preserve"> </w:t>
      </w:r>
      <w:r>
        <w:rPr>
          <w:sz w:val="20"/>
        </w:rPr>
        <w:t>was</w:t>
      </w:r>
      <w:r>
        <w:rPr>
          <w:spacing w:val="-3"/>
          <w:sz w:val="20"/>
        </w:rPr>
        <w:t xml:space="preserve"> </w:t>
      </w:r>
      <w:r>
        <w:rPr>
          <w:sz w:val="20"/>
        </w:rPr>
        <w:t>employed</w:t>
      </w:r>
      <w:r>
        <w:rPr>
          <w:spacing w:val="-4"/>
          <w:sz w:val="20"/>
        </w:rPr>
        <w:t xml:space="preserve"> </w:t>
      </w:r>
      <w:r>
        <w:rPr>
          <w:sz w:val="20"/>
        </w:rPr>
        <w:t>by</w:t>
      </w:r>
      <w:r>
        <w:rPr>
          <w:spacing w:val="-5"/>
          <w:sz w:val="20"/>
        </w:rPr>
        <w:t xml:space="preserve"> </w:t>
      </w:r>
      <w:r>
        <w:rPr>
          <w:sz w:val="20"/>
        </w:rPr>
        <w:t>him,</w:t>
      </w:r>
      <w:r>
        <w:rPr>
          <w:spacing w:val="-4"/>
          <w:sz w:val="20"/>
        </w:rPr>
        <w:t xml:space="preserve"> </w:t>
      </w:r>
      <w:r>
        <w:rPr>
          <w:sz w:val="20"/>
        </w:rPr>
        <w:t>or</w:t>
      </w:r>
      <w:r>
        <w:rPr>
          <w:spacing w:val="-3"/>
          <w:sz w:val="20"/>
        </w:rPr>
        <w:t xml:space="preserve"> </w:t>
      </w:r>
      <w:r>
        <w:rPr>
          <w:sz w:val="20"/>
        </w:rPr>
        <w:t>has</w:t>
      </w:r>
      <w:r>
        <w:rPr>
          <w:spacing w:val="-3"/>
          <w:sz w:val="20"/>
        </w:rPr>
        <w:t xml:space="preserve"> </w:t>
      </w:r>
      <w:r>
        <w:rPr>
          <w:sz w:val="20"/>
        </w:rPr>
        <w:t>ceased,</w:t>
      </w:r>
      <w:r>
        <w:rPr>
          <w:spacing w:val="-2"/>
          <w:sz w:val="20"/>
        </w:rPr>
        <w:t xml:space="preserve"> </w:t>
      </w:r>
      <w:r>
        <w:rPr>
          <w:sz w:val="20"/>
        </w:rPr>
        <w:t>or</w:t>
      </w:r>
      <w:r>
        <w:rPr>
          <w:spacing w:val="-4"/>
          <w:sz w:val="20"/>
        </w:rPr>
        <w:t xml:space="preserve"> </w:t>
      </w:r>
      <w:r>
        <w:rPr>
          <w:sz w:val="20"/>
        </w:rPr>
        <w:t>intends</w:t>
      </w:r>
      <w:r>
        <w:rPr>
          <w:spacing w:val="-3"/>
          <w:sz w:val="20"/>
        </w:rPr>
        <w:t xml:space="preserve"> </w:t>
      </w:r>
      <w:r>
        <w:rPr>
          <w:sz w:val="20"/>
        </w:rPr>
        <w:t>to cease, to carry on that business in the place where the employee was employed or</w:t>
      </w:r>
    </w:p>
    <w:p w14:paraId="31EED41D" w14:textId="4DE8CCD4" w:rsidR="00B94D15" w:rsidRPr="00DE0BAD" w:rsidRDefault="00B94D15" w:rsidP="00DE0BAD">
      <w:pPr>
        <w:pStyle w:val="ListParagraph"/>
        <w:numPr>
          <w:ilvl w:val="2"/>
          <w:numId w:val="7"/>
        </w:numPr>
        <w:tabs>
          <w:tab w:val="left" w:pos="426"/>
        </w:tabs>
        <w:spacing w:line="237" w:lineRule="auto"/>
        <w:ind w:left="0" w:right="792" w:firstLine="0"/>
        <w:contextualSpacing w:val="0"/>
        <w:rPr>
          <w:rFonts w:ascii="Symbol" w:hAnsi="Symbol"/>
          <w:sz w:val="20"/>
        </w:rPr>
      </w:pPr>
      <w:r w:rsidRPr="00DE0BAD">
        <w:rPr>
          <w:sz w:val="20"/>
        </w:rPr>
        <w:t>the fact that the requirements of that business for employees to carry out work of a particular</w:t>
      </w:r>
      <w:r w:rsidRPr="00DE0BAD">
        <w:rPr>
          <w:spacing w:val="-4"/>
          <w:sz w:val="20"/>
        </w:rPr>
        <w:t xml:space="preserve"> </w:t>
      </w:r>
      <w:r w:rsidRPr="00DE0BAD">
        <w:rPr>
          <w:sz w:val="20"/>
        </w:rPr>
        <w:t>kind,</w:t>
      </w:r>
      <w:r w:rsidRPr="00DE0BAD">
        <w:rPr>
          <w:spacing w:val="-4"/>
          <w:sz w:val="20"/>
        </w:rPr>
        <w:t xml:space="preserve"> </w:t>
      </w:r>
      <w:r w:rsidRPr="00DE0BAD">
        <w:rPr>
          <w:sz w:val="20"/>
        </w:rPr>
        <w:t>or</w:t>
      </w:r>
      <w:r w:rsidRPr="00DE0BAD">
        <w:rPr>
          <w:spacing w:val="-3"/>
          <w:sz w:val="20"/>
        </w:rPr>
        <w:t xml:space="preserve"> </w:t>
      </w:r>
      <w:r w:rsidRPr="00DE0BAD">
        <w:rPr>
          <w:sz w:val="20"/>
        </w:rPr>
        <w:t>for</w:t>
      </w:r>
      <w:r w:rsidRPr="00DE0BAD">
        <w:rPr>
          <w:spacing w:val="-4"/>
          <w:sz w:val="20"/>
        </w:rPr>
        <w:t xml:space="preserve"> </w:t>
      </w:r>
      <w:r w:rsidRPr="00DE0BAD">
        <w:rPr>
          <w:sz w:val="20"/>
        </w:rPr>
        <w:t>employees</w:t>
      </w:r>
      <w:r w:rsidRPr="00DE0BAD">
        <w:rPr>
          <w:spacing w:val="-3"/>
          <w:sz w:val="20"/>
        </w:rPr>
        <w:t xml:space="preserve"> </w:t>
      </w:r>
      <w:r w:rsidRPr="00DE0BAD">
        <w:rPr>
          <w:sz w:val="20"/>
        </w:rPr>
        <w:t>to</w:t>
      </w:r>
      <w:r w:rsidRPr="00DE0BAD">
        <w:rPr>
          <w:spacing w:val="-4"/>
          <w:sz w:val="20"/>
        </w:rPr>
        <w:t xml:space="preserve"> </w:t>
      </w:r>
      <w:r w:rsidRPr="00DE0BAD">
        <w:rPr>
          <w:sz w:val="20"/>
        </w:rPr>
        <w:t>carry</w:t>
      </w:r>
      <w:r w:rsidRPr="00DE0BAD">
        <w:rPr>
          <w:spacing w:val="-5"/>
          <w:sz w:val="20"/>
        </w:rPr>
        <w:t xml:space="preserve"> </w:t>
      </w:r>
      <w:r w:rsidRPr="00DE0BAD">
        <w:rPr>
          <w:sz w:val="20"/>
        </w:rPr>
        <w:t>out</w:t>
      </w:r>
      <w:r w:rsidRPr="00DE0BAD">
        <w:rPr>
          <w:spacing w:val="-2"/>
          <w:sz w:val="20"/>
        </w:rPr>
        <w:t xml:space="preserve"> </w:t>
      </w:r>
      <w:r w:rsidRPr="00DE0BAD">
        <w:rPr>
          <w:sz w:val="20"/>
        </w:rPr>
        <w:t>work of</w:t>
      </w:r>
      <w:r w:rsidRPr="00DE0BAD">
        <w:rPr>
          <w:spacing w:val="-2"/>
          <w:sz w:val="20"/>
        </w:rPr>
        <w:t xml:space="preserve"> </w:t>
      </w:r>
      <w:r w:rsidRPr="00DE0BAD">
        <w:rPr>
          <w:sz w:val="20"/>
        </w:rPr>
        <w:t>a</w:t>
      </w:r>
      <w:r w:rsidRPr="00DE0BAD">
        <w:rPr>
          <w:spacing w:val="-6"/>
          <w:sz w:val="20"/>
        </w:rPr>
        <w:t xml:space="preserve"> </w:t>
      </w:r>
      <w:r w:rsidRPr="00DE0BAD">
        <w:rPr>
          <w:sz w:val="20"/>
        </w:rPr>
        <w:t>particular</w:t>
      </w:r>
      <w:r w:rsidRPr="00DE0BAD">
        <w:rPr>
          <w:spacing w:val="-4"/>
          <w:sz w:val="20"/>
        </w:rPr>
        <w:t xml:space="preserve"> </w:t>
      </w:r>
      <w:r w:rsidRPr="00DE0BAD">
        <w:rPr>
          <w:sz w:val="20"/>
        </w:rPr>
        <w:t>kind</w:t>
      </w:r>
      <w:r w:rsidRPr="00DE0BAD">
        <w:rPr>
          <w:spacing w:val="-5"/>
          <w:sz w:val="20"/>
        </w:rPr>
        <w:t xml:space="preserve"> </w:t>
      </w:r>
      <w:r w:rsidRPr="00DE0BAD">
        <w:rPr>
          <w:sz w:val="20"/>
        </w:rPr>
        <w:t>in</w:t>
      </w:r>
      <w:r w:rsidRPr="00DE0BAD">
        <w:rPr>
          <w:spacing w:val="-4"/>
          <w:sz w:val="20"/>
        </w:rPr>
        <w:t xml:space="preserve"> </w:t>
      </w:r>
      <w:r w:rsidRPr="00DE0BAD">
        <w:rPr>
          <w:sz w:val="20"/>
        </w:rPr>
        <w:t>the</w:t>
      </w:r>
      <w:r w:rsidRPr="00DE0BAD">
        <w:rPr>
          <w:spacing w:val="-4"/>
          <w:sz w:val="20"/>
        </w:rPr>
        <w:t xml:space="preserve"> </w:t>
      </w:r>
      <w:r w:rsidRPr="00DE0BAD">
        <w:rPr>
          <w:sz w:val="20"/>
        </w:rPr>
        <w:t>place</w:t>
      </w:r>
      <w:r w:rsidRPr="00DE0BAD">
        <w:rPr>
          <w:spacing w:val="-2"/>
          <w:sz w:val="20"/>
        </w:rPr>
        <w:t xml:space="preserve"> </w:t>
      </w:r>
      <w:r w:rsidRPr="00DE0BAD">
        <w:rPr>
          <w:sz w:val="20"/>
        </w:rPr>
        <w:t xml:space="preserve">where </w:t>
      </w:r>
      <w:proofErr w:type="gramStart"/>
      <w:r w:rsidRPr="00DE0BAD">
        <w:rPr>
          <w:sz w:val="20"/>
        </w:rPr>
        <w:t>he was so</w:t>
      </w:r>
      <w:proofErr w:type="gramEnd"/>
      <w:r w:rsidRPr="00DE0BAD">
        <w:rPr>
          <w:sz w:val="20"/>
        </w:rPr>
        <w:t xml:space="preserve"> employed, have ceased or diminished or are expected </w:t>
      </w:r>
      <w:r>
        <w:t xml:space="preserve">to cease or </w:t>
      </w:r>
      <w:r w:rsidRPr="00DE0BAD">
        <w:rPr>
          <w:spacing w:val="-2"/>
        </w:rPr>
        <w:t>diminish"</w:t>
      </w:r>
    </w:p>
    <w:p w14:paraId="324C35C7" w14:textId="77777777" w:rsidR="00B94D15" w:rsidRDefault="00B94D15" w:rsidP="00E94C52">
      <w:pPr>
        <w:jc w:val="both"/>
        <w:rPr>
          <w:rFonts w:ascii="Symbol" w:hAnsi="Symbol"/>
          <w:sz w:val="20"/>
        </w:rPr>
      </w:pPr>
    </w:p>
    <w:p w14:paraId="30B7D395" w14:textId="77777777" w:rsidR="00B94D15" w:rsidRDefault="00B94D15" w:rsidP="00E94C52">
      <w:pPr>
        <w:jc w:val="both"/>
        <w:rPr>
          <w:rFonts w:ascii="Symbol" w:hAnsi="Symbol"/>
          <w:sz w:val="20"/>
        </w:rPr>
      </w:pPr>
    </w:p>
    <w:p w14:paraId="173CCF20" w14:textId="77777777" w:rsidR="00B94D15" w:rsidRDefault="00B94D15" w:rsidP="00E94C52">
      <w:pPr>
        <w:pStyle w:val="Heading1"/>
        <w:numPr>
          <w:ilvl w:val="0"/>
          <w:numId w:val="7"/>
        </w:numPr>
        <w:tabs>
          <w:tab w:val="left" w:pos="1278"/>
        </w:tabs>
        <w:spacing w:before="72"/>
        <w:ind w:left="0" w:firstLine="0"/>
        <w:jc w:val="both"/>
      </w:pPr>
      <w:r>
        <w:rPr>
          <w:color w:val="006FC0"/>
        </w:rPr>
        <w:lastRenderedPageBreak/>
        <w:t>Individual</w:t>
      </w:r>
      <w:r>
        <w:rPr>
          <w:color w:val="006FC0"/>
          <w:spacing w:val="-4"/>
        </w:rPr>
        <w:t xml:space="preserve"> </w:t>
      </w:r>
      <w:r>
        <w:rPr>
          <w:color w:val="006FC0"/>
          <w:spacing w:val="-2"/>
        </w:rPr>
        <w:t>applications</w:t>
      </w:r>
    </w:p>
    <w:p w14:paraId="12E2C9DB" w14:textId="77777777" w:rsidR="00B94D15" w:rsidRDefault="00B94D15" w:rsidP="00E94C52">
      <w:pPr>
        <w:pStyle w:val="BodyText"/>
        <w:spacing w:before="4"/>
        <w:jc w:val="both"/>
        <w:rPr>
          <w:b/>
        </w:rPr>
      </w:pPr>
    </w:p>
    <w:p w14:paraId="2166981F"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Any</w:t>
      </w:r>
      <w:r>
        <w:rPr>
          <w:spacing w:val="-7"/>
          <w:sz w:val="24"/>
        </w:rPr>
        <w:t xml:space="preserve"> </w:t>
      </w:r>
      <w:r>
        <w:rPr>
          <w:sz w:val="24"/>
        </w:rPr>
        <w:t>application</w:t>
      </w:r>
      <w:r>
        <w:rPr>
          <w:spacing w:val="-4"/>
          <w:sz w:val="24"/>
        </w:rPr>
        <w:t xml:space="preserve"> </w:t>
      </w:r>
      <w:r>
        <w:rPr>
          <w:sz w:val="24"/>
        </w:rPr>
        <w:t>under</w:t>
      </w:r>
      <w:r>
        <w:rPr>
          <w:spacing w:val="-7"/>
          <w:sz w:val="24"/>
        </w:rPr>
        <w:t xml:space="preserve"> </w:t>
      </w:r>
      <w:r>
        <w:rPr>
          <w:sz w:val="24"/>
        </w:rPr>
        <w:t>MARS</w:t>
      </w:r>
      <w:r>
        <w:rPr>
          <w:spacing w:val="-4"/>
          <w:sz w:val="24"/>
        </w:rPr>
        <w:t xml:space="preserve"> </w:t>
      </w:r>
      <w:r>
        <w:rPr>
          <w:sz w:val="24"/>
        </w:rPr>
        <w:t>must</w:t>
      </w:r>
      <w:r>
        <w:rPr>
          <w:spacing w:val="-4"/>
          <w:sz w:val="24"/>
        </w:rPr>
        <w:t xml:space="preserve"> </w:t>
      </w:r>
      <w:r>
        <w:rPr>
          <w:sz w:val="24"/>
        </w:rPr>
        <w:t>demonstrate</w:t>
      </w:r>
      <w:r>
        <w:rPr>
          <w:spacing w:val="-3"/>
          <w:sz w:val="24"/>
        </w:rPr>
        <w:t xml:space="preserve"> </w:t>
      </w:r>
      <w:r>
        <w:rPr>
          <w:sz w:val="24"/>
        </w:rPr>
        <w:t>that</w:t>
      </w:r>
      <w:r>
        <w:rPr>
          <w:spacing w:val="-6"/>
          <w:sz w:val="24"/>
        </w:rPr>
        <w:t xml:space="preserve"> </w:t>
      </w:r>
      <w:r>
        <w:rPr>
          <w:sz w:val="24"/>
        </w:rPr>
        <w:t>the</w:t>
      </w:r>
      <w:r>
        <w:rPr>
          <w:spacing w:val="-4"/>
          <w:sz w:val="24"/>
        </w:rPr>
        <w:t xml:space="preserve"> </w:t>
      </w:r>
      <w:r>
        <w:rPr>
          <w:sz w:val="24"/>
        </w:rPr>
        <w:t>departure</w:t>
      </w:r>
      <w:r>
        <w:rPr>
          <w:spacing w:val="-6"/>
          <w:sz w:val="24"/>
        </w:rPr>
        <w:t xml:space="preserve"> </w:t>
      </w:r>
      <w:r>
        <w:rPr>
          <w:sz w:val="24"/>
        </w:rPr>
        <w:t>of</w:t>
      </w:r>
      <w:r>
        <w:rPr>
          <w:spacing w:val="-2"/>
          <w:sz w:val="24"/>
        </w:rPr>
        <w:t xml:space="preserve"> </w:t>
      </w:r>
      <w:r>
        <w:rPr>
          <w:sz w:val="24"/>
        </w:rPr>
        <w:t xml:space="preserve">an employee on voluntary terms would be in the financial and operational interests of the </w:t>
      </w:r>
      <w:proofErr w:type="spellStart"/>
      <w:r>
        <w:rPr>
          <w:sz w:val="24"/>
        </w:rPr>
        <w:t>organisation</w:t>
      </w:r>
      <w:proofErr w:type="spellEnd"/>
      <w:r>
        <w:rPr>
          <w:sz w:val="24"/>
        </w:rPr>
        <w:t>.</w:t>
      </w:r>
    </w:p>
    <w:p w14:paraId="77E6B4A0" w14:textId="77777777" w:rsidR="00B94D15" w:rsidRDefault="00B94D15" w:rsidP="00DE0BAD">
      <w:pPr>
        <w:pStyle w:val="ListParagraph"/>
        <w:spacing w:before="1" w:line="276" w:lineRule="auto"/>
        <w:ind w:left="0" w:right="747"/>
        <w:rPr>
          <w:sz w:val="24"/>
        </w:rPr>
      </w:pPr>
    </w:p>
    <w:p w14:paraId="68AC5662" w14:textId="77777777" w:rsidR="00B94D15" w:rsidRDefault="00B94D15" w:rsidP="00DE0BAD">
      <w:pPr>
        <w:pStyle w:val="ListParagraph"/>
        <w:numPr>
          <w:ilvl w:val="1"/>
          <w:numId w:val="7"/>
        </w:numPr>
        <w:spacing w:before="1" w:line="276" w:lineRule="auto"/>
        <w:ind w:left="0" w:right="747" w:firstLine="0"/>
        <w:contextualSpacing w:val="0"/>
        <w:rPr>
          <w:sz w:val="24"/>
          <w:szCs w:val="24"/>
        </w:rPr>
      </w:pPr>
      <w:r w:rsidRPr="7580A995">
        <w:rPr>
          <w:sz w:val="24"/>
          <w:szCs w:val="24"/>
        </w:rPr>
        <w:t xml:space="preserve">The application should be clear about the reasons for offering the MARS payment, ensuring transparency and providing evidence that this is not a "disguised redundancy". The business case should be clear about the necessity for the vacated post to be filled and that it will be ring-fenced and advertised initially to staff at risk of redundancy. </w:t>
      </w:r>
    </w:p>
    <w:p w14:paraId="367ADBF9" w14:textId="77777777" w:rsidR="00B94D15" w:rsidRPr="00EE52CE" w:rsidRDefault="00B94D15" w:rsidP="00E94C52">
      <w:pPr>
        <w:spacing w:before="1" w:line="276" w:lineRule="auto"/>
        <w:ind w:right="747"/>
        <w:jc w:val="both"/>
        <w:rPr>
          <w:sz w:val="24"/>
        </w:rPr>
      </w:pPr>
    </w:p>
    <w:p w14:paraId="2255A84A"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The</w:t>
      </w:r>
      <w:r w:rsidRPr="00EE52CE">
        <w:rPr>
          <w:sz w:val="24"/>
        </w:rPr>
        <w:t xml:space="preserve"> </w:t>
      </w:r>
      <w:r>
        <w:rPr>
          <w:sz w:val="24"/>
        </w:rPr>
        <w:t>business</w:t>
      </w:r>
      <w:r w:rsidRPr="00EE52CE">
        <w:rPr>
          <w:sz w:val="24"/>
        </w:rPr>
        <w:t xml:space="preserve"> </w:t>
      </w:r>
      <w:r>
        <w:rPr>
          <w:sz w:val="24"/>
        </w:rPr>
        <w:t>case</w:t>
      </w:r>
      <w:r w:rsidRPr="00EE52CE">
        <w:rPr>
          <w:sz w:val="24"/>
        </w:rPr>
        <w:t xml:space="preserve"> </w:t>
      </w:r>
      <w:r>
        <w:rPr>
          <w:sz w:val="24"/>
        </w:rPr>
        <w:t>supporting</w:t>
      </w:r>
      <w:r w:rsidRPr="00EE52CE">
        <w:rPr>
          <w:sz w:val="24"/>
        </w:rPr>
        <w:t xml:space="preserve"> </w:t>
      </w:r>
      <w:r>
        <w:rPr>
          <w:sz w:val="24"/>
        </w:rPr>
        <w:t>any</w:t>
      </w:r>
      <w:r w:rsidRPr="00EE52CE">
        <w:rPr>
          <w:sz w:val="24"/>
        </w:rPr>
        <w:t xml:space="preserve"> </w:t>
      </w:r>
      <w:r>
        <w:rPr>
          <w:sz w:val="24"/>
        </w:rPr>
        <w:t>application</w:t>
      </w:r>
      <w:r w:rsidRPr="00EE52CE">
        <w:rPr>
          <w:sz w:val="24"/>
        </w:rPr>
        <w:t xml:space="preserve"> </w:t>
      </w:r>
      <w:r>
        <w:rPr>
          <w:sz w:val="24"/>
        </w:rPr>
        <w:t>to</w:t>
      </w:r>
      <w:r w:rsidRPr="00EE52CE">
        <w:rPr>
          <w:sz w:val="24"/>
        </w:rPr>
        <w:t xml:space="preserve"> </w:t>
      </w:r>
      <w:r>
        <w:rPr>
          <w:sz w:val="24"/>
        </w:rPr>
        <w:t>leave</w:t>
      </w:r>
      <w:r w:rsidRPr="00EE52CE">
        <w:rPr>
          <w:sz w:val="24"/>
        </w:rPr>
        <w:t xml:space="preserve"> </w:t>
      </w:r>
      <w:r>
        <w:rPr>
          <w:sz w:val="24"/>
        </w:rPr>
        <w:t>under</w:t>
      </w:r>
      <w:r w:rsidRPr="00EE52CE">
        <w:rPr>
          <w:sz w:val="24"/>
        </w:rPr>
        <w:t xml:space="preserve"> </w:t>
      </w:r>
      <w:r>
        <w:rPr>
          <w:sz w:val="24"/>
        </w:rPr>
        <w:t>MARS</w:t>
      </w:r>
      <w:r w:rsidRPr="00EE52CE">
        <w:rPr>
          <w:sz w:val="24"/>
        </w:rPr>
        <w:t xml:space="preserve"> </w:t>
      </w:r>
      <w:r>
        <w:rPr>
          <w:sz w:val="24"/>
        </w:rPr>
        <w:t>will</w:t>
      </w:r>
      <w:r w:rsidRPr="00EE52CE">
        <w:rPr>
          <w:sz w:val="24"/>
        </w:rPr>
        <w:t xml:space="preserve"> </w:t>
      </w:r>
      <w:r>
        <w:rPr>
          <w:sz w:val="24"/>
        </w:rPr>
        <w:t>need to demonstrate:</w:t>
      </w:r>
    </w:p>
    <w:p w14:paraId="4B25E7A3" w14:textId="77777777" w:rsidR="00B94D15" w:rsidRDefault="00B94D15" w:rsidP="00DE0BAD">
      <w:pPr>
        <w:pStyle w:val="ListParagraph"/>
        <w:numPr>
          <w:ilvl w:val="0"/>
          <w:numId w:val="6"/>
        </w:numPr>
        <w:spacing w:before="201"/>
        <w:ind w:left="0" w:firstLine="0"/>
        <w:contextualSpacing w:val="0"/>
        <w:rPr>
          <w:sz w:val="24"/>
        </w:rPr>
      </w:pPr>
      <w:proofErr w:type="gramStart"/>
      <w:r>
        <w:rPr>
          <w:sz w:val="24"/>
        </w:rPr>
        <w:t>why</w:t>
      </w:r>
      <w:proofErr w:type="gramEnd"/>
      <w:r>
        <w:rPr>
          <w:spacing w:val="-11"/>
          <w:sz w:val="24"/>
        </w:rPr>
        <w:t xml:space="preserve"> </w:t>
      </w:r>
      <w:proofErr w:type="gramStart"/>
      <w:r>
        <w:rPr>
          <w:sz w:val="24"/>
        </w:rPr>
        <w:t>the</w:t>
      </w:r>
      <w:r>
        <w:rPr>
          <w:spacing w:val="-8"/>
          <w:sz w:val="24"/>
        </w:rPr>
        <w:t xml:space="preserve"> </w:t>
      </w:r>
      <w:r>
        <w:rPr>
          <w:sz w:val="24"/>
        </w:rPr>
        <w:t>severance</w:t>
      </w:r>
      <w:r>
        <w:rPr>
          <w:spacing w:val="-10"/>
          <w:sz w:val="24"/>
        </w:rPr>
        <w:t xml:space="preserve"> </w:t>
      </w:r>
      <w:r>
        <w:rPr>
          <w:sz w:val="24"/>
        </w:rPr>
        <w:t>payment</w:t>
      </w:r>
      <w:r>
        <w:rPr>
          <w:spacing w:val="-8"/>
          <w:sz w:val="24"/>
        </w:rPr>
        <w:t xml:space="preserve"> </w:t>
      </w:r>
      <w:r>
        <w:rPr>
          <w:sz w:val="24"/>
        </w:rPr>
        <w:t>is</w:t>
      </w:r>
      <w:proofErr w:type="gramEnd"/>
      <w:r>
        <w:rPr>
          <w:spacing w:val="-8"/>
          <w:sz w:val="24"/>
        </w:rPr>
        <w:t xml:space="preserve"> </w:t>
      </w:r>
      <w:r>
        <w:rPr>
          <w:sz w:val="24"/>
        </w:rPr>
        <w:t>in</w:t>
      </w:r>
      <w:r>
        <w:rPr>
          <w:spacing w:val="-8"/>
          <w:sz w:val="24"/>
        </w:rPr>
        <w:t xml:space="preserve"> </w:t>
      </w:r>
      <w:r>
        <w:rPr>
          <w:sz w:val="24"/>
        </w:rPr>
        <w:t>the</w:t>
      </w:r>
      <w:r>
        <w:rPr>
          <w:spacing w:val="-10"/>
          <w:sz w:val="24"/>
        </w:rPr>
        <w:t xml:space="preserve"> </w:t>
      </w:r>
      <w:r>
        <w:rPr>
          <w:sz w:val="24"/>
        </w:rPr>
        <w:t>public</w:t>
      </w:r>
      <w:r>
        <w:rPr>
          <w:spacing w:val="-8"/>
          <w:sz w:val="24"/>
        </w:rPr>
        <w:t xml:space="preserve"> </w:t>
      </w:r>
      <w:proofErr w:type="gramStart"/>
      <w:r>
        <w:rPr>
          <w:spacing w:val="-2"/>
          <w:sz w:val="24"/>
        </w:rPr>
        <w:t>interest;</w:t>
      </w:r>
      <w:proofErr w:type="gramEnd"/>
    </w:p>
    <w:p w14:paraId="0834405E" w14:textId="77777777" w:rsidR="00B94D15" w:rsidRDefault="00B94D15" w:rsidP="00DE0BAD">
      <w:pPr>
        <w:pStyle w:val="ListParagraph"/>
        <w:numPr>
          <w:ilvl w:val="0"/>
          <w:numId w:val="6"/>
        </w:numPr>
        <w:spacing w:before="161"/>
        <w:ind w:left="0" w:firstLine="0"/>
        <w:contextualSpacing w:val="0"/>
        <w:rPr>
          <w:sz w:val="24"/>
        </w:rPr>
      </w:pPr>
      <w:r>
        <w:rPr>
          <w:sz w:val="24"/>
        </w:rPr>
        <w:t>why</w:t>
      </w:r>
      <w:r>
        <w:rPr>
          <w:spacing w:val="-11"/>
          <w:sz w:val="24"/>
        </w:rPr>
        <w:t xml:space="preserve"> </w:t>
      </w:r>
      <w:r>
        <w:rPr>
          <w:sz w:val="24"/>
        </w:rPr>
        <w:t>it</w:t>
      </w:r>
      <w:r>
        <w:rPr>
          <w:spacing w:val="-8"/>
          <w:sz w:val="24"/>
        </w:rPr>
        <w:t xml:space="preserve"> </w:t>
      </w:r>
      <w:r>
        <w:rPr>
          <w:sz w:val="24"/>
        </w:rPr>
        <w:t>represents</w:t>
      </w:r>
      <w:r>
        <w:rPr>
          <w:spacing w:val="-8"/>
          <w:sz w:val="24"/>
        </w:rPr>
        <w:t xml:space="preserve"> </w:t>
      </w:r>
      <w:r>
        <w:rPr>
          <w:sz w:val="24"/>
        </w:rPr>
        <w:t>value</w:t>
      </w:r>
      <w:r>
        <w:rPr>
          <w:spacing w:val="-8"/>
          <w:sz w:val="24"/>
        </w:rPr>
        <w:t xml:space="preserve"> </w:t>
      </w:r>
      <w:r>
        <w:rPr>
          <w:sz w:val="24"/>
        </w:rPr>
        <w:t>for</w:t>
      </w:r>
      <w:r>
        <w:rPr>
          <w:spacing w:val="-8"/>
          <w:sz w:val="24"/>
        </w:rPr>
        <w:t xml:space="preserve"> </w:t>
      </w:r>
      <w:proofErr w:type="gramStart"/>
      <w:r>
        <w:rPr>
          <w:spacing w:val="-2"/>
          <w:sz w:val="24"/>
        </w:rPr>
        <w:t>money;</w:t>
      </w:r>
      <w:proofErr w:type="gramEnd"/>
    </w:p>
    <w:p w14:paraId="57961C0E" w14:textId="77777777" w:rsidR="00B94D15" w:rsidRDefault="00B94D15" w:rsidP="00DE0BAD">
      <w:pPr>
        <w:pStyle w:val="ListParagraph"/>
        <w:numPr>
          <w:ilvl w:val="0"/>
          <w:numId w:val="6"/>
        </w:numPr>
        <w:spacing w:before="160"/>
        <w:ind w:left="0" w:firstLine="0"/>
        <w:contextualSpacing w:val="0"/>
        <w:rPr>
          <w:sz w:val="24"/>
        </w:rPr>
      </w:pPr>
      <w:r>
        <w:rPr>
          <w:sz w:val="24"/>
        </w:rPr>
        <w:t>how</w:t>
      </w:r>
      <w:r>
        <w:rPr>
          <w:spacing w:val="-11"/>
          <w:sz w:val="24"/>
        </w:rPr>
        <w:t xml:space="preserve"> </w:t>
      </w:r>
      <w:r>
        <w:rPr>
          <w:sz w:val="24"/>
        </w:rPr>
        <w:t>it</w:t>
      </w:r>
      <w:r>
        <w:rPr>
          <w:spacing w:val="-7"/>
          <w:sz w:val="24"/>
        </w:rPr>
        <w:t xml:space="preserve"> </w:t>
      </w:r>
      <w:r>
        <w:rPr>
          <w:sz w:val="24"/>
        </w:rPr>
        <w:t>represents</w:t>
      </w:r>
      <w:r>
        <w:rPr>
          <w:spacing w:val="-9"/>
          <w:sz w:val="24"/>
        </w:rPr>
        <w:t xml:space="preserve"> </w:t>
      </w:r>
      <w:r>
        <w:rPr>
          <w:sz w:val="24"/>
        </w:rPr>
        <w:t>the</w:t>
      </w:r>
      <w:r>
        <w:rPr>
          <w:spacing w:val="-7"/>
          <w:sz w:val="24"/>
        </w:rPr>
        <w:t xml:space="preserve"> </w:t>
      </w:r>
      <w:r>
        <w:rPr>
          <w:sz w:val="24"/>
        </w:rPr>
        <w:t>best</w:t>
      </w:r>
      <w:r>
        <w:rPr>
          <w:spacing w:val="-8"/>
          <w:sz w:val="24"/>
        </w:rPr>
        <w:t xml:space="preserve"> </w:t>
      </w:r>
      <w:r>
        <w:rPr>
          <w:sz w:val="24"/>
        </w:rPr>
        <w:t>use</w:t>
      </w:r>
      <w:r>
        <w:rPr>
          <w:spacing w:val="-7"/>
          <w:sz w:val="24"/>
        </w:rPr>
        <w:t xml:space="preserve"> </w:t>
      </w:r>
      <w:r>
        <w:rPr>
          <w:sz w:val="24"/>
        </w:rPr>
        <w:t>of</w:t>
      </w:r>
      <w:r>
        <w:rPr>
          <w:spacing w:val="-8"/>
          <w:sz w:val="24"/>
        </w:rPr>
        <w:t xml:space="preserve"> </w:t>
      </w:r>
      <w:r>
        <w:rPr>
          <w:sz w:val="24"/>
        </w:rPr>
        <w:t>public</w:t>
      </w:r>
      <w:r>
        <w:rPr>
          <w:spacing w:val="-9"/>
          <w:sz w:val="24"/>
        </w:rPr>
        <w:t xml:space="preserve"> </w:t>
      </w:r>
      <w:r>
        <w:rPr>
          <w:spacing w:val="-4"/>
          <w:sz w:val="24"/>
        </w:rPr>
        <w:t>funds</w:t>
      </w:r>
    </w:p>
    <w:p w14:paraId="34BF30FC" w14:textId="77777777" w:rsidR="00B94D15" w:rsidRDefault="00B94D15" w:rsidP="00DE0BAD">
      <w:pPr>
        <w:pStyle w:val="ListParagraph"/>
        <w:numPr>
          <w:ilvl w:val="0"/>
          <w:numId w:val="6"/>
        </w:numPr>
        <w:spacing w:before="161"/>
        <w:ind w:left="0" w:firstLine="0"/>
        <w:contextualSpacing w:val="0"/>
        <w:rPr>
          <w:sz w:val="24"/>
        </w:rPr>
      </w:pPr>
      <w:r>
        <w:rPr>
          <w:sz w:val="24"/>
        </w:rPr>
        <w:t>that</w:t>
      </w:r>
      <w:r>
        <w:rPr>
          <w:spacing w:val="-9"/>
          <w:sz w:val="24"/>
        </w:rPr>
        <w:t xml:space="preserve"> </w:t>
      </w:r>
      <w:r>
        <w:rPr>
          <w:sz w:val="24"/>
        </w:rPr>
        <w:t>it</w:t>
      </w:r>
      <w:r>
        <w:rPr>
          <w:spacing w:val="-12"/>
          <w:sz w:val="24"/>
        </w:rPr>
        <w:t xml:space="preserve"> </w:t>
      </w:r>
      <w:r>
        <w:rPr>
          <w:sz w:val="24"/>
        </w:rPr>
        <w:t>will</w:t>
      </w:r>
      <w:r>
        <w:rPr>
          <w:spacing w:val="-9"/>
          <w:sz w:val="24"/>
        </w:rPr>
        <w:t xml:space="preserve"> </w:t>
      </w:r>
      <w:r>
        <w:rPr>
          <w:sz w:val="24"/>
        </w:rPr>
        <w:t>not</w:t>
      </w:r>
      <w:r>
        <w:rPr>
          <w:spacing w:val="-9"/>
          <w:sz w:val="24"/>
        </w:rPr>
        <w:t xml:space="preserve"> </w:t>
      </w:r>
      <w:r>
        <w:rPr>
          <w:sz w:val="24"/>
        </w:rPr>
        <w:t>affect</w:t>
      </w:r>
      <w:r>
        <w:rPr>
          <w:spacing w:val="-9"/>
          <w:sz w:val="24"/>
        </w:rPr>
        <w:t xml:space="preserve"> </w:t>
      </w:r>
      <w:r>
        <w:rPr>
          <w:sz w:val="24"/>
        </w:rPr>
        <w:t>the</w:t>
      </w:r>
      <w:r>
        <w:rPr>
          <w:spacing w:val="-10"/>
          <w:sz w:val="24"/>
        </w:rPr>
        <w:t xml:space="preserve"> </w:t>
      </w:r>
      <w:proofErr w:type="spellStart"/>
      <w:r>
        <w:rPr>
          <w:sz w:val="24"/>
        </w:rPr>
        <w:t>organisation’s</w:t>
      </w:r>
      <w:proofErr w:type="spellEnd"/>
      <w:r>
        <w:rPr>
          <w:spacing w:val="-12"/>
          <w:sz w:val="24"/>
        </w:rPr>
        <w:t xml:space="preserve"> </w:t>
      </w:r>
      <w:r>
        <w:rPr>
          <w:sz w:val="24"/>
        </w:rPr>
        <w:t>financial</w:t>
      </w:r>
      <w:r>
        <w:rPr>
          <w:spacing w:val="-9"/>
          <w:sz w:val="24"/>
        </w:rPr>
        <w:t xml:space="preserve"> </w:t>
      </w:r>
      <w:r>
        <w:rPr>
          <w:spacing w:val="-2"/>
          <w:sz w:val="24"/>
        </w:rPr>
        <w:t>targets.</w:t>
      </w:r>
    </w:p>
    <w:p w14:paraId="25C6FC9B" w14:textId="77777777" w:rsidR="00B94D15" w:rsidRDefault="00B94D15" w:rsidP="00DE0BAD">
      <w:pPr>
        <w:pStyle w:val="BodyText"/>
        <w:spacing w:before="128"/>
      </w:pPr>
    </w:p>
    <w:p w14:paraId="5DD57D9B" w14:textId="77777777" w:rsidR="00B94D15" w:rsidRPr="00DE0BAD" w:rsidRDefault="00B94D15" w:rsidP="00E94C52">
      <w:pPr>
        <w:pStyle w:val="Heading1"/>
        <w:numPr>
          <w:ilvl w:val="0"/>
          <w:numId w:val="7"/>
        </w:numPr>
        <w:tabs>
          <w:tab w:val="left" w:pos="1278"/>
        </w:tabs>
        <w:ind w:left="0" w:firstLine="0"/>
        <w:jc w:val="both"/>
        <w:rPr>
          <w:rFonts w:asciiTheme="minorBidi" w:hAnsiTheme="minorBidi" w:cstheme="minorBidi"/>
        </w:rPr>
      </w:pPr>
      <w:r w:rsidRPr="00DE0BAD">
        <w:rPr>
          <w:rFonts w:asciiTheme="minorBidi" w:hAnsiTheme="minorBidi" w:cstheme="minorBidi"/>
          <w:color w:val="006FC0"/>
          <w:spacing w:val="-2"/>
        </w:rPr>
        <w:t>Eligibility</w:t>
      </w:r>
    </w:p>
    <w:p w14:paraId="62407F18" w14:textId="77777777" w:rsidR="00B94D15" w:rsidRDefault="00B94D15" w:rsidP="00E94C52">
      <w:pPr>
        <w:pStyle w:val="BodyText"/>
        <w:spacing w:before="4"/>
        <w:jc w:val="both"/>
        <w:rPr>
          <w:b/>
        </w:rPr>
      </w:pPr>
    </w:p>
    <w:p w14:paraId="5F58A91D"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It</w:t>
      </w:r>
      <w:r w:rsidRPr="00927E82">
        <w:rPr>
          <w:sz w:val="24"/>
        </w:rPr>
        <w:t xml:space="preserve"> </w:t>
      </w:r>
      <w:r>
        <w:rPr>
          <w:sz w:val="24"/>
        </w:rPr>
        <w:t>is</w:t>
      </w:r>
      <w:r w:rsidRPr="00927E82">
        <w:rPr>
          <w:sz w:val="24"/>
        </w:rPr>
        <w:t xml:space="preserve"> </w:t>
      </w:r>
      <w:r>
        <w:rPr>
          <w:sz w:val="24"/>
        </w:rPr>
        <w:t>for</w:t>
      </w:r>
      <w:r w:rsidRPr="00927E82">
        <w:rPr>
          <w:sz w:val="24"/>
        </w:rPr>
        <w:t xml:space="preserve"> </w:t>
      </w:r>
      <w:r>
        <w:rPr>
          <w:sz w:val="24"/>
        </w:rPr>
        <w:t>employers</w:t>
      </w:r>
      <w:r w:rsidRPr="00927E82">
        <w:rPr>
          <w:sz w:val="24"/>
        </w:rPr>
        <w:t xml:space="preserve"> </w:t>
      </w:r>
      <w:r>
        <w:rPr>
          <w:sz w:val="24"/>
        </w:rPr>
        <w:t>working</w:t>
      </w:r>
      <w:r w:rsidRPr="00927E82">
        <w:rPr>
          <w:sz w:val="24"/>
        </w:rPr>
        <w:t xml:space="preserve"> </w:t>
      </w:r>
      <w:r>
        <w:rPr>
          <w:sz w:val="24"/>
        </w:rPr>
        <w:t>in</w:t>
      </w:r>
      <w:r w:rsidRPr="00927E82">
        <w:rPr>
          <w:sz w:val="24"/>
        </w:rPr>
        <w:t xml:space="preserve"> </w:t>
      </w:r>
      <w:r>
        <w:rPr>
          <w:sz w:val="24"/>
        </w:rPr>
        <w:t>partnership</w:t>
      </w:r>
      <w:r w:rsidRPr="00927E82">
        <w:rPr>
          <w:sz w:val="24"/>
        </w:rPr>
        <w:t xml:space="preserve"> </w:t>
      </w:r>
      <w:r>
        <w:rPr>
          <w:sz w:val="24"/>
        </w:rPr>
        <w:t>with</w:t>
      </w:r>
      <w:r w:rsidRPr="00927E82">
        <w:rPr>
          <w:sz w:val="24"/>
        </w:rPr>
        <w:t xml:space="preserve"> </w:t>
      </w:r>
      <w:r>
        <w:rPr>
          <w:sz w:val="24"/>
        </w:rPr>
        <w:t>local</w:t>
      </w:r>
      <w:r w:rsidRPr="00927E82">
        <w:rPr>
          <w:sz w:val="24"/>
        </w:rPr>
        <w:t xml:space="preserve"> </w:t>
      </w:r>
      <w:r>
        <w:rPr>
          <w:sz w:val="24"/>
        </w:rPr>
        <w:t>staff</w:t>
      </w:r>
      <w:r w:rsidRPr="00927E82">
        <w:rPr>
          <w:sz w:val="24"/>
        </w:rPr>
        <w:t xml:space="preserve"> </w:t>
      </w:r>
      <w:r>
        <w:rPr>
          <w:sz w:val="24"/>
        </w:rPr>
        <w:t>side</w:t>
      </w:r>
      <w:r w:rsidRPr="00927E82">
        <w:rPr>
          <w:sz w:val="24"/>
        </w:rPr>
        <w:t xml:space="preserve"> </w:t>
      </w:r>
      <w:r>
        <w:rPr>
          <w:sz w:val="24"/>
        </w:rPr>
        <w:t>to</w:t>
      </w:r>
      <w:r w:rsidRPr="00927E82">
        <w:rPr>
          <w:sz w:val="24"/>
        </w:rPr>
        <w:t xml:space="preserve"> </w:t>
      </w:r>
      <w:r>
        <w:rPr>
          <w:sz w:val="24"/>
        </w:rPr>
        <w:t>determine</w:t>
      </w:r>
      <w:r w:rsidRPr="00927E82">
        <w:rPr>
          <w:sz w:val="24"/>
        </w:rPr>
        <w:t xml:space="preserve"> </w:t>
      </w:r>
      <w:r>
        <w:rPr>
          <w:sz w:val="24"/>
        </w:rPr>
        <w:t>the local eligibility criteria for a MARS. The criteria should be drawn up in a way that closely supports the business case for the scheme. They should not give rise to unlawful discrimination and should address the need to maintain the balance of the workforce.</w:t>
      </w:r>
    </w:p>
    <w:p w14:paraId="675C9EDD" w14:textId="77777777" w:rsidR="00B94D15" w:rsidRDefault="00B94D15" w:rsidP="00DE0BAD">
      <w:pPr>
        <w:pStyle w:val="ListParagraph"/>
        <w:spacing w:before="1" w:line="276" w:lineRule="auto"/>
        <w:ind w:left="0" w:right="747"/>
        <w:rPr>
          <w:sz w:val="24"/>
        </w:rPr>
      </w:pPr>
    </w:p>
    <w:p w14:paraId="6747829D" w14:textId="77777777" w:rsidR="00B94D15" w:rsidRDefault="00B94D15" w:rsidP="00DE0BAD">
      <w:pPr>
        <w:pStyle w:val="ListParagraph"/>
        <w:numPr>
          <w:ilvl w:val="1"/>
          <w:numId w:val="7"/>
        </w:numPr>
        <w:spacing w:before="1" w:line="276" w:lineRule="auto"/>
        <w:ind w:left="0" w:right="747" w:firstLine="0"/>
        <w:contextualSpacing w:val="0"/>
        <w:rPr>
          <w:sz w:val="24"/>
        </w:rPr>
      </w:pPr>
      <w:r w:rsidRPr="006C0314">
        <w:rPr>
          <w:sz w:val="24"/>
        </w:rPr>
        <w:t>To be eligible staff must have a minimum service of 12 months</w:t>
      </w:r>
      <w:r>
        <w:rPr>
          <w:sz w:val="24"/>
        </w:rPr>
        <w:t>’</w:t>
      </w:r>
      <w:r w:rsidRPr="006C0314">
        <w:rPr>
          <w:sz w:val="24"/>
        </w:rPr>
        <w:t xml:space="preserve"> continuous service (</w:t>
      </w:r>
      <w:r w:rsidRPr="009459CA">
        <w:rPr>
          <w:sz w:val="24"/>
        </w:rPr>
        <w:t>continuous service being defined as NHS service with no break of greater than a week</w:t>
      </w:r>
      <w:r>
        <w:rPr>
          <w:sz w:val="24"/>
        </w:rPr>
        <w:t xml:space="preserve"> measured Sunday, to Saturday).</w:t>
      </w:r>
    </w:p>
    <w:p w14:paraId="3D6AA451" w14:textId="77777777" w:rsidR="00B94D15" w:rsidRDefault="00B94D15" w:rsidP="00DE0BAD">
      <w:pPr>
        <w:pStyle w:val="ListParagraph"/>
        <w:numPr>
          <w:ilvl w:val="1"/>
          <w:numId w:val="7"/>
        </w:numPr>
        <w:tabs>
          <w:tab w:val="left" w:pos="709"/>
        </w:tabs>
        <w:spacing w:before="200" w:line="276" w:lineRule="auto"/>
        <w:ind w:left="0" w:right="747" w:firstLine="0"/>
        <w:contextualSpacing w:val="0"/>
        <w:rPr>
          <w:sz w:val="24"/>
        </w:rPr>
      </w:pPr>
      <w:r>
        <w:rPr>
          <w:sz w:val="24"/>
        </w:rPr>
        <w:t>The</w:t>
      </w:r>
      <w:r>
        <w:rPr>
          <w:spacing w:val="-4"/>
          <w:sz w:val="24"/>
        </w:rPr>
        <w:t xml:space="preserve"> </w:t>
      </w:r>
      <w:r>
        <w:rPr>
          <w:sz w:val="24"/>
        </w:rPr>
        <w:t>following</w:t>
      </w:r>
      <w:r>
        <w:rPr>
          <w:spacing w:val="-4"/>
          <w:sz w:val="24"/>
        </w:rPr>
        <w:t xml:space="preserve"> </w:t>
      </w:r>
      <w:r>
        <w:rPr>
          <w:sz w:val="24"/>
        </w:rPr>
        <w:t>groups</w:t>
      </w:r>
      <w:r>
        <w:rPr>
          <w:spacing w:val="-5"/>
          <w:sz w:val="24"/>
        </w:rPr>
        <w:t xml:space="preserve"> </w:t>
      </w:r>
      <w:r>
        <w:rPr>
          <w:sz w:val="24"/>
        </w:rPr>
        <w:t>would</w:t>
      </w:r>
      <w:r>
        <w:rPr>
          <w:spacing w:val="-3"/>
          <w:sz w:val="24"/>
        </w:rPr>
        <w:t xml:space="preserve"> </w:t>
      </w:r>
      <w:r w:rsidRPr="005E2D86">
        <w:rPr>
          <w:sz w:val="24"/>
          <w:u w:val="single"/>
        </w:rPr>
        <w:t>not</w:t>
      </w:r>
      <w:r w:rsidRPr="005E2D86">
        <w:rPr>
          <w:spacing w:val="-3"/>
          <w:sz w:val="24"/>
          <w:u w:val="single"/>
        </w:rPr>
        <w:t xml:space="preserve"> </w:t>
      </w:r>
      <w:r>
        <w:rPr>
          <w:sz w:val="24"/>
        </w:rPr>
        <w:t>normally</w:t>
      </w:r>
      <w:r>
        <w:rPr>
          <w:spacing w:val="-6"/>
          <w:sz w:val="24"/>
        </w:rPr>
        <w:t xml:space="preserve"> </w:t>
      </w:r>
      <w:r>
        <w:rPr>
          <w:sz w:val="24"/>
        </w:rPr>
        <w:t>be</w:t>
      </w:r>
      <w:r>
        <w:rPr>
          <w:spacing w:val="-3"/>
          <w:sz w:val="24"/>
        </w:rPr>
        <w:t xml:space="preserve"> </w:t>
      </w:r>
      <w:r>
        <w:rPr>
          <w:sz w:val="24"/>
        </w:rPr>
        <w:t>allowed</w:t>
      </w:r>
      <w:r>
        <w:rPr>
          <w:spacing w:val="-3"/>
          <w:sz w:val="24"/>
        </w:rPr>
        <w:t xml:space="preserve"> </w:t>
      </w:r>
      <w:r>
        <w:rPr>
          <w:sz w:val="24"/>
        </w:rPr>
        <w:t>to</w:t>
      </w:r>
      <w:r>
        <w:rPr>
          <w:spacing w:val="-3"/>
          <w:sz w:val="24"/>
        </w:rPr>
        <w:t xml:space="preserve"> </w:t>
      </w:r>
      <w:r>
        <w:rPr>
          <w:sz w:val="24"/>
        </w:rPr>
        <w:t>leave</w:t>
      </w:r>
      <w:r>
        <w:rPr>
          <w:spacing w:val="-3"/>
          <w:sz w:val="24"/>
        </w:rPr>
        <w:t xml:space="preserve"> </w:t>
      </w:r>
      <w:r>
        <w:rPr>
          <w:sz w:val="24"/>
        </w:rPr>
        <w:t>under</w:t>
      </w:r>
      <w:r>
        <w:rPr>
          <w:spacing w:val="-3"/>
          <w:sz w:val="24"/>
        </w:rPr>
        <w:t xml:space="preserve"> </w:t>
      </w:r>
      <w:r>
        <w:rPr>
          <w:sz w:val="24"/>
        </w:rPr>
        <w:t xml:space="preserve">this </w:t>
      </w:r>
      <w:r>
        <w:rPr>
          <w:spacing w:val="-2"/>
          <w:sz w:val="24"/>
        </w:rPr>
        <w:t>scheme:</w:t>
      </w:r>
    </w:p>
    <w:p w14:paraId="3F2E84C1" w14:textId="77777777" w:rsidR="00B94D15" w:rsidRPr="005B7A07" w:rsidRDefault="00B94D15" w:rsidP="00DE0BAD">
      <w:pPr>
        <w:pStyle w:val="ListParagraph"/>
        <w:numPr>
          <w:ilvl w:val="2"/>
          <w:numId w:val="7"/>
        </w:numPr>
        <w:spacing w:before="199" w:line="273" w:lineRule="auto"/>
        <w:ind w:left="0" w:right="1040" w:firstLine="0"/>
        <w:contextualSpacing w:val="0"/>
        <w:rPr>
          <w:rFonts w:ascii="Symbol" w:hAnsi="Symbol"/>
          <w:sz w:val="24"/>
        </w:rPr>
      </w:pPr>
      <w:r>
        <w:rPr>
          <w:sz w:val="24"/>
        </w:rPr>
        <w:t>an</w:t>
      </w:r>
      <w:r>
        <w:rPr>
          <w:spacing w:val="-3"/>
          <w:sz w:val="24"/>
        </w:rPr>
        <w:t xml:space="preserve"> </w:t>
      </w:r>
      <w:r>
        <w:rPr>
          <w:sz w:val="24"/>
        </w:rPr>
        <w:t>employee</w:t>
      </w:r>
      <w:r>
        <w:rPr>
          <w:spacing w:val="-3"/>
          <w:sz w:val="24"/>
        </w:rPr>
        <w:t xml:space="preserve"> </w:t>
      </w:r>
      <w:r>
        <w:rPr>
          <w:sz w:val="24"/>
        </w:rPr>
        <w:t>who</w:t>
      </w:r>
      <w:r>
        <w:rPr>
          <w:spacing w:val="-3"/>
          <w:sz w:val="24"/>
        </w:rPr>
        <w:t xml:space="preserve"> </w:t>
      </w:r>
      <w:r>
        <w:rPr>
          <w:sz w:val="24"/>
        </w:rPr>
        <w:t>has</w:t>
      </w:r>
      <w:r>
        <w:rPr>
          <w:spacing w:val="-5"/>
          <w:sz w:val="24"/>
        </w:rPr>
        <w:t xml:space="preserve"> </w:t>
      </w:r>
      <w:r>
        <w:rPr>
          <w:sz w:val="24"/>
        </w:rPr>
        <w:t>already</w:t>
      </w:r>
      <w:r>
        <w:rPr>
          <w:spacing w:val="-6"/>
          <w:sz w:val="24"/>
        </w:rPr>
        <w:t xml:space="preserve"> </w:t>
      </w:r>
      <w:r>
        <w:rPr>
          <w:sz w:val="24"/>
        </w:rPr>
        <w:t>formally</w:t>
      </w:r>
      <w:r>
        <w:rPr>
          <w:spacing w:val="-6"/>
          <w:sz w:val="24"/>
        </w:rPr>
        <w:t xml:space="preserve"> </w:t>
      </w:r>
      <w:r>
        <w:rPr>
          <w:sz w:val="24"/>
        </w:rPr>
        <w:t>given notice</w:t>
      </w:r>
      <w:r>
        <w:rPr>
          <w:spacing w:val="-5"/>
          <w:sz w:val="24"/>
        </w:rPr>
        <w:t xml:space="preserve"> </w:t>
      </w:r>
      <w:r>
        <w:rPr>
          <w:sz w:val="24"/>
        </w:rPr>
        <w:t>of</w:t>
      </w:r>
      <w:r>
        <w:rPr>
          <w:spacing w:val="-1"/>
          <w:sz w:val="24"/>
        </w:rPr>
        <w:t xml:space="preserve"> </w:t>
      </w:r>
      <w:r>
        <w:rPr>
          <w:sz w:val="24"/>
        </w:rPr>
        <w:t>their</w:t>
      </w:r>
      <w:r>
        <w:rPr>
          <w:spacing w:val="-5"/>
          <w:sz w:val="24"/>
        </w:rPr>
        <w:t xml:space="preserve"> </w:t>
      </w:r>
      <w:r>
        <w:rPr>
          <w:sz w:val="24"/>
        </w:rPr>
        <w:t>intention</w:t>
      </w:r>
      <w:r>
        <w:rPr>
          <w:spacing w:val="-5"/>
          <w:sz w:val="24"/>
        </w:rPr>
        <w:t xml:space="preserve"> </w:t>
      </w:r>
      <w:r>
        <w:rPr>
          <w:sz w:val="24"/>
        </w:rPr>
        <w:t xml:space="preserve">to resign/retire, prior to the date when applications are formally being </w:t>
      </w:r>
      <w:proofErr w:type="gramStart"/>
      <w:r>
        <w:rPr>
          <w:spacing w:val="-2"/>
          <w:sz w:val="24"/>
        </w:rPr>
        <w:t>sought;</w:t>
      </w:r>
      <w:proofErr w:type="gramEnd"/>
    </w:p>
    <w:p w14:paraId="76A7A4F8" w14:textId="77777777" w:rsidR="00B94D15" w:rsidRPr="005B7A07" w:rsidRDefault="00B94D15" w:rsidP="00DE0BAD">
      <w:pPr>
        <w:pStyle w:val="ListParagraph"/>
        <w:numPr>
          <w:ilvl w:val="2"/>
          <w:numId w:val="7"/>
        </w:numPr>
        <w:spacing w:before="199" w:line="273" w:lineRule="auto"/>
        <w:ind w:left="0" w:right="1040" w:firstLine="0"/>
        <w:contextualSpacing w:val="0"/>
        <w:rPr>
          <w:rFonts w:ascii="Symbol" w:hAnsi="Symbol"/>
          <w:sz w:val="24"/>
        </w:rPr>
      </w:pPr>
      <w:r w:rsidRPr="005B7A07">
        <w:rPr>
          <w:sz w:val="24"/>
        </w:rPr>
        <w:t>an</w:t>
      </w:r>
      <w:r w:rsidRPr="005B7A07">
        <w:rPr>
          <w:spacing w:val="-4"/>
          <w:sz w:val="24"/>
        </w:rPr>
        <w:t xml:space="preserve"> </w:t>
      </w:r>
      <w:r w:rsidRPr="005B7A07">
        <w:rPr>
          <w:sz w:val="24"/>
        </w:rPr>
        <w:t>employee</w:t>
      </w:r>
      <w:r w:rsidRPr="005B7A07">
        <w:rPr>
          <w:spacing w:val="-4"/>
          <w:sz w:val="24"/>
        </w:rPr>
        <w:t xml:space="preserve"> </w:t>
      </w:r>
      <w:r w:rsidRPr="005B7A07">
        <w:rPr>
          <w:sz w:val="24"/>
        </w:rPr>
        <w:t>who</w:t>
      </w:r>
      <w:r w:rsidRPr="005B7A07">
        <w:rPr>
          <w:spacing w:val="-4"/>
          <w:sz w:val="24"/>
        </w:rPr>
        <w:t xml:space="preserve"> </w:t>
      </w:r>
      <w:r w:rsidRPr="005B7A07">
        <w:rPr>
          <w:sz w:val="24"/>
        </w:rPr>
        <w:t>has</w:t>
      </w:r>
      <w:r w:rsidRPr="005B7A07">
        <w:rPr>
          <w:spacing w:val="-5"/>
          <w:sz w:val="24"/>
        </w:rPr>
        <w:t xml:space="preserve"> </w:t>
      </w:r>
      <w:r w:rsidRPr="005B7A07">
        <w:rPr>
          <w:sz w:val="24"/>
        </w:rPr>
        <w:t>already</w:t>
      </w:r>
      <w:r w:rsidRPr="005B7A07">
        <w:rPr>
          <w:spacing w:val="-6"/>
          <w:sz w:val="24"/>
        </w:rPr>
        <w:t xml:space="preserve"> </w:t>
      </w:r>
      <w:r w:rsidRPr="005B7A07">
        <w:rPr>
          <w:sz w:val="24"/>
        </w:rPr>
        <w:t>secured</w:t>
      </w:r>
      <w:r w:rsidRPr="005B7A07">
        <w:rPr>
          <w:spacing w:val="-5"/>
          <w:sz w:val="24"/>
        </w:rPr>
        <w:t xml:space="preserve"> </w:t>
      </w:r>
      <w:r w:rsidRPr="005B7A07">
        <w:rPr>
          <w:sz w:val="24"/>
        </w:rPr>
        <w:t>employment</w:t>
      </w:r>
      <w:r w:rsidRPr="005B7A07">
        <w:rPr>
          <w:spacing w:val="-4"/>
          <w:sz w:val="24"/>
        </w:rPr>
        <w:t xml:space="preserve"> </w:t>
      </w:r>
      <w:r w:rsidRPr="005B7A07">
        <w:rPr>
          <w:sz w:val="24"/>
        </w:rPr>
        <w:t>with</w:t>
      </w:r>
      <w:r w:rsidRPr="005B7A07">
        <w:rPr>
          <w:spacing w:val="-4"/>
          <w:sz w:val="24"/>
        </w:rPr>
        <w:t xml:space="preserve"> </w:t>
      </w:r>
      <w:r w:rsidRPr="005B7A07">
        <w:rPr>
          <w:sz w:val="24"/>
        </w:rPr>
        <w:t xml:space="preserve">another </w:t>
      </w:r>
      <w:proofErr w:type="gramStart"/>
      <w:r w:rsidRPr="005B7A07">
        <w:rPr>
          <w:spacing w:val="-2"/>
          <w:sz w:val="24"/>
        </w:rPr>
        <w:t>employer;</w:t>
      </w:r>
      <w:proofErr w:type="gramEnd"/>
    </w:p>
    <w:p w14:paraId="1870BB87" w14:textId="77777777" w:rsidR="00B94D15" w:rsidRPr="003D24FD" w:rsidRDefault="00B94D15" w:rsidP="00DE0BAD">
      <w:pPr>
        <w:pStyle w:val="ListParagraph"/>
        <w:numPr>
          <w:ilvl w:val="2"/>
          <w:numId w:val="7"/>
        </w:numPr>
        <w:tabs>
          <w:tab w:val="left" w:pos="709"/>
        </w:tabs>
        <w:spacing w:before="70" w:line="273" w:lineRule="auto"/>
        <w:ind w:left="0" w:right="747" w:firstLine="0"/>
        <w:contextualSpacing w:val="0"/>
        <w:rPr>
          <w:rFonts w:ascii="Symbol" w:hAnsi="Symbol"/>
          <w:sz w:val="24"/>
        </w:rPr>
      </w:pPr>
      <w:r w:rsidRPr="00E71A52">
        <w:rPr>
          <w:sz w:val="24"/>
        </w:rPr>
        <w:lastRenderedPageBreak/>
        <w:t>an</w:t>
      </w:r>
      <w:r w:rsidRPr="00E71A52">
        <w:rPr>
          <w:spacing w:val="-3"/>
          <w:sz w:val="24"/>
        </w:rPr>
        <w:t xml:space="preserve"> </w:t>
      </w:r>
      <w:r w:rsidRPr="00E71A52">
        <w:rPr>
          <w:sz w:val="24"/>
        </w:rPr>
        <w:t>employee</w:t>
      </w:r>
      <w:r w:rsidRPr="00E71A52">
        <w:rPr>
          <w:spacing w:val="-3"/>
          <w:sz w:val="24"/>
        </w:rPr>
        <w:t xml:space="preserve"> </w:t>
      </w:r>
      <w:r w:rsidRPr="00E71A52">
        <w:rPr>
          <w:sz w:val="24"/>
        </w:rPr>
        <w:t>who</w:t>
      </w:r>
      <w:r w:rsidRPr="00E71A52">
        <w:rPr>
          <w:spacing w:val="-3"/>
          <w:sz w:val="24"/>
        </w:rPr>
        <w:t xml:space="preserve"> </w:t>
      </w:r>
      <w:r w:rsidRPr="00E71A52">
        <w:rPr>
          <w:sz w:val="24"/>
        </w:rPr>
        <w:t>has</w:t>
      </w:r>
      <w:r w:rsidRPr="00E71A52">
        <w:rPr>
          <w:spacing w:val="-5"/>
          <w:sz w:val="24"/>
        </w:rPr>
        <w:t xml:space="preserve"> </w:t>
      </w:r>
      <w:r w:rsidRPr="00E71A52">
        <w:rPr>
          <w:sz w:val="24"/>
        </w:rPr>
        <w:t>been</w:t>
      </w:r>
      <w:r w:rsidRPr="00E71A52">
        <w:rPr>
          <w:spacing w:val="-3"/>
          <w:sz w:val="24"/>
        </w:rPr>
        <w:t xml:space="preserve"> </w:t>
      </w:r>
      <w:r w:rsidRPr="00E71A52">
        <w:rPr>
          <w:sz w:val="24"/>
        </w:rPr>
        <w:t>notified</w:t>
      </w:r>
      <w:r w:rsidRPr="00E71A52">
        <w:rPr>
          <w:spacing w:val="-4"/>
          <w:sz w:val="24"/>
        </w:rPr>
        <w:t xml:space="preserve"> </w:t>
      </w:r>
      <w:r w:rsidRPr="00E71A52">
        <w:rPr>
          <w:sz w:val="24"/>
        </w:rPr>
        <w:t>of</w:t>
      </w:r>
      <w:r w:rsidRPr="00E71A52">
        <w:rPr>
          <w:spacing w:val="-1"/>
          <w:sz w:val="24"/>
        </w:rPr>
        <w:t xml:space="preserve"> </w:t>
      </w:r>
      <w:r w:rsidRPr="00E71A52">
        <w:rPr>
          <w:sz w:val="24"/>
        </w:rPr>
        <w:t>the</w:t>
      </w:r>
      <w:r w:rsidRPr="00E71A52">
        <w:rPr>
          <w:spacing w:val="-5"/>
          <w:sz w:val="24"/>
        </w:rPr>
        <w:t xml:space="preserve"> </w:t>
      </w:r>
      <w:r w:rsidRPr="00E71A52">
        <w:rPr>
          <w:sz w:val="24"/>
        </w:rPr>
        <w:t>date</w:t>
      </w:r>
      <w:r w:rsidRPr="00E71A52">
        <w:rPr>
          <w:spacing w:val="-3"/>
          <w:sz w:val="24"/>
        </w:rPr>
        <w:t xml:space="preserve"> </w:t>
      </w:r>
      <w:r w:rsidRPr="00E71A52">
        <w:rPr>
          <w:sz w:val="24"/>
        </w:rPr>
        <w:t>of</w:t>
      </w:r>
      <w:r w:rsidRPr="00E71A52">
        <w:rPr>
          <w:spacing w:val="-3"/>
          <w:sz w:val="24"/>
        </w:rPr>
        <w:t xml:space="preserve"> </w:t>
      </w:r>
      <w:r w:rsidRPr="00E71A52">
        <w:rPr>
          <w:sz w:val="24"/>
        </w:rPr>
        <w:t>the</w:t>
      </w:r>
      <w:r w:rsidRPr="00E71A52">
        <w:rPr>
          <w:spacing w:val="-5"/>
          <w:sz w:val="24"/>
        </w:rPr>
        <w:t xml:space="preserve"> </w:t>
      </w:r>
      <w:r w:rsidRPr="00E71A52">
        <w:rPr>
          <w:sz w:val="24"/>
        </w:rPr>
        <w:t>termination</w:t>
      </w:r>
      <w:r w:rsidRPr="00E71A52">
        <w:rPr>
          <w:spacing w:val="-3"/>
          <w:sz w:val="24"/>
        </w:rPr>
        <w:t xml:space="preserve"> </w:t>
      </w:r>
      <w:r w:rsidRPr="00E71A52">
        <w:rPr>
          <w:sz w:val="24"/>
        </w:rPr>
        <w:t>of</w:t>
      </w:r>
      <w:r w:rsidRPr="00E71A52">
        <w:rPr>
          <w:spacing w:val="-3"/>
          <w:sz w:val="24"/>
        </w:rPr>
        <w:t xml:space="preserve"> </w:t>
      </w:r>
      <w:r w:rsidRPr="00E71A52">
        <w:rPr>
          <w:sz w:val="24"/>
        </w:rPr>
        <w:t xml:space="preserve">their contract of employment for any other </w:t>
      </w:r>
      <w:proofErr w:type="gramStart"/>
      <w:r w:rsidRPr="00E71A52">
        <w:rPr>
          <w:sz w:val="24"/>
        </w:rPr>
        <w:t>reason;</w:t>
      </w:r>
      <w:proofErr w:type="gramEnd"/>
      <w:r>
        <w:rPr>
          <w:sz w:val="24"/>
        </w:rPr>
        <w:t xml:space="preserve"> </w:t>
      </w:r>
    </w:p>
    <w:p w14:paraId="37D6E038" w14:textId="77777777" w:rsidR="00B94D15" w:rsidRPr="00E71A52" w:rsidRDefault="00B94D15" w:rsidP="00DE0BAD">
      <w:pPr>
        <w:pStyle w:val="ListParagraph"/>
        <w:numPr>
          <w:ilvl w:val="2"/>
          <w:numId w:val="7"/>
        </w:numPr>
        <w:tabs>
          <w:tab w:val="left" w:pos="709"/>
        </w:tabs>
        <w:spacing w:before="70" w:line="273" w:lineRule="auto"/>
        <w:ind w:left="0" w:right="747" w:firstLine="0"/>
        <w:contextualSpacing w:val="0"/>
        <w:rPr>
          <w:rFonts w:ascii="Symbol" w:hAnsi="Symbol"/>
          <w:sz w:val="24"/>
        </w:rPr>
      </w:pPr>
      <w:r w:rsidRPr="00E71A52">
        <w:rPr>
          <w:sz w:val="24"/>
        </w:rPr>
        <w:t>an</w:t>
      </w:r>
      <w:r w:rsidRPr="00E71A52">
        <w:rPr>
          <w:spacing w:val="-6"/>
          <w:sz w:val="24"/>
        </w:rPr>
        <w:t xml:space="preserve"> </w:t>
      </w:r>
      <w:r w:rsidRPr="00E71A52">
        <w:rPr>
          <w:sz w:val="24"/>
        </w:rPr>
        <w:t>employee</w:t>
      </w:r>
      <w:r w:rsidRPr="00E71A52">
        <w:rPr>
          <w:spacing w:val="-6"/>
          <w:sz w:val="24"/>
        </w:rPr>
        <w:t xml:space="preserve"> </w:t>
      </w:r>
      <w:r w:rsidRPr="00E71A52">
        <w:rPr>
          <w:sz w:val="24"/>
        </w:rPr>
        <w:t>undergoing</w:t>
      </w:r>
      <w:r w:rsidRPr="00E71A52">
        <w:rPr>
          <w:spacing w:val="-7"/>
          <w:sz w:val="24"/>
        </w:rPr>
        <w:t xml:space="preserve"> </w:t>
      </w:r>
      <w:r w:rsidRPr="00E71A52">
        <w:rPr>
          <w:sz w:val="24"/>
        </w:rPr>
        <w:t>a</w:t>
      </w:r>
      <w:r w:rsidRPr="00E71A52">
        <w:rPr>
          <w:spacing w:val="-5"/>
          <w:sz w:val="24"/>
        </w:rPr>
        <w:t xml:space="preserve"> </w:t>
      </w:r>
      <w:r w:rsidRPr="00E71A52">
        <w:rPr>
          <w:sz w:val="24"/>
        </w:rPr>
        <w:t>performance</w:t>
      </w:r>
      <w:r w:rsidRPr="00E71A52">
        <w:rPr>
          <w:spacing w:val="-8"/>
          <w:sz w:val="24"/>
        </w:rPr>
        <w:t xml:space="preserve"> </w:t>
      </w:r>
      <w:r w:rsidRPr="00E71A52">
        <w:rPr>
          <w:sz w:val="24"/>
        </w:rPr>
        <w:t>management</w:t>
      </w:r>
      <w:r w:rsidRPr="00E71A52">
        <w:rPr>
          <w:spacing w:val="-6"/>
          <w:sz w:val="24"/>
        </w:rPr>
        <w:t xml:space="preserve"> </w:t>
      </w:r>
      <w:r w:rsidRPr="00E71A52">
        <w:rPr>
          <w:sz w:val="24"/>
        </w:rPr>
        <w:t>procedure</w:t>
      </w:r>
      <w:r w:rsidRPr="00E71A52">
        <w:rPr>
          <w:spacing w:val="-6"/>
          <w:sz w:val="24"/>
        </w:rPr>
        <w:t xml:space="preserve"> </w:t>
      </w:r>
      <w:r w:rsidRPr="00E71A52">
        <w:rPr>
          <w:sz w:val="24"/>
        </w:rPr>
        <w:t xml:space="preserve">to address poor </w:t>
      </w:r>
      <w:proofErr w:type="gramStart"/>
      <w:r w:rsidRPr="00E71A52">
        <w:rPr>
          <w:sz w:val="24"/>
        </w:rPr>
        <w:t>performance;</w:t>
      </w:r>
      <w:proofErr w:type="gramEnd"/>
    </w:p>
    <w:p w14:paraId="49648455" w14:textId="77777777" w:rsidR="00B94D15" w:rsidRDefault="00B94D15" w:rsidP="00DE0BAD">
      <w:pPr>
        <w:pStyle w:val="ListParagraph"/>
        <w:numPr>
          <w:ilvl w:val="2"/>
          <w:numId w:val="7"/>
        </w:numPr>
        <w:tabs>
          <w:tab w:val="left" w:pos="709"/>
        </w:tabs>
        <w:spacing w:before="205"/>
        <w:ind w:left="0" w:firstLine="0"/>
        <w:contextualSpacing w:val="0"/>
        <w:rPr>
          <w:rFonts w:ascii="Symbol" w:hAnsi="Symbol"/>
          <w:sz w:val="24"/>
        </w:rPr>
      </w:pPr>
      <w:r>
        <w:rPr>
          <w:sz w:val="24"/>
        </w:rPr>
        <w:t>an</w:t>
      </w:r>
      <w:r>
        <w:rPr>
          <w:spacing w:val="-3"/>
          <w:sz w:val="24"/>
        </w:rPr>
        <w:t xml:space="preserve"> </w:t>
      </w:r>
      <w:r>
        <w:rPr>
          <w:sz w:val="24"/>
        </w:rPr>
        <w:t>employee</w:t>
      </w:r>
      <w:r>
        <w:rPr>
          <w:spacing w:val="-3"/>
          <w:sz w:val="24"/>
        </w:rPr>
        <w:t xml:space="preserve"> </w:t>
      </w:r>
      <w:r>
        <w:rPr>
          <w:sz w:val="24"/>
        </w:rPr>
        <w:t>undergoing</w:t>
      </w:r>
      <w:r>
        <w:rPr>
          <w:spacing w:val="-4"/>
          <w:sz w:val="24"/>
        </w:rPr>
        <w:t xml:space="preserve"> </w:t>
      </w:r>
      <w:r>
        <w:rPr>
          <w:sz w:val="24"/>
        </w:rPr>
        <w:t>a</w:t>
      </w:r>
      <w:r>
        <w:rPr>
          <w:spacing w:val="-2"/>
          <w:sz w:val="24"/>
        </w:rPr>
        <w:t xml:space="preserve"> </w:t>
      </w:r>
      <w:r>
        <w:rPr>
          <w:sz w:val="24"/>
        </w:rPr>
        <w:t>conduct</w:t>
      </w:r>
      <w:r>
        <w:rPr>
          <w:spacing w:val="-4"/>
          <w:sz w:val="24"/>
        </w:rPr>
        <w:t xml:space="preserve"> </w:t>
      </w:r>
      <w:proofErr w:type="gramStart"/>
      <w:r>
        <w:rPr>
          <w:spacing w:val="-2"/>
          <w:sz w:val="24"/>
        </w:rPr>
        <w:t>procedure;</w:t>
      </w:r>
      <w:proofErr w:type="gramEnd"/>
    </w:p>
    <w:p w14:paraId="30358F5D" w14:textId="77777777" w:rsidR="00B94D15" w:rsidRDefault="00B94D15" w:rsidP="00DE0BAD">
      <w:pPr>
        <w:pStyle w:val="ListParagraph"/>
        <w:numPr>
          <w:ilvl w:val="2"/>
          <w:numId w:val="7"/>
        </w:numPr>
        <w:tabs>
          <w:tab w:val="left" w:pos="709"/>
        </w:tabs>
        <w:spacing w:before="236" w:line="273" w:lineRule="auto"/>
        <w:ind w:left="0" w:right="747" w:firstLine="0"/>
        <w:contextualSpacing w:val="0"/>
        <w:rPr>
          <w:rFonts w:ascii="Symbol" w:hAnsi="Symbol"/>
          <w:sz w:val="24"/>
          <w:szCs w:val="24"/>
        </w:rPr>
      </w:pPr>
      <w:r w:rsidRPr="4EC9F841">
        <w:rPr>
          <w:sz w:val="24"/>
          <w:szCs w:val="24"/>
        </w:rPr>
        <w:t>employees</w:t>
      </w:r>
      <w:r w:rsidRPr="4EC9F841">
        <w:rPr>
          <w:spacing w:val="-4"/>
          <w:sz w:val="24"/>
          <w:szCs w:val="24"/>
        </w:rPr>
        <w:t xml:space="preserve"> </w:t>
      </w:r>
      <w:r w:rsidRPr="4EC9F841">
        <w:rPr>
          <w:sz w:val="24"/>
          <w:szCs w:val="24"/>
        </w:rPr>
        <w:t>whose</w:t>
      </w:r>
      <w:r w:rsidRPr="4EC9F841">
        <w:rPr>
          <w:spacing w:val="-4"/>
          <w:sz w:val="24"/>
          <w:szCs w:val="24"/>
        </w:rPr>
        <w:t xml:space="preserve"> </w:t>
      </w:r>
      <w:r w:rsidRPr="4EC9F841">
        <w:rPr>
          <w:sz w:val="24"/>
          <w:szCs w:val="24"/>
        </w:rPr>
        <w:t>posts</w:t>
      </w:r>
      <w:r w:rsidRPr="4EC9F841">
        <w:rPr>
          <w:spacing w:val="-4"/>
          <w:sz w:val="24"/>
          <w:szCs w:val="24"/>
        </w:rPr>
        <w:t xml:space="preserve"> </w:t>
      </w:r>
      <w:r w:rsidRPr="4EC9F841">
        <w:rPr>
          <w:sz w:val="24"/>
          <w:szCs w:val="24"/>
        </w:rPr>
        <w:t>have</w:t>
      </w:r>
      <w:r w:rsidRPr="4EC9F841">
        <w:rPr>
          <w:spacing w:val="-4"/>
          <w:sz w:val="24"/>
          <w:szCs w:val="24"/>
        </w:rPr>
        <w:t xml:space="preserve"> </w:t>
      </w:r>
      <w:r w:rsidRPr="4EC9F841">
        <w:rPr>
          <w:sz w:val="24"/>
          <w:szCs w:val="24"/>
        </w:rPr>
        <w:t>been</w:t>
      </w:r>
      <w:r w:rsidRPr="4EC9F841">
        <w:rPr>
          <w:spacing w:val="-4"/>
          <w:sz w:val="24"/>
          <w:szCs w:val="24"/>
        </w:rPr>
        <w:t xml:space="preserve"> </w:t>
      </w:r>
      <w:r w:rsidRPr="4EC9F841">
        <w:rPr>
          <w:sz w:val="24"/>
          <w:szCs w:val="24"/>
        </w:rPr>
        <w:t>identified</w:t>
      </w:r>
      <w:r w:rsidRPr="4EC9F841">
        <w:rPr>
          <w:spacing w:val="-6"/>
          <w:sz w:val="24"/>
          <w:szCs w:val="24"/>
        </w:rPr>
        <w:t xml:space="preserve"> </w:t>
      </w:r>
      <w:r w:rsidRPr="4EC9F841">
        <w:rPr>
          <w:sz w:val="24"/>
          <w:szCs w:val="24"/>
        </w:rPr>
        <w:t>as</w:t>
      </w:r>
      <w:r w:rsidRPr="4EC9F841">
        <w:rPr>
          <w:spacing w:val="-4"/>
          <w:sz w:val="24"/>
          <w:szCs w:val="24"/>
        </w:rPr>
        <w:t xml:space="preserve"> potentially </w:t>
      </w:r>
      <w:r w:rsidRPr="4EC9F841">
        <w:rPr>
          <w:sz w:val="24"/>
          <w:szCs w:val="24"/>
        </w:rPr>
        <w:t xml:space="preserve">redundant and are subject to </w:t>
      </w:r>
      <w:proofErr w:type="gramStart"/>
      <w:r w:rsidRPr="4EC9F841">
        <w:rPr>
          <w:sz w:val="24"/>
          <w:szCs w:val="24"/>
        </w:rPr>
        <w:t>consultation;</w:t>
      </w:r>
      <w:proofErr w:type="gramEnd"/>
    </w:p>
    <w:p w14:paraId="11C9BE80" w14:textId="77777777" w:rsidR="00B94D15" w:rsidRDefault="00B94D15" w:rsidP="00DE0BAD">
      <w:pPr>
        <w:pStyle w:val="ListParagraph"/>
        <w:numPr>
          <w:ilvl w:val="2"/>
          <w:numId w:val="7"/>
        </w:numPr>
        <w:tabs>
          <w:tab w:val="left" w:pos="709"/>
        </w:tabs>
        <w:spacing w:before="200" w:line="273" w:lineRule="auto"/>
        <w:ind w:left="0" w:right="747" w:firstLine="0"/>
        <w:contextualSpacing w:val="0"/>
        <w:rPr>
          <w:rFonts w:ascii="Symbol" w:hAnsi="Symbol"/>
          <w:sz w:val="24"/>
        </w:rPr>
      </w:pPr>
      <w:r>
        <w:rPr>
          <w:sz w:val="24"/>
        </w:rPr>
        <w:t>employees</w:t>
      </w:r>
      <w:r>
        <w:rPr>
          <w:spacing w:val="-4"/>
          <w:sz w:val="24"/>
        </w:rPr>
        <w:t xml:space="preserve"> </w:t>
      </w:r>
      <w:r>
        <w:rPr>
          <w:sz w:val="24"/>
        </w:rPr>
        <w:t>currently</w:t>
      </w:r>
      <w:r>
        <w:rPr>
          <w:spacing w:val="-7"/>
          <w:sz w:val="24"/>
        </w:rPr>
        <w:t xml:space="preserve"> </w:t>
      </w:r>
      <w:r>
        <w:rPr>
          <w:sz w:val="24"/>
        </w:rPr>
        <w:t>in</w:t>
      </w:r>
      <w:r>
        <w:rPr>
          <w:spacing w:val="-4"/>
          <w:sz w:val="24"/>
        </w:rPr>
        <w:t xml:space="preserve"> </w:t>
      </w:r>
      <w:r>
        <w:rPr>
          <w:sz w:val="24"/>
        </w:rPr>
        <w:t>a</w:t>
      </w:r>
      <w:r>
        <w:rPr>
          <w:spacing w:val="-3"/>
          <w:sz w:val="24"/>
        </w:rPr>
        <w:t xml:space="preserve"> </w:t>
      </w:r>
      <w:r>
        <w:rPr>
          <w:sz w:val="24"/>
        </w:rPr>
        <w:t>selection</w:t>
      </w:r>
      <w:r>
        <w:rPr>
          <w:spacing w:val="-6"/>
          <w:sz w:val="24"/>
        </w:rPr>
        <w:t xml:space="preserve"> </w:t>
      </w:r>
      <w:r>
        <w:rPr>
          <w:sz w:val="24"/>
        </w:rPr>
        <w:t>pool</w:t>
      </w:r>
      <w:r>
        <w:rPr>
          <w:spacing w:val="-4"/>
          <w:sz w:val="24"/>
        </w:rPr>
        <w:t xml:space="preserve"> </w:t>
      </w:r>
      <w:r>
        <w:rPr>
          <w:sz w:val="24"/>
        </w:rPr>
        <w:t>identifying</w:t>
      </w:r>
      <w:r>
        <w:rPr>
          <w:spacing w:val="-5"/>
          <w:sz w:val="24"/>
        </w:rPr>
        <w:t xml:space="preserve"> </w:t>
      </w:r>
      <w:r>
        <w:rPr>
          <w:sz w:val="24"/>
        </w:rPr>
        <w:t>them</w:t>
      </w:r>
      <w:r>
        <w:rPr>
          <w:spacing w:val="-5"/>
          <w:sz w:val="24"/>
        </w:rPr>
        <w:t xml:space="preserve"> </w:t>
      </w:r>
      <w:r>
        <w:rPr>
          <w:sz w:val="24"/>
        </w:rPr>
        <w:t>for</w:t>
      </w:r>
      <w:r>
        <w:rPr>
          <w:spacing w:val="-7"/>
          <w:sz w:val="24"/>
        </w:rPr>
        <w:t xml:space="preserve"> </w:t>
      </w:r>
      <w:r>
        <w:rPr>
          <w:sz w:val="24"/>
        </w:rPr>
        <w:t xml:space="preserve">potential </w:t>
      </w:r>
      <w:proofErr w:type="gramStart"/>
      <w:r>
        <w:rPr>
          <w:spacing w:val="-2"/>
          <w:sz w:val="24"/>
        </w:rPr>
        <w:t>redundancy;</w:t>
      </w:r>
      <w:proofErr w:type="gramEnd"/>
    </w:p>
    <w:p w14:paraId="039DF491" w14:textId="77777777" w:rsidR="00B94D15" w:rsidRDefault="00B94D15" w:rsidP="00DE0BAD">
      <w:pPr>
        <w:pStyle w:val="ListParagraph"/>
        <w:numPr>
          <w:ilvl w:val="2"/>
          <w:numId w:val="7"/>
        </w:numPr>
        <w:tabs>
          <w:tab w:val="left" w:pos="709"/>
        </w:tabs>
        <w:spacing w:before="205"/>
        <w:ind w:left="0" w:firstLine="0"/>
        <w:contextualSpacing w:val="0"/>
        <w:rPr>
          <w:rFonts w:ascii="Symbol" w:hAnsi="Symbol"/>
          <w:sz w:val="24"/>
        </w:rPr>
      </w:pPr>
      <w:r>
        <w:rPr>
          <w:sz w:val="24"/>
        </w:rPr>
        <w:t>employees</w:t>
      </w:r>
      <w:r>
        <w:rPr>
          <w:spacing w:val="-2"/>
          <w:sz w:val="24"/>
        </w:rPr>
        <w:t xml:space="preserve"> </w:t>
      </w:r>
      <w:r>
        <w:rPr>
          <w:sz w:val="24"/>
        </w:rPr>
        <w:t>in</w:t>
      </w:r>
      <w:r>
        <w:rPr>
          <w:spacing w:val="-3"/>
          <w:sz w:val="24"/>
        </w:rPr>
        <w:t xml:space="preserve"> </w:t>
      </w:r>
      <w:r>
        <w:rPr>
          <w:sz w:val="24"/>
        </w:rPr>
        <w:t>shortage</w:t>
      </w:r>
      <w:r>
        <w:rPr>
          <w:spacing w:val="-3"/>
          <w:sz w:val="24"/>
        </w:rPr>
        <w:t xml:space="preserve"> </w:t>
      </w:r>
      <w:r>
        <w:rPr>
          <w:sz w:val="24"/>
        </w:rPr>
        <w:t>or</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recruit</w:t>
      </w:r>
      <w:r>
        <w:rPr>
          <w:spacing w:val="-2"/>
          <w:sz w:val="24"/>
        </w:rPr>
        <w:t xml:space="preserve"> </w:t>
      </w:r>
      <w:r>
        <w:rPr>
          <w:sz w:val="24"/>
        </w:rPr>
        <w:t>to</w:t>
      </w:r>
      <w:r>
        <w:rPr>
          <w:spacing w:val="-3"/>
          <w:sz w:val="24"/>
        </w:rPr>
        <w:t xml:space="preserve"> </w:t>
      </w:r>
      <w:proofErr w:type="gramStart"/>
      <w:r>
        <w:rPr>
          <w:spacing w:val="-2"/>
          <w:sz w:val="24"/>
        </w:rPr>
        <w:t>posts;</w:t>
      </w:r>
      <w:proofErr w:type="gramEnd"/>
    </w:p>
    <w:p w14:paraId="5DBC1DC4" w14:textId="77777777" w:rsidR="00B94D15" w:rsidRPr="00F03FCB" w:rsidRDefault="00B94D15" w:rsidP="00DE0BAD">
      <w:pPr>
        <w:pStyle w:val="ListParagraph"/>
        <w:numPr>
          <w:ilvl w:val="2"/>
          <w:numId w:val="7"/>
        </w:numPr>
        <w:tabs>
          <w:tab w:val="left" w:pos="709"/>
        </w:tabs>
        <w:spacing w:before="236" w:line="273" w:lineRule="auto"/>
        <w:ind w:left="0" w:right="773" w:firstLine="0"/>
        <w:contextualSpacing w:val="0"/>
        <w:rPr>
          <w:rFonts w:ascii="Symbol" w:hAnsi="Symbol"/>
          <w:sz w:val="24"/>
        </w:rPr>
      </w:pPr>
      <w:r>
        <w:rPr>
          <w:sz w:val="24"/>
        </w:rPr>
        <w:t>employees</w:t>
      </w:r>
      <w:r>
        <w:rPr>
          <w:spacing w:val="-3"/>
          <w:sz w:val="24"/>
        </w:rPr>
        <w:t xml:space="preserve"> </w:t>
      </w:r>
      <w:r>
        <w:rPr>
          <w:sz w:val="24"/>
        </w:rPr>
        <w:t>in</w:t>
      </w:r>
      <w:r>
        <w:rPr>
          <w:spacing w:val="-3"/>
          <w:sz w:val="24"/>
        </w:rPr>
        <w:t xml:space="preserve"> </w:t>
      </w:r>
      <w:r>
        <w:rPr>
          <w:sz w:val="24"/>
        </w:rPr>
        <w:t>posts</w:t>
      </w:r>
      <w:r>
        <w:rPr>
          <w:spacing w:val="-3"/>
          <w:sz w:val="24"/>
        </w:rPr>
        <w:t xml:space="preserve"> </w:t>
      </w:r>
      <w:r>
        <w:rPr>
          <w:sz w:val="24"/>
        </w:rPr>
        <w:t>where</w:t>
      </w:r>
      <w:r>
        <w:rPr>
          <w:spacing w:val="-3"/>
          <w:sz w:val="24"/>
        </w:rPr>
        <w:t xml:space="preserve"> </w:t>
      </w:r>
      <w:r>
        <w:rPr>
          <w:sz w:val="24"/>
        </w:rPr>
        <w:t>delivery</w:t>
      </w:r>
      <w:r>
        <w:rPr>
          <w:spacing w:val="-7"/>
          <w:sz w:val="24"/>
        </w:rPr>
        <w:t xml:space="preserve"> </w:t>
      </w:r>
      <w:r>
        <w:rPr>
          <w:sz w:val="24"/>
        </w:rPr>
        <w:t>of</w:t>
      </w:r>
      <w:r>
        <w:rPr>
          <w:spacing w:val="-1"/>
          <w:sz w:val="24"/>
        </w:rPr>
        <w:t xml:space="preserve"> </w:t>
      </w:r>
      <w:r>
        <w:rPr>
          <w:sz w:val="24"/>
        </w:rPr>
        <w:t>service</w:t>
      </w:r>
      <w:r>
        <w:rPr>
          <w:spacing w:val="-5"/>
          <w:sz w:val="24"/>
        </w:rPr>
        <w:t xml:space="preserve"> </w:t>
      </w:r>
      <w:r>
        <w:rPr>
          <w:sz w:val="24"/>
        </w:rPr>
        <w:t>would</w:t>
      </w:r>
      <w:r>
        <w:rPr>
          <w:spacing w:val="-3"/>
          <w:sz w:val="24"/>
        </w:rPr>
        <w:t xml:space="preserve"> </w:t>
      </w:r>
      <w:r>
        <w:rPr>
          <w:sz w:val="24"/>
        </w:rPr>
        <w:t>be</w:t>
      </w:r>
      <w:r>
        <w:rPr>
          <w:spacing w:val="-3"/>
          <w:sz w:val="24"/>
        </w:rPr>
        <w:t xml:space="preserve"> </w:t>
      </w:r>
      <w:r>
        <w:rPr>
          <w:sz w:val="24"/>
        </w:rPr>
        <w:t>put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by</w:t>
      </w:r>
      <w:r>
        <w:rPr>
          <w:spacing w:val="-6"/>
          <w:sz w:val="24"/>
        </w:rPr>
        <w:t xml:space="preserve"> </w:t>
      </w:r>
      <w:r>
        <w:rPr>
          <w:sz w:val="24"/>
        </w:rPr>
        <w:t xml:space="preserve">their </w:t>
      </w:r>
      <w:r>
        <w:rPr>
          <w:spacing w:val="-2"/>
          <w:sz w:val="24"/>
        </w:rPr>
        <w:t>departure.</w:t>
      </w:r>
    </w:p>
    <w:p w14:paraId="14CEBFCC" w14:textId="77777777" w:rsidR="00B94D15" w:rsidRPr="00F03FCB" w:rsidRDefault="00B94D15" w:rsidP="00DE0BAD">
      <w:pPr>
        <w:pStyle w:val="ListParagraph"/>
        <w:tabs>
          <w:tab w:val="left" w:pos="2144"/>
        </w:tabs>
        <w:spacing w:line="273" w:lineRule="auto"/>
        <w:ind w:left="0" w:right="773"/>
        <w:rPr>
          <w:rFonts w:ascii="Symbol" w:hAnsi="Symbol"/>
          <w:sz w:val="24"/>
        </w:rPr>
      </w:pPr>
    </w:p>
    <w:p w14:paraId="5AA0B58C" w14:textId="77777777" w:rsidR="00B94D15" w:rsidRDefault="00B94D15" w:rsidP="00DE0BAD">
      <w:pPr>
        <w:pStyle w:val="ListParagraph"/>
        <w:numPr>
          <w:ilvl w:val="1"/>
          <w:numId w:val="7"/>
        </w:numPr>
        <w:spacing w:line="276" w:lineRule="auto"/>
        <w:ind w:left="0" w:right="747" w:firstLine="0"/>
        <w:contextualSpacing w:val="0"/>
        <w:rPr>
          <w:sz w:val="24"/>
        </w:rPr>
      </w:pPr>
      <w:r w:rsidRPr="003D24FD">
        <w:rPr>
          <w:sz w:val="24"/>
        </w:rPr>
        <w:t xml:space="preserve">Any MARS will be time-limited </w:t>
      </w:r>
      <w:r w:rsidRPr="00294EBE">
        <w:rPr>
          <w:sz w:val="24"/>
        </w:rPr>
        <w:t xml:space="preserve">as per HMT guidelines. </w:t>
      </w:r>
    </w:p>
    <w:p w14:paraId="62619DCA" w14:textId="77777777" w:rsidR="00B94D15" w:rsidRDefault="00B94D15" w:rsidP="00DE0BAD">
      <w:pPr>
        <w:pStyle w:val="ListParagraph"/>
        <w:spacing w:before="1" w:line="276" w:lineRule="auto"/>
        <w:ind w:left="0" w:right="747"/>
        <w:rPr>
          <w:sz w:val="24"/>
        </w:rPr>
      </w:pPr>
    </w:p>
    <w:p w14:paraId="55EF37BB"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 xml:space="preserve">Each application made in accordance with MARS will be considered on its own merits. The employer reserves the right to determine </w:t>
      </w:r>
      <w:proofErr w:type="gramStart"/>
      <w:r>
        <w:rPr>
          <w:sz w:val="24"/>
        </w:rPr>
        <w:t>whether or not</w:t>
      </w:r>
      <w:proofErr w:type="gramEnd"/>
      <w:r>
        <w:rPr>
          <w:sz w:val="24"/>
        </w:rPr>
        <w:t xml:space="preserve"> an application</w:t>
      </w:r>
      <w:r w:rsidRPr="003D24FD">
        <w:rPr>
          <w:sz w:val="24"/>
        </w:rPr>
        <w:t xml:space="preserve"> </w:t>
      </w:r>
      <w:r>
        <w:rPr>
          <w:sz w:val="24"/>
        </w:rPr>
        <w:t>will</w:t>
      </w:r>
      <w:r w:rsidRPr="003D24FD">
        <w:rPr>
          <w:sz w:val="24"/>
        </w:rPr>
        <w:t xml:space="preserve"> </w:t>
      </w:r>
      <w:r>
        <w:rPr>
          <w:sz w:val="24"/>
        </w:rPr>
        <w:t>be</w:t>
      </w:r>
      <w:r w:rsidRPr="003D24FD">
        <w:rPr>
          <w:sz w:val="24"/>
        </w:rPr>
        <w:t xml:space="preserve"> </w:t>
      </w:r>
      <w:r>
        <w:rPr>
          <w:sz w:val="24"/>
        </w:rPr>
        <w:t>approved</w:t>
      </w:r>
      <w:r w:rsidRPr="003D24FD">
        <w:rPr>
          <w:sz w:val="24"/>
        </w:rPr>
        <w:t xml:space="preserve"> </w:t>
      </w:r>
      <w:r>
        <w:rPr>
          <w:sz w:val="24"/>
        </w:rPr>
        <w:t>and</w:t>
      </w:r>
      <w:r w:rsidRPr="003D24FD">
        <w:rPr>
          <w:sz w:val="24"/>
        </w:rPr>
        <w:t xml:space="preserve"> </w:t>
      </w:r>
      <w:r>
        <w:rPr>
          <w:sz w:val="24"/>
        </w:rPr>
        <w:t>there</w:t>
      </w:r>
      <w:r w:rsidRPr="003D24FD">
        <w:rPr>
          <w:sz w:val="24"/>
        </w:rPr>
        <w:t xml:space="preserve"> </w:t>
      </w:r>
      <w:r>
        <w:rPr>
          <w:sz w:val="24"/>
        </w:rPr>
        <w:t>will</w:t>
      </w:r>
      <w:r w:rsidRPr="003D24FD">
        <w:rPr>
          <w:sz w:val="24"/>
        </w:rPr>
        <w:t xml:space="preserve"> </w:t>
      </w:r>
      <w:r>
        <w:rPr>
          <w:sz w:val="24"/>
        </w:rPr>
        <w:t>be</w:t>
      </w:r>
      <w:r w:rsidRPr="003D24FD">
        <w:rPr>
          <w:sz w:val="24"/>
        </w:rPr>
        <w:t xml:space="preserve"> </w:t>
      </w:r>
      <w:r>
        <w:rPr>
          <w:sz w:val="24"/>
        </w:rPr>
        <w:t>no</w:t>
      </w:r>
      <w:r w:rsidRPr="003D24FD">
        <w:rPr>
          <w:sz w:val="24"/>
        </w:rPr>
        <w:t xml:space="preserve"> </w:t>
      </w:r>
      <w:r>
        <w:rPr>
          <w:sz w:val="24"/>
        </w:rPr>
        <w:t>right</w:t>
      </w:r>
      <w:r w:rsidRPr="003D24FD">
        <w:rPr>
          <w:sz w:val="24"/>
        </w:rPr>
        <w:t xml:space="preserve"> </w:t>
      </w:r>
      <w:r>
        <w:rPr>
          <w:sz w:val="24"/>
        </w:rPr>
        <w:t>of</w:t>
      </w:r>
      <w:r w:rsidRPr="003D24FD">
        <w:rPr>
          <w:sz w:val="24"/>
        </w:rPr>
        <w:t xml:space="preserve"> </w:t>
      </w:r>
      <w:r>
        <w:rPr>
          <w:sz w:val="24"/>
        </w:rPr>
        <w:t>appeal</w:t>
      </w:r>
      <w:r w:rsidRPr="003D24FD">
        <w:rPr>
          <w:sz w:val="24"/>
        </w:rPr>
        <w:t xml:space="preserve"> </w:t>
      </w:r>
      <w:r>
        <w:rPr>
          <w:sz w:val="24"/>
        </w:rPr>
        <w:t>on</w:t>
      </w:r>
      <w:r w:rsidRPr="003D24FD">
        <w:rPr>
          <w:sz w:val="24"/>
        </w:rPr>
        <w:t xml:space="preserve"> </w:t>
      </w:r>
      <w:r>
        <w:rPr>
          <w:sz w:val="24"/>
        </w:rPr>
        <w:t>the</w:t>
      </w:r>
      <w:r w:rsidRPr="003D24FD">
        <w:rPr>
          <w:sz w:val="24"/>
        </w:rPr>
        <w:t xml:space="preserve"> </w:t>
      </w:r>
      <w:r>
        <w:rPr>
          <w:sz w:val="24"/>
        </w:rPr>
        <w:t>part</w:t>
      </w:r>
      <w:r w:rsidRPr="003D24FD">
        <w:rPr>
          <w:sz w:val="24"/>
        </w:rPr>
        <w:t xml:space="preserve"> </w:t>
      </w:r>
      <w:r>
        <w:rPr>
          <w:sz w:val="24"/>
        </w:rPr>
        <w:t>of those employees whose applications are not successful.</w:t>
      </w:r>
    </w:p>
    <w:p w14:paraId="5539E99C" w14:textId="77777777" w:rsidR="00B94D15" w:rsidRPr="003D24FD" w:rsidRDefault="00B94D15" w:rsidP="00DE0BAD">
      <w:pPr>
        <w:spacing w:before="1" w:line="276" w:lineRule="auto"/>
        <w:ind w:right="747"/>
        <w:rPr>
          <w:sz w:val="24"/>
        </w:rPr>
      </w:pPr>
    </w:p>
    <w:p w14:paraId="29C3D5FF"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MARS</w:t>
      </w:r>
      <w:r w:rsidRPr="003D24FD">
        <w:rPr>
          <w:sz w:val="24"/>
        </w:rPr>
        <w:t xml:space="preserve"> </w:t>
      </w:r>
      <w:r>
        <w:rPr>
          <w:sz w:val="24"/>
        </w:rPr>
        <w:t>is</w:t>
      </w:r>
      <w:r w:rsidRPr="003D24FD">
        <w:rPr>
          <w:sz w:val="24"/>
        </w:rPr>
        <w:t xml:space="preserve"> </w:t>
      </w:r>
      <w:r>
        <w:rPr>
          <w:sz w:val="24"/>
        </w:rPr>
        <w:t>entirely</w:t>
      </w:r>
      <w:r w:rsidRPr="003D24FD">
        <w:rPr>
          <w:sz w:val="24"/>
        </w:rPr>
        <w:t xml:space="preserve"> </w:t>
      </w:r>
      <w:r>
        <w:rPr>
          <w:sz w:val="24"/>
        </w:rPr>
        <w:t>voluntary</w:t>
      </w:r>
      <w:r w:rsidRPr="003D24FD">
        <w:rPr>
          <w:sz w:val="24"/>
        </w:rPr>
        <w:t xml:space="preserve"> </w:t>
      </w:r>
      <w:r>
        <w:rPr>
          <w:sz w:val="24"/>
        </w:rPr>
        <w:t>from</w:t>
      </w:r>
      <w:r w:rsidRPr="003D24FD">
        <w:rPr>
          <w:sz w:val="24"/>
        </w:rPr>
        <w:t xml:space="preserve"> </w:t>
      </w:r>
      <w:r>
        <w:rPr>
          <w:sz w:val="24"/>
        </w:rPr>
        <w:t>the</w:t>
      </w:r>
      <w:r w:rsidRPr="003D24FD">
        <w:rPr>
          <w:sz w:val="24"/>
        </w:rPr>
        <w:t xml:space="preserve"> </w:t>
      </w:r>
      <w:r>
        <w:rPr>
          <w:sz w:val="24"/>
        </w:rPr>
        <w:t>employer’s</w:t>
      </w:r>
      <w:r w:rsidRPr="003D24FD">
        <w:rPr>
          <w:sz w:val="24"/>
        </w:rPr>
        <w:t xml:space="preserve"> </w:t>
      </w:r>
      <w:r>
        <w:rPr>
          <w:sz w:val="24"/>
        </w:rPr>
        <w:t>and</w:t>
      </w:r>
      <w:r w:rsidRPr="003D24FD">
        <w:rPr>
          <w:sz w:val="24"/>
        </w:rPr>
        <w:t xml:space="preserve"> </w:t>
      </w:r>
      <w:r>
        <w:rPr>
          <w:sz w:val="24"/>
        </w:rPr>
        <w:t>employee’s</w:t>
      </w:r>
      <w:r w:rsidRPr="003D24FD">
        <w:rPr>
          <w:sz w:val="24"/>
        </w:rPr>
        <w:t xml:space="preserve"> </w:t>
      </w:r>
      <w:r>
        <w:rPr>
          <w:sz w:val="24"/>
        </w:rPr>
        <w:t xml:space="preserve">perspective and there is no legal obligation on the part of the employing </w:t>
      </w:r>
      <w:proofErr w:type="spellStart"/>
      <w:r>
        <w:rPr>
          <w:sz w:val="24"/>
        </w:rPr>
        <w:t>organisation</w:t>
      </w:r>
      <w:proofErr w:type="spellEnd"/>
      <w:r>
        <w:rPr>
          <w:sz w:val="24"/>
        </w:rPr>
        <w:t xml:space="preserve"> to accept any individual application.</w:t>
      </w:r>
    </w:p>
    <w:p w14:paraId="58F566AF" w14:textId="77777777" w:rsidR="00B94D15" w:rsidRPr="003D24FD" w:rsidRDefault="00B94D15" w:rsidP="00DE0BAD">
      <w:pPr>
        <w:spacing w:before="1" w:line="276" w:lineRule="auto"/>
        <w:ind w:right="747"/>
        <w:rPr>
          <w:sz w:val="24"/>
        </w:rPr>
      </w:pPr>
    </w:p>
    <w:p w14:paraId="5971399D" w14:textId="77777777" w:rsidR="00B94D15" w:rsidRDefault="00B94D15" w:rsidP="00DE0BAD">
      <w:pPr>
        <w:pStyle w:val="ListParagraph"/>
        <w:numPr>
          <w:ilvl w:val="1"/>
          <w:numId w:val="7"/>
        </w:numPr>
        <w:spacing w:before="1" w:line="276" w:lineRule="auto"/>
        <w:ind w:left="0" w:right="747" w:firstLine="0"/>
        <w:contextualSpacing w:val="0"/>
        <w:rPr>
          <w:sz w:val="24"/>
          <w:szCs w:val="24"/>
        </w:rPr>
      </w:pPr>
      <w:r w:rsidRPr="7580A995">
        <w:rPr>
          <w:sz w:val="24"/>
          <w:szCs w:val="24"/>
        </w:rPr>
        <w:t xml:space="preserve">To mitigate against potential discrimination, e.g. fixed-term workers, it is advisable to offer </w:t>
      </w:r>
      <w:proofErr w:type="gramStart"/>
      <w:r w:rsidRPr="7580A995">
        <w:rPr>
          <w:sz w:val="24"/>
          <w:szCs w:val="24"/>
        </w:rPr>
        <w:t>the MARS</w:t>
      </w:r>
      <w:proofErr w:type="gramEnd"/>
      <w:r w:rsidRPr="7580A995">
        <w:rPr>
          <w:sz w:val="24"/>
          <w:szCs w:val="24"/>
        </w:rPr>
        <w:t xml:space="preserve"> in principle to everyone in a particular staff group and then consider each application individually on its merits as set against the business criteria. (If there is an intention to renew a fixed-term contract then the employee would need to be made aware of this prior to </w:t>
      </w:r>
      <w:proofErr w:type="gramStart"/>
      <w:r w:rsidRPr="7580A995">
        <w:rPr>
          <w:sz w:val="24"/>
          <w:szCs w:val="24"/>
        </w:rPr>
        <w:t>submitting an application</w:t>
      </w:r>
      <w:proofErr w:type="gramEnd"/>
      <w:r w:rsidRPr="7580A995">
        <w:rPr>
          <w:sz w:val="24"/>
          <w:szCs w:val="24"/>
        </w:rPr>
        <w:t xml:space="preserve">. If the post is not </w:t>
      </w:r>
      <w:proofErr w:type="gramStart"/>
      <w:r w:rsidRPr="7580A995">
        <w:rPr>
          <w:sz w:val="24"/>
          <w:szCs w:val="24"/>
        </w:rPr>
        <w:t>being renewed</w:t>
      </w:r>
      <w:proofErr w:type="gramEnd"/>
      <w:r w:rsidRPr="7580A995">
        <w:rPr>
          <w:sz w:val="24"/>
          <w:szCs w:val="24"/>
        </w:rPr>
        <w:t xml:space="preserve"> then redundancy may be the appropriate exit route, depending on the circumstances).</w:t>
      </w:r>
    </w:p>
    <w:p w14:paraId="67BC2768" w14:textId="77777777" w:rsidR="00B94D15" w:rsidRPr="003D24FD" w:rsidRDefault="00B94D15" w:rsidP="00E94C52">
      <w:pPr>
        <w:spacing w:before="1" w:line="276" w:lineRule="auto"/>
        <w:ind w:right="747"/>
        <w:jc w:val="both"/>
        <w:rPr>
          <w:sz w:val="24"/>
        </w:rPr>
      </w:pPr>
    </w:p>
    <w:p w14:paraId="3840A5C9"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Leaving</w:t>
      </w:r>
      <w:r w:rsidRPr="003D24FD">
        <w:rPr>
          <w:sz w:val="24"/>
        </w:rPr>
        <w:t xml:space="preserve"> </w:t>
      </w:r>
      <w:r>
        <w:rPr>
          <w:sz w:val="24"/>
        </w:rPr>
        <w:t>dates</w:t>
      </w:r>
      <w:r w:rsidRPr="003D24FD">
        <w:rPr>
          <w:sz w:val="24"/>
        </w:rPr>
        <w:t xml:space="preserve"> </w:t>
      </w:r>
      <w:r>
        <w:rPr>
          <w:sz w:val="24"/>
        </w:rPr>
        <w:t>must</w:t>
      </w:r>
      <w:r w:rsidRPr="003D24FD">
        <w:rPr>
          <w:sz w:val="24"/>
        </w:rPr>
        <w:t xml:space="preserve"> </w:t>
      </w:r>
      <w:r>
        <w:rPr>
          <w:sz w:val="24"/>
        </w:rPr>
        <w:t>be</w:t>
      </w:r>
      <w:r w:rsidRPr="003D24FD">
        <w:rPr>
          <w:sz w:val="24"/>
        </w:rPr>
        <w:t xml:space="preserve"> </w:t>
      </w:r>
      <w:r>
        <w:rPr>
          <w:sz w:val="24"/>
        </w:rPr>
        <w:t>mutually</w:t>
      </w:r>
      <w:r w:rsidRPr="003D24FD">
        <w:rPr>
          <w:sz w:val="24"/>
        </w:rPr>
        <w:t xml:space="preserve"> </w:t>
      </w:r>
      <w:r>
        <w:rPr>
          <w:sz w:val="24"/>
        </w:rPr>
        <w:t>agreed</w:t>
      </w:r>
      <w:r w:rsidRPr="003D24FD">
        <w:rPr>
          <w:sz w:val="24"/>
        </w:rPr>
        <w:t xml:space="preserve"> </w:t>
      </w:r>
      <w:r>
        <w:rPr>
          <w:sz w:val="24"/>
        </w:rPr>
        <w:t>as</w:t>
      </w:r>
      <w:r w:rsidRPr="003D24FD">
        <w:rPr>
          <w:sz w:val="24"/>
        </w:rPr>
        <w:t xml:space="preserve"> </w:t>
      </w:r>
      <w:r>
        <w:rPr>
          <w:sz w:val="24"/>
        </w:rPr>
        <w:t>the</w:t>
      </w:r>
      <w:r w:rsidRPr="003D24FD">
        <w:rPr>
          <w:sz w:val="24"/>
        </w:rPr>
        <w:t xml:space="preserve"> </w:t>
      </w:r>
      <w:r>
        <w:rPr>
          <w:sz w:val="24"/>
        </w:rPr>
        <w:t>risk</w:t>
      </w:r>
      <w:r w:rsidRPr="003D24FD">
        <w:rPr>
          <w:sz w:val="24"/>
        </w:rPr>
        <w:t xml:space="preserve"> </w:t>
      </w:r>
      <w:r>
        <w:rPr>
          <w:sz w:val="24"/>
        </w:rPr>
        <w:t>otherwise</w:t>
      </w:r>
      <w:r w:rsidRPr="003D24FD">
        <w:rPr>
          <w:sz w:val="24"/>
        </w:rPr>
        <w:t xml:space="preserve"> </w:t>
      </w:r>
      <w:r>
        <w:rPr>
          <w:sz w:val="24"/>
        </w:rPr>
        <w:t>is</w:t>
      </w:r>
      <w:r w:rsidRPr="003D24FD">
        <w:rPr>
          <w:sz w:val="24"/>
        </w:rPr>
        <w:t xml:space="preserve"> </w:t>
      </w:r>
      <w:r>
        <w:rPr>
          <w:sz w:val="24"/>
        </w:rPr>
        <w:t>that</w:t>
      </w:r>
      <w:r w:rsidRPr="003D24FD">
        <w:rPr>
          <w:sz w:val="24"/>
        </w:rPr>
        <w:t xml:space="preserve"> </w:t>
      </w:r>
      <w:r>
        <w:rPr>
          <w:sz w:val="24"/>
        </w:rPr>
        <w:t>it</w:t>
      </w:r>
      <w:r w:rsidRPr="003D24FD">
        <w:rPr>
          <w:sz w:val="24"/>
        </w:rPr>
        <w:t xml:space="preserve"> </w:t>
      </w:r>
      <w:r>
        <w:rPr>
          <w:sz w:val="24"/>
        </w:rPr>
        <w:t xml:space="preserve">could add to any later argument that the resignation was in fact a redundancy. However, the </w:t>
      </w:r>
      <w:proofErr w:type="gramStart"/>
      <w:r>
        <w:rPr>
          <w:sz w:val="24"/>
        </w:rPr>
        <w:t>scheme details</w:t>
      </w:r>
      <w:proofErr w:type="gramEnd"/>
      <w:r>
        <w:rPr>
          <w:sz w:val="24"/>
        </w:rPr>
        <w:t xml:space="preserve"> should </w:t>
      </w:r>
      <w:proofErr w:type="gramStart"/>
      <w:r>
        <w:rPr>
          <w:sz w:val="24"/>
        </w:rPr>
        <w:t>make it</w:t>
      </w:r>
      <w:proofErr w:type="gramEnd"/>
      <w:r>
        <w:rPr>
          <w:sz w:val="24"/>
        </w:rPr>
        <w:t xml:space="preserve"> clear the date by which resignations would be expected to take place.</w:t>
      </w:r>
    </w:p>
    <w:p w14:paraId="2324E42B" w14:textId="77777777" w:rsidR="00B94D15" w:rsidRPr="00967769" w:rsidRDefault="00B94D15" w:rsidP="00DE0BAD">
      <w:pPr>
        <w:spacing w:before="1" w:line="276" w:lineRule="auto"/>
        <w:ind w:right="747"/>
        <w:rPr>
          <w:sz w:val="24"/>
        </w:rPr>
      </w:pPr>
    </w:p>
    <w:p w14:paraId="5951F86C" w14:textId="77777777" w:rsidR="00B94D15" w:rsidRDefault="00B94D15" w:rsidP="00E94C52">
      <w:pPr>
        <w:pStyle w:val="Heading1"/>
        <w:numPr>
          <w:ilvl w:val="0"/>
          <w:numId w:val="7"/>
        </w:numPr>
        <w:tabs>
          <w:tab w:val="left" w:pos="1278"/>
        </w:tabs>
        <w:ind w:left="0" w:firstLine="0"/>
        <w:jc w:val="both"/>
      </w:pPr>
      <w:r>
        <w:rPr>
          <w:color w:val="006FC0"/>
          <w:spacing w:val="-2"/>
        </w:rPr>
        <w:lastRenderedPageBreak/>
        <w:t>Re-</w:t>
      </w:r>
      <w:r w:rsidRPr="00DE0BAD">
        <w:rPr>
          <w:rFonts w:asciiTheme="minorBidi" w:hAnsiTheme="minorBidi" w:cstheme="minorBidi"/>
          <w:color w:val="006FC0"/>
          <w:spacing w:val="-2"/>
        </w:rPr>
        <w:t>employment</w:t>
      </w:r>
    </w:p>
    <w:p w14:paraId="38B426EB" w14:textId="77777777" w:rsidR="00B94D15" w:rsidRDefault="00B94D15" w:rsidP="00E94C52">
      <w:pPr>
        <w:pStyle w:val="BodyText"/>
        <w:spacing w:before="5"/>
        <w:jc w:val="both"/>
        <w:rPr>
          <w:b/>
        </w:rPr>
      </w:pPr>
    </w:p>
    <w:p w14:paraId="7245DD7C" w14:textId="77777777" w:rsidR="00B94D15" w:rsidRDefault="00B94D15" w:rsidP="00DE0BAD">
      <w:pPr>
        <w:pStyle w:val="ListParagraph"/>
        <w:numPr>
          <w:ilvl w:val="1"/>
          <w:numId w:val="7"/>
        </w:numPr>
        <w:spacing w:before="1" w:line="276" w:lineRule="auto"/>
        <w:ind w:left="0" w:right="747" w:firstLine="0"/>
        <w:contextualSpacing w:val="0"/>
        <w:rPr>
          <w:sz w:val="24"/>
          <w:szCs w:val="24"/>
        </w:rPr>
      </w:pPr>
      <w:r w:rsidRPr="7580A995">
        <w:rPr>
          <w:sz w:val="24"/>
          <w:szCs w:val="24"/>
        </w:rPr>
        <w:t xml:space="preserve">Employees who leave under MARS would not be re-employed under normal circumstances by the NHS in England, in the same or a different post before a period of one month has elapsed from their termination date under MARS.  If an individual does return to the NHS within one </w:t>
      </w:r>
      <w:proofErr w:type="gramStart"/>
      <w:r w:rsidRPr="7580A995">
        <w:rPr>
          <w:sz w:val="24"/>
          <w:szCs w:val="24"/>
        </w:rPr>
        <w:t>month</w:t>
      </w:r>
      <w:proofErr w:type="gramEnd"/>
      <w:r w:rsidRPr="7580A995">
        <w:rPr>
          <w:sz w:val="24"/>
          <w:szCs w:val="24"/>
        </w:rPr>
        <w:t xml:space="preserve"> they </w:t>
      </w:r>
      <w:proofErr w:type="gramStart"/>
      <w:r w:rsidRPr="7580A995">
        <w:rPr>
          <w:sz w:val="24"/>
          <w:szCs w:val="24"/>
        </w:rPr>
        <w:t>would</w:t>
      </w:r>
      <w:proofErr w:type="gramEnd"/>
      <w:r w:rsidRPr="7580A995">
        <w:rPr>
          <w:sz w:val="24"/>
          <w:szCs w:val="24"/>
        </w:rPr>
        <w:t xml:space="preserve"> be required to repay any MARS payment in full.</w:t>
      </w:r>
    </w:p>
    <w:p w14:paraId="7D4ECF43" w14:textId="77777777" w:rsidR="00B94D15" w:rsidRPr="007D3352" w:rsidRDefault="00B94D15" w:rsidP="00DE0BAD">
      <w:pPr>
        <w:pStyle w:val="ListParagraph"/>
        <w:spacing w:before="1" w:line="276" w:lineRule="auto"/>
        <w:ind w:left="0" w:right="747"/>
        <w:rPr>
          <w:sz w:val="24"/>
        </w:rPr>
      </w:pPr>
    </w:p>
    <w:p w14:paraId="537228DC" w14:textId="77777777" w:rsidR="00B94D15" w:rsidRPr="004D0F34" w:rsidRDefault="00B94D15" w:rsidP="00DE0BAD">
      <w:pPr>
        <w:pStyle w:val="ListParagraph"/>
        <w:numPr>
          <w:ilvl w:val="1"/>
          <w:numId w:val="7"/>
        </w:numPr>
        <w:spacing w:before="1" w:line="276" w:lineRule="auto"/>
        <w:ind w:left="0" w:right="747" w:firstLine="0"/>
        <w:contextualSpacing w:val="0"/>
        <w:rPr>
          <w:sz w:val="24"/>
        </w:rPr>
      </w:pPr>
      <w:proofErr w:type="gramStart"/>
      <w:r>
        <w:rPr>
          <w:sz w:val="24"/>
        </w:rPr>
        <w:t>Where</w:t>
      </w:r>
      <w:proofErr w:type="gramEnd"/>
      <w:r>
        <w:rPr>
          <w:sz w:val="24"/>
        </w:rPr>
        <w:t xml:space="preserve"> an employee returns to work for the NHS in England within six months of their termination date under MARS and before the expiry date of the period for which they have been compensated (as measured in equivalent months/part-months’ salary), then they </w:t>
      </w:r>
      <w:proofErr w:type="gramStart"/>
      <w:r>
        <w:rPr>
          <w:sz w:val="24"/>
        </w:rPr>
        <w:t>would</w:t>
      </w:r>
      <w:proofErr w:type="gramEnd"/>
      <w:r>
        <w:rPr>
          <w:sz w:val="24"/>
        </w:rPr>
        <w:t xml:space="preserve"> be required to repay any </w:t>
      </w:r>
      <w:proofErr w:type="gramStart"/>
      <w:r>
        <w:rPr>
          <w:sz w:val="24"/>
        </w:rPr>
        <w:t>un-expired</w:t>
      </w:r>
      <w:proofErr w:type="gramEnd"/>
      <w:r>
        <w:rPr>
          <w:sz w:val="24"/>
        </w:rPr>
        <w:t xml:space="preserve"> element of their compensation.</w:t>
      </w:r>
      <w:r w:rsidRPr="007D3352">
        <w:rPr>
          <w:sz w:val="24"/>
        </w:rPr>
        <w:t xml:space="preserve"> </w:t>
      </w:r>
      <w:r w:rsidRPr="004D0F34">
        <w:rPr>
          <w:sz w:val="24"/>
        </w:rPr>
        <w:t xml:space="preserve">This would be reduced to take account of any appointment to a lower grade post or reduced hours basis and reflect net salary. The </w:t>
      </w:r>
      <w:r>
        <w:rPr>
          <w:sz w:val="24"/>
        </w:rPr>
        <w:t>S</w:t>
      </w:r>
      <w:r w:rsidRPr="004D0F34">
        <w:rPr>
          <w:sz w:val="24"/>
        </w:rPr>
        <w:t xml:space="preserve">ettlement </w:t>
      </w:r>
      <w:r>
        <w:rPr>
          <w:sz w:val="24"/>
        </w:rPr>
        <w:t>A</w:t>
      </w:r>
      <w:r w:rsidRPr="004D0F34">
        <w:rPr>
          <w:sz w:val="24"/>
        </w:rPr>
        <w:t>greement should specify the requirement to repay monies in such circumstances.</w:t>
      </w:r>
    </w:p>
    <w:p w14:paraId="5D9672EF" w14:textId="77777777" w:rsidR="00B94D15" w:rsidRPr="007D3352" w:rsidRDefault="00B94D15" w:rsidP="00DE0BAD">
      <w:pPr>
        <w:spacing w:before="1" w:line="276" w:lineRule="auto"/>
        <w:ind w:right="747"/>
        <w:rPr>
          <w:sz w:val="24"/>
        </w:rPr>
      </w:pPr>
    </w:p>
    <w:p w14:paraId="6FC4340E"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As</w:t>
      </w:r>
      <w:r w:rsidRPr="007D3352">
        <w:rPr>
          <w:sz w:val="24"/>
        </w:rPr>
        <w:t xml:space="preserve"> </w:t>
      </w:r>
      <w:r>
        <w:rPr>
          <w:sz w:val="24"/>
        </w:rPr>
        <w:t>part</w:t>
      </w:r>
      <w:r w:rsidRPr="007D3352">
        <w:rPr>
          <w:sz w:val="24"/>
        </w:rPr>
        <w:t xml:space="preserve"> </w:t>
      </w:r>
      <w:r>
        <w:rPr>
          <w:sz w:val="24"/>
        </w:rPr>
        <w:t>of</w:t>
      </w:r>
      <w:r w:rsidRPr="007D3352">
        <w:rPr>
          <w:sz w:val="24"/>
        </w:rPr>
        <w:t xml:space="preserve"> </w:t>
      </w:r>
      <w:r>
        <w:rPr>
          <w:sz w:val="24"/>
        </w:rPr>
        <w:t>the</w:t>
      </w:r>
      <w:r w:rsidRPr="007D3352">
        <w:rPr>
          <w:sz w:val="24"/>
        </w:rPr>
        <w:t xml:space="preserve"> </w:t>
      </w:r>
      <w:r>
        <w:rPr>
          <w:sz w:val="24"/>
        </w:rPr>
        <w:t>Settlement</w:t>
      </w:r>
      <w:r w:rsidRPr="007D3352">
        <w:rPr>
          <w:sz w:val="24"/>
        </w:rPr>
        <w:t xml:space="preserve"> </w:t>
      </w:r>
      <w:r>
        <w:rPr>
          <w:sz w:val="24"/>
        </w:rPr>
        <w:t>Agreement</w:t>
      </w:r>
      <w:r w:rsidRPr="007D3352">
        <w:rPr>
          <w:sz w:val="24"/>
        </w:rPr>
        <w:t xml:space="preserve"> </w:t>
      </w:r>
      <w:r>
        <w:rPr>
          <w:sz w:val="24"/>
        </w:rPr>
        <w:t>employees</w:t>
      </w:r>
      <w:r w:rsidRPr="007D3352">
        <w:rPr>
          <w:sz w:val="24"/>
        </w:rPr>
        <w:t xml:space="preserve"> </w:t>
      </w:r>
      <w:r>
        <w:rPr>
          <w:sz w:val="24"/>
        </w:rPr>
        <w:t>will</w:t>
      </w:r>
      <w:r w:rsidRPr="007D3352">
        <w:rPr>
          <w:sz w:val="24"/>
        </w:rPr>
        <w:t xml:space="preserve"> </w:t>
      </w:r>
      <w:r>
        <w:rPr>
          <w:sz w:val="24"/>
        </w:rPr>
        <w:t>be</w:t>
      </w:r>
      <w:r w:rsidRPr="007D3352">
        <w:rPr>
          <w:sz w:val="24"/>
        </w:rPr>
        <w:t xml:space="preserve"> </w:t>
      </w:r>
      <w:r>
        <w:rPr>
          <w:sz w:val="24"/>
        </w:rPr>
        <w:t>required</w:t>
      </w:r>
      <w:r w:rsidRPr="007D3352">
        <w:rPr>
          <w:sz w:val="24"/>
        </w:rPr>
        <w:t xml:space="preserve"> </w:t>
      </w:r>
      <w:r>
        <w:rPr>
          <w:sz w:val="24"/>
        </w:rPr>
        <w:t>to</w:t>
      </w:r>
      <w:r w:rsidRPr="007D3352">
        <w:rPr>
          <w:sz w:val="24"/>
        </w:rPr>
        <w:t xml:space="preserve"> </w:t>
      </w:r>
      <w:r>
        <w:rPr>
          <w:sz w:val="24"/>
        </w:rPr>
        <w:t xml:space="preserve">warrant that they </w:t>
      </w:r>
      <w:proofErr w:type="gramStart"/>
      <w:r>
        <w:rPr>
          <w:sz w:val="24"/>
        </w:rPr>
        <w:t>had</w:t>
      </w:r>
      <w:proofErr w:type="gramEnd"/>
      <w:r>
        <w:rPr>
          <w:sz w:val="24"/>
        </w:rPr>
        <w:t xml:space="preserve"> not secured another job in the NHS at the time of leaving.</w:t>
      </w:r>
    </w:p>
    <w:p w14:paraId="550DF93E" w14:textId="77777777" w:rsidR="00B94D15" w:rsidRPr="000524D3" w:rsidRDefault="00B94D15" w:rsidP="00DE0BAD">
      <w:pPr>
        <w:pStyle w:val="ListParagraph"/>
        <w:ind w:left="0"/>
        <w:rPr>
          <w:sz w:val="24"/>
        </w:rPr>
      </w:pPr>
    </w:p>
    <w:p w14:paraId="1B2E97C1" w14:textId="6851BA0F" w:rsidR="00B94D15" w:rsidRPr="00DE0BAD" w:rsidRDefault="00B94D15" w:rsidP="00DE0BAD">
      <w:pPr>
        <w:pStyle w:val="ListParagraph"/>
        <w:numPr>
          <w:ilvl w:val="1"/>
          <w:numId w:val="7"/>
        </w:numPr>
        <w:spacing w:before="1" w:line="276" w:lineRule="auto"/>
        <w:ind w:left="0" w:right="747" w:firstLine="0"/>
        <w:contextualSpacing w:val="0"/>
        <w:rPr>
          <w:sz w:val="24"/>
        </w:rPr>
      </w:pPr>
      <w:r w:rsidRPr="000524D3">
        <w:rPr>
          <w:sz w:val="24"/>
        </w:rPr>
        <w:t>Re-employment includes working for the NHS in England via other mechanisms such as bank and agency.</w:t>
      </w:r>
    </w:p>
    <w:p w14:paraId="65807CFC" w14:textId="77777777" w:rsidR="00B94D15" w:rsidRDefault="00B94D15" w:rsidP="00E94C52">
      <w:pPr>
        <w:pStyle w:val="Heading1"/>
        <w:numPr>
          <w:ilvl w:val="0"/>
          <w:numId w:val="7"/>
        </w:numPr>
        <w:tabs>
          <w:tab w:val="left" w:pos="1278"/>
        </w:tabs>
        <w:ind w:left="0" w:firstLine="0"/>
        <w:jc w:val="both"/>
      </w:pPr>
      <w:r w:rsidRPr="00DE0BAD">
        <w:rPr>
          <w:rFonts w:ascii="Arial" w:hAnsi="Arial" w:cs="Arial"/>
          <w:color w:val="006FC0"/>
        </w:rPr>
        <w:t>Settlement</w:t>
      </w:r>
      <w:r>
        <w:rPr>
          <w:color w:val="006FC0"/>
          <w:spacing w:val="-3"/>
        </w:rPr>
        <w:t xml:space="preserve"> </w:t>
      </w:r>
      <w:r>
        <w:rPr>
          <w:color w:val="006FC0"/>
          <w:spacing w:val="-2"/>
        </w:rPr>
        <w:t>agreement</w:t>
      </w:r>
    </w:p>
    <w:p w14:paraId="0D47C064" w14:textId="77777777" w:rsidR="00B94D15" w:rsidRDefault="00B94D15" w:rsidP="00E94C52">
      <w:pPr>
        <w:pStyle w:val="BodyText"/>
        <w:spacing w:before="7"/>
        <w:jc w:val="both"/>
        <w:rPr>
          <w:b/>
        </w:rPr>
      </w:pPr>
    </w:p>
    <w:p w14:paraId="14AC84F0"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Employees who decide to proceed with a MARS will be issued with a Settlement</w:t>
      </w:r>
      <w:r w:rsidRPr="003024F4">
        <w:rPr>
          <w:sz w:val="24"/>
        </w:rPr>
        <w:t xml:space="preserve"> </w:t>
      </w:r>
      <w:r>
        <w:rPr>
          <w:sz w:val="24"/>
        </w:rPr>
        <w:t>Agreement</w:t>
      </w:r>
      <w:r w:rsidRPr="003024F4">
        <w:rPr>
          <w:sz w:val="24"/>
        </w:rPr>
        <w:t xml:space="preserve"> </w:t>
      </w:r>
      <w:r>
        <w:rPr>
          <w:sz w:val="24"/>
        </w:rPr>
        <w:t>to</w:t>
      </w:r>
      <w:r w:rsidRPr="003024F4">
        <w:rPr>
          <w:sz w:val="24"/>
        </w:rPr>
        <w:t xml:space="preserve"> </w:t>
      </w:r>
      <w:r>
        <w:rPr>
          <w:sz w:val="24"/>
        </w:rPr>
        <w:t>sign,</w:t>
      </w:r>
      <w:r w:rsidRPr="003024F4">
        <w:rPr>
          <w:sz w:val="24"/>
        </w:rPr>
        <w:t xml:space="preserve"> </w:t>
      </w:r>
      <w:r>
        <w:rPr>
          <w:sz w:val="24"/>
        </w:rPr>
        <w:t>which</w:t>
      </w:r>
      <w:r w:rsidRPr="003024F4">
        <w:rPr>
          <w:sz w:val="24"/>
        </w:rPr>
        <w:t xml:space="preserve"> </w:t>
      </w:r>
      <w:r>
        <w:rPr>
          <w:sz w:val="24"/>
        </w:rPr>
        <w:t>will</w:t>
      </w:r>
      <w:r w:rsidRPr="003024F4">
        <w:rPr>
          <w:sz w:val="24"/>
        </w:rPr>
        <w:t xml:space="preserve"> </w:t>
      </w:r>
      <w:r>
        <w:rPr>
          <w:sz w:val="24"/>
        </w:rPr>
        <w:t>set</w:t>
      </w:r>
      <w:r w:rsidRPr="003024F4">
        <w:rPr>
          <w:sz w:val="24"/>
        </w:rPr>
        <w:t xml:space="preserve"> </w:t>
      </w:r>
      <w:r>
        <w:rPr>
          <w:sz w:val="24"/>
        </w:rPr>
        <w:t>out</w:t>
      </w:r>
      <w:r w:rsidRPr="003024F4">
        <w:rPr>
          <w:sz w:val="24"/>
        </w:rPr>
        <w:t xml:space="preserve"> </w:t>
      </w:r>
      <w:r>
        <w:rPr>
          <w:sz w:val="24"/>
        </w:rPr>
        <w:t>the</w:t>
      </w:r>
      <w:r w:rsidRPr="003024F4">
        <w:rPr>
          <w:sz w:val="24"/>
        </w:rPr>
        <w:t xml:space="preserve"> </w:t>
      </w:r>
      <w:r>
        <w:rPr>
          <w:sz w:val="24"/>
        </w:rPr>
        <w:t>financial</w:t>
      </w:r>
      <w:r w:rsidRPr="003024F4">
        <w:rPr>
          <w:sz w:val="24"/>
        </w:rPr>
        <w:t xml:space="preserve"> </w:t>
      </w:r>
      <w:r>
        <w:rPr>
          <w:sz w:val="24"/>
        </w:rPr>
        <w:t>and</w:t>
      </w:r>
      <w:r w:rsidRPr="003024F4">
        <w:rPr>
          <w:sz w:val="24"/>
        </w:rPr>
        <w:t xml:space="preserve"> </w:t>
      </w:r>
      <w:r>
        <w:rPr>
          <w:sz w:val="24"/>
        </w:rPr>
        <w:t>other</w:t>
      </w:r>
      <w:r w:rsidRPr="003024F4">
        <w:rPr>
          <w:sz w:val="24"/>
        </w:rPr>
        <w:t xml:space="preserve"> </w:t>
      </w:r>
      <w:r>
        <w:rPr>
          <w:sz w:val="24"/>
        </w:rPr>
        <w:t>terms under which the employment relationship will end.</w:t>
      </w:r>
    </w:p>
    <w:p w14:paraId="39749F0A" w14:textId="77777777" w:rsidR="00B94D15" w:rsidRDefault="00B94D15" w:rsidP="00DE0BAD">
      <w:pPr>
        <w:pStyle w:val="ListParagraph"/>
        <w:spacing w:before="1" w:line="276" w:lineRule="auto"/>
        <w:ind w:left="0" w:right="747"/>
        <w:rPr>
          <w:sz w:val="24"/>
        </w:rPr>
      </w:pPr>
    </w:p>
    <w:p w14:paraId="4A0610C8" w14:textId="77777777" w:rsidR="00B94D15" w:rsidRDefault="00B94D15" w:rsidP="00DE0BAD">
      <w:pPr>
        <w:pStyle w:val="ListParagraph"/>
        <w:numPr>
          <w:ilvl w:val="1"/>
          <w:numId w:val="7"/>
        </w:numPr>
        <w:spacing w:before="1" w:line="276" w:lineRule="auto"/>
        <w:ind w:left="0" w:right="747" w:firstLine="0"/>
        <w:contextualSpacing w:val="0"/>
        <w:rPr>
          <w:sz w:val="24"/>
        </w:rPr>
      </w:pPr>
      <w:r>
        <w:rPr>
          <w:sz w:val="24"/>
        </w:rPr>
        <w:t>I</w:t>
      </w:r>
      <w:r w:rsidRPr="007F1EE7">
        <w:rPr>
          <w:sz w:val="24"/>
        </w:rPr>
        <w:t xml:space="preserve">t </w:t>
      </w:r>
      <w:r>
        <w:rPr>
          <w:sz w:val="24"/>
        </w:rPr>
        <w:t xml:space="preserve">will not be </w:t>
      </w:r>
      <w:r w:rsidRPr="007F1EE7">
        <w:rPr>
          <w:sz w:val="24"/>
        </w:rPr>
        <w:t xml:space="preserve">appropriate to include confidentiality clauses where a settlement agreement is used to </w:t>
      </w:r>
      <w:proofErr w:type="spellStart"/>
      <w:r w:rsidRPr="007F1EE7">
        <w:rPr>
          <w:sz w:val="24"/>
        </w:rPr>
        <w:t>formalise</w:t>
      </w:r>
      <w:proofErr w:type="spellEnd"/>
      <w:r w:rsidRPr="007F1EE7">
        <w:rPr>
          <w:sz w:val="24"/>
        </w:rPr>
        <w:t xml:space="preserve"> a mutually agreed resignation. Such agreements should be open and transparent, and </w:t>
      </w:r>
      <w:r>
        <w:rPr>
          <w:sz w:val="24"/>
        </w:rPr>
        <w:t xml:space="preserve">employers </w:t>
      </w:r>
      <w:r w:rsidRPr="007F1EE7">
        <w:rPr>
          <w:sz w:val="24"/>
        </w:rPr>
        <w:t xml:space="preserve">must be able to demonstrate a sound business case for the scheme and that it has acted fairly. Contracts of employment </w:t>
      </w:r>
      <w:r>
        <w:rPr>
          <w:sz w:val="24"/>
        </w:rPr>
        <w:t xml:space="preserve">should </w:t>
      </w:r>
      <w:r w:rsidRPr="007F1EE7">
        <w:rPr>
          <w:sz w:val="24"/>
        </w:rPr>
        <w:t>already contain a specific confidentiality clause preventing the use or disclosure of confidential information more generally (for example patient records) during and after employment.</w:t>
      </w:r>
      <w:r>
        <w:rPr>
          <w:sz w:val="24"/>
        </w:rPr>
        <w:t xml:space="preserve">  </w:t>
      </w:r>
      <w:r w:rsidRPr="007F1EE7">
        <w:rPr>
          <w:sz w:val="24"/>
        </w:rPr>
        <w:t>MARS should not be a substitute for addressing poor performance, disciplinary matters, unwelcome publicity, or reputational damage and therefore there should be no circumstance where a confidentiality clause (over and above what is already set out in an employment contract) is appropriate or necessary</w:t>
      </w:r>
      <w:r>
        <w:rPr>
          <w:sz w:val="24"/>
        </w:rPr>
        <w:t>.</w:t>
      </w:r>
    </w:p>
    <w:p w14:paraId="65BEB3CD" w14:textId="77777777" w:rsidR="00B94D15" w:rsidRPr="00573FBA" w:rsidRDefault="00B94D15" w:rsidP="00E94C52">
      <w:pPr>
        <w:pStyle w:val="ListParagraph"/>
        <w:ind w:left="0"/>
        <w:rPr>
          <w:sz w:val="24"/>
        </w:rPr>
      </w:pPr>
    </w:p>
    <w:p w14:paraId="6004B5EF" w14:textId="77777777" w:rsidR="00B94D15" w:rsidRPr="00573FBA" w:rsidRDefault="00B94D15" w:rsidP="00DE0BAD">
      <w:pPr>
        <w:pStyle w:val="ListParagraph"/>
        <w:numPr>
          <w:ilvl w:val="1"/>
          <w:numId w:val="7"/>
        </w:numPr>
        <w:spacing w:before="1" w:line="276" w:lineRule="auto"/>
        <w:ind w:left="0" w:right="747" w:firstLine="0"/>
        <w:contextualSpacing w:val="0"/>
        <w:rPr>
          <w:sz w:val="24"/>
        </w:rPr>
      </w:pPr>
      <w:r w:rsidRPr="00573FBA">
        <w:rPr>
          <w:sz w:val="24"/>
        </w:rPr>
        <w:t xml:space="preserve">The </w:t>
      </w:r>
      <w:r>
        <w:rPr>
          <w:sz w:val="24"/>
        </w:rPr>
        <w:t>employer</w:t>
      </w:r>
      <w:r w:rsidRPr="00573FBA">
        <w:rPr>
          <w:sz w:val="24"/>
        </w:rPr>
        <w:t xml:space="preserve"> must </w:t>
      </w:r>
      <w:r>
        <w:rPr>
          <w:sz w:val="24"/>
        </w:rPr>
        <w:t xml:space="preserve">therefore </w:t>
      </w:r>
      <w:r w:rsidRPr="00573FBA">
        <w:rPr>
          <w:sz w:val="24"/>
        </w:rPr>
        <w:t xml:space="preserve">ensure that </w:t>
      </w:r>
      <w:r>
        <w:rPr>
          <w:sz w:val="24"/>
        </w:rPr>
        <w:t>settlement</w:t>
      </w:r>
      <w:r w:rsidRPr="00573FBA">
        <w:rPr>
          <w:sz w:val="24"/>
        </w:rPr>
        <w:t xml:space="preserve"> agreements are drafted in such a way as not to prevent proper public scrutiny either by NHS England, DHSC or external auditors</w:t>
      </w:r>
      <w:r>
        <w:rPr>
          <w:sz w:val="24"/>
        </w:rPr>
        <w:t xml:space="preserve">.  </w:t>
      </w:r>
      <w:r w:rsidRPr="00573FBA">
        <w:rPr>
          <w:sz w:val="24"/>
        </w:rPr>
        <w:t>Particular attention should be paid to:</w:t>
      </w:r>
    </w:p>
    <w:p w14:paraId="2FC47255" w14:textId="77777777" w:rsidR="00B94D15" w:rsidRPr="00250047" w:rsidRDefault="00B94D15" w:rsidP="00DE0BAD">
      <w:pPr>
        <w:spacing w:before="1" w:line="276" w:lineRule="auto"/>
        <w:ind w:right="747"/>
        <w:rPr>
          <w:sz w:val="24"/>
        </w:rPr>
      </w:pPr>
    </w:p>
    <w:p w14:paraId="1E62FEEC" w14:textId="77777777" w:rsidR="00B94D15" w:rsidRDefault="00B94D15" w:rsidP="00DE0BAD">
      <w:pPr>
        <w:pStyle w:val="ListParagraph"/>
        <w:numPr>
          <w:ilvl w:val="2"/>
          <w:numId w:val="7"/>
        </w:numPr>
        <w:spacing w:line="273" w:lineRule="auto"/>
        <w:ind w:left="0" w:right="773" w:firstLine="0"/>
        <w:contextualSpacing w:val="0"/>
        <w:rPr>
          <w:sz w:val="24"/>
        </w:rPr>
      </w:pPr>
      <w:r>
        <w:rPr>
          <w:sz w:val="24"/>
        </w:rPr>
        <w:t>the</w:t>
      </w:r>
      <w:r w:rsidRPr="00250047">
        <w:rPr>
          <w:sz w:val="24"/>
        </w:rPr>
        <w:t xml:space="preserve"> </w:t>
      </w:r>
      <w:r>
        <w:rPr>
          <w:sz w:val="24"/>
        </w:rPr>
        <w:t>advice</w:t>
      </w:r>
      <w:r w:rsidRPr="00250047">
        <w:rPr>
          <w:sz w:val="24"/>
        </w:rPr>
        <w:t xml:space="preserve"> </w:t>
      </w:r>
      <w:r>
        <w:rPr>
          <w:sz w:val="24"/>
        </w:rPr>
        <w:t>in</w:t>
      </w:r>
      <w:r w:rsidRPr="00250047">
        <w:rPr>
          <w:sz w:val="24"/>
        </w:rPr>
        <w:t xml:space="preserve"> </w:t>
      </w:r>
      <w:r>
        <w:rPr>
          <w:sz w:val="24"/>
        </w:rPr>
        <w:t>Health</w:t>
      </w:r>
      <w:r w:rsidRPr="00250047">
        <w:rPr>
          <w:sz w:val="24"/>
        </w:rPr>
        <w:t xml:space="preserve"> </w:t>
      </w:r>
      <w:r>
        <w:rPr>
          <w:sz w:val="24"/>
        </w:rPr>
        <w:t>Service</w:t>
      </w:r>
      <w:r w:rsidRPr="00250047">
        <w:rPr>
          <w:sz w:val="24"/>
        </w:rPr>
        <w:t xml:space="preserve"> </w:t>
      </w:r>
      <w:r>
        <w:rPr>
          <w:sz w:val="24"/>
        </w:rPr>
        <w:t>Circular</w:t>
      </w:r>
      <w:r w:rsidRPr="00250047">
        <w:rPr>
          <w:sz w:val="24"/>
        </w:rPr>
        <w:t xml:space="preserve"> </w:t>
      </w:r>
      <w:r>
        <w:rPr>
          <w:sz w:val="24"/>
        </w:rPr>
        <w:t>1999/198</w:t>
      </w:r>
      <w:r w:rsidRPr="00250047">
        <w:rPr>
          <w:sz w:val="24"/>
        </w:rPr>
        <w:t xml:space="preserve"> </w:t>
      </w:r>
      <w:r>
        <w:rPr>
          <w:sz w:val="24"/>
        </w:rPr>
        <w:t>which</w:t>
      </w:r>
      <w:r w:rsidRPr="00250047">
        <w:rPr>
          <w:sz w:val="24"/>
        </w:rPr>
        <w:t xml:space="preserve"> </w:t>
      </w:r>
      <w:r>
        <w:rPr>
          <w:sz w:val="24"/>
        </w:rPr>
        <w:t>states</w:t>
      </w:r>
      <w:r w:rsidRPr="00250047">
        <w:rPr>
          <w:sz w:val="24"/>
        </w:rPr>
        <w:t xml:space="preserve"> </w:t>
      </w:r>
      <w:r>
        <w:rPr>
          <w:sz w:val="24"/>
        </w:rPr>
        <w:t>that</w:t>
      </w:r>
      <w:r w:rsidRPr="00250047">
        <w:rPr>
          <w:sz w:val="24"/>
        </w:rPr>
        <w:t xml:space="preserve"> </w:t>
      </w:r>
      <w:r>
        <w:rPr>
          <w:sz w:val="24"/>
        </w:rPr>
        <w:t>“NHS Trusts should prohibit the use of “gagging” clauses in contracts of employment and settlement agreements which seek to prevent the disclosure of information in the public interest.”</w:t>
      </w:r>
    </w:p>
    <w:p w14:paraId="56DA679E" w14:textId="77777777" w:rsidR="00B94D15" w:rsidRPr="00250047" w:rsidRDefault="00B94D15" w:rsidP="00DE0BAD">
      <w:pPr>
        <w:spacing w:line="273" w:lineRule="auto"/>
        <w:ind w:right="773"/>
        <w:rPr>
          <w:sz w:val="24"/>
        </w:rPr>
      </w:pPr>
    </w:p>
    <w:p w14:paraId="13C607F8" w14:textId="77777777" w:rsidR="00B94D15" w:rsidRDefault="00B94D15" w:rsidP="00DE0BAD">
      <w:pPr>
        <w:pStyle w:val="ListParagraph"/>
        <w:numPr>
          <w:ilvl w:val="2"/>
          <w:numId w:val="7"/>
        </w:numPr>
        <w:spacing w:line="274" w:lineRule="auto"/>
        <w:ind w:left="0" w:right="748" w:firstLine="0"/>
        <w:contextualSpacing w:val="0"/>
        <w:rPr>
          <w:sz w:val="24"/>
          <w:szCs w:val="24"/>
        </w:rPr>
      </w:pPr>
      <w:r w:rsidRPr="7580A995">
        <w:rPr>
          <w:sz w:val="24"/>
          <w:szCs w:val="24"/>
        </w:rPr>
        <w:t>NHE Employers updated guidance on “the use of settlement agreements and confidentiality clauses”, 29 May 2024:</w:t>
      </w:r>
    </w:p>
    <w:p w14:paraId="2F2C7A54" w14:textId="77777777" w:rsidR="00B94D15" w:rsidRPr="0068289E" w:rsidRDefault="00B94D15" w:rsidP="00DE0BAD">
      <w:pPr>
        <w:pStyle w:val="ListParagraph"/>
        <w:spacing w:line="274" w:lineRule="auto"/>
        <w:ind w:left="0" w:right="748"/>
        <w:rPr>
          <w:sz w:val="24"/>
          <w:szCs w:val="24"/>
        </w:rPr>
      </w:pPr>
      <w:hyperlink r:id="rId5" w:history="1">
        <w:r w:rsidRPr="0068289E">
          <w:rPr>
            <w:rStyle w:val="Hyperlink"/>
            <w:sz w:val="24"/>
            <w:szCs w:val="24"/>
          </w:rPr>
          <w:t>The use of settlement agreements and confidentiality clauses | NHS Employers</w:t>
        </w:r>
      </w:hyperlink>
    </w:p>
    <w:p w14:paraId="585DBC0F" w14:textId="6A3141AD" w:rsidR="00B94D15" w:rsidRDefault="00B94D15" w:rsidP="00DE0BAD">
      <w:pPr>
        <w:spacing w:before="236" w:line="273" w:lineRule="auto"/>
        <w:ind w:right="773"/>
        <w:rPr>
          <w:sz w:val="24"/>
        </w:rPr>
      </w:pPr>
      <w:r>
        <w:rPr>
          <w:sz w:val="24"/>
        </w:rPr>
        <w:t>This states that whilst the use of confidentiality clauses is not prohibited, it is the view of NHS Employers that it is not appropriate to use confidentiality clauses because:</w:t>
      </w:r>
    </w:p>
    <w:p w14:paraId="1F047999" w14:textId="77777777" w:rsidR="00B94D15" w:rsidRDefault="00B94D15" w:rsidP="00DE0BAD">
      <w:pPr>
        <w:pStyle w:val="ListParagraph"/>
        <w:numPr>
          <w:ilvl w:val="0"/>
          <w:numId w:val="30"/>
        </w:numPr>
        <w:spacing w:before="236" w:line="273" w:lineRule="auto"/>
        <w:ind w:left="0" w:right="773" w:firstLine="0"/>
        <w:contextualSpacing w:val="0"/>
        <w:rPr>
          <w:sz w:val="24"/>
          <w:szCs w:val="24"/>
        </w:rPr>
      </w:pPr>
      <w:r w:rsidRPr="7580A995">
        <w:rPr>
          <w:sz w:val="24"/>
          <w:szCs w:val="24"/>
        </w:rPr>
        <w:t xml:space="preserve">The MARS process is open, fair and transparent with a sound business reason and therefore it is not necessary for the existence and terms of the agreement to be </w:t>
      </w:r>
      <w:proofErr w:type="gramStart"/>
      <w:r w:rsidRPr="7580A995">
        <w:rPr>
          <w:sz w:val="24"/>
          <w:szCs w:val="24"/>
        </w:rPr>
        <w:t>confidential;</w:t>
      </w:r>
      <w:proofErr w:type="gramEnd"/>
    </w:p>
    <w:p w14:paraId="09B99683" w14:textId="77777777" w:rsidR="00B94D15" w:rsidRPr="00BF4B9E" w:rsidRDefault="00B94D15" w:rsidP="00DE0BAD">
      <w:pPr>
        <w:pStyle w:val="ListParagraph"/>
        <w:numPr>
          <w:ilvl w:val="0"/>
          <w:numId w:val="30"/>
        </w:numPr>
        <w:spacing w:before="236" w:line="273" w:lineRule="auto"/>
        <w:ind w:left="0" w:right="773" w:firstLine="0"/>
        <w:contextualSpacing w:val="0"/>
        <w:rPr>
          <w:sz w:val="24"/>
        </w:rPr>
      </w:pPr>
      <w:r>
        <w:rPr>
          <w:sz w:val="24"/>
        </w:rPr>
        <w:t xml:space="preserve">It is unlikely that the termination of employment under MARS will arise out of circumstances where the employer has a genuine cause for concern about the risk of the worker making derogatory statements about the employer. </w:t>
      </w:r>
    </w:p>
    <w:p w14:paraId="2FCFCE59" w14:textId="77777777" w:rsidR="00B94D15" w:rsidRPr="00250047" w:rsidRDefault="00B94D15" w:rsidP="00DE0BAD">
      <w:pPr>
        <w:tabs>
          <w:tab w:val="left" w:pos="2144"/>
        </w:tabs>
        <w:spacing w:before="236" w:line="273" w:lineRule="auto"/>
        <w:ind w:right="773"/>
        <w:rPr>
          <w:sz w:val="24"/>
        </w:rPr>
      </w:pPr>
      <w:r>
        <w:rPr>
          <w:sz w:val="24"/>
        </w:rPr>
        <w:t>In addition,</w:t>
      </w:r>
      <w:r w:rsidRPr="00250047">
        <w:rPr>
          <w:sz w:val="24"/>
        </w:rPr>
        <w:t xml:space="preserve"> </w:t>
      </w:r>
      <w:proofErr w:type="gramStart"/>
      <w:r>
        <w:rPr>
          <w:sz w:val="24"/>
        </w:rPr>
        <w:t>S</w:t>
      </w:r>
      <w:r w:rsidRPr="00250047">
        <w:rPr>
          <w:sz w:val="24"/>
        </w:rPr>
        <w:t>ettlement</w:t>
      </w:r>
      <w:proofErr w:type="gramEnd"/>
      <w:r w:rsidRPr="00250047">
        <w:rPr>
          <w:sz w:val="24"/>
        </w:rPr>
        <w:t xml:space="preserve"> </w:t>
      </w:r>
      <w:r>
        <w:rPr>
          <w:sz w:val="24"/>
        </w:rPr>
        <w:t>A</w:t>
      </w:r>
      <w:r w:rsidRPr="00250047">
        <w:rPr>
          <w:sz w:val="24"/>
        </w:rPr>
        <w:t xml:space="preserve">greements should as a minimum include the recommended clause from the NHS </w:t>
      </w:r>
      <w:proofErr w:type="gramStart"/>
      <w:r w:rsidRPr="00250047">
        <w:rPr>
          <w:sz w:val="24"/>
        </w:rPr>
        <w:t>Employers</w:t>
      </w:r>
      <w:proofErr w:type="gramEnd"/>
      <w:r w:rsidRPr="00250047">
        <w:rPr>
          <w:sz w:val="24"/>
        </w:rPr>
        <w:t xml:space="preserve"> guidance:</w:t>
      </w:r>
    </w:p>
    <w:p w14:paraId="522BECFF" w14:textId="77777777" w:rsidR="00B94D15" w:rsidRDefault="00B94D15" w:rsidP="00DE0BAD">
      <w:pPr>
        <w:tabs>
          <w:tab w:val="left" w:pos="2144"/>
        </w:tabs>
        <w:spacing w:before="236" w:line="273" w:lineRule="auto"/>
        <w:ind w:right="773"/>
      </w:pPr>
      <w:r>
        <w:t>“For the avoidance of doubt, nothing in this Agreement shall prejudice any</w:t>
      </w:r>
      <w:r>
        <w:rPr>
          <w:spacing w:val="-6"/>
        </w:rPr>
        <w:t xml:space="preserve"> </w:t>
      </w:r>
      <w:r>
        <w:t>rights</w:t>
      </w:r>
      <w:r>
        <w:rPr>
          <w:spacing w:val="-3"/>
        </w:rPr>
        <w:t xml:space="preserve"> </w:t>
      </w:r>
      <w:r>
        <w:t>that</w:t>
      </w:r>
      <w:r>
        <w:rPr>
          <w:spacing w:val="-3"/>
        </w:rPr>
        <w:t xml:space="preserve"> </w:t>
      </w:r>
      <w:r>
        <w:t>the</w:t>
      </w:r>
      <w:r>
        <w:rPr>
          <w:spacing w:val="-5"/>
        </w:rPr>
        <w:t xml:space="preserve"> </w:t>
      </w:r>
      <w:r>
        <w:t>Employee</w:t>
      </w:r>
      <w:r>
        <w:rPr>
          <w:spacing w:val="-3"/>
        </w:rPr>
        <w:t xml:space="preserve"> </w:t>
      </w:r>
      <w:r>
        <w:t>has</w:t>
      </w:r>
      <w:r>
        <w:rPr>
          <w:spacing w:val="-5"/>
        </w:rPr>
        <w:t xml:space="preserve"> </w:t>
      </w:r>
      <w:r>
        <w:t>or may</w:t>
      </w:r>
      <w:r>
        <w:rPr>
          <w:spacing w:val="-6"/>
        </w:rPr>
        <w:t xml:space="preserve"> </w:t>
      </w:r>
      <w:r>
        <w:t>have</w:t>
      </w:r>
      <w:r>
        <w:rPr>
          <w:spacing w:val="-3"/>
        </w:rPr>
        <w:t xml:space="preserve"> </w:t>
      </w:r>
      <w:r>
        <w:t>under</w:t>
      </w:r>
      <w:r>
        <w:rPr>
          <w:spacing w:val="-3"/>
        </w:rPr>
        <w:t xml:space="preserve"> </w:t>
      </w:r>
      <w:r>
        <w:t>the</w:t>
      </w:r>
      <w:r>
        <w:rPr>
          <w:spacing w:val="-5"/>
        </w:rPr>
        <w:t xml:space="preserve"> </w:t>
      </w:r>
      <w:r>
        <w:t>Public</w:t>
      </w:r>
      <w:r>
        <w:rPr>
          <w:spacing w:val="-3"/>
        </w:rPr>
        <w:t xml:space="preserve"> </w:t>
      </w:r>
      <w:r>
        <w:t>Interest Disclosure Act 1998 and/or any obligations that the Employee has or may have to raise concerns about patient safety and care with regulatory or other appropriate statutory bodies pursuant to his or her professional and ethical obligations including those obligations set out in guidance  issued</w:t>
      </w:r>
      <w:r>
        <w:rPr>
          <w:spacing w:val="-3"/>
        </w:rPr>
        <w:t xml:space="preserve"> </w:t>
      </w:r>
      <w:r>
        <w:t>by</w:t>
      </w:r>
      <w:r>
        <w:rPr>
          <w:spacing w:val="-6"/>
        </w:rPr>
        <w:t xml:space="preserve"> </w:t>
      </w:r>
      <w:r>
        <w:t>regulatory</w:t>
      </w:r>
      <w:r>
        <w:rPr>
          <w:spacing w:val="-7"/>
        </w:rPr>
        <w:t xml:space="preserve"> </w:t>
      </w:r>
      <w:r>
        <w:t>or</w:t>
      </w:r>
      <w:r>
        <w:rPr>
          <w:spacing w:val="-3"/>
        </w:rPr>
        <w:t xml:space="preserve"> </w:t>
      </w:r>
      <w:r>
        <w:t>other</w:t>
      </w:r>
      <w:r>
        <w:rPr>
          <w:spacing w:val="-6"/>
        </w:rPr>
        <w:t xml:space="preserve"> </w:t>
      </w:r>
      <w:r>
        <w:t>appropriate</w:t>
      </w:r>
      <w:r>
        <w:rPr>
          <w:spacing w:val="-2"/>
        </w:rPr>
        <w:t xml:space="preserve"> </w:t>
      </w:r>
      <w:r>
        <w:t>statutory</w:t>
      </w:r>
      <w:r>
        <w:rPr>
          <w:spacing w:val="-7"/>
        </w:rPr>
        <w:t xml:space="preserve"> </w:t>
      </w:r>
      <w:r>
        <w:t>bodies from time to time”</w:t>
      </w:r>
    </w:p>
    <w:p w14:paraId="7A2FC31B" w14:textId="77777777" w:rsidR="00B94D15" w:rsidRDefault="00B94D15" w:rsidP="00DE0BAD">
      <w:pPr>
        <w:pStyle w:val="BodyText"/>
        <w:spacing w:before="200"/>
      </w:pPr>
    </w:p>
    <w:p w14:paraId="155CE629" w14:textId="77777777" w:rsidR="00B94D15" w:rsidRDefault="00B94D15" w:rsidP="00DE0BAD">
      <w:pPr>
        <w:pStyle w:val="BodyText"/>
        <w:spacing w:line="276" w:lineRule="auto"/>
        <w:ind w:right="747"/>
      </w:pPr>
      <w:r>
        <w:rPr>
          <w:spacing w:val="-4"/>
        </w:rPr>
        <w:t>6.4</w:t>
      </w:r>
      <w:r>
        <w:tab/>
      </w:r>
      <w:r w:rsidRPr="00250047">
        <w:rPr>
          <w:szCs w:val="22"/>
        </w:rPr>
        <w:t xml:space="preserve">Independent legal advice will need to be obtained by the employee before signing the Settlement Agreement. The </w:t>
      </w:r>
      <w:proofErr w:type="spellStart"/>
      <w:r>
        <w:rPr>
          <w:szCs w:val="22"/>
        </w:rPr>
        <w:t>organisation</w:t>
      </w:r>
      <w:proofErr w:type="spellEnd"/>
      <w:r w:rsidRPr="00250047">
        <w:rPr>
          <w:szCs w:val="22"/>
        </w:rPr>
        <w:t xml:space="preserve"> may contribute up to a maximum of £400.00 inclusive of VAT towards the cost of this legal advice.</w:t>
      </w:r>
    </w:p>
    <w:p w14:paraId="27F67668" w14:textId="77777777" w:rsidR="00B94D15" w:rsidRDefault="00B94D15" w:rsidP="00DE0BAD">
      <w:pPr>
        <w:pStyle w:val="BodyText"/>
        <w:spacing w:before="164"/>
      </w:pPr>
    </w:p>
    <w:p w14:paraId="35294082" w14:textId="77777777" w:rsidR="00B94D15" w:rsidRDefault="00B94D15" w:rsidP="00E94C52">
      <w:pPr>
        <w:pStyle w:val="Heading1"/>
        <w:numPr>
          <w:ilvl w:val="0"/>
          <w:numId w:val="7"/>
        </w:numPr>
        <w:tabs>
          <w:tab w:val="left" w:pos="1278"/>
        </w:tabs>
        <w:ind w:left="0" w:firstLine="0"/>
      </w:pPr>
      <w:r w:rsidRPr="00DE0BAD">
        <w:rPr>
          <w:rFonts w:asciiTheme="minorBidi" w:hAnsiTheme="minorBidi" w:cstheme="minorBidi"/>
          <w:color w:val="006FC0"/>
        </w:rPr>
        <w:lastRenderedPageBreak/>
        <w:t>Payment</w:t>
      </w:r>
      <w:r>
        <w:rPr>
          <w:color w:val="006FC0"/>
          <w:spacing w:val="-7"/>
        </w:rPr>
        <w:t xml:space="preserve"> </w:t>
      </w:r>
      <w:r>
        <w:rPr>
          <w:color w:val="006FC0"/>
          <w:spacing w:val="-4"/>
        </w:rPr>
        <w:t>rate</w:t>
      </w:r>
    </w:p>
    <w:p w14:paraId="0A9C9512" w14:textId="77777777" w:rsidR="00B94D15" w:rsidRPr="009459CA" w:rsidRDefault="00B94D15" w:rsidP="00E94C52">
      <w:pPr>
        <w:pStyle w:val="BodyText"/>
        <w:spacing w:before="8"/>
        <w:rPr>
          <w:b/>
        </w:rPr>
      </w:pPr>
    </w:p>
    <w:p w14:paraId="340F7ED9" w14:textId="77777777" w:rsidR="00B94D15" w:rsidRDefault="00B94D15" w:rsidP="00DE0BAD">
      <w:pPr>
        <w:pStyle w:val="ListParagraph"/>
        <w:numPr>
          <w:ilvl w:val="1"/>
          <w:numId w:val="7"/>
        </w:numPr>
        <w:spacing w:line="276" w:lineRule="auto"/>
        <w:ind w:left="0" w:right="811" w:firstLine="0"/>
        <w:contextualSpacing w:val="0"/>
        <w:rPr>
          <w:sz w:val="24"/>
        </w:rPr>
      </w:pPr>
      <w:r w:rsidRPr="009459CA">
        <w:rPr>
          <w:sz w:val="24"/>
        </w:rPr>
        <w:t>MARS payments can be calculated using the model in Table 1 below or an alternative rate.</w:t>
      </w:r>
      <w:r w:rsidRPr="009459CA">
        <w:rPr>
          <w:spacing w:val="40"/>
          <w:sz w:val="24"/>
        </w:rPr>
        <w:t xml:space="preserve"> </w:t>
      </w:r>
      <w:r w:rsidRPr="009459CA">
        <w:rPr>
          <w:sz w:val="24"/>
        </w:rPr>
        <w:t>The</w:t>
      </w:r>
      <w:r w:rsidRPr="009459CA">
        <w:rPr>
          <w:spacing w:val="-4"/>
          <w:sz w:val="24"/>
        </w:rPr>
        <w:t xml:space="preserve"> </w:t>
      </w:r>
      <w:r w:rsidRPr="009459CA">
        <w:rPr>
          <w:sz w:val="24"/>
        </w:rPr>
        <w:t>payment</w:t>
      </w:r>
      <w:r w:rsidRPr="009459CA">
        <w:rPr>
          <w:spacing w:val="-3"/>
          <w:sz w:val="24"/>
        </w:rPr>
        <w:t xml:space="preserve"> </w:t>
      </w:r>
      <w:r w:rsidRPr="009459CA">
        <w:rPr>
          <w:sz w:val="24"/>
        </w:rPr>
        <w:t>rate</w:t>
      </w:r>
      <w:r w:rsidRPr="009459CA">
        <w:rPr>
          <w:spacing w:val="-3"/>
          <w:sz w:val="24"/>
        </w:rPr>
        <w:t xml:space="preserve"> </w:t>
      </w:r>
      <w:r w:rsidRPr="009459CA">
        <w:rPr>
          <w:sz w:val="24"/>
        </w:rPr>
        <w:t>must</w:t>
      </w:r>
      <w:r w:rsidRPr="009459CA">
        <w:rPr>
          <w:spacing w:val="-3"/>
          <w:sz w:val="24"/>
        </w:rPr>
        <w:t xml:space="preserve"> </w:t>
      </w:r>
      <w:r w:rsidRPr="009459CA">
        <w:rPr>
          <w:sz w:val="24"/>
        </w:rPr>
        <w:t>reflect</w:t>
      </w:r>
      <w:r w:rsidRPr="009459CA">
        <w:rPr>
          <w:spacing w:val="-3"/>
          <w:sz w:val="24"/>
        </w:rPr>
        <w:t xml:space="preserve"> </w:t>
      </w:r>
      <w:r w:rsidRPr="009459CA">
        <w:rPr>
          <w:sz w:val="24"/>
        </w:rPr>
        <w:t>value</w:t>
      </w:r>
      <w:r w:rsidRPr="009459CA">
        <w:rPr>
          <w:spacing w:val="-4"/>
          <w:sz w:val="24"/>
        </w:rPr>
        <w:t xml:space="preserve"> </w:t>
      </w:r>
      <w:r w:rsidRPr="009459CA">
        <w:rPr>
          <w:sz w:val="24"/>
        </w:rPr>
        <w:t>for</w:t>
      </w:r>
      <w:r w:rsidRPr="009459CA">
        <w:rPr>
          <w:spacing w:val="-3"/>
          <w:sz w:val="24"/>
        </w:rPr>
        <w:t xml:space="preserve"> </w:t>
      </w:r>
      <w:r w:rsidRPr="009459CA">
        <w:rPr>
          <w:sz w:val="24"/>
        </w:rPr>
        <w:t>money</w:t>
      </w:r>
      <w:r w:rsidRPr="009459CA">
        <w:rPr>
          <w:spacing w:val="-6"/>
          <w:sz w:val="24"/>
        </w:rPr>
        <w:t xml:space="preserve"> </w:t>
      </w:r>
      <w:r w:rsidRPr="009459CA">
        <w:rPr>
          <w:sz w:val="24"/>
        </w:rPr>
        <w:t>for</w:t>
      </w:r>
      <w:r w:rsidRPr="009459CA">
        <w:rPr>
          <w:spacing w:val="-3"/>
          <w:sz w:val="24"/>
        </w:rPr>
        <w:t xml:space="preserve"> </w:t>
      </w:r>
      <w:r w:rsidRPr="009459CA">
        <w:rPr>
          <w:sz w:val="24"/>
        </w:rPr>
        <w:t>the</w:t>
      </w:r>
      <w:r w:rsidRPr="009459CA">
        <w:rPr>
          <w:spacing w:val="-3"/>
          <w:sz w:val="24"/>
        </w:rPr>
        <w:t xml:space="preserve"> </w:t>
      </w:r>
      <w:r w:rsidRPr="009459CA">
        <w:rPr>
          <w:sz w:val="24"/>
        </w:rPr>
        <w:t>public</w:t>
      </w:r>
      <w:r w:rsidRPr="009459CA">
        <w:rPr>
          <w:spacing w:val="-3"/>
          <w:sz w:val="24"/>
        </w:rPr>
        <w:t xml:space="preserve"> </w:t>
      </w:r>
      <w:r w:rsidRPr="009459CA">
        <w:rPr>
          <w:sz w:val="24"/>
        </w:rPr>
        <w:t>sector</w:t>
      </w:r>
      <w:r w:rsidRPr="009459CA">
        <w:rPr>
          <w:spacing w:val="-3"/>
          <w:sz w:val="24"/>
        </w:rPr>
        <w:t xml:space="preserve"> </w:t>
      </w:r>
      <w:r w:rsidRPr="009459CA">
        <w:rPr>
          <w:sz w:val="24"/>
        </w:rPr>
        <w:t>with a clear rationale for sustainable cost savings. When determining payment rates, employers should take into consideration the relative costs of alternatives to a MAR</w:t>
      </w:r>
      <w:r>
        <w:rPr>
          <w:sz w:val="24"/>
        </w:rPr>
        <w:t>S.</w:t>
      </w:r>
    </w:p>
    <w:p w14:paraId="51822439" w14:textId="77777777" w:rsidR="00B94D15" w:rsidRPr="00B0035F" w:rsidRDefault="00B94D15" w:rsidP="00DE0BAD">
      <w:pPr>
        <w:pStyle w:val="ListParagraph"/>
        <w:spacing w:line="276" w:lineRule="auto"/>
        <w:ind w:left="0" w:right="811"/>
        <w:rPr>
          <w:sz w:val="24"/>
          <w:szCs w:val="24"/>
        </w:rPr>
      </w:pPr>
    </w:p>
    <w:p w14:paraId="08B46CF0" w14:textId="77777777" w:rsidR="00B94D15" w:rsidRDefault="00B94D15" w:rsidP="00DE0BAD">
      <w:pPr>
        <w:pStyle w:val="ListParagraph"/>
        <w:numPr>
          <w:ilvl w:val="1"/>
          <w:numId w:val="7"/>
        </w:numPr>
        <w:spacing w:line="276" w:lineRule="auto"/>
        <w:ind w:left="0" w:right="811" w:firstLine="0"/>
        <w:contextualSpacing w:val="0"/>
        <w:rPr>
          <w:sz w:val="24"/>
          <w:szCs w:val="24"/>
        </w:rPr>
      </w:pPr>
      <w:r w:rsidRPr="7580A995">
        <w:rPr>
          <w:sz w:val="24"/>
          <w:szCs w:val="24"/>
        </w:rPr>
        <w:t xml:space="preserve">Individual </w:t>
      </w:r>
      <w:proofErr w:type="gramStart"/>
      <w:r w:rsidRPr="7580A995">
        <w:rPr>
          <w:sz w:val="24"/>
          <w:szCs w:val="24"/>
        </w:rPr>
        <w:t>payments</w:t>
      </w:r>
      <w:proofErr w:type="gramEnd"/>
      <w:r w:rsidRPr="7580A995">
        <w:rPr>
          <w:sz w:val="24"/>
          <w:szCs w:val="24"/>
        </w:rPr>
        <w:t xml:space="preserve"> will not be greater than £80,000 in respect of any individual.  A salary cap of £80,000 will be applied i.e. for staff with total earnings of more than £80k, the figure used for calculating a MARS payment will be £80,000 (pro rata for </w:t>
      </w:r>
      <w:proofErr w:type="gramStart"/>
      <w:r w:rsidRPr="7580A995">
        <w:rPr>
          <w:sz w:val="24"/>
          <w:szCs w:val="24"/>
        </w:rPr>
        <w:t>part time</w:t>
      </w:r>
      <w:proofErr w:type="gramEnd"/>
      <w:r w:rsidRPr="7580A995">
        <w:rPr>
          <w:sz w:val="24"/>
          <w:szCs w:val="24"/>
        </w:rPr>
        <w:t xml:space="preserve"> staff). </w:t>
      </w:r>
    </w:p>
    <w:p w14:paraId="0CC3D895" w14:textId="77777777" w:rsidR="00B94D15" w:rsidRPr="00473FCB" w:rsidRDefault="00B94D15" w:rsidP="00DE0BAD">
      <w:pPr>
        <w:spacing w:line="276" w:lineRule="auto"/>
        <w:ind w:right="811"/>
        <w:rPr>
          <w:sz w:val="24"/>
          <w:szCs w:val="24"/>
        </w:rPr>
      </w:pPr>
    </w:p>
    <w:p w14:paraId="505871BE" w14:textId="77777777" w:rsidR="00B94D15" w:rsidRDefault="00B94D15" w:rsidP="00DE0BAD">
      <w:pPr>
        <w:pStyle w:val="ListParagraph"/>
        <w:numPr>
          <w:ilvl w:val="1"/>
          <w:numId w:val="7"/>
        </w:numPr>
        <w:spacing w:line="276" w:lineRule="auto"/>
        <w:ind w:left="0" w:right="811" w:firstLine="0"/>
        <w:contextualSpacing w:val="0"/>
        <w:rPr>
          <w:sz w:val="24"/>
        </w:rPr>
      </w:pPr>
      <w:r w:rsidRPr="007B7D47">
        <w:rPr>
          <w:sz w:val="24"/>
        </w:rPr>
        <w:t>No provision will be made for payment of any notice period. Successful applicants will be expected to terminate their employment at an early date to be mutually agreed and within the time frame agreed when the MARS was approved. Notice not worked will not attract payment in lieu of notice.</w:t>
      </w:r>
    </w:p>
    <w:p w14:paraId="6C1066E7" w14:textId="77777777" w:rsidR="00B94D15" w:rsidRPr="00DC5628" w:rsidRDefault="00B94D15" w:rsidP="00DE0BAD">
      <w:pPr>
        <w:spacing w:line="276" w:lineRule="auto"/>
        <w:ind w:right="811"/>
        <w:rPr>
          <w:sz w:val="24"/>
        </w:rPr>
      </w:pPr>
    </w:p>
    <w:p w14:paraId="4C48A6CD" w14:textId="77777777" w:rsidR="00B94D15" w:rsidRPr="00DC5628" w:rsidRDefault="00B94D15" w:rsidP="00DE0BAD">
      <w:pPr>
        <w:pStyle w:val="ListParagraph"/>
        <w:numPr>
          <w:ilvl w:val="1"/>
          <w:numId w:val="7"/>
        </w:numPr>
        <w:spacing w:line="276" w:lineRule="auto"/>
        <w:ind w:left="0" w:right="811" w:firstLine="0"/>
        <w:contextualSpacing w:val="0"/>
        <w:rPr>
          <w:sz w:val="24"/>
        </w:rPr>
      </w:pPr>
      <w:r w:rsidRPr="00DC5628">
        <w:rPr>
          <w:sz w:val="24"/>
        </w:rPr>
        <w:t>If</w:t>
      </w:r>
      <w:r>
        <w:rPr>
          <w:sz w:val="24"/>
        </w:rPr>
        <w:t xml:space="preserve"> </w:t>
      </w:r>
      <w:r w:rsidRPr="00DC5628">
        <w:rPr>
          <w:sz w:val="24"/>
        </w:rPr>
        <w:t xml:space="preserve">a successful MARS applicant has not worked their notice in full by the leaving date, some or </w:t>
      </w:r>
      <w:proofErr w:type="gramStart"/>
      <w:r w:rsidRPr="00DC5628">
        <w:rPr>
          <w:sz w:val="24"/>
        </w:rPr>
        <w:t>all of</w:t>
      </w:r>
      <w:proofErr w:type="gramEnd"/>
      <w:r w:rsidRPr="00DC5628">
        <w:rPr>
          <w:sz w:val="24"/>
        </w:rPr>
        <w:t xml:space="preserve"> the Severance Payment may be taxable as Post Employment Notice Pay in which case we will be required to deduct income tax and National Insurance at the appropriate rate in respect of any Post Employment Notice Pay.</w:t>
      </w:r>
    </w:p>
    <w:p w14:paraId="1A33DC1E" w14:textId="77777777" w:rsidR="00B94D15" w:rsidRDefault="00B94D15" w:rsidP="00E94C52">
      <w:pPr>
        <w:tabs>
          <w:tab w:val="left" w:pos="1276"/>
        </w:tabs>
        <w:spacing w:line="276" w:lineRule="auto"/>
        <w:ind w:right="811"/>
        <w:jc w:val="both"/>
      </w:pPr>
    </w:p>
    <w:p w14:paraId="529035FA" w14:textId="77777777" w:rsidR="00B94D15" w:rsidRPr="006C0314" w:rsidRDefault="00B94D15" w:rsidP="00E94C52">
      <w:pPr>
        <w:spacing w:line="276" w:lineRule="auto"/>
        <w:ind w:right="811"/>
        <w:jc w:val="both"/>
        <w:rPr>
          <w:b/>
          <w:bCs/>
        </w:rPr>
      </w:pPr>
      <w:r>
        <w:rPr>
          <w:b/>
          <w:bCs/>
        </w:rPr>
        <w:t>TABLE 1</w:t>
      </w:r>
      <w:r w:rsidRPr="006C0314">
        <w:rPr>
          <w:b/>
          <w:bCs/>
        </w:rPr>
        <w:tab/>
        <w:t xml:space="preserve"> </w:t>
      </w:r>
    </w:p>
    <w:p w14:paraId="017391D0" w14:textId="77777777" w:rsidR="00B94D15" w:rsidRDefault="00B94D15" w:rsidP="00E94C52">
      <w:pPr>
        <w:tabs>
          <w:tab w:val="left" w:pos="1276"/>
        </w:tabs>
        <w:spacing w:line="276" w:lineRule="auto"/>
        <w:ind w:right="811"/>
        <w:jc w:val="both"/>
      </w:pPr>
    </w:p>
    <w:p w14:paraId="49AD91CF" w14:textId="77777777" w:rsidR="00B94D15" w:rsidRDefault="00B94D15" w:rsidP="00E94C52">
      <w:pPr>
        <w:tabs>
          <w:tab w:val="left" w:pos="1276"/>
        </w:tabs>
        <w:spacing w:line="276" w:lineRule="auto"/>
        <w:ind w:right="811"/>
        <w:jc w:val="both"/>
      </w:pPr>
      <w:r>
        <w:t>MARS payments will be calculated as set out in the table below (see paragraphs 8.1 and 8.2 for the definition of reckonable service).</w:t>
      </w:r>
    </w:p>
    <w:p w14:paraId="22BF835A" w14:textId="77777777" w:rsidR="00B94D15" w:rsidRDefault="00B94D15" w:rsidP="00E94C52">
      <w:pPr>
        <w:tabs>
          <w:tab w:val="left" w:pos="1276"/>
        </w:tabs>
        <w:spacing w:line="276" w:lineRule="auto"/>
        <w:ind w:right="811"/>
        <w:jc w:val="both"/>
      </w:pPr>
      <w:r>
        <w:tab/>
      </w:r>
      <w:r>
        <w:tab/>
      </w:r>
    </w:p>
    <w:p w14:paraId="281EC7C6" w14:textId="77777777" w:rsidR="00B94D15" w:rsidRDefault="00B94D15" w:rsidP="00E94C52">
      <w:pPr>
        <w:pStyle w:val="BodyText"/>
        <w:spacing w:before="6"/>
        <w:rPr>
          <w:sz w:val="17"/>
        </w:rPr>
      </w:pPr>
      <w:r>
        <w:tab/>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784"/>
        <w:gridCol w:w="4232"/>
      </w:tblGrid>
      <w:tr w:rsidR="00B94D15" w14:paraId="141E5893" w14:textId="77777777" w:rsidTr="00DE0BAD">
        <w:trPr>
          <w:trHeight w:val="300"/>
          <w:jc w:val="center"/>
        </w:trPr>
        <w:tc>
          <w:tcPr>
            <w:tcW w:w="3686" w:type="dxa"/>
          </w:tcPr>
          <w:p w14:paraId="3FE2B39F" w14:textId="77777777" w:rsidR="00B94D15" w:rsidRDefault="00B94D15" w:rsidP="00E94C52">
            <w:pPr>
              <w:pStyle w:val="TableParagraph"/>
              <w:ind w:left="0"/>
              <w:rPr>
                <w:b/>
                <w:bCs/>
                <w:sz w:val="24"/>
                <w:szCs w:val="24"/>
              </w:rPr>
            </w:pPr>
            <w:r w:rsidRPr="70F01506">
              <w:rPr>
                <w:b/>
                <w:bCs/>
                <w:sz w:val="24"/>
                <w:szCs w:val="24"/>
              </w:rPr>
              <w:t>Co</w:t>
            </w:r>
            <w:r>
              <w:rPr>
                <w:b/>
                <w:bCs/>
                <w:sz w:val="24"/>
                <w:szCs w:val="24"/>
              </w:rPr>
              <w:t xml:space="preserve">mplete years of </w:t>
            </w:r>
            <w:r w:rsidRPr="70F01506">
              <w:rPr>
                <w:b/>
                <w:bCs/>
                <w:sz w:val="24"/>
                <w:szCs w:val="24"/>
              </w:rPr>
              <w:t>reckonable</w:t>
            </w:r>
            <w:r w:rsidRPr="70F01506">
              <w:rPr>
                <w:b/>
                <w:bCs/>
                <w:spacing w:val="-4"/>
                <w:sz w:val="24"/>
                <w:szCs w:val="24"/>
              </w:rPr>
              <w:t xml:space="preserve"> s</w:t>
            </w:r>
            <w:r w:rsidRPr="70F01506">
              <w:rPr>
                <w:b/>
                <w:bCs/>
                <w:sz w:val="24"/>
                <w:szCs w:val="24"/>
              </w:rPr>
              <w:t>ervice</w:t>
            </w:r>
          </w:p>
          <w:p w14:paraId="7711B98B" w14:textId="77777777" w:rsidR="00B94D15" w:rsidRPr="006673D1" w:rsidRDefault="00B94D15" w:rsidP="00E94C52">
            <w:pPr>
              <w:pStyle w:val="TableParagraph"/>
              <w:ind w:left="0"/>
              <w:rPr>
                <w:b/>
                <w:bCs/>
                <w:sz w:val="24"/>
                <w:szCs w:val="24"/>
              </w:rPr>
            </w:pPr>
            <w:r w:rsidRPr="70F01506">
              <w:rPr>
                <w:b/>
                <w:bCs/>
                <w:spacing w:val="-2"/>
                <w:sz w:val="24"/>
                <w:szCs w:val="24"/>
              </w:rPr>
              <w:t xml:space="preserve"> </w:t>
            </w:r>
          </w:p>
        </w:tc>
        <w:tc>
          <w:tcPr>
            <w:tcW w:w="3260" w:type="dxa"/>
          </w:tcPr>
          <w:p w14:paraId="7E080114" w14:textId="77777777" w:rsidR="00B94D15" w:rsidRDefault="00B94D15" w:rsidP="00E94C52">
            <w:pPr>
              <w:pStyle w:val="TableParagraph"/>
              <w:ind w:left="0"/>
              <w:rPr>
                <w:b/>
                <w:sz w:val="24"/>
              </w:rPr>
            </w:pPr>
            <w:r>
              <w:rPr>
                <w:b/>
                <w:sz w:val="24"/>
              </w:rPr>
              <w:t>Scale</w:t>
            </w:r>
            <w:r>
              <w:rPr>
                <w:b/>
                <w:spacing w:val="-1"/>
                <w:sz w:val="24"/>
              </w:rPr>
              <w:t xml:space="preserve"> </w:t>
            </w:r>
            <w:r>
              <w:rPr>
                <w:b/>
                <w:sz w:val="24"/>
              </w:rPr>
              <w:t>of</w:t>
            </w:r>
            <w:r>
              <w:rPr>
                <w:b/>
                <w:spacing w:val="-1"/>
                <w:sz w:val="24"/>
              </w:rPr>
              <w:t xml:space="preserve"> </w:t>
            </w:r>
            <w:r>
              <w:rPr>
                <w:b/>
                <w:spacing w:val="-2"/>
                <w:sz w:val="24"/>
              </w:rPr>
              <w:t>Payment</w:t>
            </w:r>
          </w:p>
        </w:tc>
      </w:tr>
      <w:tr w:rsidR="00B94D15" w14:paraId="0CB0E972" w14:textId="77777777" w:rsidTr="00DE0BAD">
        <w:trPr>
          <w:trHeight w:val="300"/>
          <w:jc w:val="center"/>
        </w:trPr>
        <w:tc>
          <w:tcPr>
            <w:tcW w:w="3686" w:type="dxa"/>
          </w:tcPr>
          <w:p w14:paraId="6B38C010" w14:textId="77777777" w:rsidR="00B94D15" w:rsidRPr="006673D1" w:rsidRDefault="00B94D15" w:rsidP="00E94C52">
            <w:pPr>
              <w:pStyle w:val="TableParagraph"/>
              <w:spacing w:line="274" w:lineRule="exact"/>
              <w:ind w:left="0"/>
              <w:rPr>
                <w:sz w:val="24"/>
                <w:szCs w:val="24"/>
              </w:rPr>
            </w:pPr>
            <w:r w:rsidRPr="70F01506">
              <w:rPr>
                <w:sz w:val="24"/>
                <w:szCs w:val="24"/>
              </w:rPr>
              <w:t>1</w:t>
            </w:r>
          </w:p>
        </w:tc>
        <w:tc>
          <w:tcPr>
            <w:tcW w:w="3260" w:type="dxa"/>
          </w:tcPr>
          <w:p w14:paraId="7B2D1CA5" w14:textId="77777777" w:rsidR="00B94D15" w:rsidRDefault="00B94D15" w:rsidP="00E94C52">
            <w:pPr>
              <w:pStyle w:val="TableParagraph"/>
              <w:spacing w:line="274" w:lineRule="exact"/>
              <w:ind w:left="0"/>
              <w:rPr>
                <w:sz w:val="24"/>
              </w:rPr>
            </w:pPr>
            <w:r>
              <w:rPr>
                <w:sz w:val="24"/>
              </w:rPr>
              <w:t>3</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3551D549" w14:textId="77777777" w:rsidTr="00DE0BAD">
        <w:trPr>
          <w:trHeight w:val="300"/>
          <w:jc w:val="center"/>
        </w:trPr>
        <w:tc>
          <w:tcPr>
            <w:tcW w:w="3686" w:type="dxa"/>
          </w:tcPr>
          <w:p w14:paraId="79F8657F" w14:textId="77777777" w:rsidR="00B94D15" w:rsidRDefault="00B94D15" w:rsidP="00E94C52">
            <w:pPr>
              <w:pStyle w:val="TableParagraph"/>
              <w:spacing w:line="274" w:lineRule="exact"/>
              <w:ind w:left="0"/>
              <w:rPr>
                <w:sz w:val="24"/>
                <w:szCs w:val="24"/>
              </w:rPr>
            </w:pPr>
            <w:r>
              <w:rPr>
                <w:sz w:val="24"/>
                <w:szCs w:val="24"/>
              </w:rPr>
              <w:t>2</w:t>
            </w:r>
          </w:p>
        </w:tc>
        <w:tc>
          <w:tcPr>
            <w:tcW w:w="3260" w:type="dxa"/>
          </w:tcPr>
          <w:p w14:paraId="495AA3FC" w14:textId="77777777" w:rsidR="00B94D15" w:rsidRDefault="00B94D15" w:rsidP="00E94C52">
            <w:pPr>
              <w:pStyle w:val="TableParagraph"/>
              <w:spacing w:line="274" w:lineRule="exact"/>
              <w:ind w:left="0"/>
              <w:rPr>
                <w:sz w:val="24"/>
              </w:rPr>
            </w:pPr>
            <w:r>
              <w:rPr>
                <w:sz w:val="24"/>
              </w:rPr>
              <w:t>3</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27E07BF8" w14:textId="77777777" w:rsidTr="00DE0BAD">
        <w:trPr>
          <w:trHeight w:val="300"/>
          <w:jc w:val="center"/>
        </w:trPr>
        <w:tc>
          <w:tcPr>
            <w:tcW w:w="3686" w:type="dxa"/>
          </w:tcPr>
          <w:p w14:paraId="1F702A16" w14:textId="77777777" w:rsidR="00B94D15" w:rsidRDefault="00B94D15" w:rsidP="00E94C52">
            <w:pPr>
              <w:pStyle w:val="TableParagraph"/>
              <w:spacing w:line="274" w:lineRule="exact"/>
              <w:ind w:left="0"/>
              <w:rPr>
                <w:sz w:val="24"/>
                <w:szCs w:val="24"/>
              </w:rPr>
            </w:pPr>
            <w:bookmarkStart w:id="0" w:name="_Hlk199436961"/>
            <w:r>
              <w:rPr>
                <w:sz w:val="24"/>
                <w:szCs w:val="24"/>
              </w:rPr>
              <w:t>3</w:t>
            </w:r>
          </w:p>
        </w:tc>
        <w:tc>
          <w:tcPr>
            <w:tcW w:w="3260" w:type="dxa"/>
          </w:tcPr>
          <w:p w14:paraId="2D0B5C4B" w14:textId="77777777" w:rsidR="00B94D15" w:rsidRDefault="00B94D15" w:rsidP="00E94C52">
            <w:pPr>
              <w:pStyle w:val="TableParagraph"/>
              <w:spacing w:line="274" w:lineRule="exact"/>
              <w:ind w:left="0"/>
              <w:rPr>
                <w:sz w:val="24"/>
              </w:rPr>
            </w:pPr>
            <w:r>
              <w:rPr>
                <w:sz w:val="24"/>
              </w:rPr>
              <w:t>3</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5DC937C4" w14:textId="77777777" w:rsidTr="00DE0BAD">
        <w:trPr>
          <w:trHeight w:val="300"/>
          <w:jc w:val="center"/>
        </w:trPr>
        <w:tc>
          <w:tcPr>
            <w:tcW w:w="3686" w:type="dxa"/>
          </w:tcPr>
          <w:p w14:paraId="6A00A0F3" w14:textId="77777777" w:rsidR="00B94D15" w:rsidRPr="70F01506" w:rsidRDefault="00B94D15" w:rsidP="00E94C52">
            <w:pPr>
              <w:pStyle w:val="TableParagraph"/>
              <w:spacing w:line="274" w:lineRule="exact"/>
              <w:ind w:left="0"/>
              <w:rPr>
                <w:sz w:val="24"/>
                <w:szCs w:val="24"/>
              </w:rPr>
            </w:pPr>
            <w:r>
              <w:rPr>
                <w:sz w:val="24"/>
                <w:szCs w:val="24"/>
              </w:rPr>
              <w:t>4</w:t>
            </w:r>
          </w:p>
        </w:tc>
        <w:tc>
          <w:tcPr>
            <w:tcW w:w="3260" w:type="dxa"/>
          </w:tcPr>
          <w:p w14:paraId="352B6B89" w14:textId="77777777" w:rsidR="00B94D15" w:rsidRDefault="00B94D15" w:rsidP="00E94C52">
            <w:pPr>
              <w:pStyle w:val="TableParagraph"/>
              <w:spacing w:line="274" w:lineRule="exact"/>
              <w:ind w:left="0"/>
              <w:rPr>
                <w:sz w:val="24"/>
              </w:rPr>
            </w:pPr>
            <w:r>
              <w:rPr>
                <w:sz w:val="24"/>
              </w:rPr>
              <w:t>3 months’ basic salary</w:t>
            </w:r>
          </w:p>
        </w:tc>
      </w:tr>
      <w:bookmarkEnd w:id="0"/>
      <w:tr w:rsidR="00B94D15" w14:paraId="70FC66B8" w14:textId="77777777" w:rsidTr="00DE0BAD">
        <w:trPr>
          <w:trHeight w:val="300"/>
          <w:jc w:val="center"/>
        </w:trPr>
        <w:tc>
          <w:tcPr>
            <w:tcW w:w="3686" w:type="dxa"/>
          </w:tcPr>
          <w:p w14:paraId="0B6D419C" w14:textId="77777777" w:rsidR="00B94D15" w:rsidRDefault="00B94D15" w:rsidP="00E94C52">
            <w:pPr>
              <w:pStyle w:val="TableParagraph"/>
              <w:spacing w:line="274" w:lineRule="exact"/>
              <w:ind w:left="0"/>
              <w:rPr>
                <w:sz w:val="24"/>
                <w:szCs w:val="24"/>
              </w:rPr>
            </w:pPr>
            <w:r>
              <w:rPr>
                <w:sz w:val="24"/>
                <w:szCs w:val="24"/>
              </w:rPr>
              <w:t>5</w:t>
            </w:r>
          </w:p>
        </w:tc>
        <w:tc>
          <w:tcPr>
            <w:tcW w:w="3260" w:type="dxa"/>
          </w:tcPr>
          <w:p w14:paraId="797AA442" w14:textId="77777777" w:rsidR="00B94D15" w:rsidRDefault="00B94D15" w:rsidP="00E94C52">
            <w:pPr>
              <w:pStyle w:val="TableParagraph"/>
              <w:spacing w:line="274" w:lineRule="exact"/>
              <w:ind w:left="0"/>
              <w:rPr>
                <w:sz w:val="24"/>
              </w:rPr>
            </w:pPr>
            <w:r>
              <w:rPr>
                <w:sz w:val="24"/>
              </w:rPr>
              <w:t>3</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5B0438E8" w14:textId="77777777" w:rsidTr="00DE0BAD">
        <w:trPr>
          <w:trHeight w:val="300"/>
          <w:jc w:val="center"/>
        </w:trPr>
        <w:tc>
          <w:tcPr>
            <w:tcW w:w="3686" w:type="dxa"/>
          </w:tcPr>
          <w:p w14:paraId="1DFD8CAB" w14:textId="77777777" w:rsidR="00B94D15" w:rsidRDefault="00B94D15" w:rsidP="00E94C52">
            <w:pPr>
              <w:pStyle w:val="TableParagraph"/>
              <w:spacing w:line="274" w:lineRule="exact"/>
              <w:ind w:left="0"/>
              <w:rPr>
                <w:sz w:val="24"/>
                <w:szCs w:val="24"/>
              </w:rPr>
            </w:pPr>
            <w:r>
              <w:rPr>
                <w:sz w:val="24"/>
                <w:szCs w:val="24"/>
              </w:rPr>
              <w:t>6</w:t>
            </w:r>
          </w:p>
        </w:tc>
        <w:tc>
          <w:tcPr>
            <w:tcW w:w="3260" w:type="dxa"/>
          </w:tcPr>
          <w:p w14:paraId="230A3E49" w14:textId="77777777" w:rsidR="00B94D15" w:rsidRDefault="00B94D15" w:rsidP="00E94C52">
            <w:pPr>
              <w:pStyle w:val="TableParagraph"/>
              <w:spacing w:line="274" w:lineRule="exact"/>
              <w:ind w:left="0"/>
              <w:rPr>
                <w:sz w:val="24"/>
              </w:rPr>
            </w:pPr>
            <w:r>
              <w:rPr>
                <w:sz w:val="24"/>
              </w:rPr>
              <w:t>3</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7F909DED" w14:textId="77777777" w:rsidTr="00DE0BAD">
        <w:trPr>
          <w:trHeight w:val="300"/>
          <w:jc w:val="center"/>
        </w:trPr>
        <w:tc>
          <w:tcPr>
            <w:tcW w:w="3686" w:type="dxa"/>
          </w:tcPr>
          <w:p w14:paraId="4C07F393" w14:textId="77777777" w:rsidR="00B94D15" w:rsidRDefault="00B94D15" w:rsidP="00E94C52">
            <w:pPr>
              <w:pStyle w:val="TableParagraph"/>
              <w:spacing w:line="274" w:lineRule="exact"/>
              <w:ind w:left="0"/>
              <w:rPr>
                <w:sz w:val="24"/>
                <w:szCs w:val="24"/>
              </w:rPr>
            </w:pPr>
            <w:r>
              <w:rPr>
                <w:sz w:val="24"/>
                <w:szCs w:val="24"/>
              </w:rPr>
              <w:t>7</w:t>
            </w:r>
          </w:p>
        </w:tc>
        <w:tc>
          <w:tcPr>
            <w:tcW w:w="3260" w:type="dxa"/>
          </w:tcPr>
          <w:p w14:paraId="68181954" w14:textId="77777777" w:rsidR="00B94D15" w:rsidRDefault="00B94D15" w:rsidP="00E94C52">
            <w:pPr>
              <w:pStyle w:val="TableParagraph"/>
              <w:spacing w:line="274" w:lineRule="exact"/>
              <w:ind w:left="0"/>
              <w:rPr>
                <w:sz w:val="24"/>
              </w:rPr>
            </w:pPr>
            <w:r>
              <w:rPr>
                <w:sz w:val="24"/>
              </w:rPr>
              <w:t>3</w:t>
            </w:r>
            <w:r>
              <w:rPr>
                <w:spacing w:val="-1"/>
                <w:sz w:val="24"/>
              </w:rPr>
              <w:t xml:space="preserve"> </w:t>
            </w:r>
            <w:r>
              <w:rPr>
                <w:sz w:val="24"/>
              </w:rPr>
              <w:t>½</w:t>
            </w:r>
            <w:r>
              <w:rPr>
                <w:spacing w:val="-1"/>
                <w:sz w:val="24"/>
              </w:rPr>
              <w:t xml:space="preserve"> </w:t>
            </w:r>
            <w:r>
              <w:rPr>
                <w:sz w:val="24"/>
              </w:rPr>
              <w:t>months’</w:t>
            </w:r>
            <w:r>
              <w:rPr>
                <w:spacing w:val="-3"/>
                <w:sz w:val="24"/>
              </w:rPr>
              <w:t xml:space="preserve"> </w:t>
            </w:r>
            <w:r>
              <w:rPr>
                <w:sz w:val="24"/>
              </w:rPr>
              <w:t xml:space="preserve">basic </w:t>
            </w:r>
            <w:r>
              <w:rPr>
                <w:spacing w:val="-2"/>
                <w:sz w:val="24"/>
              </w:rPr>
              <w:t>salary</w:t>
            </w:r>
          </w:p>
        </w:tc>
      </w:tr>
      <w:tr w:rsidR="00B94D15" w14:paraId="23FC70A1" w14:textId="77777777" w:rsidTr="00DE0BAD">
        <w:trPr>
          <w:trHeight w:val="300"/>
          <w:jc w:val="center"/>
        </w:trPr>
        <w:tc>
          <w:tcPr>
            <w:tcW w:w="3686" w:type="dxa"/>
          </w:tcPr>
          <w:p w14:paraId="6A079B4F" w14:textId="77777777" w:rsidR="00B94D15" w:rsidRDefault="00B94D15" w:rsidP="00E94C52">
            <w:pPr>
              <w:pStyle w:val="TableParagraph"/>
              <w:spacing w:line="274" w:lineRule="exact"/>
              <w:ind w:left="0"/>
              <w:rPr>
                <w:sz w:val="24"/>
                <w:szCs w:val="24"/>
              </w:rPr>
            </w:pPr>
            <w:r>
              <w:rPr>
                <w:sz w:val="24"/>
                <w:szCs w:val="24"/>
              </w:rPr>
              <w:t>8</w:t>
            </w:r>
          </w:p>
        </w:tc>
        <w:tc>
          <w:tcPr>
            <w:tcW w:w="3260" w:type="dxa"/>
          </w:tcPr>
          <w:p w14:paraId="40DE1C9C" w14:textId="77777777" w:rsidR="00B94D15" w:rsidRDefault="00B94D15" w:rsidP="00E94C52">
            <w:pPr>
              <w:pStyle w:val="TableParagraph"/>
              <w:spacing w:line="274" w:lineRule="exact"/>
              <w:ind w:left="0"/>
              <w:rPr>
                <w:sz w:val="24"/>
              </w:rPr>
            </w:pPr>
            <w:r>
              <w:rPr>
                <w:sz w:val="24"/>
              </w:rPr>
              <w:t>4</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1968DF89" w14:textId="77777777" w:rsidTr="00DE0BAD">
        <w:trPr>
          <w:trHeight w:val="300"/>
          <w:jc w:val="center"/>
        </w:trPr>
        <w:tc>
          <w:tcPr>
            <w:tcW w:w="3686" w:type="dxa"/>
          </w:tcPr>
          <w:p w14:paraId="26798FCE" w14:textId="77777777" w:rsidR="00B94D15" w:rsidRDefault="00B94D15" w:rsidP="00E94C52">
            <w:pPr>
              <w:pStyle w:val="TableParagraph"/>
              <w:spacing w:line="274" w:lineRule="exact"/>
              <w:ind w:left="0"/>
              <w:rPr>
                <w:sz w:val="24"/>
                <w:szCs w:val="24"/>
              </w:rPr>
            </w:pPr>
            <w:r>
              <w:rPr>
                <w:sz w:val="24"/>
                <w:szCs w:val="24"/>
              </w:rPr>
              <w:t>9</w:t>
            </w:r>
          </w:p>
        </w:tc>
        <w:tc>
          <w:tcPr>
            <w:tcW w:w="3260" w:type="dxa"/>
          </w:tcPr>
          <w:p w14:paraId="208E97F9" w14:textId="77777777" w:rsidR="00B94D15" w:rsidRDefault="00B94D15" w:rsidP="00E94C52">
            <w:pPr>
              <w:pStyle w:val="TableParagraph"/>
              <w:spacing w:line="274" w:lineRule="exact"/>
              <w:ind w:left="0"/>
              <w:rPr>
                <w:sz w:val="24"/>
              </w:rPr>
            </w:pPr>
            <w:r>
              <w:rPr>
                <w:sz w:val="24"/>
              </w:rPr>
              <w:t>4</w:t>
            </w:r>
            <w:r>
              <w:rPr>
                <w:spacing w:val="-1"/>
                <w:sz w:val="24"/>
              </w:rPr>
              <w:t xml:space="preserve"> </w:t>
            </w:r>
            <w:r>
              <w:rPr>
                <w:sz w:val="24"/>
              </w:rPr>
              <w:t>½</w:t>
            </w:r>
            <w:r>
              <w:rPr>
                <w:spacing w:val="-1"/>
                <w:sz w:val="24"/>
              </w:rPr>
              <w:t xml:space="preserve"> </w:t>
            </w:r>
            <w:r>
              <w:rPr>
                <w:sz w:val="24"/>
              </w:rPr>
              <w:t>months’</w:t>
            </w:r>
            <w:r>
              <w:rPr>
                <w:spacing w:val="-3"/>
                <w:sz w:val="24"/>
              </w:rPr>
              <w:t xml:space="preserve"> </w:t>
            </w:r>
            <w:r>
              <w:rPr>
                <w:sz w:val="24"/>
              </w:rPr>
              <w:t xml:space="preserve">basic </w:t>
            </w:r>
            <w:r>
              <w:rPr>
                <w:spacing w:val="-2"/>
                <w:sz w:val="24"/>
              </w:rPr>
              <w:t>salary</w:t>
            </w:r>
          </w:p>
        </w:tc>
      </w:tr>
      <w:tr w:rsidR="00B94D15" w14:paraId="50C3CFE4" w14:textId="77777777" w:rsidTr="00DE0BAD">
        <w:trPr>
          <w:trHeight w:val="300"/>
          <w:jc w:val="center"/>
        </w:trPr>
        <w:tc>
          <w:tcPr>
            <w:tcW w:w="3686" w:type="dxa"/>
          </w:tcPr>
          <w:p w14:paraId="67544776" w14:textId="77777777" w:rsidR="00B94D15" w:rsidRDefault="00B94D15" w:rsidP="00E94C52">
            <w:pPr>
              <w:pStyle w:val="TableParagraph"/>
              <w:spacing w:line="274" w:lineRule="exact"/>
              <w:ind w:left="0"/>
              <w:rPr>
                <w:sz w:val="24"/>
                <w:szCs w:val="24"/>
              </w:rPr>
            </w:pPr>
            <w:r>
              <w:rPr>
                <w:sz w:val="24"/>
                <w:szCs w:val="24"/>
              </w:rPr>
              <w:t>10</w:t>
            </w:r>
          </w:p>
        </w:tc>
        <w:tc>
          <w:tcPr>
            <w:tcW w:w="3260" w:type="dxa"/>
          </w:tcPr>
          <w:p w14:paraId="274658A7" w14:textId="77777777" w:rsidR="00B94D15" w:rsidRDefault="00B94D15" w:rsidP="00E94C52">
            <w:pPr>
              <w:pStyle w:val="TableParagraph"/>
              <w:spacing w:line="274" w:lineRule="exact"/>
              <w:ind w:left="0"/>
              <w:rPr>
                <w:sz w:val="24"/>
              </w:rPr>
            </w:pPr>
            <w:r>
              <w:rPr>
                <w:sz w:val="24"/>
              </w:rPr>
              <w:t>5</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7B03FED2" w14:textId="77777777" w:rsidTr="00DE0BAD">
        <w:trPr>
          <w:trHeight w:val="300"/>
          <w:jc w:val="center"/>
        </w:trPr>
        <w:tc>
          <w:tcPr>
            <w:tcW w:w="3686" w:type="dxa"/>
          </w:tcPr>
          <w:p w14:paraId="030B33C6" w14:textId="77777777" w:rsidR="00B94D15" w:rsidRDefault="00B94D15" w:rsidP="00E94C52">
            <w:pPr>
              <w:pStyle w:val="TableParagraph"/>
              <w:spacing w:line="274" w:lineRule="exact"/>
              <w:ind w:left="0"/>
              <w:rPr>
                <w:sz w:val="24"/>
                <w:szCs w:val="24"/>
              </w:rPr>
            </w:pPr>
            <w:r w:rsidRPr="000231AB">
              <w:rPr>
                <w:sz w:val="24"/>
                <w:szCs w:val="24"/>
              </w:rPr>
              <w:t>1</w:t>
            </w:r>
            <w:r>
              <w:rPr>
                <w:spacing w:val="-5"/>
                <w:sz w:val="24"/>
                <w:szCs w:val="24"/>
              </w:rPr>
              <w:t>1</w:t>
            </w:r>
          </w:p>
        </w:tc>
        <w:tc>
          <w:tcPr>
            <w:tcW w:w="3260" w:type="dxa"/>
          </w:tcPr>
          <w:p w14:paraId="5FCDF384" w14:textId="77777777" w:rsidR="00B94D15" w:rsidRDefault="00B94D15" w:rsidP="00E94C52">
            <w:pPr>
              <w:pStyle w:val="TableParagraph"/>
              <w:spacing w:line="274" w:lineRule="exact"/>
              <w:ind w:left="0"/>
              <w:rPr>
                <w:sz w:val="24"/>
              </w:rPr>
            </w:pPr>
            <w:r>
              <w:rPr>
                <w:sz w:val="24"/>
              </w:rPr>
              <w:t>5</w:t>
            </w:r>
            <w:r>
              <w:rPr>
                <w:spacing w:val="-1"/>
                <w:sz w:val="24"/>
              </w:rPr>
              <w:t xml:space="preserve"> </w:t>
            </w:r>
            <w:r>
              <w:rPr>
                <w:sz w:val="24"/>
              </w:rPr>
              <w:t>½</w:t>
            </w:r>
            <w:r>
              <w:rPr>
                <w:spacing w:val="-1"/>
                <w:sz w:val="24"/>
              </w:rPr>
              <w:t xml:space="preserve"> </w:t>
            </w:r>
            <w:r>
              <w:rPr>
                <w:sz w:val="24"/>
              </w:rPr>
              <w:t>months’</w:t>
            </w:r>
            <w:r>
              <w:rPr>
                <w:spacing w:val="-3"/>
                <w:sz w:val="24"/>
              </w:rPr>
              <w:t xml:space="preserve"> </w:t>
            </w:r>
            <w:r>
              <w:rPr>
                <w:sz w:val="24"/>
              </w:rPr>
              <w:t xml:space="preserve">basic </w:t>
            </w:r>
            <w:r>
              <w:rPr>
                <w:spacing w:val="-2"/>
                <w:sz w:val="24"/>
              </w:rPr>
              <w:t>salary</w:t>
            </w:r>
          </w:p>
        </w:tc>
      </w:tr>
      <w:tr w:rsidR="00B94D15" w14:paraId="3688577C" w14:textId="77777777" w:rsidTr="00DE0BAD">
        <w:trPr>
          <w:trHeight w:val="300"/>
          <w:jc w:val="center"/>
        </w:trPr>
        <w:tc>
          <w:tcPr>
            <w:tcW w:w="3686" w:type="dxa"/>
          </w:tcPr>
          <w:p w14:paraId="6353B666" w14:textId="77777777" w:rsidR="00B94D15" w:rsidRDefault="00B94D15" w:rsidP="00E94C52">
            <w:pPr>
              <w:pStyle w:val="TableParagraph"/>
              <w:spacing w:line="274" w:lineRule="exact"/>
              <w:ind w:left="0"/>
              <w:rPr>
                <w:sz w:val="24"/>
                <w:szCs w:val="24"/>
              </w:rPr>
            </w:pPr>
            <w:r w:rsidRPr="000231AB">
              <w:rPr>
                <w:sz w:val="24"/>
                <w:szCs w:val="24"/>
              </w:rPr>
              <w:lastRenderedPageBreak/>
              <w:t>1</w:t>
            </w:r>
            <w:r>
              <w:rPr>
                <w:spacing w:val="-5"/>
                <w:sz w:val="24"/>
                <w:szCs w:val="24"/>
              </w:rPr>
              <w:t>2</w:t>
            </w:r>
          </w:p>
        </w:tc>
        <w:tc>
          <w:tcPr>
            <w:tcW w:w="3260" w:type="dxa"/>
          </w:tcPr>
          <w:p w14:paraId="1D89477D" w14:textId="77777777" w:rsidR="00B94D15" w:rsidRDefault="00B94D15" w:rsidP="00E94C52">
            <w:pPr>
              <w:pStyle w:val="TableParagraph"/>
              <w:spacing w:line="274" w:lineRule="exact"/>
              <w:ind w:left="0"/>
              <w:rPr>
                <w:sz w:val="24"/>
              </w:rPr>
            </w:pPr>
            <w:r>
              <w:rPr>
                <w:sz w:val="24"/>
              </w:rPr>
              <w:t>6</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44E87520" w14:textId="77777777" w:rsidTr="00DE0BAD">
        <w:trPr>
          <w:trHeight w:val="300"/>
          <w:jc w:val="center"/>
        </w:trPr>
        <w:tc>
          <w:tcPr>
            <w:tcW w:w="3686" w:type="dxa"/>
          </w:tcPr>
          <w:p w14:paraId="2790F80E" w14:textId="77777777" w:rsidR="00B94D15" w:rsidRDefault="00B94D15" w:rsidP="00E94C52">
            <w:pPr>
              <w:pStyle w:val="TableParagraph"/>
              <w:spacing w:line="274" w:lineRule="exact"/>
              <w:ind w:left="0"/>
              <w:rPr>
                <w:sz w:val="24"/>
                <w:szCs w:val="24"/>
              </w:rPr>
            </w:pPr>
            <w:r>
              <w:rPr>
                <w:sz w:val="24"/>
                <w:szCs w:val="24"/>
              </w:rPr>
              <w:t>13</w:t>
            </w:r>
          </w:p>
        </w:tc>
        <w:tc>
          <w:tcPr>
            <w:tcW w:w="3260" w:type="dxa"/>
          </w:tcPr>
          <w:p w14:paraId="7F88F9EA" w14:textId="77777777" w:rsidR="00B94D15" w:rsidRDefault="00B94D15" w:rsidP="00E94C52">
            <w:pPr>
              <w:pStyle w:val="TableParagraph"/>
              <w:spacing w:line="274" w:lineRule="exact"/>
              <w:ind w:left="0"/>
              <w:rPr>
                <w:sz w:val="24"/>
              </w:rPr>
            </w:pPr>
            <w:r>
              <w:rPr>
                <w:sz w:val="24"/>
              </w:rPr>
              <w:t>6</w:t>
            </w:r>
            <w:r>
              <w:rPr>
                <w:spacing w:val="-1"/>
                <w:sz w:val="24"/>
              </w:rPr>
              <w:t xml:space="preserve"> </w:t>
            </w:r>
            <w:r>
              <w:rPr>
                <w:sz w:val="24"/>
              </w:rPr>
              <w:t>½</w:t>
            </w:r>
            <w:r>
              <w:rPr>
                <w:spacing w:val="-1"/>
                <w:sz w:val="24"/>
              </w:rPr>
              <w:t xml:space="preserve"> </w:t>
            </w:r>
            <w:r>
              <w:rPr>
                <w:sz w:val="24"/>
              </w:rPr>
              <w:t>months’</w:t>
            </w:r>
            <w:r>
              <w:rPr>
                <w:spacing w:val="-3"/>
                <w:sz w:val="24"/>
              </w:rPr>
              <w:t xml:space="preserve"> </w:t>
            </w:r>
            <w:r>
              <w:rPr>
                <w:sz w:val="24"/>
              </w:rPr>
              <w:t xml:space="preserve">basic </w:t>
            </w:r>
            <w:r>
              <w:rPr>
                <w:spacing w:val="-2"/>
                <w:sz w:val="24"/>
              </w:rPr>
              <w:t>salary</w:t>
            </w:r>
          </w:p>
        </w:tc>
      </w:tr>
      <w:tr w:rsidR="00B94D15" w14:paraId="7C630650" w14:textId="77777777" w:rsidTr="00DE0BAD">
        <w:trPr>
          <w:trHeight w:val="300"/>
          <w:jc w:val="center"/>
        </w:trPr>
        <w:tc>
          <w:tcPr>
            <w:tcW w:w="3686" w:type="dxa"/>
          </w:tcPr>
          <w:p w14:paraId="24E234DA" w14:textId="77777777" w:rsidR="00B94D15" w:rsidRDefault="00B94D15" w:rsidP="00E94C52">
            <w:pPr>
              <w:pStyle w:val="TableParagraph"/>
              <w:spacing w:line="274" w:lineRule="exact"/>
              <w:ind w:left="0"/>
              <w:rPr>
                <w:sz w:val="24"/>
                <w:szCs w:val="24"/>
              </w:rPr>
            </w:pPr>
            <w:r>
              <w:rPr>
                <w:sz w:val="24"/>
                <w:szCs w:val="24"/>
              </w:rPr>
              <w:t>14</w:t>
            </w:r>
          </w:p>
        </w:tc>
        <w:tc>
          <w:tcPr>
            <w:tcW w:w="3260" w:type="dxa"/>
          </w:tcPr>
          <w:p w14:paraId="15125C13" w14:textId="77777777" w:rsidR="00B94D15" w:rsidRDefault="00B94D15" w:rsidP="00E94C52">
            <w:pPr>
              <w:pStyle w:val="TableParagraph"/>
              <w:spacing w:line="274" w:lineRule="exact"/>
              <w:ind w:left="0"/>
              <w:rPr>
                <w:sz w:val="24"/>
              </w:rPr>
            </w:pPr>
            <w:r>
              <w:rPr>
                <w:sz w:val="24"/>
              </w:rPr>
              <w:t>7</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3F8D2349" w14:textId="77777777" w:rsidTr="00DE0BAD">
        <w:trPr>
          <w:trHeight w:val="300"/>
          <w:jc w:val="center"/>
        </w:trPr>
        <w:tc>
          <w:tcPr>
            <w:tcW w:w="3686" w:type="dxa"/>
          </w:tcPr>
          <w:p w14:paraId="7DF61ADA" w14:textId="77777777" w:rsidR="00B94D15" w:rsidRDefault="00B94D15" w:rsidP="00E94C52">
            <w:pPr>
              <w:pStyle w:val="TableParagraph"/>
              <w:spacing w:line="274" w:lineRule="exact"/>
              <w:ind w:left="0"/>
              <w:rPr>
                <w:sz w:val="24"/>
                <w:szCs w:val="24"/>
              </w:rPr>
            </w:pPr>
            <w:r>
              <w:rPr>
                <w:sz w:val="24"/>
                <w:szCs w:val="24"/>
              </w:rPr>
              <w:t>15</w:t>
            </w:r>
          </w:p>
        </w:tc>
        <w:tc>
          <w:tcPr>
            <w:tcW w:w="3260" w:type="dxa"/>
          </w:tcPr>
          <w:p w14:paraId="65711DB2" w14:textId="77777777" w:rsidR="00B94D15" w:rsidRDefault="00B94D15" w:rsidP="00E94C52">
            <w:pPr>
              <w:pStyle w:val="TableParagraph"/>
              <w:spacing w:line="274" w:lineRule="exact"/>
              <w:ind w:left="0"/>
              <w:rPr>
                <w:sz w:val="24"/>
              </w:rPr>
            </w:pPr>
            <w:r>
              <w:rPr>
                <w:sz w:val="24"/>
              </w:rPr>
              <w:t>7</w:t>
            </w:r>
            <w:r>
              <w:rPr>
                <w:spacing w:val="-1"/>
                <w:sz w:val="24"/>
              </w:rPr>
              <w:t xml:space="preserve"> </w:t>
            </w:r>
            <w:r>
              <w:rPr>
                <w:sz w:val="24"/>
              </w:rPr>
              <w:t>½</w:t>
            </w:r>
            <w:r>
              <w:rPr>
                <w:spacing w:val="-1"/>
                <w:sz w:val="24"/>
              </w:rPr>
              <w:t xml:space="preserve"> </w:t>
            </w:r>
            <w:r>
              <w:rPr>
                <w:sz w:val="24"/>
              </w:rPr>
              <w:t>months’</w:t>
            </w:r>
            <w:r>
              <w:rPr>
                <w:spacing w:val="-3"/>
                <w:sz w:val="24"/>
              </w:rPr>
              <w:t xml:space="preserve"> </w:t>
            </w:r>
            <w:r>
              <w:rPr>
                <w:sz w:val="24"/>
              </w:rPr>
              <w:t xml:space="preserve">basic </w:t>
            </w:r>
            <w:r>
              <w:rPr>
                <w:spacing w:val="-2"/>
                <w:sz w:val="24"/>
              </w:rPr>
              <w:t>salary</w:t>
            </w:r>
          </w:p>
        </w:tc>
      </w:tr>
      <w:tr w:rsidR="00B94D15" w14:paraId="021106A7" w14:textId="77777777" w:rsidTr="00DE0BAD">
        <w:trPr>
          <w:trHeight w:val="300"/>
          <w:jc w:val="center"/>
        </w:trPr>
        <w:tc>
          <w:tcPr>
            <w:tcW w:w="3686" w:type="dxa"/>
          </w:tcPr>
          <w:p w14:paraId="248F7765" w14:textId="77777777" w:rsidR="00B94D15" w:rsidRDefault="00B94D15" w:rsidP="00E94C52">
            <w:pPr>
              <w:pStyle w:val="TableParagraph"/>
              <w:spacing w:line="274" w:lineRule="exact"/>
              <w:ind w:left="0"/>
              <w:rPr>
                <w:sz w:val="24"/>
                <w:szCs w:val="24"/>
              </w:rPr>
            </w:pPr>
            <w:r>
              <w:rPr>
                <w:sz w:val="24"/>
                <w:szCs w:val="24"/>
              </w:rPr>
              <w:t>16</w:t>
            </w:r>
          </w:p>
        </w:tc>
        <w:tc>
          <w:tcPr>
            <w:tcW w:w="3260" w:type="dxa"/>
          </w:tcPr>
          <w:p w14:paraId="2EE4294C" w14:textId="77777777" w:rsidR="00B94D15" w:rsidRDefault="00B94D15" w:rsidP="00E94C52">
            <w:pPr>
              <w:pStyle w:val="TableParagraph"/>
              <w:spacing w:line="274" w:lineRule="exact"/>
              <w:ind w:left="0"/>
              <w:rPr>
                <w:sz w:val="24"/>
              </w:rPr>
            </w:pPr>
            <w:r>
              <w:rPr>
                <w:sz w:val="24"/>
              </w:rPr>
              <w:t>8</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449D9B9F" w14:textId="77777777" w:rsidTr="00DE0BAD">
        <w:trPr>
          <w:trHeight w:val="300"/>
          <w:jc w:val="center"/>
        </w:trPr>
        <w:tc>
          <w:tcPr>
            <w:tcW w:w="3686" w:type="dxa"/>
          </w:tcPr>
          <w:p w14:paraId="6238F76D" w14:textId="77777777" w:rsidR="00B94D15" w:rsidRDefault="00B94D15" w:rsidP="00E94C52">
            <w:pPr>
              <w:pStyle w:val="TableParagraph"/>
              <w:spacing w:line="274" w:lineRule="exact"/>
              <w:ind w:left="0"/>
              <w:rPr>
                <w:sz w:val="24"/>
                <w:szCs w:val="24"/>
              </w:rPr>
            </w:pPr>
            <w:r>
              <w:rPr>
                <w:sz w:val="24"/>
                <w:szCs w:val="24"/>
              </w:rPr>
              <w:t>17</w:t>
            </w:r>
          </w:p>
        </w:tc>
        <w:tc>
          <w:tcPr>
            <w:tcW w:w="3260" w:type="dxa"/>
          </w:tcPr>
          <w:p w14:paraId="3E790ABC" w14:textId="77777777" w:rsidR="00B94D15" w:rsidRDefault="00B94D15" w:rsidP="00E94C52">
            <w:pPr>
              <w:pStyle w:val="TableParagraph"/>
              <w:spacing w:line="274" w:lineRule="exact"/>
              <w:ind w:left="0"/>
              <w:rPr>
                <w:sz w:val="24"/>
              </w:rPr>
            </w:pPr>
            <w:r>
              <w:rPr>
                <w:sz w:val="24"/>
              </w:rPr>
              <w:t>8</w:t>
            </w:r>
            <w:r>
              <w:rPr>
                <w:spacing w:val="-1"/>
                <w:sz w:val="24"/>
              </w:rPr>
              <w:t xml:space="preserve"> </w:t>
            </w:r>
            <w:r>
              <w:rPr>
                <w:sz w:val="24"/>
              </w:rPr>
              <w:t>½</w:t>
            </w:r>
            <w:r>
              <w:rPr>
                <w:spacing w:val="-1"/>
                <w:sz w:val="24"/>
              </w:rPr>
              <w:t xml:space="preserve"> </w:t>
            </w:r>
            <w:r>
              <w:rPr>
                <w:sz w:val="24"/>
              </w:rPr>
              <w:t>months’</w:t>
            </w:r>
            <w:r>
              <w:rPr>
                <w:spacing w:val="-3"/>
                <w:sz w:val="24"/>
              </w:rPr>
              <w:t xml:space="preserve"> </w:t>
            </w:r>
            <w:r>
              <w:rPr>
                <w:sz w:val="24"/>
              </w:rPr>
              <w:t xml:space="preserve">basic </w:t>
            </w:r>
            <w:r>
              <w:rPr>
                <w:spacing w:val="-2"/>
                <w:sz w:val="24"/>
              </w:rPr>
              <w:t>salary</w:t>
            </w:r>
          </w:p>
        </w:tc>
      </w:tr>
      <w:tr w:rsidR="00B94D15" w14:paraId="6AAD8A92" w14:textId="77777777" w:rsidTr="00DE0BAD">
        <w:trPr>
          <w:trHeight w:val="300"/>
          <w:jc w:val="center"/>
        </w:trPr>
        <w:tc>
          <w:tcPr>
            <w:tcW w:w="3686" w:type="dxa"/>
          </w:tcPr>
          <w:p w14:paraId="6D680DFB" w14:textId="77777777" w:rsidR="00B94D15" w:rsidRDefault="00B94D15" w:rsidP="00E94C52">
            <w:pPr>
              <w:pStyle w:val="TableParagraph"/>
              <w:spacing w:line="274" w:lineRule="exact"/>
              <w:ind w:left="0"/>
              <w:rPr>
                <w:sz w:val="24"/>
                <w:szCs w:val="24"/>
              </w:rPr>
            </w:pPr>
            <w:r>
              <w:rPr>
                <w:sz w:val="24"/>
                <w:szCs w:val="24"/>
              </w:rPr>
              <w:t>18</w:t>
            </w:r>
          </w:p>
        </w:tc>
        <w:tc>
          <w:tcPr>
            <w:tcW w:w="3260" w:type="dxa"/>
          </w:tcPr>
          <w:p w14:paraId="4BED539D" w14:textId="77777777" w:rsidR="00B94D15" w:rsidRDefault="00B94D15" w:rsidP="00E94C52">
            <w:pPr>
              <w:pStyle w:val="TableParagraph"/>
              <w:spacing w:line="274" w:lineRule="exact"/>
              <w:ind w:left="0"/>
              <w:rPr>
                <w:sz w:val="24"/>
              </w:rPr>
            </w:pPr>
            <w:r>
              <w:rPr>
                <w:sz w:val="24"/>
              </w:rPr>
              <w:t>9</w:t>
            </w:r>
            <w:r>
              <w:rPr>
                <w:spacing w:val="-2"/>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72132A46" w14:textId="77777777" w:rsidTr="00DE0BAD">
        <w:trPr>
          <w:trHeight w:val="300"/>
          <w:jc w:val="center"/>
        </w:trPr>
        <w:tc>
          <w:tcPr>
            <w:tcW w:w="3686" w:type="dxa"/>
          </w:tcPr>
          <w:p w14:paraId="1EA9E965" w14:textId="77777777" w:rsidR="00B94D15" w:rsidRDefault="00B94D15" w:rsidP="00E94C52">
            <w:pPr>
              <w:pStyle w:val="TableParagraph"/>
              <w:spacing w:line="274" w:lineRule="exact"/>
              <w:ind w:left="0"/>
              <w:rPr>
                <w:sz w:val="24"/>
                <w:szCs w:val="24"/>
              </w:rPr>
            </w:pPr>
            <w:r>
              <w:rPr>
                <w:sz w:val="24"/>
                <w:szCs w:val="24"/>
              </w:rPr>
              <w:t>19</w:t>
            </w:r>
          </w:p>
        </w:tc>
        <w:tc>
          <w:tcPr>
            <w:tcW w:w="3260" w:type="dxa"/>
          </w:tcPr>
          <w:p w14:paraId="776B7FCF" w14:textId="77777777" w:rsidR="00B94D15" w:rsidRDefault="00B94D15" w:rsidP="00E94C52">
            <w:pPr>
              <w:pStyle w:val="TableParagraph"/>
              <w:spacing w:line="274" w:lineRule="exact"/>
              <w:ind w:left="0"/>
              <w:rPr>
                <w:sz w:val="24"/>
              </w:rPr>
            </w:pPr>
            <w:r>
              <w:rPr>
                <w:sz w:val="24"/>
              </w:rPr>
              <w:t>9</w:t>
            </w:r>
            <w:r>
              <w:rPr>
                <w:spacing w:val="-1"/>
                <w:sz w:val="24"/>
              </w:rPr>
              <w:t xml:space="preserve"> </w:t>
            </w:r>
            <w:r>
              <w:rPr>
                <w:sz w:val="24"/>
              </w:rPr>
              <w:t>½</w:t>
            </w:r>
            <w:r>
              <w:rPr>
                <w:spacing w:val="-1"/>
                <w:sz w:val="24"/>
              </w:rPr>
              <w:t xml:space="preserve"> </w:t>
            </w:r>
            <w:r>
              <w:rPr>
                <w:sz w:val="24"/>
              </w:rPr>
              <w:t>months’</w:t>
            </w:r>
            <w:r>
              <w:rPr>
                <w:spacing w:val="-3"/>
                <w:sz w:val="24"/>
              </w:rPr>
              <w:t xml:space="preserve"> </w:t>
            </w:r>
            <w:r>
              <w:rPr>
                <w:sz w:val="24"/>
              </w:rPr>
              <w:t xml:space="preserve">basic </w:t>
            </w:r>
            <w:r>
              <w:rPr>
                <w:spacing w:val="-2"/>
                <w:sz w:val="24"/>
              </w:rPr>
              <w:t>salary</w:t>
            </w:r>
          </w:p>
        </w:tc>
      </w:tr>
      <w:tr w:rsidR="00B94D15" w14:paraId="7B79328C" w14:textId="77777777" w:rsidTr="00DE0BAD">
        <w:trPr>
          <w:trHeight w:val="300"/>
          <w:jc w:val="center"/>
        </w:trPr>
        <w:tc>
          <w:tcPr>
            <w:tcW w:w="3686" w:type="dxa"/>
          </w:tcPr>
          <w:p w14:paraId="6449A5DB" w14:textId="77777777" w:rsidR="00B94D15" w:rsidRDefault="00B94D15" w:rsidP="00E94C52">
            <w:pPr>
              <w:pStyle w:val="TableParagraph"/>
              <w:spacing w:line="274" w:lineRule="exact"/>
              <w:ind w:left="0"/>
              <w:rPr>
                <w:sz w:val="24"/>
                <w:szCs w:val="24"/>
              </w:rPr>
            </w:pPr>
            <w:r>
              <w:rPr>
                <w:sz w:val="24"/>
                <w:szCs w:val="24"/>
              </w:rPr>
              <w:t>20</w:t>
            </w:r>
          </w:p>
        </w:tc>
        <w:tc>
          <w:tcPr>
            <w:tcW w:w="3260" w:type="dxa"/>
          </w:tcPr>
          <w:p w14:paraId="786CA815" w14:textId="77777777" w:rsidR="00B94D15" w:rsidRDefault="00B94D15" w:rsidP="00E94C52">
            <w:pPr>
              <w:pStyle w:val="TableParagraph"/>
              <w:spacing w:line="274" w:lineRule="exact"/>
              <w:ind w:left="0"/>
              <w:rPr>
                <w:sz w:val="24"/>
              </w:rPr>
            </w:pPr>
            <w:r>
              <w:rPr>
                <w:sz w:val="24"/>
              </w:rPr>
              <w:t>10</w:t>
            </w:r>
            <w:r>
              <w:rPr>
                <w:spacing w:val="-4"/>
                <w:sz w:val="24"/>
              </w:rPr>
              <w:t xml:space="preserve"> </w:t>
            </w:r>
            <w:r>
              <w:rPr>
                <w:sz w:val="24"/>
              </w:rPr>
              <w:t>months’</w:t>
            </w:r>
            <w:r>
              <w:rPr>
                <w:spacing w:val="-1"/>
                <w:sz w:val="24"/>
              </w:rPr>
              <w:t xml:space="preserve"> </w:t>
            </w:r>
            <w:r>
              <w:rPr>
                <w:sz w:val="24"/>
              </w:rPr>
              <w:t xml:space="preserve">basic </w:t>
            </w:r>
            <w:r>
              <w:rPr>
                <w:spacing w:val="-2"/>
                <w:sz w:val="24"/>
              </w:rPr>
              <w:t>salary</w:t>
            </w:r>
          </w:p>
        </w:tc>
      </w:tr>
      <w:tr w:rsidR="00B94D15" w14:paraId="5A3FF943" w14:textId="77777777" w:rsidTr="00DE0BAD">
        <w:trPr>
          <w:trHeight w:val="300"/>
          <w:jc w:val="center"/>
        </w:trPr>
        <w:tc>
          <w:tcPr>
            <w:tcW w:w="3686" w:type="dxa"/>
          </w:tcPr>
          <w:p w14:paraId="73952E0D" w14:textId="77777777" w:rsidR="00B94D15" w:rsidRDefault="00B94D15" w:rsidP="00E94C52">
            <w:pPr>
              <w:pStyle w:val="TableParagraph"/>
              <w:spacing w:line="274" w:lineRule="exact"/>
              <w:ind w:left="0"/>
              <w:rPr>
                <w:sz w:val="24"/>
                <w:szCs w:val="24"/>
              </w:rPr>
            </w:pPr>
            <w:r>
              <w:rPr>
                <w:sz w:val="24"/>
                <w:szCs w:val="24"/>
              </w:rPr>
              <w:t>21</w:t>
            </w:r>
          </w:p>
        </w:tc>
        <w:tc>
          <w:tcPr>
            <w:tcW w:w="3260" w:type="dxa"/>
          </w:tcPr>
          <w:p w14:paraId="3D14990A" w14:textId="77777777" w:rsidR="00B94D15" w:rsidRDefault="00B94D15" w:rsidP="00E94C52">
            <w:pPr>
              <w:pStyle w:val="TableParagraph"/>
              <w:spacing w:line="274" w:lineRule="exact"/>
              <w:ind w:left="0"/>
              <w:rPr>
                <w:sz w:val="24"/>
              </w:rPr>
            </w:pPr>
            <w:r w:rsidRPr="005F44C6">
              <w:rPr>
                <w:sz w:val="24"/>
              </w:rPr>
              <w:t>10½</w:t>
            </w:r>
            <w:r>
              <w:rPr>
                <w:sz w:val="24"/>
              </w:rPr>
              <w:tab/>
            </w:r>
            <w:r w:rsidRPr="005F44C6">
              <w:rPr>
                <w:sz w:val="24"/>
              </w:rPr>
              <w:t>months’</w:t>
            </w:r>
            <w:r>
              <w:rPr>
                <w:sz w:val="24"/>
              </w:rPr>
              <w:t xml:space="preserve"> </w:t>
            </w:r>
            <w:r w:rsidRPr="005F44C6">
              <w:rPr>
                <w:sz w:val="24"/>
              </w:rPr>
              <w:t>basic</w:t>
            </w:r>
            <w:r>
              <w:rPr>
                <w:sz w:val="24"/>
              </w:rPr>
              <w:t xml:space="preserve"> salary</w:t>
            </w:r>
          </w:p>
        </w:tc>
      </w:tr>
      <w:tr w:rsidR="00B94D15" w14:paraId="2063892A" w14:textId="77777777" w:rsidTr="00DE0BAD">
        <w:trPr>
          <w:trHeight w:val="300"/>
          <w:jc w:val="center"/>
        </w:trPr>
        <w:tc>
          <w:tcPr>
            <w:tcW w:w="3686" w:type="dxa"/>
          </w:tcPr>
          <w:p w14:paraId="634A5701" w14:textId="77777777" w:rsidR="00B94D15" w:rsidRDefault="00B94D15" w:rsidP="00E94C52">
            <w:pPr>
              <w:pStyle w:val="TableParagraph"/>
              <w:spacing w:line="274" w:lineRule="exact"/>
              <w:ind w:left="0"/>
              <w:rPr>
                <w:sz w:val="24"/>
                <w:szCs w:val="24"/>
              </w:rPr>
            </w:pPr>
            <w:r>
              <w:rPr>
                <w:sz w:val="24"/>
                <w:szCs w:val="24"/>
              </w:rPr>
              <w:t>22</w:t>
            </w:r>
          </w:p>
        </w:tc>
        <w:tc>
          <w:tcPr>
            <w:tcW w:w="3260" w:type="dxa"/>
          </w:tcPr>
          <w:p w14:paraId="35F8AF22" w14:textId="77777777" w:rsidR="00B94D15" w:rsidRDefault="00B94D15" w:rsidP="00E94C52">
            <w:pPr>
              <w:pStyle w:val="TableParagraph"/>
              <w:spacing w:line="274" w:lineRule="exact"/>
              <w:ind w:left="0"/>
              <w:jc w:val="both"/>
              <w:rPr>
                <w:sz w:val="24"/>
              </w:rPr>
            </w:pPr>
            <w:r>
              <w:rPr>
                <w:sz w:val="24"/>
              </w:rPr>
              <w:t>11</w:t>
            </w:r>
            <w:r>
              <w:rPr>
                <w:spacing w:val="-4"/>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r w:rsidR="00B94D15" w14:paraId="7A5CB84D" w14:textId="77777777" w:rsidTr="00DE0BAD">
        <w:trPr>
          <w:trHeight w:val="300"/>
          <w:jc w:val="center"/>
        </w:trPr>
        <w:tc>
          <w:tcPr>
            <w:tcW w:w="3686" w:type="dxa"/>
          </w:tcPr>
          <w:p w14:paraId="2591D39F" w14:textId="77777777" w:rsidR="00B94D15" w:rsidRDefault="00B94D15" w:rsidP="00E94C52">
            <w:pPr>
              <w:pStyle w:val="TableParagraph"/>
              <w:spacing w:line="274" w:lineRule="exact"/>
              <w:ind w:left="0"/>
              <w:rPr>
                <w:sz w:val="24"/>
                <w:szCs w:val="24"/>
              </w:rPr>
            </w:pPr>
            <w:r>
              <w:rPr>
                <w:sz w:val="24"/>
                <w:szCs w:val="24"/>
              </w:rPr>
              <w:t>23</w:t>
            </w:r>
          </w:p>
        </w:tc>
        <w:tc>
          <w:tcPr>
            <w:tcW w:w="3260" w:type="dxa"/>
          </w:tcPr>
          <w:p w14:paraId="6670398D" w14:textId="77777777" w:rsidR="00B94D15" w:rsidRDefault="00B94D15" w:rsidP="00E94C52">
            <w:pPr>
              <w:pStyle w:val="TableParagraph"/>
              <w:spacing w:line="274" w:lineRule="exact"/>
              <w:ind w:left="0"/>
              <w:rPr>
                <w:sz w:val="24"/>
                <w:szCs w:val="24"/>
              </w:rPr>
            </w:pPr>
            <w:r>
              <w:rPr>
                <w:spacing w:val="-5"/>
                <w:sz w:val="24"/>
                <w:szCs w:val="24"/>
              </w:rPr>
              <w:t xml:space="preserve"> </w:t>
            </w:r>
            <w:r w:rsidRPr="70F01506">
              <w:rPr>
                <w:spacing w:val="-5"/>
                <w:sz w:val="24"/>
                <w:szCs w:val="24"/>
              </w:rPr>
              <w:t>11</w:t>
            </w:r>
            <w:r w:rsidRPr="70F01506">
              <w:rPr>
                <w:spacing w:val="-10"/>
                <w:sz w:val="24"/>
                <w:szCs w:val="24"/>
              </w:rPr>
              <w:t xml:space="preserve">½ </w:t>
            </w:r>
            <w:r w:rsidRPr="70F01506">
              <w:rPr>
                <w:spacing w:val="-2"/>
                <w:sz w:val="24"/>
                <w:szCs w:val="24"/>
              </w:rPr>
              <w:t>months’</w:t>
            </w:r>
            <w:r w:rsidRPr="70F01506">
              <w:rPr>
                <w:sz w:val="24"/>
                <w:szCs w:val="24"/>
              </w:rPr>
              <w:t xml:space="preserve"> </w:t>
            </w:r>
            <w:r w:rsidRPr="70F01506">
              <w:rPr>
                <w:spacing w:val="-2"/>
                <w:sz w:val="24"/>
                <w:szCs w:val="24"/>
              </w:rPr>
              <w:t>basic salary</w:t>
            </w:r>
          </w:p>
        </w:tc>
      </w:tr>
      <w:tr w:rsidR="00B94D15" w14:paraId="6B83A237" w14:textId="77777777" w:rsidTr="00DE0BAD">
        <w:trPr>
          <w:trHeight w:val="300"/>
          <w:jc w:val="center"/>
        </w:trPr>
        <w:tc>
          <w:tcPr>
            <w:tcW w:w="3686" w:type="dxa"/>
          </w:tcPr>
          <w:p w14:paraId="52175942" w14:textId="77777777" w:rsidR="00B94D15" w:rsidRDefault="00B94D15" w:rsidP="00E94C52">
            <w:pPr>
              <w:pStyle w:val="TableParagraph"/>
              <w:spacing w:line="274" w:lineRule="exact"/>
              <w:ind w:left="0"/>
              <w:rPr>
                <w:sz w:val="24"/>
                <w:szCs w:val="24"/>
              </w:rPr>
            </w:pPr>
            <w:r>
              <w:rPr>
                <w:sz w:val="24"/>
                <w:szCs w:val="24"/>
              </w:rPr>
              <w:t>24</w:t>
            </w:r>
          </w:p>
        </w:tc>
        <w:tc>
          <w:tcPr>
            <w:tcW w:w="3260" w:type="dxa"/>
          </w:tcPr>
          <w:p w14:paraId="64C81968" w14:textId="77777777" w:rsidR="00B94D15" w:rsidRDefault="00B94D15" w:rsidP="00E94C52">
            <w:pPr>
              <w:pStyle w:val="TableParagraph"/>
              <w:spacing w:line="274" w:lineRule="exact"/>
              <w:ind w:left="0"/>
              <w:rPr>
                <w:sz w:val="24"/>
              </w:rPr>
            </w:pPr>
            <w:r>
              <w:rPr>
                <w:sz w:val="24"/>
              </w:rPr>
              <w:t>12</w:t>
            </w:r>
            <w:r>
              <w:rPr>
                <w:spacing w:val="-4"/>
                <w:sz w:val="24"/>
              </w:rPr>
              <w:t xml:space="preserve"> </w:t>
            </w:r>
            <w:r>
              <w:rPr>
                <w:sz w:val="24"/>
              </w:rPr>
              <w:t>months’</w:t>
            </w:r>
            <w:r>
              <w:rPr>
                <w:spacing w:val="-1"/>
                <w:sz w:val="24"/>
              </w:rPr>
              <w:t xml:space="preserve"> </w:t>
            </w:r>
            <w:r>
              <w:rPr>
                <w:sz w:val="24"/>
              </w:rPr>
              <w:t>basic</w:t>
            </w:r>
            <w:r>
              <w:rPr>
                <w:spacing w:val="-1"/>
                <w:sz w:val="24"/>
              </w:rPr>
              <w:t xml:space="preserve"> </w:t>
            </w:r>
            <w:r>
              <w:rPr>
                <w:spacing w:val="-2"/>
                <w:sz w:val="24"/>
              </w:rPr>
              <w:t>salary</w:t>
            </w:r>
          </w:p>
        </w:tc>
      </w:tr>
    </w:tbl>
    <w:p w14:paraId="33F3065A" w14:textId="77777777" w:rsidR="00B94D15" w:rsidRDefault="00B94D15" w:rsidP="00E94C52">
      <w:pPr>
        <w:pStyle w:val="BodyText"/>
        <w:spacing w:before="164"/>
      </w:pPr>
    </w:p>
    <w:p w14:paraId="0D47739B" w14:textId="77777777" w:rsidR="00B94D15" w:rsidRPr="00866052" w:rsidRDefault="00B94D15" w:rsidP="00E94C52">
      <w:pPr>
        <w:pStyle w:val="Heading1"/>
        <w:numPr>
          <w:ilvl w:val="0"/>
          <w:numId w:val="7"/>
        </w:numPr>
        <w:tabs>
          <w:tab w:val="left" w:pos="1278"/>
        </w:tabs>
        <w:ind w:left="0" w:firstLine="0"/>
      </w:pPr>
      <w:r w:rsidRPr="00DE0BAD">
        <w:rPr>
          <w:rFonts w:asciiTheme="minorBidi" w:hAnsiTheme="minorBidi" w:cstheme="minorBidi"/>
          <w:color w:val="006FC0"/>
        </w:rPr>
        <w:t>Reckonable</w:t>
      </w:r>
      <w:r w:rsidRPr="00866052">
        <w:rPr>
          <w:color w:val="006FC0"/>
          <w:spacing w:val="-1"/>
        </w:rPr>
        <w:t xml:space="preserve"> </w:t>
      </w:r>
      <w:r w:rsidRPr="00866052">
        <w:rPr>
          <w:color w:val="006FC0"/>
          <w:spacing w:val="-2"/>
        </w:rPr>
        <w:t>service</w:t>
      </w:r>
    </w:p>
    <w:p w14:paraId="092AAAAC" w14:textId="77777777" w:rsidR="00B94D15" w:rsidRPr="00866052" w:rsidRDefault="00B94D15" w:rsidP="00E94C52">
      <w:pPr>
        <w:pStyle w:val="BodyText"/>
        <w:spacing w:before="8"/>
        <w:rPr>
          <w:b/>
        </w:rPr>
      </w:pPr>
    </w:p>
    <w:p w14:paraId="44E24626" w14:textId="5E311AC7" w:rsidR="00B94D15" w:rsidRDefault="00B94D15" w:rsidP="00DE0BAD">
      <w:pPr>
        <w:pStyle w:val="ListParagraph"/>
        <w:numPr>
          <w:ilvl w:val="1"/>
          <w:numId w:val="7"/>
        </w:numPr>
        <w:spacing w:line="276" w:lineRule="auto"/>
        <w:ind w:left="0" w:right="860" w:firstLine="0"/>
        <w:contextualSpacing w:val="0"/>
        <w:rPr>
          <w:sz w:val="24"/>
          <w:szCs w:val="24"/>
        </w:rPr>
      </w:pPr>
      <w:r>
        <w:rPr>
          <w:sz w:val="24"/>
          <w:szCs w:val="24"/>
        </w:rPr>
        <w:t>R</w:t>
      </w:r>
      <w:r w:rsidRPr="70F01506">
        <w:rPr>
          <w:sz w:val="24"/>
          <w:szCs w:val="24"/>
        </w:rPr>
        <w:t>eckonable</w:t>
      </w:r>
      <w:r w:rsidRPr="70F01506">
        <w:rPr>
          <w:spacing w:val="-4"/>
          <w:sz w:val="24"/>
          <w:szCs w:val="24"/>
        </w:rPr>
        <w:t xml:space="preserve"> </w:t>
      </w:r>
      <w:r w:rsidRPr="70F01506">
        <w:rPr>
          <w:sz w:val="24"/>
          <w:szCs w:val="24"/>
        </w:rPr>
        <w:t>service</w:t>
      </w:r>
      <w:r w:rsidRPr="70F01506">
        <w:rPr>
          <w:spacing w:val="-4"/>
          <w:sz w:val="24"/>
          <w:szCs w:val="24"/>
        </w:rPr>
        <w:t xml:space="preserve"> </w:t>
      </w:r>
      <w:r w:rsidRPr="70F01506">
        <w:rPr>
          <w:sz w:val="24"/>
          <w:szCs w:val="24"/>
        </w:rPr>
        <w:t>means</w:t>
      </w:r>
      <w:r>
        <w:rPr>
          <w:sz w:val="24"/>
          <w:szCs w:val="24"/>
        </w:rPr>
        <w:t xml:space="preserve"> continuous</w:t>
      </w:r>
      <w:r w:rsidRPr="70F01506">
        <w:rPr>
          <w:spacing w:val="-4"/>
          <w:sz w:val="24"/>
          <w:szCs w:val="24"/>
        </w:rPr>
        <w:t xml:space="preserve"> </w:t>
      </w:r>
      <w:r w:rsidRPr="70F01506">
        <w:rPr>
          <w:sz w:val="24"/>
          <w:szCs w:val="24"/>
        </w:rPr>
        <w:t>full-time</w:t>
      </w:r>
      <w:r w:rsidRPr="70F01506">
        <w:rPr>
          <w:spacing w:val="-6"/>
          <w:sz w:val="24"/>
          <w:szCs w:val="24"/>
        </w:rPr>
        <w:t xml:space="preserve"> </w:t>
      </w:r>
      <w:r w:rsidRPr="70F01506">
        <w:rPr>
          <w:sz w:val="24"/>
          <w:szCs w:val="24"/>
        </w:rPr>
        <w:t>or</w:t>
      </w:r>
      <w:r w:rsidRPr="70F01506">
        <w:rPr>
          <w:spacing w:val="-4"/>
          <w:sz w:val="24"/>
          <w:szCs w:val="24"/>
        </w:rPr>
        <w:t xml:space="preserve"> </w:t>
      </w:r>
      <w:r w:rsidRPr="70F01506">
        <w:rPr>
          <w:sz w:val="24"/>
          <w:szCs w:val="24"/>
        </w:rPr>
        <w:t>part-time</w:t>
      </w:r>
      <w:r w:rsidRPr="70F01506">
        <w:rPr>
          <w:spacing w:val="-6"/>
          <w:sz w:val="24"/>
          <w:szCs w:val="24"/>
        </w:rPr>
        <w:t xml:space="preserve"> </w:t>
      </w:r>
      <w:r w:rsidRPr="70F01506">
        <w:rPr>
          <w:sz w:val="24"/>
          <w:szCs w:val="24"/>
        </w:rPr>
        <w:t>employment</w:t>
      </w:r>
      <w:r w:rsidRPr="70F01506">
        <w:rPr>
          <w:spacing w:val="-4"/>
          <w:sz w:val="24"/>
          <w:szCs w:val="24"/>
        </w:rPr>
        <w:t xml:space="preserve"> </w:t>
      </w:r>
      <w:r w:rsidRPr="70F01506">
        <w:rPr>
          <w:sz w:val="24"/>
          <w:szCs w:val="24"/>
        </w:rPr>
        <w:t>with the</w:t>
      </w:r>
      <w:r>
        <w:rPr>
          <w:sz w:val="24"/>
          <w:szCs w:val="24"/>
        </w:rPr>
        <w:t>ir</w:t>
      </w:r>
      <w:r w:rsidRPr="70F01506">
        <w:rPr>
          <w:sz w:val="24"/>
          <w:szCs w:val="24"/>
        </w:rPr>
        <w:t xml:space="preserve"> current or any previous NHS employer where there has </w:t>
      </w:r>
      <w:r w:rsidRPr="7580A995">
        <w:rPr>
          <w:sz w:val="24"/>
          <w:szCs w:val="24"/>
        </w:rPr>
        <w:t xml:space="preserve">not </w:t>
      </w:r>
      <w:r w:rsidRPr="70F01506">
        <w:rPr>
          <w:sz w:val="24"/>
          <w:szCs w:val="24"/>
        </w:rPr>
        <w:t xml:space="preserve">been a break of service </w:t>
      </w:r>
      <w:proofErr w:type="gramStart"/>
      <w:r w:rsidRPr="70F01506">
        <w:rPr>
          <w:sz w:val="24"/>
          <w:szCs w:val="24"/>
        </w:rPr>
        <w:t>of</w:t>
      </w:r>
      <w:proofErr w:type="gramEnd"/>
      <w:r w:rsidRPr="70F01506">
        <w:rPr>
          <w:sz w:val="24"/>
          <w:szCs w:val="24"/>
        </w:rPr>
        <w:t xml:space="preserve"> 12 months or more, as at the time of leaving. Employment that has been </w:t>
      </w:r>
      <w:proofErr w:type="gramStart"/>
      <w:r w:rsidRPr="70F01506">
        <w:rPr>
          <w:sz w:val="24"/>
          <w:szCs w:val="24"/>
        </w:rPr>
        <w:t>taken into</w:t>
      </w:r>
      <w:r w:rsidRPr="70F01506">
        <w:rPr>
          <w:spacing w:val="-1"/>
          <w:sz w:val="24"/>
          <w:szCs w:val="24"/>
        </w:rPr>
        <w:t xml:space="preserve"> </w:t>
      </w:r>
      <w:r w:rsidRPr="70F01506">
        <w:rPr>
          <w:sz w:val="24"/>
          <w:szCs w:val="24"/>
        </w:rPr>
        <w:t>account</w:t>
      </w:r>
      <w:proofErr w:type="gramEnd"/>
      <w:r w:rsidRPr="70F01506">
        <w:rPr>
          <w:spacing w:val="-2"/>
          <w:sz w:val="24"/>
          <w:szCs w:val="24"/>
        </w:rPr>
        <w:t xml:space="preserve"> </w:t>
      </w:r>
      <w:r w:rsidRPr="70F01506">
        <w:rPr>
          <w:sz w:val="24"/>
          <w:szCs w:val="24"/>
        </w:rPr>
        <w:t>for</w:t>
      </w:r>
      <w:r w:rsidRPr="70F01506">
        <w:rPr>
          <w:spacing w:val="-3"/>
          <w:sz w:val="24"/>
          <w:szCs w:val="24"/>
        </w:rPr>
        <w:t xml:space="preserve"> </w:t>
      </w:r>
      <w:r w:rsidRPr="70F01506">
        <w:rPr>
          <w:sz w:val="24"/>
          <w:szCs w:val="24"/>
        </w:rPr>
        <w:t>the</w:t>
      </w:r>
      <w:r w:rsidRPr="70F01506">
        <w:rPr>
          <w:spacing w:val="-2"/>
          <w:sz w:val="24"/>
          <w:szCs w:val="24"/>
        </w:rPr>
        <w:t xml:space="preserve"> </w:t>
      </w:r>
      <w:r w:rsidRPr="70F01506">
        <w:rPr>
          <w:sz w:val="24"/>
          <w:szCs w:val="24"/>
        </w:rPr>
        <w:t>purposes</w:t>
      </w:r>
      <w:r w:rsidRPr="70F01506">
        <w:rPr>
          <w:spacing w:val="-2"/>
          <w:sz w:val="24"/>
          <w:szCs w:val="24"/>
        </w:rPr>
        <w:t xml:space="preserve"> </w:t>
      </w:r>
      <w:r w:rsidRPr="70F01506">
        <w:rPr>
          <w:sz w:val="24"/>
          <w:szCs w:val="24"/>
        </w:rPr>
        <w:t>of a previous redundancy</w:t>
      </w:r>
      <w:r w:rsidRPr="70F01506">
        <w:rPr>
          <w:spacing w:val="-3"/>
          <w:sz w:val="24"/>
          <w:szCs w:val="24"/>
        </w:rPr>
        <w:t xml:space="preserve"> payment </w:t>
      </w:r>
      <w:r w:rsidRPr="70F01506">
        <w:rPr>
          <w:sz w:val="24"/>
          <w:szCs w:val="24"/>
        </w:rPr>
        <w:t>or loss of office payment by an NHS employer, will not count as reckonable service.</w:t>
      </w:r>
    </w:p>
    <w:p w14:paraId="37AA0C74" w14:textId="77777777" w:rsidR="00B94D15" w:rsidRDefault="00B94D15" w:rsidP="00DE0BAD">
      <w:pPr>
        <w:pStyle w:val="ListParagraph"/>
        <w:numPr>
          <w:ilvl w:val="1"/>
          <w:numId w:val="7"/>
        </w:numPr>
        <w:spacing w:before="198" w:line="276" w:lineRule="auto"/>
        <w:ind w:left="0" w:right="789" w:firstLine="0"/>
        <w:contextualSpacing w:val="0"/>
        <w:rPr>
          <w:sz w:val="24"/>
        </w:rPr>
      </w:pPr>
      <w:proofErr w:type="gramStart"/>
      <w:r>
        <w:rPr>
          <w:sz w:val="24"/>
        </w:rPr>
        <w:t>For</w:t>
      </w:r>
      <w:r>
        <w:rPr>
          <w:spacing w:val="-3"/>
          <w:sz w:val="24"/>
        </w:rPr>
        <w:t xml:space="preserve"> </w:t>
      </w:r>
      <w:r>
        <w:rPr>
          <w:sz w:val="24"/>
        </w:rPr>
        <w:t>the</w:t>
      </w:r>
      <w:r>
        <w:rPr>
          <w:spacing w:val="-5"/>
          <w:sz w:val="24"/>
        </w:rPr>
        <w:t xml:space="preserve"> </w:t>
      </w:r>
      <w:r>
        <w:rPr>
          <w:sz w:val="24"/>
        </w:rPr>
        <w:t>purpose</w:t>
      </w:r>
      <w:r>
        <w:rPr>
          <w:spacing w:val="-5"/>
          <w:sz w:val="24"/>
        </w:rPr>
        <w:t xml:space="preserve"> </w:t>
      </w:r>
      <w:r>
        <w:rPr>
          <w:sz w:val="24"/>
        </w:rPr>
        <w:t>of</w:t>
      </w:r>
      <w:proofErr w:type="gramEnd"/>
      <w:r>
        <w:rPr>
          <w:spacing w:val="-1"/>
          <w:sz w:val="24"/>
        </w:rPr>
        <w:t xml:space="preserve"> </w:t>
      </w:r>
      <w:r>
        <w:rPr>
          <w:sz w:val="24"/>
        </w:rPr>
        <w:t>MARS,</w:t>
      </w:r>
      <w:r>
        <w:rPr>
          <w:spacing w:val="-3"/>
          <w:sz w:val="24"/>
        </w:rPr>
        <w:t xml:space="preserve"> </w:t>
      </w:r>
      <w:r>
        <w:rPr>
          <w:sz w:val="24"/>
        </w:rPr>
        <w:t>employers</w:t>
      </w:r>
      <w:r>
        <w:rPr>
          <w:spacing w:val="-3"/>
          <w:sz w:val="24"/>
        </w:rPr>
        <w:t xml:space="preserve"> </w:t>
      </w:r>
      <w:r>
        <w:rPr>
          <w:sz w:val="24"/>
        </w:rPr>
        <w:t xml:space="preserve">have </w:t>
      </w:r>
      <w:proofErr w:type="gramStart"/>
      <w:r>
        <w:rPr>
          <w:sz w:val="24"/>
        </w:rPr>
        <w:t>discretion</w:t>
      </w:r>
      <w:proofErr w:type="gramEnd"/>
      <w:r>
        <w:rPr>
          <w:spacing w:val="-2"/>
          <w:sz w:val="24"/>
        </w:rPr>
        <w:t xml:space="preserve"> </w:t>
      </w:r>
      <w:r>
        <w:rPr>
          <w:sz w:val="24"/>
        </w:rPr>
        <w:t>to</w:t>
      </w:r>
      <w:r>
        <w:rPr>
          <w:spacing w:val="-3"/>
          <w:sz w:val="24"/>
        </w:rPr>
        <w:t xml:space="preserve"> </w:t>
      </w:r>
      <w:proofErr w:type="gramStart"/>
      <w:r>
        <w:rPr>
          <w:sz w:val="24"/>
        </w:rPr>
        <w:t>take</w:t>
      </w:r>
      <w:r>
        <w:rPr>
          <w:spacing w:val="-3"/>
          <w:sz w:val="24"/>
        </w:rPr>
        <w:t xml:space="preserve"> </w:t>
      </w:r>
      <w:r>
        <w:rPr>
          <w:sz w:val="24"/>
        </w:rPr>
        <w:t>into</w:t>
      </w:r>
      <w:r>
        <w:rPr>
          <w:spacing w:val="-3"/>
          <w:sz w:val="24"/>
        </w:rPr>
        <w:t xml:space="preserve"> </w:t>
      </w:r>
      <w:r>
        <w:rPr>
          <w:sz w:val="24"/>
        </w:rPr>
        <w:t>account</w:t>
      </w:r>
      <w:proofErr w:type="gramEnd"/>
      <w:r>
        <w:rPr>
          <w:spacing w:val="-5"/>
          <w:sz w:val="24"/>
        </w:rPr>
        <w:t xml:space="preserve"> </w:t>
      </w:r>
      <w:r>
        <w:rPr>
          <w:sz w:val="24"/>
        </w:rPr>
        <w:t xml:space="preserve">any period or periods of employment with employers outside the NHS, where these are judged to be relevant to NHS employment and have previously been agreed as </w:t>
      </w:r>
      <w:proofErr w:type="gramStart"/>
      <w:r>
        <w:rPr>
          <w:sz w:val="24"/>
        </w:rPr>
        <w:t>reckonable</w:t>
      </w:r>
      <w:proofErr w:type="gramEnd"/>
      <w:r>
        <w:rPr>
          <w:sz w:val="24"/>
        </w:rPr>
        <w:t xml:space="preserve"> service.</w:t>
      </w:r>
    </w:p>
    <w:p w14:paraId="11AC8028" w14:textId="1CDD20FB" w:rsidR="00B94D15" w:rsidRDefault="00B94D15" w:rsidP="00DE0BAD">
      <w:pPr>
        <w:pStyle w:val="ListParagraph"/>
        <w:numPr>
          <w:ilvl w:val="1"/>
          <w:numId w:val="7"/>
        </w:numPr>
        <w:spacing w:before="200" w:line="276" w:lineRule="auto"/>
        <w:ind w:left="0" w:right="818" w:firstLine="0"/>
        <w:contextualSpacing w:val="0"/>
        <w:rPr>
          <w:sz w:val="24"/>
        </w:rPr>
      </w:pPr>
      <w:r>
        <w:rPr>
          <w:sz w:val="24"/>
        </w:rPr>
        <w:t>Any</w:t>
      </w:r>
      <w:r>
        <w:rPr>
          <w:spacing w:val="-6"/>
          <w:sz w:val="24"/>
        </w:rPr>
        <w:t xml:space="preserve"> </w:t>
      </w:r>
      <w:r>
        <w:rPr>
          <w:sz w:val="24"/>
        </w:rPr>
        <w:t>severance</w:t>
      </w:r>
      <w:r>
        <w:rPr>
          <w:spacing w:val="-3"/>
          <w:sz w:val="24"/>
        </w:rPr>
        <w:t xml:space="preserve"> </w:t>
      </w:r>
      <w:r>
        <w:rPr>
          <w:sz w:val="24"/>
        </w:rPr>
        <w:t>payment</w:t>
      </w:r>
      <w:r>
        <w:rPr>
          <w:spacing w:val="-5"/>
          <w:sz w:val="24"/>
        </w:rPr>
        <w:t xml:space="preserve"> </w:t>
      </w:r>
      <w:r>
        <w:rPr>
          <w:sz w:val="24"/>
        </w:rPr>
        <w:t>made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offset</w:t>
      </w:r>
      <w:r>
        <w:rPr>
          <w:spacing w:val="-3"/>
          <w:sz w:val="24"/>
        </w:rPr>
        <w:t xml:space="preserve"> </w:t>
      </w:r>
      <w:r>
        <w:rPr>
          <w:sz w:val="24"/>
        </w:rPr>
        <w:t>against</w:t>
      </w:r>
      <w:r>
        <w:rPr>
          <w:spacing w:val="-3"/>
          <w:sz w:val="24"/>
        </w:rPr>
        <w:t xml:space="preserve"> </w:t>
      </w:r>
      <w:r>
        <w:rPr>
          <w:sz w:val="24"/>
        </w:rPr>
        <w:t>any</w:t>
      </w:r>
      <w:r>
        <w:rPr>
          <w:spacing w:val="-6"/>
          <w:sz w:val="24"/>
        </w:rPr>
        <w:t xml:space="preserve"> </w:t>
      </w:r>
      <w:r>
        <w:rPr>
          <w:sz w:val="24"/>
        </w:rPr>
        <w:t>subsequent</w:t>
      </w:r>
      <w:r>
        <w:rPr>
          <w:spacing w:val="-5"/>
          <w:sz w:val="24"/>
        </w:rPr>
        <w:t xml:space="preserve"> </w:t>
      </w:r>
      <w:r>
        <w:rPr>
          <w:sz w:val="24"/>
        </w:rPr>
        <w:t xml:space="preserve">payment made for the purposes of any future calculation of contractual redundancy payments in subsequent </w:t>
      </w:r>
      <w:proofErr w:type="spellStart"/>
      <w:proofErr w:type="gramStart"/>
      <w:r>
        <w:rPr>
          <w:sz w:val="24"/>
        </w:rPr>
        <w:t>employment.This</w:t>
      </w:r>
      <w:proofErr w:type="spellEnd"/>
      <w:proofErr w:type="gramEnd"/>
      <w:r>
        <w:rPr>
          <w:sz w:val="24"/>
        </w:rPr>
        <w:t xml:space="preserve"> means that the period of employment covered by the severance payment is </w:t>
      </w:r>
      <w:proofErr w:type="gramStart"/>
      <w:r>
        <w:rPr>
          <w:sz w:val="24"/>
        </w:rPr>
        <w:t>taken into account</w:t>
      </w:r>
      <w:proofErr w:type="gramEnd"/>
      <w:r>
        <w:rPr>
          <w:sz w:val="24"/>
        </w:rPr>
        <w:t xml:space="preserve"> when calculating the redundancy payment.</w:t>
      </w:r>
    </w:p>
    <w:p w14:paraId="21BD32FC" w14:textId="77777777" w:rsidR="00B94D15" w:rsidRDefault="00B94D15" w:rsidP="00DE0BAD">
      <w:pPr>
        <w:pStyle w:val="ListParagraph"/>
        <w:numPr>
          <w:ilvl w:val="1"/>
          <w:numId w:val="7"/>
        </w:numPr>
        <w:spacing w:before="202" w:line="276" w:lineRule="auto"/>
        <w:ind w:left="0" w:right="743" w:firstLine="0"/>
        <w:contextualSpacing w:val="0"/>
        <w:rPr>
          <w:sz w:val="24"/>
        </w:rPr>
      </w:pPr>
      <w:r>
        <w:rPr>
          <w:sz w:val="24"/>
        </w:rPr>
        <w:t>The</w:t>
      </w:r>
      <w:r>
        <w:rPr>
          <w:spacing w:val="-4"/>
          <w:sz w:val="24"/>
        </w:rPr>
        <w:t xml:space="preserve"> </w:t>
      </w:r>
      <w:r>
        <w:rPr>
          <w:sz w:val="24"/>
        </w:rPr>
        <w:t>severance</w:t>
      </w:r>
      <w:r>
        <w:rPr>
          <w:spacing w:val="-6"/>
          <w:sz w:val="24"/>
        </w:rPr>
        <w:t xml:space="preserve"> </w:t>
      </w:r>
      <w:r>
        <w:rPr>
          <w:sz w:val="24"/>
        </w:rPr>
        <w:t>payment</w:t>
      </w:r>
      <w:r>
        <w:rPr>
          <w:spacing w:val="-4"/>
          <w:sz w:val="24"/>
        </w:rPr>
        <w:t xml:space="preserve"> </w:t>
      </w:r>
      <w:r>
        <w:rPr>
          <w:sz w:val="24"/>
        </w:rPr>
        <w:t>would</w:t>
      </w:r>
      <w:r>
        <w:rPr>
          <w:spacing w:val="-4"/>
          <w:sz w:val="24"/>
        </w:rPr>
        <w:t xml:space="preserve"> </w:t>
      </w:r>
      <w:r>
        <w:rPr>
          <w:sz w:val="24"/>
        </w:rPr>
        <w:t>be</w:t>
      </w:r>
      <w:r>
        <w:rPr>
          <w:spacing w:val="-6"/>
          <w:sz w:val="24"/>
        </w:rPr>
        <w:t xml:space="preserve"> </w:t>
      </w:r>
      <w:r>
        <w:rPr>
          <w:sz w:val="24"/>
        </w:rPr>
        <w:t>subject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employee</w:t>
      </w:r>
      <w:r>
        <w:rPr>
          <w:spacing w:val="-4"/>
          <w:sz w:val="24"/>
        </w:rPr>
        <w:t xml:space="preserve"> </w:t>
      </w:r>
      <w:proofErr w:type="gramStart"/>
      <w:r>
        <w:rPr>
          <w:sz w:val="24"/>
        </w:rPr>
        <w:t>having</w:t>
      </w:r>
      <w:r>
        <w:rPr>
          <w:spacing w:val="-5"/>
          <w:sz w:val="24"/>
        </w:rPr>
        <w:t xml:space="preserve"> </w:t>
      </w:r>
      <w:r>
        <w:rPr>
          <w:sz w:val="24"/>
        </w:rPr>
        <w:t>not</w:t>
      </w:r>
      <w:proofErr w:type="gramEnd"/>
      <w:r>
        <w:rPr>
          <w:spacing w:val="-4"/>
          <w:sz w:val="24"/>
        </w:rPr>
        <w:t xml:space="preserve"> </w:t>
      </w:r>
      <w:r>
        <w:rPr>
          <w:sz w:val="24"/>
        </w:rPr>
        <w:t>secured another job in the NHS at the time of leaving.</w:t>
      </w:r>
    </w:p>
    <w:p w14:paraId="7259A6B7" w14:textId="77777777" w:rsidR="00B94D15" w:rsidRPr="00625780" w:rsidRDefault="00B94D15" w:rsidP="00DE0BAD">
      <w:pPr>
        <w:pStyle w:val="ListParagraph"/>
        <w:numPr>
          <w:ilvl w:val="1"/>
          <w:numId w:val="7"/>
        </w:numPr>
        <w:spacing w:before="202" w:line="276" w:lineRule="auto"/>
        <w:ind w:left="0" w:right="743" w:firstLine="0"/>
        <w:contextualSpacing w:val="0"/>
        <w:rPr>
          <w:sz w:val="24"/>
        </w:rPr>
      </w:pPr>
      <w:r>
        <w:rPr>
          <w:sz w:val="24"/>
        </w:rPr>
        <w:t xml:space="preserve">An employee accepting a MARS severance payment and resigning from the </w:t>
      </w:r>
      <w:proofErr w:type="spellStart"/>
      <w:r>
        <w:rPr>
          <w:sz w:val="24"/>
        </w:rPr>
        <w:t>organisation</w:t>
      </w:r>
      <w:proofErr w:type="spellEnd"/>
      <w:r w:rsidRPr="00625780">
        <w:rPr>
          <w:sz w:val="24"/>
        </w:rPr>
        <w:t xml:space="preserve"> </w:t>
      </w:r>
      <w:r>
        <w:rPr>
          <w:sz w:val="24"/>
        </w:rPr>
        <w:t>may</w:t>
      </w:r>
      <w:r w:rsidRPr="00625780">
        <w:rPr>
          <w:sz w:val="24"/>
        </w:rPr>
        <w:t xml:space="preserve"> </w:t>
      </w:r>
      <w:r>
        <w:rPr>
          <w:sz w:val="24"/>
        </w:rPr>
        <w:t>find</w:t>
      </w:r>
      <w:r w:rsidRPr="00625780">
        <w:rPr>
          <w:sz w:val="24"/>
        </w:rPr>
        <w:t xml:space="preserve"> </w:t>
      </w:r>
      <w:r>
        <w:rPr>
          <w:sz w:val="24"/>
        </w:rPr>
        <w:t>alternative</w:t>
      </w:r>
      <w:r w:rsidRPr="00625780">
        <w:rPr>
          <w:sz w:val="24"/>
        </w:rPr>
        <w:t xml:space="preserve"> </w:t>
      </w:r>
      <w:r>
        <w:rPr>
          <w:sz w:val="24"/>
        </w:rPr>
        <w:t>employment</w:t>
      </w:r>
      <w:r w:rsidRPr="00625780">
        <w:rPr>
          <w:sz w:val="24"/>
        </w:rPr>
        <w:t xml:space="preserve"> </w:t>
      </w:r>
      <w:r>
        <w:rPr>
          <w:sz w:val="24"/>
        </w:rPr>
        <w:t>elsewhere</w:t>
      </w:r>
      <w:r w:rsidRPr="00625780">
        <w:rPr>
          <w:sz w:val="24"/>
        </w:rPr>
        <w:t xml:space="preserve"> </w:t>
      </w:r>
      <w:r>
        <w:rPr>
          <w:sz w:val="24"/>
        </w:rPr>
        <w:t>in</w:t>
      </w:r>
      <w:r w:rsidRPr="00625780">
        <w:rPr>
          <w:sz w:val="24"/>
        </w:rPr>
        <w:t xml:space="preserve"> </w:t>
      </w:r>
      <w:r>
        <w:rPr>
          <w:sz w:val="24"/>
        </w:rPr>
        <w:t>the</w:t>
      </w:r>
      <w:r w:rsidRPr="00625780">
        <w:rPr>
          <w:sz w:val="24"/>
        </w:rPr>
        <w:t xml:space="preserve"> </w:t>
      </w:r>
      <w:r>
        <w:rPr>
          <w:sz w:val="24"/>
        </w:rPr>
        <w:t>NHS</w:t>
      </w:r>
      <w:r w:rsidRPr="00625780">
        <w:rPr>
          <w:sz w:val="24"/>
        </w:rPr>
        <w:t xml:space="preserve"> </w:t>
      </w:r>
      <w:r>
        <w:rPr>
          <w:sz w:val="24"/>
        </w:rPr>
        <w:t>subject</w:t>
      </w:r>
      <w:r w:rsidRPr="00625780">
        <w:rPr>
          <w:sz w:val="24"/>
        </w:rPr>
        <w:t xml:space="preserve"> </w:t>
      </w:r>
      <w:r>
        <w:rPr>
          <w:sz w:val="24"/>
        </w:rPr>
        <w:t xml:space="preserve">to the conditions set out in section 5 above. </w:t>
      </w:r>
      <w:proofErr w:type="gramStart"/>
      <w:r>
        <w:rPr>
          <w:sz w:val="24"/>
        </w:rPr>
        <w:t>In the event that</w:t>
      </w:r>
      <w:proofErr w:type="gramEnd"/>
      <w:r>
        <w:rPr>
          <w:sz w:val="24"/>
        </w:rPr>
        <w:t xml:space="preserve"> any future NHS </w:t>
      </w:r>
      <w:r w:rsidRPr="00625780">
        <w:rPr>
          <w:sz w:val="24"/>
        </w:rPr>
        <w:t>employer intends to make the employee redundant, the employer will be notified via ESR of this provision of MARS</w:t>
      </w:r>
      <w:r>
        <w:rPr>
          <w:sz w:val="24"/>
        </w:rPr>
        <w:t>.</w:t>
      </w:r>
    </w:p>
    <w:p w14:paraId="745DAB05" w14:textId="77777777" w:rsidR="00B94D15" w:rsidRPr="008E239E" w:rsidRDefault="00B94D15" w:rsidP="00DE0BAD">
      <w:pPr>
        <w:pStyle w:val="ListParagraph"/>
        <w:numPr>
          <w:ilvl w:val="1"/>
          <w:numId w:val="7"/>
        </w:numPr>
        <w:spacing w:before="164" w:line="276" w:lineRule="auto"/>
        <w:ind w:left="0" w:right="743" w:firstLine="0"/>
        <w:contextualSpacing w:val="0"/>
      </w:pPr>
      <w:r>
        <w:rPr>
          <w:sz w:val="24"/>
        </w:rPr>
        <w:t xml:space="preserve">The employee’s proposed leaving date will be subject to negotiation </w:t>
      </w:r>
      <w:r>
        <w:rPr>
          <w:sz w:val="24"/>
        </w:rPr>
        <w:lastRenderedPageBreak/>
        <w:t>and mutual</w:t>
      </w:r>
      <w:r w:rsidRPr="00625780">
        <w:rPr>
          <w:sz w:val="24"/>
        </w:rPr>
        <w:t xml:space="preserve"> </w:t>
      </w:r>
      <w:r>
        <w:rPr>
          <w:sz w:val="24"/>
        </w:rPr>
        <w:t>agreement</w:t>
      </w:r>
      <w:r w:rsidRPr="00625780">
        <w:rPr>
          <w:sz w:val="24"/>
        </w:rPr>
        <w:t xml:space="preserve"> </w:t>
      </w:r>
      <w:r>
        <w:rPr>
          <w:sz w:val="24"/>
        </w:rPr>
        <w:t>between</w:t>
      </w:r>
      <w:r w:rsidRPr="00625780">
        <w:rPr>
          <w:sz w:val="24"/>
        </w:rPr>
        <w:t xml:space="preserve"> </w:t>
      </w:r>
      <w:r>
        <w:rPr>
          <w:sz w:val="24"/>
        </w:rPr>
        <w:t>the</w:t>
      </w:r>
      <w:r w:rsidRPr="00625780">
        <w:rPr>
          <w:sz w:val="24"/>
        </w:rPr>
        <w:t xml:space="preserve"> </w:t>
      </w:r>
      <w:r>
        <w:rPr>
          <w:sz w:val="24"/>
        </w:rPr>
        <w:t>employer</w:t>
      </w:r>
      <w:r w:rsidRPr="00625780">
        <w:rPr>
          <w:sz w:val="24"/>
        </w:rPr>
        <w:t xml:space="preserve"> </w:t>
      </w:r>
      <w:r>
        <w:rPr>
          <w:sz w:val="24"/>
        </w:rPr>
        <w:t>and</w:t>
      </w:r>
      <w:r w:rsidRPr="00625780">
        <w:rPr>
          <w:sz w:val="24"/>
        </w:rPr>
        <w:t xml:space="preserve"> </w:t>
      </w:r>
      <w:r>
        <w:rPr>
          <w:sz w:val="24"/>
        </w:rPr>
        <w:t>employee</w:t>
      </w:r>
      <w:r w:rsidRPr="00625780">
        <w:rPr>
          <w:sz w:val="24"/>
        </w:rPr>
        <w:t xml:space="preserve"> </w:t>
      </w:r>
      <w:r>
        <w:rPr>
          <w:sz w:val="24"/>
        </w:rPr>
        <w:t>but</w:t>
      </w:r>
      <w:r w:rsidRPr="00625780">
        <w:rPr>
          <w:sz w:val="24"/>
        </w:rPr>
        <w:t xml:space="preserve"> </w:t>
      </w:r>
      <w:r>
        <w:rPr>
          <w:sz w:val="24"/>
        </w:rPr>
        <w:t>must</w:t>
      </w:r>
      <w:r w:rsidRPr="00625780">
        <w:rPr>
          <w:sz w:val="24"/>
        </w:rPr>
        <w:t xml:space="preserve"> </w:t>
      </w:r>
      <w:r>
        <w:rPr>
          <w:sz w:val="24"/>
        </w:rPr>
        <w:t>be</w:t>
      </w:r>
      <w:r w:rsidRPr="00625780">
        <w:rPr>
          <w:sz w:val="24"/>
        </w:rPr>
        <w:t xml:space="preserve"> </w:t>
      </w:r>
      <w:r>
        <w:rPr>
          <w:sz w:val="24"/>
        </w:rPr>
        <w:t>within the time frame set out at the launch of the scheme.</w:t>
      </w:r>
    </w:p>
    <w:p w14:paraId="4876D86D" w14:textId="77777777" w:rsidR="00B94D15" w:rsidRPr="008E239E" w:rsidRDefault="00B94D15" w:rsidP="00E94C52">
      <w:pPr>
        <w:pStyle w:val="ListParagraph"/>
        <w:spacing w:before="164" w:line="276" w:lineRule="auto"/>
        <w:ind w:left="0" w:right="743"/>
        <w:jc w:val="both"/>
      </w:pPr>
    </w:p>
    <w:p w14:paraId="12599FF2" w14:textId="77777777" w:rsidR="00B94D15" w:rsidRPr="008E239E" w:rsidRDefault="00B94D15" w:rsidP="00E94C52">
      <w:pPr>
        <w:pStyle w:val="Heading1"/>
        <w:numPr>
          <w:ilvl w:val="0"/>
          <w:numId w:val="7"/>
        </w:numPr>
        <w:tabs>
          <w:tab w:val="left" w:pos="1278"/>
        </w:tabs>
        <w:ind w:left="0" w:firstLine="0"/>
      </w:pPr>
      <w:r w:rsidRPr="00DE0BAD">
        <w:rPr>
          <w:rFonts w:asciiTheme="minorBidi" w:hAnsiTheme="minorBidi" w:cstheme="minorBidi"/>
          <w:color w:val="006FC0"/>
          <w:spacing w:val="-2"/>
        </w:rPr>
        <w:t>Pensions</w:t>
      </w:r>
    </w:p>
    <w:p w14:paraId="1359D24C" w14:textId="77777777" w:rsidR="00B94D15" w:rsidRDefault="00B94D15" w:rsidP="00E94C52">
      <w:pPr>
        <w:pStyle w:val="BodyText"/>
        <w:spacing w:before="7"/>
        <w:rPr>
          <w:b/>
        </w:rPr>
      </w:pPr>
    </w:p>
    <w:p w14:paraId="77E556BE" w14:textId="77777777" w:rsidR="00B94D15" w:rsidRDefault="00B94D15" w:rsidP="00DE0BAD">
      <w:pPr>
        <w:pStyle w:val="ListParagraph"/>
        <w:numPr>
          <w:ilvl w:val="1"/>
          <w:numId w:val="7"/>
        </w:numPr>
        <w:spacing w:line="276" w:lineRule="auto"/>
        <w:ind w:left="0" w:right="754" w:firstLine="0"/>
        <w:contextualSpacing w:val="0"/>
        <w:rPr>
          <w:sz w:val="24"/>
        </w:rPr>
      </w:pPr>
      <w:r>
        <w:rPr>
          <w:sz w:val="24"/>
        </w:rPr>
        <w:t>Staff</w:t>
      </w:r>
      <w:r>
        <w:rPr>
          <w:spacing w:val="-4"/>
          <w:sz w:val="24"/>
        </w:rPr>
        <w:t xml:space="preserve"> </w:t>
      </w:r>
      <w:r>
        <w:rPr>
          <w:sz w:val="24"/>
        </w:rPr>
        <w:t>whose</w:t>
      </w:r>
      <w:r>
        <w:rPr>
          <w:spacing w:val="-4"/>
          <w:sz w:val="24"/>
        </w:rPr>
        <w:t xml:space="preserve"> </w:t>
      </w:r>
      <w:r>
        <w:rPr>
          <w:sz w:val="24"/>
        </w:rPr>
        <w:t>application</w:t>
      </w:r>
      <w:r>
        <w:rPr>
          <w:spacing w:val="-4"/>
          <w:sz w:val="24"/>
        </w:rPr>
        <w:t xml:space="preserve"> </w:t>
      </w:r>
      <w:r>
        <w:rPr>
          <w:sz w:val="24"/>
        </w:rPr>
        <w:t>under</w:t>
      </w:r>
      <w:r>
        <w:rPr>
          <w:spacing w:val="-4"/>
          <w:sz w:val="24"/>
        </w:rPr>
        <w:t xml:space="preserve"> </w:t>
      </w:r>
      <w:r>
        <w:rPr>
          <w:sz w:val="24"/>
        </w:rPr>
        <w:t>MARS</w:t>
      </w:r>
      <w:r>
        <w:rPr>
          <w:spacing w:val="-4"/>
          <w:sz w:val="24"/>
        </w:rPr>
        <w:t xml:space="preserve"> </w:t>
      </w:r>
      <w:r>
        <w:rPr>
          <w:sz w:val="24"/>
        </w:rPr>
        <w:t>is</w:t>
      </w:r>
      <w:r>
        <w:rPr>
          <w:spacing w:val="-6"/>
          <w:sz w:val="24"/>
        </w:rPr>
        <w:t xml:space="preserve"> </w:t>
      </w:r>
      <w:r>
        <w:rPr>
          <w:sz w:val="24"/>
        </w:rPr>
        <w:t>accepted,</w:t>
      </w:r>
      <w:r>
        <w:rPr>
          <w:spacing w:val="-4"/>
          <w:sz w:val="24"/>
        </w:rPr>
        <w:t xml:space="preserve"> </w:t>
      </w:r>
      <w:r>
        <w:rPr>
          <w:sz w:val="24"/>
        </w:rPr>
        <w:t>and</w:t>
      </w:r>
      <w:r>
        <w:rPr>
          <w:spacing w:val="-4"/>
          <w:sz w:val="24"/>
        </w:rPr>
        <w:t xml:space="preserve"> </w:t>
      </w:r>
      <w:r>
        <w:rPr>
          <w:sz w:val="24"/>
        </w:rPr>
        <w:t>who</w:t>
      </w:r>
      <w:r>
        <w:rPr>
          <w:spacing w:val="-4"/>
          <w:sz w:val="24"/>
        </w:rPr>
        <w:t xml:space="preserve"> </w:t>
      </w:r>
      <w:r>
        <w:rPr>
          <w:sz w:val="24"/>
        </w:rPr>
        <w:t>have</w:t>
      </w:r>
      <w:r>
        <w:rPr>
          <w:spacing w:val="-4"/>
          <w:sz w:val="24"/>
        </w:rPr>
        <w:t xml:space="preserve"> </w:t>
      </w:r>
      <w:r>
        <w:rPr>
          <w:sz w:val="24"/>
        </w:rPr>
        <w:t>reached</w:t>
      </w:r>
      <w:r>
        <w:rPr>
          <w:spacing w:val="-4"/>
          <w:sz w:val="24"/>
        </w:rPr>
        <w:t xml:space="preserve"> </w:t>
      </w:r>
      <w:r>
        <w:rPr>
          <w:sz w:val="24"/>
        </w:rPr>
        <w:t xml:space="preserve">their ‘normal pensionable retirement </w:t>
      </w:r>
      <w:proofErr w:type="gramStart"/>
      <w:r>
        <w:rPr>
          <w:sz w:val="24"/>
        </w:rPr>
        <w:t>age’,</w:t>
      </w:r>
      <w:proofErr w:type="gramEnd"/>
      <w:r>
        <w:rPr>
          <w:sz w:val="24"/>
        </w:rPr>
        <w:t xml:space="preserve"> will also be eligible to claim their NHS pension benefits. This will not involve the </w:t>
      </w:r>
      <w:proofErr w:type="spellStart"/>
      <w:proofErr w:type="gramStart"/>
      <w:r>
        <w:rPr>
          <w:sz w:val="24"/>
        </w:rPr>
        <w:t>organisation</w:t>
      </w:r>
      <w:proofErr w:type="spellEnd"/>
      <w:r>
        <w:rPr>
          <w:sz w:val="24"/>
        </w:rPr>
        <w:t xml:space="preserve"> in</w:t>
      </w:r>
      <w:proofErr w:type="gramEnd"/>
      <w:r>
        <w:rPr>
          <w:sz w:val="24"/>
        </w:rPr>
        <w:t xml:space="preserve"> incurring additional costs related to the payment of pension benefits. For members of the 1995 Section of the NHS Pension Scheme, </w:t>
      </w:r>
      <w:proofErr w:type="gramStart"/>
      <w:r>
        <w:rPr>
          <w:sz w:val="24"/>
        </w:rPr>
        <w:t>normal</w:t>
      </w:r>
      <w:proofErr w:type="gramEnd"/>
      <w:r>
        <w:rPr>
          <w:sz w:val="24"/>
        </w:rPr>
        <w:t xml:space="preserve"> pension age is 60 (55 for members of the ‘special classes’). For members of the 2008 Section of the NHS Pension Scheme, </w:t>
      </w:r>
      <w:proofErr w:type="gramStart"/>
      <w:r>
        <w:rPr>
          <w:sz w:val="24"/>
        </w:rPr>
        <w:t>normal</w:t>
      </w:r>
      <w:proofErr w:type="gramEnd"/>
      <w:r>
        <w:rPr>
          <w:sz w:val="24"/>
        </w:rPr>
        <w:t xml:space="preserve"> pension age is 65.</w:t>
      </w:r>
    </w:p>
    <w:p w14:paraId="343DAC83" w14:textId="77777777" w:rsidR="00B94D15" w:rsidRDefault="00B94D15" w:rsidP="00DE0BAD">
      <w:pPr>
        <w:pStyle w:val="ListParagraph"/>
        <w:numPr>
          <w:ilvl w:val="1"/>
          <w:numId w:val="7"/>
        </w:numPr>
        <w:spacing w:before="201" w:line="276" w:lineRule="auto"/>
        <w:ind w:left="0" w:right="790" w:firstLine="0"/>
        <w:contextualSpacing w:val="0"/>
        <w:rPr>
          <w:sz w:val="24"/>
        </w:rPr>
      </w:pPr>
      <w:r>
        <w:rPr>
          <w:sz w:val="24"/>
        </w:rPr>
        <w:t>Staff whose application under MARS is</w:t>
      </w:r>
      <w:r>
        <w:rPr>
          <w:spacing w:val="-3"/>
          <w:sz w:val="24"/>
        </w:rPr>
        <w:t xml:space="preserve"> </w:t>
      </w:r>
      <w:r>
        <w:rPr>
          <w:sz w:val="24"/>
        </w:rPr>
        <w:t>accepted</w:t>
      </w:r>
      <w:r>
        <w:rPr>
          <w:spacing w:val="-2"/>
          <w:sz w:val="24"/>
        </w:rPr>
        <w:t xml:space="preserve"> </w:t>
      </w:r>
      <w:r>
        <w:rPr>
          <w:sz w:val="24"/>
        </w:rPr>
        <w:t>and who have reached</w:t>
      </w:r>
      <w:r>
        <w:rPr>
          <w:spacing w:val="-2"/>
          <w:sz w:val="24"/>
        </w:rPr>
        <w:t xml:space="preserve"> </w:t>
      </w:r>
      <w:r>
        <w:rPr>
          <w:sz w:val="24"/>
        </w:rPr>
        <w:t xml:space="preserve">their minimum pension age, may also wish to apply for Voluntary Early Retirement with reduced pension benefits. For members of the 1995 Section of the NHS Pension Scheme, </w:t>
      </w:r>
      <w:proofErr w:type="gramStart"/>
      <w:r>
        <w:rPr>
          <w:sz w:val="24"/>
        </w:rPr>
        <w:t>minimum</w:t>
      </w:r>
      <w:proofErr w:type="gramEnd"/>
      <w:r>
        <w:rPr>
          <w:sz w:val="24"/>
        </w:rPr>
        <w:t xml:space="preserve"> pension age is 50 for most but 55 for some members</w:t>
      </w:r>
      <w:r>
        <w:rPr>
          <w:spacing w:val="-3"/>
          <w:sz w:val="24"/>
        </w:rPr>
        <w:t xml:space="preserve"> </w:t>
      </w:r>
      <w:r>
        <w:rPr>
          <w:sz w:val="24"/>
        </w:rPr>
        <w:t>who</w:t>
      </w:r>
      <w:r>
        <w:rPr>
          <w:spacing w:val="-3"/>
          <w:sz w:val="24"/>
        </w:rPr>
        <w:t xml:space="preserve"> </w:t>
      </w:r>
      <w:r>
        <w:rPr>
          <w:sz w:val="24"/>
        </w:rPr>
        <w:t>first</w:t>
      </w:r>
      <w:r>
        <w:rPr>
          <w:spacing w:val="-3"/>
          <w:sz w:val="24"/>
        </w:rPr>
        <w:t xml:space="preserve"> </w:t>
      </w:r>
      <w:r>
        <w:rPr>
          <w:sz w:val="24"/>
        </w:rPr>
        <w:t>joined</w:t>
      </w:r>
      <w:r>
        <w:rPr>
          <w:spacing w:val="-3"/>
          <w:sz w:val="24"/>
        </w:rPr>
        <w:t xml:space="preserve"> </w:t>
      </w:r>
      <w:r>
        <w:rPr>
          <w:sz w:val="24"/>
        </w:rPr>
        <w:t>or</w:t>
      </w:r>
      <w:r>
        <w:rPr>
          <w:spacing w:val="-3"/>
          <w:sz w:val="24"/>
        </w:rPr>
        <w:t xml:space="preserve"> </w:t>
      </w:r>
      <w:r>
        <w:rPr>
          <w:sz w:val="24"/>
        </w:rPr>
        <w:t>returned</w:t>
      </w:r>
      <w:r>
        <w:rPr>
          <w:spacing w:val="-3"/>
          <w:sz w:val="24"/>
        </w:rPr>
        <w:t xml:space="preserve"> </w:t>
      </w:r>
      <w:r>
        <w:rPr>
          <w:sz w:val="24"/>
        </w:rPr>
        <w:t>on</w:t>
      </w:r>
      <w:r>
        <w:rPr>
          <w:spacing w:val="-3"/>
          <w:sz w:val="24"/>
        </w:rPr>
        <w:t xml:space="preserve"> </w:t>
      </w:r>
      <w:r>
        <w:rPr>
          <w:sz w:val="24"/>
        </w:rPr>
        <w:t>or</w:t>
      </w:r>
      <w:r>
        <w:rPr>
          <w:spacing w:val="-6"/>
          <w:sz w:val="24"/>
        </w:rPr>
        <w:t xml:space="preserve"> </w:t>
      </w:r>
      <w:r>
        <w:rPr>
          <w:sz w:val="24"/>
        </w:rPr>
        <w:t>after</w:t>
      </w:r>
      <w:r>
        <w:rPr>
          <w:spacing w:val="-3"/>
          <w:sz w:val="24"/>
        </w:rPr>
        <w:t xml:space="preserve"> </w:t>
      </w:r>
      <w:r>
        <w:rPr>
          <w:sz w:val="24"/>
        </w:rPr>
        <w:t>6</w:t>
      </w:r>
      <w:r>
        <w:rPr>
          <w:spacing w:val="-2"/>
          <w:sz w:val="24"/>
        </w:rPr>
        <w:t xml:space="preserve"> </w:t>
      </w:r>
      <w:r>
        <w:rPr>
          <w:sz w:val="24"/>
        </w:rPr>
        <w:t>April</w:t>
      </w:r>
      <w:r>
        <w:rPr>
          <w:spacing w:val="-3"/>
          <w:sz w:val="24"/>
        </w:rPr>
        <w:t xml:space="preserve"> </w:t>
      </w:r>
      <w:r>
        <w:rPr>
          <w:sz w:val="24"/>
        </w:rPr>
        <w:t>2006.</w:t>
      </w:r>
      <w:r>
        <w:rPr>
          <w:spacing w:val="-3"/>
          <w:sz w:val="24"/>
        </w:rPr>
        <w:t xml:space="preserve"> </w:t>
      </w:r>
      <w:r>
        <w:rPr>
          <w:sz w:val="24"/>
        </w:rPr>
        <w:t>For</w:t>
      </w:r>
      <w:r>
        <w:rPr>
          <w:spacing w:val="-5"/>
          <w:sz w:val="24"/>
        </w:rPr>
        <w:t xml:space="preserve"> </w:t>
      </w:r>
      <w:r>
        <w:rPr>
          <w:sz w:val="24"/>
        </w:rPr>
        <w:t xml:space="preserve">members of the 2008 Section of the NHS Pension Scheme, </w:t>
      </w:r>
      <w:proofErr w:type="gramStart"/>
      <w:r>
        <w:rPr>
          <w:sz w:val="24"/>
        </w:rPr>
        <w:t>minimum</w:t>
      </w:r>
      <w:proofErr w:type="gramEnd"/>
      <w:r>
        <w:rPr>
          <w:sz w:val="24"/>
        </w:rPr>
        <w:t xml:space="preserve"> pension age is 55.</w:t>
      </w:r>
    </w:p>
    <w:p w14:paraId="3D0FF03C" w14:textId="77777777" w:rsidR="00B94D15" w:rsidRDefault="00B94D15" w:rsidP="00DE0BAD">
      <w:pPr>
        <w:pStyle w:val="ListParagraph"/>
        <w:numPr>
          <w:ilvl w:val="1"/>
          <w:numId w:val="7"/>
        </w:numPr>
        <w:spacing w:before="199" w:line="276" w:lineRule="auto"/>
        <w:ind w:left="0" w:right="797" w:firstLine="0"/>
        <w:contextualSpacing w:val="0"/>
        <w:rPr>
          <w:sz w:val="24"/>
        </w:rPr>
      </w:pPr>
      <w:r>
        <w:rPr>
          <w:sz w:val="24"/>
        </w:rPr>
        <w:t>Please note that no guarantee can be given about the timing of the payment of</w:t>
      </w:r>
      <w:r>
        <w:rPr>
          <w:spacing w:val="-1"/>
          <w:sz w:val="24"/>
        </w:rPr>
        <w:t xml:space="preserve"> </w:t>
      </w:r>
      <w:r>
        <w:rPr>
          <w:sz w:val="24"/>
        </w:rPr>
        <w:t>such</w:t>
      </w:r>
      <w:r>
        <w:rPr>
          <w:spacing w:val="-3"/>
          <w:sz w:val="24"/>
        </w:rPr>
        <w:t xml:space="preserve"> </w:t>
      </w:r>
      <w:r>
        <w:rPr>
          <w:sz w:val="24"/>
        </w:rPr>
        <w:t>benefits</w:t>
      </w:r>
      <w:r>
        <w:rPr>
          <w:spacing w:val="-3"/>
          <w:sz w:val="24"/>
        </w:rPr>
        <w:t xml:space="preserve"> </w:t>
      </w:r>
      <w:r>
        <w:rPr>
          <w:sz w:val="24"/>
        </w:rPr>
        <w:t>in</w:t>
      </w:r>
      <w:r>
        <w:rPr>
          <w:spacing w:val="-3"/>
          <w:sz w:val="24"/>
        </w:rPr>
        <w:t xml:space="preserve"> </w:t>
      </w:r>
      <w:r>
        <w:rPr>
          <w:sz w:val="24"/>
        </w:rPr>
        <w:t>line</w:t>
      </w:r>
      <w:r>
        <w:rPr>
          <w:spacing w:val="-7"/>
          <w:sz w:val="24"/>
        </w:rPr>
        <w:t xml:space="preserve"> </w:t>
      </w:r>
      <w:r>
        <w:rPr>
          <w:sz w:val="24"/>
        </w:rPr>
        <w:t>with</w:t>
      </w:r>
      <w:r>
        <w:rPr>
          <w:spacing w:val="-3"/>
          <w:sz w:val="24"/>
        </w:rPr>
        <w:t xml:space="preserve"> </w:t>
      </w:r>
      <w:r>
        <w:rPr>
          <w:sz w:val="24"/>
        </w:rPr>
        <w:t>any</w:t>
      </w:r>
      <w:r>
        <w:rPr>
          <w:spacing w:val="-6"/>
          <w:sz w:val="24"/>
        </w:rPr>
        <w:t xml:space="preserve"> </w:t>
      </w:r>
      <w:r>
        <w:rPr>
          <w:sz w:val="24"/>
        </w:rPr>
        <w:t>MARS</w:t>
      </w:r>
      <w:r>
        <w:rPr>
          <w:spacing w:val="-3"/>
          <w:sz w:val="24"/>
        </w:rPr>
        <w:t xml:space="preserve"> </w:t>
      </w:r>
      <w:r>
        <w:rPr>
          <w:sz w:val="24"/>
        </w:rPr>
        <w:t>payments</w:t>
      </w:r>
      <w:r>
        <w:rPr>
          <w:spacing w:val="-3"/>
          <w:sz w:val="24"/>
        </w:rPr>
        <w:t xml:space="preserve"> </w:t>
      </w:r>
      <w:r>
        <w:rPr>
          <w:sz w:val="24"/>
        </w:rPr>
        <w:t>and</w:t>
      </w:r>
      <w:r>
        <w:rPr>
          <w:spacing w:val="-5"/>
          <w:sz w:val="24"/>
        </w:rPr>
        <w:t xml:space="preserve"> </w:t>
      </w:r>
      <w:r>
        <w:rPr>
          <w:sz w:val="24"/>
        </w:rPr>
        <w:t>applications</w:t>
      </w:r>
      <w:r>
        <w:rPr>
          <w:spacing w:val="-5"/>
          <w:sz w:val="24"/>
        </w:rPr>
        <w:t xml:space="preserve"> </w:t>
      </w:r>
      <w:r>
        <w:rPr>
          <w:sz w:val="24"/>
        </w:rPr>
        <w:t>for</w:t>
      </w:r>
      <w:r>
        <w:rPr>
          <w:spacing w:val="-3"/>
          <w:sz w:val="24"/>
        </w:rPr>
        <w:t xml:space="preserve"> </w:t>
      </w:r>
      <w:r>
        <w:rPr>
          <w:sz w:val="24"/>
        </w:rPr>
        <w:t>pension benefits</w:t>
      </w:r>
      <w:r>
        <w:rPr>
          <w:spacing w:val="-1"/>
          <w:sz w:val="24"/>
        </w:rPr>
        <w:t xml:space="preserve"> </w:t>
      </w:r>
      <w:r>
        <w:rPr>
          <w:sz w:val="24"/>
        </w:rPr>
        <w:t>will</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made in</w:t>
      </w:r>
      <w:r>
        <w:rPr>
          <w:spacing w:val="-3"/>
          <w:sz w:val="24"/>
        </w:rPr>
        <w:t xml:space="preserve"> </w:t>
      </w:r>
      <w:r>
        <w:rPr>
          <w:sz w:val="24"/>
        </w:rPr>
        <w:t>the</w:t>
      </w:r>
      <w:r>
        <w:rPr>
          <w:spacing w:val="-1"/>
          <w:sz w:val="24"/>
        </w:rPr>
        <w:t xml:space="preserve"> </w:t>
      </w:r>
      <w:r>
        <w:rPr>
          <w:sz w:val="24"/>
        </w:rPr>
        <w:t>normal</w:t>
      </w:r>
      <w:r>
        <w:rPr>
          <w:spacing w:val="-4"/>
          <w:sz w:val="24"/>
        </w:rPr>
        <w:t xml:space="preserve"> </w:t>
      </w:r>
      <w:r>
        <w:rPr>
          <w:sz w:val="24"/>
        </w:rPr>
        <w:t>manner</w:t>
      </w:r>
      <w:r>
        <w:rPr>
          <w:spacing w:val="-1"/>
          <w:sz w:val="24"/>
        </w:rPr>
        <w:t xml:space="preserve"> </w:t>
      </w:r>
      <w:r>
        <w:rPr>
          <w:sz w:val="24"/>
        </w:rPr>
        <w:t>by</w:t>
      </w:r>
      <w:r>
        <w:rPr>
          <w:spacing w:val="-3"/>
          <w:sz w:val="24"/>
        </w:rPr>
        <w:t xml:space="preserve"> </w:t>
      </w:r>
      <w:r>
        <w:rPr>
          <w:sz w:val="24"/>
        </w:rPr>
        <w:t>submission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 xml:space="preserve">leaver </w:t>
      </w:r>
      <w:r>
        <w:rPr>
          <w:spacing w:val="-2"/>
          <w:sz w:val="24"/>
        </w:rPr>
        <w:t>form.</w:t>
      </w:r>
    </w:p>
    <w:p w14:paraId="2780150D" w14:textId="77777777" w:rsidR="00B94D15" w:rsidRDefault="00B94D15" w:rsidP="00DE0BAD">
      <w:pPr>
        <w:pStyle w:val="ListParagraph"/>
        <w:numPr>
          <w:ilvl w:val="1"/>
          <w:numId w:val="7"/>
        </w:numPr>
        <w:spacing w:before="201" w:line="276" w:lineRule="auto"/>
        <w:ind w:left="0" w:right="747" w:firstLine="0"/>
        <w:contextualSpacing w:val="0"/>
        <w:rPr>
          <w:sz w:val="24"/>
        </w:rPr>
      </w:pPr>
      <w:r>
        <w:rPr>
          <w:sz w:val="24"/>
        </w:rPr>
        <w:t>Further</w:t>
      </w:r>
      <w:r w:rsidRPr="00764131">
        <w:rPr>
          <w:sz w:val="24"/>
        </w:rPr>
        <w:t xml:space="preserve"> </w:t>
      </w:r>
      <w:r>
        <w:rPr>
          <w:sz w:val="24"/>
        </w:rPr>
        <w:t>information</w:t>
      </w:r>
      <w:r w:rsidRPr="00764131">
        <w:rPr>
          <w:sz w:val="24"/>
        </w:rPr>
        <w:t xml:space="preserve"> </w:t>
      </w:r>
      <w:r>
        <w:rPr>
          <w:sz w:val="24"/>
        </w:rPr>
        <w:t>about</w:t>
      </w:r>
      <w:r w:rsidRPr="00764131">
        <w:rPr>
          <w:sz w:val="24"/>
        </w:rPr>
        <w:t xml:space="preserve"> </w:t>
      </w:r>
      <w:r>
        <w:rPr>
          <w:sz w:val="24"/>
        </w:rPr>
        <w:t>the</w:t>
      </w:r>
      <w:r w:rsidRPr="00764131">
        <w:rPr>
          <w:sz w:val="24"/>
        </w:rPr>
        <w:t xml:space="preserve"> </w:t>
      </w:r>
      <w:r>
        <w:rPr>
          <w:sz w:val="24"/>
        </w:rPr>
        <w:t>NHS</w:t>
      </w:r>
      <w:r w:rsidRPr="00764131">
        <w:rPr>
          <w:sz w:val="24"/>
        </w:rPr>
        <w:t xml:space="preserve"> </w:t>
      </w:r>
      <w:r>
        <w:rPr>
          <w:sz w:val="24"/>
        </w:rPr>
        <w:t>Pension</w:t>
      </w:r>
      <w:r w:rsidRPr="00764131">
        <w:rPr>
          <w:sz w:val="24"/>
        </w:rPr>
        <w:t xml:space="preserve"> </w:t>
      </w:r>
      <w:r>
        <w:rPr>
          <w:sz w:val="24"/>
        </w:rPr>
        <w:t>Scheme</w:t>
      </w:r>
      <w:r w:rsidRPr="00764131">
        <w:rPr>
          <w:sz w:val="24"/>
        </w:rPr>
        <w:t xml:space="preserve"> </w:t>
      </w:r>
      <w:r>
        <w:rPr>
          <w:sz w:val="24"/>
        </w:rPr>
        <w:t>is</w:t>
      </w:r>
      <w:r w:rsidRPr="00764131">
        <w:rPr>
          <w:sz w:val="24"/>
        </w:rPr>
        <w:t xml:space="preserve"> </w:t>
      </w:r>
      <w:r>
        <w:rPr>
          <w:sz w:val="24"/>
        </w:rPr>
        <w:t>available</w:t>
      </w:r>
      <w:r w:rsidRPr="00764131">
        <w:rPr>
          <w:sz w:val="24"/>
        </w:rPr>
        <w:t xml:space="preserve"> </w:t>
      </w:r>
      <w:r>
        <w:rPr>
          <w:sz w:val="24"/>
        </w:rPr>
        <w:t xml:space="preserve">at: </w:t>
      </w:r>
      <w:hyperlink r:id="rId6">
        <w:r w:rsidRPr="00764131">
          <w:rPr>
            <w:sz w:val="24"/>
          </w:rPr>
          <w:t>www.nhsbsa.nhs.uk/pensions</w:t>
        </w:r>
      </w:hyperlink>
    </w:p>
    <w:p w14:paraId="77B452BC" w14:textId="77777777" w:rsidR="00B94D15" w:rsidRDefault="00B94D15" w:rsidP="00E94C52">
      <w:pPr>
        <w:pStyle w:val="BodyText"/>
        <w:spacing w:before="165"/>
      </w:pPr>
    </w:p>
    <w:p w14:paraId="5BD6ED48" w14:textId="77777777" w:rsidR="00B94D15" w:rsidRPr="00711B5F" w:rsidRDefault="00B94D15" w:rsidP="00E94C52">
      <w:pPr>
        <w:pStyle w:val="Heading1"/>
        <w:numPr>
          <w:ilvl w:val="0"/>
          <w:numId w:val="7"/>
        </w:numPr>
        <w:tabs>
          <w:tab w:val="left" w:pos="1277"/>
        </w:tabs>
        <w:ind w:left="0" w:firstLine="0"/>
      </w:pPr>
      <w:r>
        <w:rPr>
          <w:color w:val="006FC0"/>
        </w:rPr>
        <w:t xml:space="preserve">  </w:t>
      </w:r>
      <w:r w:rsidRPr="00DE0BAD">
        <w:rPr>
          <w:rFonts w:asciiTheme="minorBidi" w:hAnsiTheme="minorBidi" w:cstheme="minorBidi"/>
          <w:color w:val="006FC0"/>
        </w:rPr>
        <w:t>Application</w:t>
      </w:r>
      <w:r>
        <w:rPr>
          <w:color w:val="006FC0"/>
          <w:spacing w:val="-6"/>
        </w:rPr>
        <w:t xml:space="preserve"> </w:t>
      </w:r>
      <w:r>
        <w:rPr>
          <w:color w:val="006FC0"/>
          <w:spacing w:val="-2"/>
        </w:rPr>
        <w:t xml:space="preserve">procedure </w:t>
      </w:r>
    </w:p>
    <w:p w14:paraId="5F59CE14" w14:textId="77777777" w:rsidR="00B94D15" w:rsidRDefault="00B94D15" w:rsidP="00E94C52">
      <w:pPr>
        <w:pStyle w:val="BodyText"/>
        <w:spacing w:before="5"/>
        <w:jc w:val="both"/>
        <w:rPr>
          <w:b/>
        </w:rPr>
      </w:pPr>
    </w:p>
    <w:p w14:paraId="1343B6D3" w14:textId="77777777" w:rsidR="00B94D15" w:rsidRDefault="00B94D15" w:rsidP="00DE0BAD">
      <w:pPr>
        <w:pStyle w:val="ListParagraph"/>
        <w:numPr>
          <w:ilvl w:val="1"/>
          <w:numId w:val="7"/>
        </w:numPr>
        <w:spacing w:line="278" w:lineRule="auto"/>
        <w:ind w:left="0" w:right="747" w:firstLine="0"/>
        <w:contextualSpacing w:val="0"/>
        <w:rPr>
          <w:sz w:val="24"/>
        </w:rPr>
      </w:pPr>
      <w:r>
        <w:rPr>
          <w:sz w:val="24"/>
        </w:rPr>
        <w:t>Following</w:t>
      </w:r>
      <w:r>
        <w:rPr>
          <w:spacing w:val="-3"/>
          <w:sz w:val="24"/>
        </w:rPr>
        <w:t xml:space="preserve"> </w:t>
      </w:r>
      <w:proofErr w:type="gramStart"/>
      <w:r>
        <w:rPr>
          <w:sz w:val="24"/>
        </w:rPr>
        <w:t>agreement</w:t>
      </w:r>
      <w:proofErr w:type="gramEnd"/>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MARS</w:t>
      </w:r>
      <w:r>
        <w:rPr>
          <w:spacing w:val="-1"/>
          <w:sz w:val="24"/>
        </w:rPr>
        <w:t xml:space="preserve"> </w:t>
      </w:r>
      <w:r>
        <w:rPr>
          <w:sz w:val="24"/>
        </w:rPr>
        <w:t>by</w:t>
      </w:r>
      <w:r>
        <w:rPr>
          <w:spacing w:val="-4"/>
          <w:sz w:val="24"/>
        </w:rPr>
        <w:t xml:space="preserve"> NHS England</w:t>
      </w:r>
      <w:r>
        <w:rPr>
          <w:sz w:val="24"/>
        </w:rPr>
        <w:t>, the procedure for applications will involve the following stages:</w:t>
      </w:r>
    </w:p>
    <w:p w14:paraId="27C98329" w14:textId="77777777" w:rsidR="00B94D15" w:rsidRDefault="00B94D15" w:rsidP="00DE0BAD">
      <w:pPr>
        <w:pStyle w:val="ListParagraph"/>
        <w:numPr>
          <w:ilvl w:val="2"/>
          <w:numId w:val="7"/>
        </w:numPr>
        <w:tabs>
          <w:tab w:val="left" w:pos="2144"/>
        </w:tabs>
        <w:spacing w:before="70" w:line="273" w:lineRule="auto"/>
        <w:ind w:left="0" w:right="747" w:firstLine="0"/>
        <w:contextualSpacing w:val="0"/>
        <w:rPr>
          <w:sz w:val="24"/>
        </w:rPr>
      </w:pPr>
      <w:r>
        <w:rPr>
          <w:sz w:val="24"/>
        </w:rPr>
        <w:t>an</w:t>
      </w:r>
      <w:r w:rsidRPr="00711B5F">
        <w:rPr>
          <w:sz w:val="24"/>
        </w:rPr>
        <w:t xml:space="preserve"> </w:t>
      </w:r>
      <w:r>
        <w:rPr>
          <w:sz w:val="24"/>
        </w:rPr>
        <w:t>expression</w:t>
      </w:r>
      <w:r w:rsidRPr="00711B5F">
        <w:rPr>
          <w:sz w:val="24"/>
        </w:rPr>
        <w:t xml:space="preserve"> </w:t>
      </w:r>
      <w:r>
        <w:rPr>
          <w:sz w:val="24"/>
        </w:rPr>
        <w:t>of</w:t>
      </w:r>
      <w:r w:rsidRPr="00711B5F">
        <w:rPr>
          <w:sz w:val="24"/>
        </w:rPr>
        <w:t xml:space="preserve"> </w:t>
      </w:r>
      <w:r>
        <w:rPr>
          <w:sz w:val="24"/>
        </w:rPr>
        <w:t>interest</w:t>
      </w:r>
      <w:r w:rsidRPr="00711B5F">
        <w:rPr>
          <w:sz w:val="24"/>
        </w:rPr>
        <w:t xml:space="preserve"> </w:t>
      </w:r>
      <w:r>
        <w:rPr>
          <w:sz w:val="24"/>
        </w:rPr>
        <w:t>made</w:t>
      </w:r>
      <w:r w:rsidRPr="00711B5F">
        <w:rPr>
          <w:sz w:val="24"/>
        </w:rPr>
        <w:t xml:space="preserve"> </w:t>
      </w:r>
      <w:r>
        <w:rPr>
          <w:sz w:val="24"/>
        </w:rPr>
        <w:t>by</w:t>
      </w:r>
      <w:r w:rsidRPr="00711B5F">
        <w:rPr>
          <w:sz w:val="24"/>
        </w:rPr>
        <w:t xml:space="preserve"> </w:t>
      </w:r>
      <w:r>
        <w:rPr>
          <w:sz w:val="24"/>
        </w:rPr>
        <w:t>an</w:t>
      </w:r>
      <w:r w:rsidRPr="00711B5F">
        <w:rPr>
          <w:sz w:val="24"/>
        </w:rPr>
        <w:t xml:space="preserve"> </w:t>
      </w:r>
      <w:r>
        <w:rPr>
          <w:sz w:val="24"/>
        </w:rPr>
        <w:t>employee after considering the full details (including the content of the Settlement A</w:t>
      </w:r>
      <w:r w:rsidRPr="00711B5F">
        <w:rPr>
          <w:sz w:val="24"/>
        </w:rPr>
        <w:t>greement).</w:t>
      </w:r>
    </w:p>
    <w:p w14:paraId="78B992CF" w14:textId="77777777" w:rsidR="00B94D15" w:rsidRDefault="00B94D15" w:rsidP="00DE0BAD">
      <w:pPr>
        <w:pStyle w:val="ListParagraph"/>
        <w:numPr>
          <w:ilvl w:val="2"/>
          <w:numId w:val="7"/>
        </w:numPr>
        <w:tabs>
          <w:tab w:val="left" w:pos="2144"/>
        </w:tabs>
        <w:spacing w:before="70" w:line="273" w:lineRule="auto"/>
        <w:ind w:left="0" w:right="747" w:firstLine="0"/>
        <w:contextualSpacing w:val="0"/>
        <w:rPr>
          <w:sz w:val="24"/>
        </w:rPr>
      </w:pPr>
      <w:r w:rsidRPr="00711B5F">
        <w:rPr>
          <w:sz w:val="24"/>
        </w:rPr>
        <w:t>applications will be reviewed by the employer and details of those applicants they</w:t>
      </w:r>
      <w:r w:rsidRPr="00711B5F">
        <w:rPr>
          <w:spacing w:val="-6"/>
          <w:sz w:val="24"/>
        </w:rPr>
        <w:t xml:space="preserve"> </w:t>
      </w:r>
      <w:r w:rsidRPr="00711B5F">
        <w:rPr>
          <w:sz w:val="24"/>
        </w:rPr>
        <w:t>wish</w:t>
      </w:r>
      <w:r w:rsidRPr="00711B5F">
        <w:rPr>
          <w:spacing w:val="-3"/>
          <w:sz w:val="24"/>
        </w:rPr>
        <w:t xml:space="preserve"> </w:t>
      </w:r>
      <w:r w:rsidRPr="00711B5F">
        <w:rPr>
          <w:sz w:val="24"/>
        </w:rPr>
        <w:t>to</w:t>
      </w:r>
      <w:r w:rsidRPr="00711B5F">
        <w:rPr>
          <w:spacing w:val="-2"/>
          <w:sz w:val="24"/>
        </w:rPr>
        <w:t xml:space="preserve"> </w:t>
      </w:r>
      <w:r w:rsidRPr="00711B5F">
        <w:rPr>
          <w:sz w:val="24"/>
        </w:rPr>
        <w:t>support</w:t>
      </w:r>
      <w:r w:rsidRPr="00711B5F">
        <w:rPr>
          <w:spacing w:val="-3"/>
          <w:sz w:val="24"/>
        </w:rPr>
        <w:t xml:space="preserve"> </w:t>
      </w:r>
      <w:r w:rsidRPr="00711B5F">
        <w:rPr>
          <w:sz w:val="24"/>
        </w:rPr>
        <w:t>will</w:t>
      </w:r>
      <w:r w:rsidRPr="00711B5F">
        <w:rPr>
          <w:spacing w:val="-4"/>
          <w:sz w:val="24"/>
        </w:rPr>
        <w:t xml:space="preserve"> </w:t>
      </w:r>
      <w:r w:rsidRPr="00711B5F">
        <w:rPr>
          <w:sz w:val="24"/>
        </w:rPr>
        <w:t>be</w:t>
      </w:r>
      <w:r w:rsidRPr="00711B5F">
        <w:rPr>
          <w:spacing w:val="-3"/>
          <w:sz w:val="24"/>
        </w:rPr>
        <w:t xml:space="preserve"> </w:t>
      </w:r>
      <w:r w:rsidRPr="00711B5F">
        <w:rPr>
          <w:sz w:val="24"/>
        </w:rPr>
        <w:t>sent</w:t>
      </w:r>
      <w:r w:rsidRPr="00711B5F">
        <w:rPr>
          <w:spacing w:val="-3"/>
          <w:sz w:val="24"/>
        </w:rPr>
        <w:t xml:space="preserve"> </w:t>
      </w:r>
      <w:r w:rsidRPr="00711B5F">
        <w:rPr>
          <w:sz w:val="24"/>
        </w:rPr>
        <w:t>to</w:t>
      </w:r>
      <w:r w:rsidRPr="00711B5F">
        <w:rPr>
          <w:spacing w:val="-3"/>
          <w:sz w:val="24"/>
        </w:rPr>
        <w:t xml:space="preserve"> </w:t>
      </w:r>
      <w:r w:rsidRPr="00711B5F">
        <w:rPr>
          <w:sz w:val="24"/>
        </w:rPr>
        <w:t>NHS</w:t>
      </w:r>
      <w:r w:rsidRPr="00711B5F">
        <w:rPr>
          <w:spacing w:val="-5"/>
          <w:sz w:val="24"/>
        </w:rPr>
        <w:t xml:space="preserve"> </w:t>
      </w:r>
      <w:r>
        <w:rPr>
          <w:sz w:val="24"/>
        </w:rPr>
        <w:t>England</w:t>
      </w:r>
      <w:r w:rsidRPr="00711B5F">
        <w:rPr>
          <w:spacing w:val="-5"/>
          <w:sz w:val="24"/>
        </w:rPr>
        <w:t xml:space="preserve"> </w:t>
      </w:r>
      <w:r w:rsidRPr="00711B5F">
        <w:rPr>
          <w:sz w:val="24"/>
        </w:rPr>
        <w:t>for</w:t>
      </w:r>
      <w:r w:rsidRPr="00711B5F">
        <w:rPr>
          <w:spacing w:val="-3"/>
          <w:sz w:val="24"/>
        </w:rPr>
        <w:t xml:space="preserve"> </w:t>
      </w:r>
      <w:r w:rsidRPr="00711B5F">
        <w:rPr>
          <w:sz w:val="24"/>
        </w:rPr>
        <w:t xml:space="preserve">review. </w:t>
      </w:r>
    </w:p>
    <w:p w14:paraId="02420404" w14:textId="77777777" w:rsidR="00B94D15" w:rsidRPr="001A7F3B" w:rsidRDefault="00B94D15" w:rsidP="00DE0BAD">
      <w:pPr>
        <w:pStyle w:val="ListParagraph"/>
        <w:numPr>
          <w:ilvl w:val="2"/>
          <w:numId w:val="7"/>
        </w:numPr>
        <w:tabs>
          <w:tab w:val="left" w:pos="2144"/>
        </w:tabs>
        <w:spacing w:before="70" w:line="273" w:lineRule="auto"/>
        <w:ind w:left="0" w:right="747" w:firstLine="0"/>
        <w:contextualSpacing w:val="0"/>
        <w:rPr>
          <w:sz w:val="24"/>
        </w:rPr>
      </w:pPr>
      <w:r>
        <w:rPr>
          <w:sz w:val="24"/>
        </w:rPr>
        <w:t>a</w:t>
      </w:r>
      <w:r w:rsidRPr="001A7F3B">
        <w:rPr>
          <w:sz w:val="24"/>
        </w:rPr>
        <w:t>pplications from</w:t>
      </w:r>
      <w:r>
        <w:rPr>
          <w:sz w:val="24"/>
        </w:rPr>
        <w:t xml:space="preserve"> Chief Executives or Executive Directors </w:t>
      </w:r>
      <w:r>
        <w:rPr>
          <w:sz w:val="24"/>
        </w:rPr>
        <w:lastRenderedPageBreak/>
        <w:t xml:space="preserve">will need formal approval from </w:t>
      </w:r>
      <w:proofErr w:type="gramStart"/>
      <w:r>
        <w:rPr>
          <w:sz w:val="24"/>
        </w:rPr>
        <w:t>NHS</w:t>
      </w:r>
      <w:proofErr w:type="gramEnd"/>
      <w:r>
        <w:rPr>
          <w:sz w:val="24"/>
        </w:rPr>
        <w:t xml:space="preserve"> England.</w:t>
      </w:r>
    </w:p>
    <w:p w14:paraId="39A0C7D3" w14:textId="77777777" w:rsidR="00B94D15" w:rsidRDefault="00B94D15" w:rsidP="00DE0BAD">
      <w:pPr>
        <w:pStyle w:val="ListParagraph"/>
        <w:numPr>
          <w:ilvl w:val="1"/>
          <w:numId w:val="7"/>
        </w:numPr>
        <w:spacing w:before="199" w:line="276" w:lineRule="auto"/>
        <w:ind w:left="0" w:right="797" w:firstLine="0"/>
        <w:contextualSpacing w:val="0"/>
        <w:rPr>
          <w:sz w:val="24"/>
        </w:rPr>
      </w:pPr>
      <w:r>
        <w:rPr>
          <w:sz w:val="24"/>
        </w:rPr>
        <w:t>If</w:t>
      </w:r>
      <w:r w:rsidRPr="001A7F3B">
        <w:rPr>
          <w:sz w:val="24"/>
        </w:rPr>
        <w:t xml:space="preserve"> </w:t>
      </w:r>
      <w:r>
        <w:rPr>
          <w:sz w:val="24"/>
        </w:rPr>
        <w:t>the</w:t>
      </w:r>
      <w:r w:rsidRPr="001A7F3B">
        <w:rPr>
          <w:sz w:val="24"/>
        </w:rPr>
        <w:t xml:space="preserve"> </w:t>
      </w:r>
      <w:r>
        <w:rPr>
          <w:sz w:val="24"/>
        </w:rPr>
        <w:t>application is</w:t>
      </w:r>
      <w:r w:rsidRPr="001A7F3B">
        <w:rPr>
          <w:sz w:val="24"/>
        </w:rPr>
        <w:t xml:space="preserve"> </w:t>
      </w:r>
      <w:r>
        <w:rPr>
          <w:sz w:val="24"/>
        </w:rPr>
        <w:t>to</w:t>
      </w:r>
      <w:r w:rsidRPr="001A7F3B">
        <w:rPr>
          <w:sz w:val="24"/>
        </w:rPr>
        <w:t xml:space="preserve"> </w:t>
      </w:r>
      <w:r>
        <w:rPr>
          <w:sz w:val="24"/>
        </w:rPr>
        <w:t>go</w:t>
      </w:r>
      <w:r w:rsidRPr="001A7F3B">
        <w:rPr>
          <w:sz w:val="24"/>
        </w:rPr>
        <w:t xml:space="preserve"> </w:t>
      </w:r>
      <w:r>
        <w:rPr>
          <w:sz w:val="24"/>
        </w:rPr>
        <w:t>ahead,</w:t>
      </w:r>
      <w:r w:rsidRPr="001A7F3B">
        <w:rPr>
          <w:sz w:val="24"/>
        </w:rPr>
        <w:t xml:space="preserve"> </w:t>
      </w:r>
      <w:r>
        <w:rPr>
          <w:sz w:val="24"/>
        </w:rPr>
        <w:t>the</w:t>
      </w:r>
      <w:r w:rsidRPr="001A7F3B">
        <w:rPr>
          <w:sz w:val="24"/>
        </w:rPr>
        <w:t xml:space="preserve"> </w:t>
      </w:r>
      <w:r>
        <w:rPr>
          <w:sz w:val="24"/>
        </w:rPr>
        <w:t>date</w:t>
      </w:r>
      <w:r w:rsidRPr="001A7F3B">
        <w:rPr>
          <w:sz w:val="24"/>
        </w:rPr>
        <w:t xml:space="preserve"> </w:t>
      </w:r>
      <w:r>
        <w:rPr>
          <w:sz w:val="24"/>
        </w:rPr>
        <w:t>of</w:t>
      </w:r>
      <w:r w:rsidRPr="001A7F3B">
        <w:rPr>
          <w:sz w:val="24"/>
        </w:rPr>
        <w:t xml:space="preserve"> </w:t>
      </w:r>
      <w:r>
        <w:rPr>
          <w:sz w:val="24"/>
        </w:rPr>
        <w:t>exit</w:t>
      </w:r>
      <w:r w:rsidRPr="001A7F3B">
        <w:rPr>
          <w:sz w:val="24"/>
        </w:rPr>
        <w:t xml:space="preserve"> </w:t>
      </w:r>
      <w:r>
        <w:rPr>
          <w:sz w:val="24"/>
        </w:rPr>
        <w:t>will</w:t>
      </w:r>
      <w:r w:rsidRPr="001A7F3B">
        <w:rPr>
          <w:sz w:val="24"/>
        </w:rPr>
        <w:t xml:space="preserve"> </w:t>
      </w:r>
      <w:r>
        <w:rPr>
          <w:sz w:val="24"/>
        </w:rPr>
        <w:t>be</w:t>
      </w:r>
      <w:r w:rsidRPr="001A7F3B">
        <w:rPr>
          <w:sz w:val="24"/>
        </w:rPr>
        <w:t xml:space="preserve"> </w:t>
      </w:r>
      <w:r>
        <w:rPr>
          <w:sz w:val="24"/>
        </w:rPr>
        <w:t>mutually</w:t>
      </w:r>
      <w:r w:rsidRPr="001A7F3B">
        <w:rPr>
          <w:sz w:val="24"/>
        </w:rPr>
        <w:t xml:space="preserve"> </w:t>
      </w:r>
      <w:r>
        <w:rPr>
          <w:sz w:val="24"/>
        </w:rPr>
        <w:t>agreed,</w:t>
      </w:r>
      <w:r w:rsidRPr="001A7F3B">
        <w:rPr>
          <w:sz w:val="24"/>
        </w:rPr>
        <w:t xml:space="preserve"> </w:t>
      </w:r>
      <w:r>
        <w:rPr>
          <w:sz w:val="24"/>
        </w:rPr>
        <w:t>i.e. not</w:t>
      </w:r>
      <w:r w:rsidRPr="001A7F3B">
        <w:rPr>
          <w:sz w:val="24"/>
        </w:rPr>
        <w:t xml:space="preserve"> </w:t>
      </w:r>
      <w:r>
        <w:rPr>
          <w:sz w:val="24"/>
        </w:rPr>
        <w:t>imposed</w:t>
      </w:r>
      <w:r w:rsidRPr="001A7F3B">
        <w:rPr>
          <w:sz w:val="24"/>
        </w:rPr>
        <w:t xml:space="preserve"> </w:t>
      </w:r>
      <w:r>
        <w:rPr>
          <w:sz w:val="24"/>
        </w:rPr>
        <w:t>by</w:t>
      </w:r>
      <w:r w:rsidRPr="001A7F3B">
        <w:rPr>
          <w:sz w:val="24"/>
        </w:rPr>
        <w:t xml:space="preserve"> </w:t>
      </w:r>
      <w:r>
        <w:rPr>
          <w:sz w:val="24"/>
        </w:rPr>
        <w:t>the</w:t>
      </w:r>
      <w:r w:rsidRPr="001A7F3B">
        <w:rPr>
          <w:sz w:val="24"/>
        </w:rPr>
        <w:t xml:space="preserve"> </w:t>
      </w:r>
      <w:r>
        <w:rPr>
          <w:sz w:val="24"/>
        </w:rPr>
        <w:t>employer</w:t>
      </w:r>
      <w:r w:rsidRPr="001A7F3B">
        <w:rPr>
          <w:sz w:val="24"/>
        </w:rPr>
        <w:t xml:space="preserve"> </w:t>
      </w:r>
      <w:r>
        <w:rPr>
          <w:sz w:val="24"/>
        </w:rPr>
        <w:t>but</w:t>
      </w:r>
      <w:r w:rsidRPr="001A7F3B">
        <w:rPr>
          <w:sz w:val="24"/>
        </w:rPr>
        <w:t xml:space="preserve"> </w:t>
      </w:r>
      <w:r>
        <w:rPr>
          <w:sz w:val="24"/>
        </w:rPr>
        <w:t>should</w:t>
      </w:r>
      <w:r w:rsidRPr="001A7F3B">
        <w:rPr>
          <w:sz w:val="24"/>
        </w:rPr>
        <w:t xml:space="preserve"> </w:t>
      </w:r>
      <w:r>
        <w:rPr>
          <w:sz w:val="24"/>
        </w:rPr>
        <w:t>not</w:t>
      </w:r>
      <w:r w:rsidRPr="001A7F3B">
        <w:rPr>
          <w:sz w:val="24"/>
        </w:rPr>
        <w:t xml:space="preserve"> </w:t>
      </w:r>
      <w:r>
        <w:rPr>
          <w:sz w:val="24"/>
        </w:rPr>
        <w:t>be</w:t>
      </w:r>
      <w:r w:rsidRPr="001A7F3B">
        <w:rPr>
          <w:sz w:val="24"/>
        </w:rPr>
        <w:t xml:space="preserve"> </w:t>
      </w:r>
      <w:r>
        <w:rPr>
          <w:sz w:val="24"/>
        </w:rPr>
        <w:t>later</w:t>
      </w:r>
      <w:r w:rsidRPr="001A7F3B">
        <w:rPr>
          <w:sz w:val="24"/>
        </w:rPr>
        <w:t xml:space="preserve"> </w:t>
      </w:r>
      <w:r>
        <w:rPr>
          <w:sz w:val="24"/>
        </w:rPr>
        <w:t>than</w:t>
      </w:r>
      <w:r w:rsidRPr="001A7F3B">
        <w:rPr>
          <w:sz w:val="24"/>
        </w:rPr>
        <w:t xml:space="preserve"> </w:t>
      </w:r>
      <w:r>
        <w:rPr>
          <w:sz w:val="24"/>
        </w:rPr>
        <w:t>the</w:t>
      </w:r>
      <w:r w:rsidRPr="001A7F3B">
        <w:rPr>
          <w:sz w:val="24"/>
        </w:rPr>
        <w:t xml:space="preserve"> </w:t>
      </w:r>
      <w:r>
        <w:rPr>
          <w:sz w:val="24"/>
        </w:rPr>
        <w:t>latest leaving date</w:t>
      </w:r>
      <w:r w:rsidRPr="001A7F3B">
        <w:rPr>
          <w:sz w:val="24"/>
        </w:rPr>
        <w:t xml:space="preserve"> </w:t>
      </w:r>
      <w:r>
        <w:rPr>
          <w:sz w:val="24"/>
        </w:rPr>
        <w:t>for resignations agreed when the scheme was launched.</w:t>
      </w:r>
    </w:p>
    <w:p w14:paraId="681EB03C" w14:textId="77777777" w:rsidR="00B94D15" w:rsidRDefault="00B94D15" w:rsidP="00E94C52">
      <w:pPr>
        <w:pStyle w:val="BodyText"/>
        <w:spacing w:before="164"/>
      </w:pPr>
    </w:p>
    <w:p w14:paraId="7C5BE2AF" w14:textId="77777777" w:rsidR="00B94D15" w:rsidRPr="00DE0BAD" w:rsidRDefault="00B94D15" w:rsidP="00DE0BAD">
      <w:pPr>
        <w:pStyle w:val="Heading1"/>
        <w:numPr>
          <w:ilvl w:val="0"/>
          <w:numId w:val="7"/>
        </w:numPr>
        <w:tabs>
          <w:tab w:val="left" w:pos="1277"/>
        </w:tabs>
        <w:spacing w:before="1"/>
        <w:ind w:left="0" w:firstLine="0"/>
        <w:rPr>
          <w:rFonts w:asciiTheme="minorBidi" w:hAnsiTheme="minorBidi" w:cstheme="minorBidi"/>
        </w:rPr>
      </w:pPr>
      <w:r w:rsidRPr="00DE0BAD">
        <w:rPr>
          <w:rFonts w:asciiTheme="minorBidi" w:hAnsiTheme="minorBidi" w:cstheme="minorBidi"/>
          <w:color w:val="006FC0"/>
        </w:rPr>
        <w:t>Equality</w:t>
      </w:r>
      <w:r w:rsidRPr="00DE0BAD">
        <w:rPr>
          <w:rFonts w:asciiTheme="minorBidi" w:hAnsiTheme="minorBidi" w:cstheme="minorBidi"/>
          <w:color w:val="006FC0"/>
          <w:spacing w:val="-8"/>
        </w:rPr>
        <w:t xml:space="preserve"> </w:t>
      </w:r>
      <w:r w:rsidRPr="00DE0BAD">
        <w:rPr>
          <w:rFonts w:asciiTheme="minorBidi" w:hAnsiTheme="minorBidi" w:cstheme="minorBidi"/>
          <w:color w:val="006FC0"/>
          <w:spacing w:val="-2"/>
        </w:rPr>
        <w:t>statement</w:t>
      </w:r>
    </w:p>
    <w:p w14:paraId="6C143B33" w14:textId="77777777" w:rsidR="00B94D15" w:rsidRPr="00DE0BAD" w:rsidRDefault="00B94D15" w:rsidP="00DE0BAD">
      <w:pPr>
        <w:pStyle w:val="ListParagraph"/>
        <w:numPr>
          <w:ilvl w:val="1"/>
          <w:numId w:val="7"/>
        </w:numPr>
        <w:spacing w:before="202" w:line="276" w:lineRule="auto"/>
        <w:ind w:left="0" w:right="747" w:firstLine="0"/>
        <w:contextualSpacing w:val="0"/>
        <w:rPr>
          <w:rFonts w:asciiTheme="minorBidi" w:hAnsiTheme="minorBidi" w:cstheme="minorBidi"/>
          <w:sz w:val="24"/>
          <w:szCs w:val="24"/>
        </w:rPr>
      </w:pPr>
      <w:r w:rsidRPr="00DE0BAD">
        <w:rPr>
          <w:rFonts w:asciiTheme="minorBidi" w:hAnsiTheme="minorBidi" w:cstheme="minorBidi"/>
          <w:sz w:val="24"/>
          <w:szCs w:val="24"/>
        </w:rPr>
        <w:t xml:space="preserve">Employers must ensure that equality commitments are met and that no employee should receive less </w:t>
      </w:r>
      <w:proofErr w:type="spellStart"/>
      <w:r w:rsidRPr="00DE0BAD">
        <w:rPr>
          <w:rFonts w:asciiTheme="minorBidi" w:hAnsiTheme="minorBidi" w:cstheme="minorBidi"/>
          <w:sz w:val="24"/>
          <w:szCs w:val="24"/>
        </w:rPr>
        <w:t>favourable</w:t>
      </w:r>
      <w:proofErr w:type="spellEnd"/>
      <w:r w:rsidRPr="00DE0BAD">
        <w:rPr>
          <w:rFonts w:asciiTheme="minorBidi" w:hAnsiTheme="minorBidi" w:cstheme="minorBidi"/>
          <w:sz w:val="24"/>
          <w:szCs w:val="24"/>
        </w:rPr>
        <w:t xml:space="preserve"> treatment on the grounds of age, disability, gender reassignment, marriage and civil partnership, pregnancy and maternity, race, religion or belief, sex or sexual orientation, or on the grounds of trade union membership.</w:t>
      </w:r>
    </w:p>
    <w:p w14:paraId="5F2FF575" w14:textId="77777777" w:rsidR="00B94D15" w:rsidRPr="00DE0BAD" w:rsidRDefault="00B94D15" w:rsidP="00DE0BAD">
      <w:pPr>
        <w:pStyle w:val="ListParagraph"/>
        <w:numPr>
          <w:ilvl w:val="1"/>
          <w:numId w:val="7"/>
        </w:numPr>
        <w:spacing w:before="202" w:line="276" w:lineRule="auto"/>
        <w:ind w:left="0" w:right="747" w:firstLine="0"/>
        <w:contextualSpacing w:val="0"/>
        <w:rPr>
          <w:rFonts w:asciiTheme="minorBidi" w:hAnsiTheme="minorBidi" w:cstheme="minorBidi"/>
          <w:sz w:val="24"/>
        </w:rPr>
      </w:pPr>
      <w:r w:rsidRPr="00DE0BAD">
        <w:rPr>
          <w:rFonts w:asciiTheme="minorBidi" w:hAnsiTheme="minorBidi" w:cstheme="minorBidi"/>
          <w:sz w:val="24"/>
        </w:rPr>
        <w:t>Appropriate</w:t>
      </w:r>
      <w:r w:rsidRPr="00DE0BAD">
        <w:rPr>
          <w:rFonts w:asciiTheme="minorBidi" w:hAnsiTheme="minorBidi" w:cstheme="minorBidi"/>
          <w:spacing w:val="-5"/>
          <w:sz w:val="24"/>
        </w:rPr>
        <w:t xml:space="preserve"> </w:t>
      </w:r>
      <w:r w:rsidRPr="00DE0BAD">
        <w:rPr>
          <w:rFonts w:asciiTheme="minorBidi" w:hAnsiTheme="minorBidi" w:cstheme="minorBidi"/>
          <w:sz w:val="24"/>
        </w:rPr>
        <w:t>equality</w:t>
      </w:r>
      <w:r w:rsidRPr="00DE0BAD">
        <w:rPr>
          <w:rFonts w:asciiTheme="minorBidi" w:hAnsiTheme="minorBidi" w:cstheme="minorBidi"/>
          <w:spacing w:val="-6"/>
          <w:sz w:val="24"/>
        </w:rPr>
        <w:t xml:space="preserve"> </w:t>
      </w:r>
      <w:r w:rsidRPr="00DE0BAD">
        <w:rPr>
          <w:rFonts w:asciiTheme="minorBidi" w:hAnsiTheme="minorBidi" w:cstheme="minorBidi"/>
          <w:sz w:val="24"/>
        </w:rPr>
        <w:t>monitoring</w:t>
      </w:r>
      <w:r w:rsidRPr="00DE0BAD">
        <w:rPr>
          <w:rFonts w:asciiTheme="minorBidi" w:hAnsiTheme="minorBidi" w:cstheme="minorBidi"/>
          <w:spacing w:val="-6"/>
          <w:sz w:val="24"/>
        </w:rPr>
        <w:t xml:space="preserve"> </w:t>
      </w:r>
      <w:r w:rsidRPr="00DE0BAD">
        <w:rPr>
          <w:rFonts w:asciiTheme="minorBidi" w:hAnsiTheme="minorBidi" w:cstheme="minorBidi"/>
          <w:sz w:val="24"/>
        </w:rPr>
        <w:t>should</w:t>
      </w:r>
      <w:r w:rsidRPr="00DE0BAD">
        <w:rPr>
          <w:rFonts w:asciiTheme="minorBidi" w:hAnsiTheme="minorBidi" w:cstheme="minorBidi"/>
          <w:spacing w:val="-4"/>
          <w:sz w:val="24"/>
        </w:rPr>
        <w:t xml:space="preserve"> </w:t>
      </w:r>
      <w:r w:rsidRPr="00DE0BAD">
        <w:rPr>
          <w:rFonts w:asciiTheme="minorBidi" w:hAnsiTheme="minorBidi" w:cstheme="minorBidi"/>
          <w:sz w:val="24"/>
        </w:rPr>
        <w:t>be</w:t>
      </w:r>
      <w:r w:rsidRPr="00DE0BAD">
        <w:rPr>
          <w:rFonts w:asciiTheme="minorBidi" w:hAnsiTheme="minorBidi" w:cstheme="minorBidi"/>
          <w:spacing w:val="-4"/>
          <w:sz w:val="24"/>
        </w:rPr>
        <w:t xml:space="preserve"> </w:t>
      </w:r>
      <w:r w:rsidRPr="00DE0BAD">
        <w:rPr>
          <w:rFonts w:asciiTheme="minorBidi" w:hAnsiTheme="minorBidi" w:cstheme="minorBidi"/>
          <w:sz w:val="24"/>
        </w:rPr>
        <w:t>undertaken</w:t>
      </w:r>
      <w:r w:rsidRPr="00DE0BAD">
        <w:rPr>
          <w:rFonts w:asciiTheme="minorBidi" w:hAnsiTheme="minorBidi" w:cstheme="minorBidi"/>
          <w:spacing w:val="-4"/>
          <w:sz w:val="24"/>
        </w:rPr>
        <w:t xml:space="preserve"> </w:t>
      </w:r>
      <w:r w:rsidRPr="00DE0BAD">
        <w:rPr>
          <w:rFonts w:asciiTheme="minorBidi" w:hAnsiTheme="minorBidi" w:cstheme="minorBidi"/>
          <w:sz w:val="24"/>
        </w:rPr>
        <w:t>in</w:t>
      </w:r>
      <w:r w:rsidRPr="00DE0BAD">
        <w:rPr>
          <w:rFonts w:asciiTheme="minorBidi" w:hAnsiTheme="minorBidi" w:cstheme="minorBidi"/>
          <w:spacing w:val="-4"/>
          <w:sz w:val="24"/>
        </w:rPr>
        <w:t xml:space="preserve"> </w:t>
      </w:r>
      <w:r w:rsidRPr="00DE0BAD">
        <w:rPr>
          <w:rFonts w:asciiTheme="minorBidi" w:hAnsiTheme="minorBidi" w:cstheme="minorBidi"/>
          <w:sz w:val="24"/>
        </w:rPr>
        <w:t>line</w:t>
      </w:r>
      <w:r w:rsidRPr="00DE0BAD">
        <w:rPr>
          <w:rFonts w:asciiTheme="minorBidi" w:hAnsiTheme="minorBidi" w:cstheme="minorBidi"/>
          <w:spacing w:val="-4"/>
          <w:sz w:val="24"/>
        </w:rPr>
        <w:t xml:space="preserve"> </w:t>
      </w:r>
      <w:r w:rsidRPr="00DE0BAD">
        <w:rPr>
          <w:rFonts w:asciiTheme="minorBidi" w:hAnsiTheme="minorBidi" w:cstheme="minorBidi"/>
          <w:sz w:val="24"/>
        </w:rPr>
        <w:t>with</w:t>
      </w:r>
      <w:r w:rsidRPr="00DE0BAD">
        <w:rPr>
          <w:rFonts w:asciiTheme="minorBidi" w:hAnsiTheme="minorBidi" w:cstheme="minorBidi"/>
          <w:spacing w:val="-4"/>
          <w:sz w:val="24"/>
        </w:rPr>
        <w:t xml:space="preserve"> </w:t>
      </w:r>
      <w:r w:rsidRPr="00DE0BAD">
        <w:rPr>
          <w:rFonts w:asciiTheme="minorBidi" w:hAnsiTheme="minorBidi" w:cstheme="minorBidi"/>
          <w:sz w:val="24"/>
        </w:rPr>
        <w:t>the employer's relevant policies.</w:t>
      </w:r>
    </w:p>
    <w:p w14:paraId="4DE872ED" w14:textId="77777777" w:rsidR="00B94D15" w:rsidRDefault="00B94D15" w:rsidP="00DE0BAD">
      <w:pPr>
        <w:pStyle w:val="ListParagraph"/>
        <w:numPr>
          <w:ilvl w:val="1"/>
          <w:numId w:val="7"/>
        </w:numPr>
        <w:spacing w:before="200"/>
        <w:ind w:left="0" w:firstLine="0"/>
        <w:contextualSpacing w:val="0"/>
        <w:rPr>
          <w:sz w:val="24"/>
        </w:rPr>
      </w:pPr>
      <w:r w:rsidRPr="00DE0BAD">
        <w:rPr>
          <w:rFonts w:asciiTheme="minorBidi" w:hAnsiTheme="minorBidi" w:cstheme="minorBidi"/>
          <w:sz w:val="24"/>
        </w:rPr>
        <w:t>An equality impact assessment</w:t>
      </w:r>
      <w:r w:rsidRPr="00546341">
        <w:rPr>
          <w:sz w:val="24"/>
        </w:rPr>
        <w:t xml:space="preserve"> </w:t>
      </w:r>
      <w:r>
        <w:rPr>
          <w:sz w:val="24"/>
        </w:rPr>
        <w:t>should</w:t>
      </w:r>
      <w:r w:rsidRPr="00546341">
        <w:rPr>
          <w:sz w:val="24"/>
        </w:rPr>
        <w:t xml:space="preserve"> </w:t>
      </w:r>
      <w:r>
        <w:rPr>
          <w:sz w:val="24"/>
        </w:rPr>
        <w:t>be</w:t>
      </w:r>
      <w:r w:rsidRPr="00546341">
        <w:rPr>
          <w:sz w:val="24"/>
        </w:rPr>
        <w:t xml:space="preserve"> </w:t>
      </w:r>
      <w:r>
        <w:rPr>
          <w:sz w:val="24"/>
        </w:rPr>
        <w:t>undertaken</w:t>
      </w:r>
      <w:r w:rsidRPr="00546341">
        <w:rPr>
          <w:sz w:val="24"/>
        </w:rPr>
        <w:t xml:space="preserve"> </w:t>
      </w:r>
      <w:r>
        <w:rPr>
          <w:sz w:val="24"/>
        </w:rPr>
        <w:t>for</w:t>
      </w:r>
      <w:r w:rsidRPr="00546341">
        <w:rPr>
          <w:sz w:val="24"/>
        </w:rPr>
        <w:t xml:space="preserve"> </w:t>
      </w:r>
      <w:r>
        <w:rPr>
          <w:sz w:val="24"/>
        </w:rPr>
        <w:t>the</w:t>
      </w:r>
      <w:r w:rsidRPr="00546341">
        <w:rPr>
          <w:sz w:val="24"/>
        </w:rPr>
        <w:t xml:space="preserve"> </w:t>
      </w:r>
      <w:r>
        <w:rPr>
          <w:sz w:val="24"/>
        </w:rPr>
        <w:t>final</w:t>
      </w:r>
      <w:r w:rsidRPr="00546341">
        <w:rPr>
          <w:sz w:val="24"/>
        </w:rPr>
        <w:t xml:space="preserve"> policy.</w:t>
      </w:r>
    </w:p>
    <w:p w14:paraId="698DDDBD" w14:textId="77777777" w:rsidR="00B94D15" w:rsidRDefault="00B94D15" w:rsidP="00E94C52">
      <w:pPr>
        <w:pStyle w:val="BodyText"/>
        <w:spacing w:before="245"/>
      </w:pPr>
    </w:p>
    <w:p w14:paraId="02808E3B" w14:textId="7DC93910" w:rsidR="00B94D15" w:rsidRDefault="00B94D15" w:rsidP="00E94C52">
      <w:pPr>
        <w:pStyle w:val="Heading1"/>
        <w:numPr>
          <w:ilvl w:val="0"/>
          <w:numId w:val="7"/>
        </w:numPr>
        <w:tabs>
          <w:tab w:val="left" w:pos="1344"/>
        </w:tabs>
        <w:ind w:left="0" w:firstLine="0"/>
      </w:pPr>
      <w:r w:rsidRPr="00DE0BAD">
        <w:rPr>
          <w:rFonts w:asciiTheme="minorBidi" w:hAnsiTheme="minorBidi" w:cstheme="minorBidi"/>
          <w:color w:val="006FC0"/>
        </w:rPr>
        <w:t>Support</w:t>
      </w:r>
      <w:r>
        <w:rPr>
          <w:color w:val="006FC0"/>
          <w:spacing w:val="-1"/>
        </w:rPr>
        <w:t xml:space="preserve"> </w:t>
      </w:r>
      <w:r>
        <w:rPr>
          <w:color w:val="006FC0"/>
        </w:rPr>
        <w:t>for</w:t>
      </w:r>
      <w:r>
        <w:rPr>
          <w:color w:val="006FC0"/>
          <w:spacing w:val="-1"/>
        </w:rPr>
        <w:t xml:space="preserve"> </w:t>
      </w:r>
      <w:r w:rsidR="00DE0BAD">
        <w:rPr>
          <w:color w:val="006FC0"/>
          <w:spacing w:val="-2"/>
        </w:rPr>
        <w:t>s</w:t>
      </w:r>
      <w:r>
        <w:rPr>
          <w:color w:val="006FC0"/>
          <w:spacing w:val="-2"/>
        </w:rPr>
        <w:t>taff</w:t>
      </w:r>
    </w:p>
    <w:p w14:paraId="18DD167F" w14:textId="77777777" w:rsidR="00B94D15" w:rsidRDefault="00B94D15" w:rsidP="00E94C52">
      <w:pPr>
        <w:pStyle w:val="BodyText"/>
        <w:spacing w:before="8"/>
        <w:rPr>
          <w:b/>
        </w:rPr>
      </w:pPr>
    </w:p>
    <w:p w14:paraId="74B4CE4B" w14:textId="77777777" w:rsidR="00B94D15" w:rsidRDefault="00B94D15" w:rsidP="00DE0BAD">
      <w:pPr>
        <w:pStyle w:val="ListParagraph"/>
        <w:numPr>
          <w:ilvl w:val="1"/>
          <w:numId w:val="7"/>
        </w:numPr>
        <w:spacing w:line="276" w:lineRule="auto"/>
        <w:ind w:left="0" w:right="728" w:firstLine="0"/>
        <w:contextualSpacing w:val="0"/>
        <w:rPr>
          <w:sz w:val="24"/>
        </w:rPr>
      </w:pPr>
      <w:r>
        <w:rPr>
          <w:sz w:val="24"/>
        </w:rPr>
        <w:t>When considering applying for voluntary severance under MARS, employees will need to understand the consequences of their decision. A MAR is viewed as being a voluntary resignation on the part of the individual employee, in return for a severance payment. As there may be significant financial and life-style implications for the employee, employers should support the decision</w:t>
      </w:r>
      <w:proofErr w:type="gramStart"/>
      <w:r>
        <w:rPr>
          <w:sz w:val="24"/>
        </w:rPr>
        <w:t>- making</w:t>
      </w:r>
      <w:proofErr w:type="gramEnd"/>
      <w:r>
        <w:rPr>
          <w:spacing w:val="-5"/>
          <w:sz w:val="24"/>
        </w:rPr>
        <w:t xml:space="preserve"> </w:t>
      </w:r>
      <w:r>
        <w:rPr>
          <w:sz w:val="24"/>
        </w:rPr>
        <w:t>process</w:t>
      </w:r>
      <w:r>
        <w:rPr>
          <w:spacing w:val="-4"/>
          <w:sz w:val="24"/>
        </w:rPr>
        <w:t xml:space="preserve"> </w:t>
      </w:r>
      <w:r>
        <w:rPr>
          <w:sz w:val="24"/>
        </w:rPr>
        <w:t>by</w:t>
      </w:r>
      <w:r>
        <w:rPr>
          <w:spacing w:val="-7"/>
          <w:sz w:val="24"/>
        </w:rPr>
        <w:t xml:space="preserve"> </w:t>
      </w:r>
      <w:r>
        <w:rPr>
          <w:sz w:val="24"/>
        </w:rPr>
        <w:t>assisting</w:t>
      </w:r>
      <w:r>
        <w:rPr>
          <w:spacing w:val="-5"/>
          <w:sz w:val="24"/>
        </w:rPr>
        <w:t xml:space="preserve"> </w:t>
      </w:r>
      <w:r>
        <w:rPr>
          <w:sz w:val="24"/>
        </w:rPr>
        <w:t>individuals</w:t>
      </w:r>
      <w:r>
        <w:rPr>
          <w:spacing w:val="-4"/>
          <w:sz w:val="24"/>
        </w:rPr>
        <w:t xml:space="preserve"> </w:t>
      </w:r>
      <w:r>
        <w:rPr>
          <w:sz w:val="24"/>
        </w:rPr>
        <w:t>with</w:t>
      </w:r>
      <w:r>
        <w:rPr>
          <w:spacing w:val="-4"/>
          <w:sz w:val="24"/>
        </w:rPr>
        <w:t xml:space="preserve"> </w:t>
      </w:r>
      <w:r>
        <w:rPr>
          <w:sz w:val="24"/>
        </w:rPr>
        <w:t>understanding</w:t>
      </w:r>
      <w:r>
        <w:rPr>
          <w:spacing w:val="-5"/>
          <w:sz w:val="24"/>
        </w:rPr>
        <w:t xml:space="preserve"> </w:t>
      </w:r>
      <w:r>
        <w:rPr>
          <w:sz w:val="24"/>
        </w:rPr>
        <w:t>these</w:t>
      </w:r>
      <w:r>
        <w:rPr>
          <w:spacing w:val="-6"/>
          <w:sz w:val="24"/>
        </w:rPr>
        <w:t xml:space="preserve"> </w:t>
      </w:r>
      <w:r>
        <w:rPr>
          <w:sz w:val="24"/>
        </w:rPr>
        <w:t>implications.</w:t>
      </w:r>
    </w:p>
    <w:p w14:paraId="575B0104" w14:textId="77777777" w:rsidR="00B94D15" w:rsidRDefault="00B94D15" w:rsidP="00DE0BAD">
      <w:pPr>
        <w:pStyle w:val="ListParagraph"/>
        <w:numPr>
          <w:ilvl w:val="1"/>
          <w:numId w:val="7"/>
        </w:numPr>
        <w:spacing w:before="201" w:line="276" w:lineRule="auto"/>
        <w:ind w:left="0" w:right="747" w:firstLine="0"/>
        <w:contextualSpacing w:val="0"/>
        <w:rPr>
          <w:sz w:val="24"/>
        </w:rPr>
      </w:pPr>
      <w:r>
        <w:rPr>
          <w:sz w:val="24"/>
        </w:rPr>
        <w:t>Some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implications</w:t>
      </w:r>
      <w:r>
        <w:rPr>
          <w:spacing w:val="-6"/>
          <w:sz w:val="24"/>
        </w:rPr>
        <w:t xml:space="preserve"> </w:t>
      </w:r>
      <w:r>
        <w:rPr>
          <w:sz w:val="24"/>
        </w:rPr>
        <w:t>for</w:t>
      </w:r>
      <w:r>
        <w:rPr>
          <w:spacing w:val="-4"/>
          <w:sz w:val="24"/>
        </w:rPr>
        <w:t xml:space="preserve"> </w:t>
      </w:r>
      <w:r>
        <w:rPr>
          <w:sz w:val="24"/>
        </w:rPr>
        <w:t>employees</w:t>
      </w:r>
      <w:r>
        <w:rPr>
          <w:spacing w:val="-4"/>
          <w:sz w:val="24"/>
        </w:rPr>
        <w:t xml:space="preserve"> </w:t>
      </w:r>
      <w:r>
        <w:rPr>
          <w:sz w:val="24"/>
        </w:rPr>
        <w:t>to consider</w:t>
      </w:r>
      <w:r>
        <w:rPr>
          <w:spacing w:val="-4"/>
          <w:sz w:val="24"/>
        </w:rPr>
        <w:t xml:space="preserve"> </w:t>
      </w:r>
      <w:r>
        <w:rPr>
          <w:sz w:val="24"/>
        </w:rPr>
        <w:t>when</w:t>
      </w:r>
      <w:r>
        <w:rPr>
          <w:spacing w:val="-4"/>
          <w:sz w:val="24"/>
        </w:rPr>
        <w:t xml:space="preserve"> </w:t>
      </w:r>
      <w:r>
        <w:rPr>
          <w:sz w:val="24"/>
        </w:rPr>
        <w:t>resigning</w:t>
      </w:r>
      <w:r>
        <w:rPr>
          <w:spacing w:val="-5"/>
          <w:sz w:val="24"/>
        </w:rPr>
        <w:t xml:space="preserve"> </w:t>
      </w:r>
      <w:r>
        <w:rPr>
          <w:sz w:val="24"/>
        </w:rPr>
        <w:t>would include, for example:</w:t>
      </w:r>
    </w:p>
    <w:p w14:paraId="5942D456" w14:textId="77777777" w:rsidR="00B94D15" w:rsidRDefault="00B94D15" w:rsidP="00DE0BAD">
      <w:pPr>
        <w:pStyle w:val="ListParagraph"/>
        <w:numPr>
          <w:ilvl w:val="2"/>
          <w:numId w:val="7"/>
        </w:numPr>
        <w:spacing w:before="196" w:line="293" w:lineRule="exact"/>
        <w:ind w:left="0" w:firstLine="0"/>
        <w:contextualSpacing w:val="0"/>
        <w:rPr>
          <w:rFonts w:ascii="Symbol" w:hAnsi="Symbol"/>
          <w:sz w:val="24"/>
        </w:rPr>
      </w:pPr>
      <w:r>
        <w:rPr>
          <w:sz w:val="24"/>
        </w:rPr>
        <w:t>the</w:t>
      </w:r>
      <w:r>
        <w:rPr>
          <w:spacing w:val="-5"/>
          <w:sz w:val="24"/>
        </w:rPr>
        <w:t xml:space="preserve"> </w:t>
      </w:r>
      <w:r>
        <w:rPr>
          <w:sz w:val="24"/>
        </w:rPr>
        <w:t>possible</w:t>
      </w:r>
      <w:r>
        <w:rPr>
          <w:spacing w:val="-3"/>
          <w:sz w:val="24"/>
        </w:rPr>
        <w:t xml:space="preserve"> </w:t>
      </w:r>
      <w:r>
        <w:rPr>
          <w:sz w:val="24"/>
        </w:rPr>
        <w:t>loss</w:t>
      </w:r>
      <w:r>
        <w:rPr>
          <w:spacing w:val="-2"/>
          <w:sz w:val="24"/>
        </w:rPr>
        <w:t xml:space="preserve"> </w:t>
      </w:r>
      <w:r>
        <w:rPr>
          <w:sz w:val="24"/>
        </w:rPr>
        <w:t>of</w:t>
      </w:r>
      <w:r>
        <w:rPr>
          <w:spacing w:val="-3"/>
          <w:sz w:val="24"/>
        </w:rPr>
        <w:t xml:space="preserve"> </w:t>
      </w:r>
      <w:r>
        <w:rPr>
          <w:sz w:val="24"/>
        </w:rPr>
        <w:t>entitlements</w:t>
      </w:r>
      <w:r>
        <w:rPr>
          <w:spacing w:val="-2"/>
          <w:sz w:val="24"/>
        </w:rPr>
        <w:t xml:space="preserve"> </w:t>
      </w:r>
      <w:r>
        <w:rPr>
          <w:sz w:val="24"/>
        </w:rPr>
        <w:t>to</w:t>
      </w:r>
      <w:r>
        <w:rPr>
          <w:spacing w:val="-3"/>
          <w:sz w:val="24"/>
        </w:rPr>
        <w:t xml:space="preserve"> </w:t>
      </w:r>
      <w:r>
        <w:rPr>
          <w:sz w:val="24"/>
        </w:rPr>
        <w:t>welfare</w:t>
      </w:r>
      <w:r>
        <w:rPr>
          <w:spacing w:val="-5"/>
          <w:sz w:val="24"/>
        </w:rPr>
        <w:t xml:space="preserve"> </w:t>
      </w:r>
      <w:r>
        <w:rPr>
          <w:spacing w:val="-2"/>
          <w:sz w:val="24"/>
        </w:rPr>
        <w:t>benefits</w:t>
      </w:r>
    </w:p>
    <w:p w14:paraId="73D8D7EE" w14:textId="77777777" w:rsidR="00B94D15" w:rsidRPr="00B257CC" w:rsidRDefault="00B94D15" w:rsidP="00DE0BAD">
      <w:pPr>
        <w:pStyle w:val="ListParagraph"/>
        <w:numPr>
          <w:ilvl w:val="2"/>
          <w:numId w:val="7"/>
        </w:numPr>
        <w:spacing w:line="293" w:lineRule="exact"/>
        <w:ind w:left="0" w:firstLine="0"/>
        <w:contextualSpacing w:val="0"/>
        <w:rPr>
          <w:rFonts w:ascii="Symbol" w:hAnsi="Symbol"/>
          <w:sz w:val="24"/>
        </w:rPr>
      </w:pPr>
      <w:r>
        <w:rPr>
          <w:sz w:val="24"/>
        </w:rPr>
        <w:t>mortgage</w:t>
      </w:r>
      <w:r>
        <w:rPr>
          <w:spacing w:val="-8"/>
          <w:sz w:val="24"/>
        </w:rPr>
        <w:t xml:space="preserve"> </w:t>
      </w:r>
      <w:r>
        <w:rPr>
          <w:sz w:val="24"/>
        </w:rPr>
        <w:t>protection</w:t>
      </w:r>
      <w:r>
        <w:rPr>
          <w:spacing w:val="-6"/>
          <w:sz w:val="24"/>
        </w:rPr>
        <w:t xml:space="preserve"> </w:t>
      </w:r>
      <w:r>
        <w:rPr>
          <w:sz w:val="24"/>
        </w:rPr>
        <w:t>insurance</w:t>
      </w:r>
      <w:r>
        <w:rPr>
          <w:spacing w:val="-7"/>
          <w:sz w:val="24"/>
        </w:rPr>
        <w:t xml:space="preserve"> </w:t>
      </w:r>
      <w:r>
        <w:rPr>
          <w:sz w:val="24"/>
        </w:rPr>
        <w:t>policies</w:t>
      </w:r>
      <w:r>
        <w:rPr>
          <w:spacing w:val="-6"/>
          <w:sz w:val="24"/>
        </w:rPr>
        <w:t xml:space="preserve"> </w:t>
      </w:r>
      <w:r>
        <w:rPr>
          <w:sz w:val="24"/>
        </w:rPr>
        <w:t>not</w:t>
      </w:r>
      <w:r>
        <w:rPr>
          <w:spacing w:val="-5"/>
          <w:sz w:val="24"/>
        </w:rPr>
        <w:t xml:space="preserve"> </w:t>
      </w:r>
      <w:r>
        <w:rPr>
          <w:sz w:val="24"/>
        </w:rPr>
        <w:t>covering</w:t>
      </w:r>
      <w:r>
        <w:rPr>
          <w:spacing w:val="-7"/>
          <w:sz w:val="24"/>
        </w:rPr>
        <w:t xml:space="preserve"> </w:t>
      </w:r>
      <w:r>
        <w:rPr>
          <w:spacing w:val="-2"/>
          <w:sz w:val="24"/>
        </w:rPr>
        <w:t>resignations</w:t>
      </w:r>
    </w:p>
    <w:p w14:paraId="60E0CCDB" w14:textId="77777777" w:rsidR="00B94D15" w:rsidRPr="00B257CC" w:rsidRDefault="00B94D15" w:rsidP="00DE0BAD">
      <w:pPr>
        <w:pStyle w:val="ListParagraph"/>
        <w:numPr>
          <w:ilvl w:val="2"/>
          <w:numId w:val="7"/>
        </w:numPr>
        <w:spacing w:line="293" w:lineRule="exact"/>
        <w:ind w:left="0" w:firstLine="0"/>
        <w:contextualSpacing w:val="0"/>
        <w:rPr>
          <w:rFonts w:ascii="Symbol" w:hAnsi="Symbol"/>
          <w:sz w:val="24"/>
        </w:rPr>
      </w:pPr>
      <w:r w:rsidRPr="00B257CC">
        <w:rPr>
          <w:sz w:val="24"/>
        </w:rPr>
        <w:t>any</w:t>
      </w:r>
      <w:r w:rsidRPr="00B257CC">
        <w:rPr>
          <w:spacing w:val="-6"/>
          <w:sz w:val="24"/>
        </w:rPr>
        <w:t xml:space="preserve"> </w:t>
      </w:r>
      <w:r w:rsidRPr="00B257CC">
        <w:rPr>
          <w:sz w:val="24"/>
        </w:rPr>
        <w:t>possible</w:t>
      </w:r>
      <w:r w:rsidRPr="00B257CC">
        <w:rPr>
          <w:spacing w:val="-3"/>
          <w:sz w:val="24"/>
        </w:rPr>
        <w:t xml:space="preserve"> </w:t>
      </w:r>
      <w:r w:rsidRPr="00B257CC">
        <w:rPr>
          <w:sz w:val="24"/>
        </w:rPr>
        <w:t>impact</w:t>
      </w:r>
      <w:r w:rsidRPr="00B257CC">
        <w:rPr>
          <w:spacing w:val="-3"/>
          <w:sz w:val="24"/>
        </w:rPr>
        <w:t xml:space="preserve"> </w:t>
      </w:r>
      <w:r w:rsidRPr="00B257CC">
        <w:rPr>
          <w:sz w:val="24"/>
        </w:rPr>
        <w:t>on</w:t>
      </w:r>
      <w:r w:rsidRPr="00B257CC">
        <w:rPr>
          <w:spacing w:val="-4"/>
          <w:sz w:val="24"/>
        </w:rPr>
        <w:t xml:space="preserve"> </w:t>
      </w:r>
      <w:r w:rsidRPr="00B257CC">
        <w:rPr>
          <w:spacing w:val="-2"/>
          <w:sz w:val="24"/>
        </w:rPr>
        <w:t>pensions</w:t>
      </w:r>
    </w:p>
    <w:p w14:paraId="2B1FD017" w14:textId="77777777" w:rsidR="00B94D15" w:rsidRDefault="00B94D15" w:rsidP="00DE0BAD">
      <w:pPr>
        <w:pStyle w:val="ListParagraph"/>
        <w:numPr>
          <w:ilvl w:val="2"/>
          <w:numId w:val="7"/>
        </w:numPr>
        <w:spacing w:line="292" w:lineRule="exact"/>
        <w:ind w:left="0" w:firstLine="0"/>
        <w:contextualSpacing w:val="0"/>
        <w:rPr>
          <w:rFonts w:ascii="Symbol" w:hAnsi="Symbol"/>
          <w:sz w:val="24"/>
        </w:rPr>
      </w:pPr>
      <w:r>
        <w:rPr>
          <w:sz w:val="24"/>
        </w:rPr>
        <w:t>lease</w:t>
      </w:r>
      <w:r>
        <w:rPr>
          <w:spacing w:val="-2"/>
          <w:sz w:val="24"/>
        </w:rPr>
        <w:t xml:space="preserve"> </w:t>
      </w:r>
      <w:r>
        <w:rPr>
          <w:sz w:val="24"/>
        </w:rPr>
        <w:t>car</w:t>
      </w:r>
      <w:r>
        <w:rPr>
          <w:spacing w:val="-2"/>
          <w:sz w:val="24"/>
        </w:rPr>
        <w:t xml:space="preserve"> penalties</w:t>
      </w:r>
    </w:p>
    <w:p w14:paraId="7E7ED6B9" w14:textId="77777777" w:rsidR="00B94D15" w:rsidRPr="00F047BC" w:rsidRDefault="00B94D15" w:rsidP="00DE0BAD">
      <w:pPr>
        <w:pStyle w:val="ListParagraph"/>
        <w:numPr>
          <w:ilvl w:val="2"/>
          <w:numId w:val="7"/>
        </w:numPr>
        <w:spacing w:line="292" w:lineRule="exact"/>
        <w:ind w:left="0" w:firstLine="0"/>
        <w:contextualSpacing w:val="0"/>
        <w:rPr>
          <w:rFonts w:ascii="Symbol" w:hAnsi="Symbol"/>
          <w:sz w:val="24"/>
        </w:rPr>
      </w:pPr>
      <w:r>
        <w:rPr>
          <w:sz w:val="24"/>
        </w:rPr>
        <w:t>multi-post</w:t>
      </w:r>
      <w:r>
        <w:rPr>
          <w:spacing w:val="-5"/>
          <w:sz w:val="24"/>
        </w:rPr>
        <w:t xml:space="preserve"> </w:t>
      </w:r>
      <w:r>
        <w:rPr>
          <w:spacing w:val="-2"/>
          <w:sz w:val="24"/>
        </w:rPr>
        <w:t>contracts</w:t>
      </w:r>
    </w:p>
    <w:p w14:paraId="63006546" w14:textId="77777777" w:rsidR="00B94D15" w:rsidRDefault="00B94D15" w:rsidP="00DE0BAD">
      <w:pPr>
        <w:pStyle w:val="ListParagraph"/>
        <w:numPr>
          <w:ilvl w:val="2"/>
          <w:numId w:val="7"/>
        </w:numPr>
        <w:spacing w:line="292" w:lineRule="exact"/>
        <w:ind w:left="0" w:firstLine="0"/>
        <w:contextualSpacing w:val="0"/>
        <w:rPr>
          <w:rFonts w:ascii="Symbol" w:hAnsi="Symbol"/>
          <w:sz w:val="24"/>
        </w:rPr>
      </w:pPr>
      <w:r>
        <w:rPr>
          <w:spacing w:val="-2"/>
          <w:sz w:val="24"/>
        </w:rPr>
        <w:t>potential claw back of the payment should they return to NHS service</w:t>
      </w:r>
    </w:p>
    <w:p w14:paraId="213A2831" w14:textId="77777777" w:rsidR="00B94D15" w:rsidRDefault="00B94D15" w:rsidP="00DE0BAD">
      <w:pPr>
        <w:pStyle w:val="BodyText"/>
      </w:pPr>
    </w:p>
    <w:p w14:paraId="4F2499A5" w14:textId="77777777" w:rsidR="00B94D15" w:rsidRDefault="00B94D15" w:rsidP="00DE0BAD">
      <w:pPr>
        <w:pStyle w:val="BodyText"/>
        <w:spacing w:before="1" w:line="276" w:lineRule="auto"/>
        <w:ind w:right="710"/>
      </w:pPr>
      <w:r>
        <w:t>Some</w:t>
      </w:r>
      <w:r>
        <w:rPr>
          <w:spacing w:val="-3"/>
        </w:rPr>
        <w:t xml:space="preserve"> </w:t>
      </w:r>
      <w:r>
        <w:t>of</w:t>
      </w:r>
      <w:r>
        <w:rPr>
          <w:spacing w:val="-3"/>
        </w:rPr>
        <w:t xml:space="preserve"> </w:t>
      </w:r>
      <w:r>
        <w:t>the</w:t>
      </w:r>
      <w:r>
        <w:rPr>
          <w:spacing w:val="-3"/>
        </w:rPr>
        <w:t xml:space="preserve"> </w:t>
      </w:r>
      <w:r>
        <w:t>supportive</w:t>
      </w:r>
      <w:r>
        <w:rPr>
          <w:spacing w:val="-3"/>
        </w:rPr>
        <w:t xml:space="preserve"> </w:t>
      </w:r>
      <w:r>
        <w:t>measures</w:t>
      </w:r>
      <w:r>
        <w:rPr>
          <w:spacing w:val="-3"/>
        </w:rPr>
        <w:t xml:space="preserve"> </w:t>
      </w:r>
      <w:r>
        <w:t>to</w:t>
      </w:r>
      <w:r>
        <w:rPr>
          <w:spacing w:val="-5"/>
        </w:rPr>
        <w:t xml:space="preserve"> </w:t>
      </w:r>
      <w:r>
        <w:t>consider are</w:t>
      </w:r>
      <w:r>
        <w:rPr>
          <w:spacing w:val="-3"/>
        </w:rPr>
        <w:t xml:space="preserve"> </w:t>
      </w:r>
      <w:r>
        <w:t>listed</w:t>
      </w:r>
      <w:r>
        <w:rPr>
          <w:spacing w:val="-5"/>
        </w:rPr>
        <w:t xml:space="preserve"> </w:t>
      </w:r>
      <w:r>
        <w:t>below,</w:t>
      </w:r>
      <w:r>
        <w:rPr>
          <w:spacing w:val="-3"/>
        </w:rPr>
        <w:t xml:space="preserve"> </w:t>
      </w:r>
      <w:r>
        <w:t>but</w:t>
      </w:r>
      <w:r>
        <w:rPr>
          <w:spacing w:val="-7"/>
        </w:rPr>
        <w:t xml:space="preserve"> </w:t>
      </w:r>
      <w:r>
        <w:t>are</w:t>
      </w:r>
      <w:r>
        <w:rPr>
          <w:spacing w:val="-3"/>
        </w:rPr>
        <w:t xml:space="preserve"> </w:t>
      </w:r>
      <w:r>
        <w:t xml:space="preserve">entirely at the discretion of the </w:t>
      </w:r>
      <w:proofErr w:type="spellStart"/>
      <w:r>
        <w:t>organisation</w:t>
      </w:r>
      <w:proofErr w:type="spellEnd"/>
      <w:r>
        <w:t>, there is no obligation to provide them:</w:t>
      </w:r>
    </w:p>
    <w:p w14:paraId="4A273179" w14:textId="77777777" w:rsidR="00B94D15" w:rsidRDefault="00B94D15" w:rsidP="00DE0BAD">
      <w:pPr>
        <w:pStyle w:val="ListParagraph"/>
        <w:numPr>
          <w:ilvl w:val="2"/>
          <w:numId w:val="7"/>
        </w:numPr>
        <w:spacing w:before="198" w:line="293" w:lineRule="exact"/>
        <w:ind w:left="0" w:firstLine="0"/>
        <w:contextualSpacing w:val="0"/>
        <w:rPr>
          <w:rFonts w:ascii="Symbol" w:hAnsi="Symbol"/>
          <w:sz w:val="24"/>
        </w:rPr>
      </w:pPr>
      <w:r>
        <w:rPr>
          <w:sz w:val="24"/>
        </w:rPr>
        <w:t>priority</w:t>
      </w:r>
      <w:r>
        <w:rPr>
          <w:spacing w:val="-4"/>
          <w:sz w:val="24"/>
        </w:rPr>
        <w:t xml:space="preserve"> </w:t>
      </w:r>
      <w:r>
        <w:rPr>
          <w:sz w:val="24"/>
        </w:rPr>
        <w:t>on</w:t>
      </w:r>
      <w:r>
        <w:rPr>
          <w:spacing w:val="-3"/>
          <w:sz w:val="24"/>
        </w:rPr>
        <w:t xml:space="preserve"> </w:t>
      </w:r>
      <w:r>
        <w:rPr>
          <w:sz w:val="24"/>
        </w:rPr>
        <w:t>in-house</w:t>
      </w:r>
      <w:r>
        <w:rPr>
          <w:spacing w:val="-3"/>
          <w:sz w:val="24"/>
        </w:rPr>
        <w:t xml:space="preserve"> </w:t>
      </w:r>
      <w:r>
        <w:rPr>
          <w:spacing w:val="-2"/>
          <w:sz w:val="24"/>
        </w:rPr>
        <w:t>courses</w:t>
      </w:r>
    </w:p>
    <w:p w14:paraId="5CA1C353" w14:textId="77777777" w:rsidR="00B94D15" w:rsidRDefault="00B94D15" w:rsidP="00DE0BAD">
      <w:pPr>
        <w:pStyle w:val="ListParagraph"/>
        <w:numPr>
          <w:ilvl w:val="2"/>
          <w:numId w:val="7"/>
        </w:numPr>
        <w:spacing w:line="292" w:lineRule="exact"/>
        <w:ind w:left="0" w:firstLine="0"/>
        <w:contextualSpacing w:val="0"/>
        <w:rPr>
          <w:rFonts w:ascii="Symbol" w:hAnsi="Symbol"/>
          <w:sz w:val="24"/>
        </w:rPr>
      </w:pPr>
      <w:r>
        <w:rPr>
          <w:sz w:val="24"/>
        </w:rPr>
        <w:t>outplacement</w:t>
      </w:r>
      <w:r>
        <w:rPr>
          <w:spacing w:val="-4"/>
          <w:sz w:val="24"/>
        </w:rPr>
        <w:t xml:space="preserve"> </w:t>
      </w:r>
      <w:r>
        <w:rPr>
          <w:sz w:val="24"/>
        </w:rPr>
        <w:t>support,</w:t>
      </w:r>
      <w:r>
        <w:rPr>
          <w:spacing w:val="-8"/>
          <w:sz w:val="24"/>
        </w:rPr>
        <w:t xml:space="preserve"> </w:t>
      </w:r>
      <w:r>
        <w:rPr>
          <w:sz w:val="24"/>
        </w:rPr>
        <w:t>which</w:t>
      </w:r>
      <w:r>
        <w:rPr>
          <w:spacing w:val="-4"/>
          <w:sz w:val="24"/>
        </w:rPr>
        <w:t xml:space="preserve"> </w:t>
      </w:r>
      <w:r>
        <w:rPr>
          <w:sz w:val="24"/>
        </w:rPr>
        <w:t>may</w:t>
      </w:r>
      <w:r>
        <w:rPr>
          <w:spacing w:val="-6"/>
          <w:sz w:val="24"/>
        </w:rPr>
        <w:t xml:space="preserve"> </w:t>
      </w:r>
      <w:r>
        <w:rPr>
          <w:spacing w:val="-2"/>
          <w:sz w:val="24"/>
        </w:rPr>
        <w:t>include</w:t>
      </w:r>
    </w:p>
    <w:p w14:paraId="44CF3539" w14:textId="77777777" w:rsidR="00B94D15" w:rsidRDefault="00B94D15" w:rsidP="00DE0BAD">
      <w:pPr>
        <w:pStyle w:val="ListParagraph"/>
        <w:numPr>
          <w:ilvl w:val="3"/>
          <w:numId w:val="7"/>
        </w:numPr>
        <w:spacing w:line="292" w:lineRule="exact"/>
        <w:ind w:left="0" w:firstLine="0"/>
        <w:contextualSpacing w:val="0"/>
        <w:rPr>
          <w:sz w:val="24"/>
        </w:rPr>
      </w:pPr>
      <w:r>
        <w:rPr>
          <w:sz w:val="24"/>
        </w:rPr>
        <w:lastRenderedPageBreak/>
        <w:t>personal</w:t>
      </w:r>
      <w:r>
        <w:rPr>
          <w:spacing w:val="-7"/>
          <w:sz w:val="24"/>
        </w:rPr>
        <w:t xml:space="preserve"> </w:t>
      </w:r>
      <w:r>
        <w:rPr>
          <w:spacing w:val="-4"/>
          <w:sz w:val="24"/>
        </w:rPr>
        <w:t>coach</w:t>
      </w:r>
    </w:p>
    <w:p w14:paraId="770E3548" w14:textId="77777777" w:rsidR="00DE0BAD" w:rsidRPr="00DE0BAD" w:rsidRDefault="00B94D15" w:rsidP="00DE0BAD">
      <w:pPr>
        <w:pStyle w:val="ListParagraph"/>
        <w:numPr>
          <w:ilvl w:val="3"/>
          <w:numId w:val="7"/>
        </w:numPr>
        <w:tabs>
          <w:tab w:val="left" w:pos="709"/>
        </w:tabs>
        <w:spacing w:line="293" w:lineRule="exact"/>
        <w:ind w:left="0" w:firstLine="0"/>
        <w:contextualSpacing w:val="0"/>
        <w:rPr>
          <w:sz w:val="24"/>
        </w:rPr>
      </w:pPr>
      <w:r w:rsidRPr="00DE0BAD">
        <w:rPr>
          <w:sz w:val="24"/>
        </w:rPr>
        <w:t>job</w:t>
      </w:r>
      <w:r w:rsidRPr="00DE0BAD">
        <w:rPr>
          <w:spacing w:val="-1"/>
          <w:sz w:val="24"/>
        </w:rPr>
        <w:t xml:space="preserve"> </w:t>
      </w:r>
      <w:r w:rsidRPr="00DE0BAD">
        <w:rPr>
          <w:spacing w:val="-2"/>
          <w:sz w:val="24"/>
        </w:rPr>
        <w:t>search</w:t>
      </w:r>
    </w:p>
    <w:p w14:paraId="7C5C2F65" w14:textId="77777777" w:rsidR="00DE0BAD" w:rsidRPr="00DE0BAD" w:rsidRDefault="00B94D15" w:rsidP="00DE0BAD">
      <w:pPr>
        <w:pStyle w:val="ListParagraph"/>
        <w:numPr>
          <w:ilvl w:val="3"/>
          <w:numId w:val="7"/>
        </w:numPr>
        <w:tabs>
          <w:tab w:val="left" w:pos="709"/>
        </w:tabs>
        <w:spacing w:line="292" w:lineRule="exact"/>
        <w:ind w:left="0" w:firstLine="0"/>
        <w:contextualSpacing w:val="0"/>
        <w:rPr>
          <w:sz w:val="24"/>
        </w:rPr>
      </w:pPr>
      <w:r w:rsidRPr="00DE0BAD">
        <w:rPr>
          <w:sz w:val="24"/>
        </w:rPr>
        <w:t>on-line</w:t>
      </w:r>
      <w:r w:rsidRPr="00DE0BAD">
        <w:rPr>
          <w:spacing w:val="-3"/>
          <w:sz w:val="24"/>
        </w:rPr>
        <w:t xml:space="preserve"> </w:t>
      </w:r>
      <w:r w:rsidRPr="00DE0BAD">
        <w:rPr>
          <w:spacing w:val="-2"/>
          <w:sz w:val="24"/>
        </w:rPr>
        <w:t>support</w:t>
      </w:r>
    </w:p>
    <w:p w14:paraId="13D5E750" w14:textId="0BA96389" w:rsidR="00B94D15" w:rsidRPr="00DE0BAD" w:rsidRDefault="00B94D15" w:rsidP="00DE0BAD">
      <w:pPr>
        <w:pStyle w:val="ListParagraph"/>
        <w:numPr>
          <w:ilvl w:val="3"/>
          <w:numId w:val="7"/>
        </w:numPr>
        <w:tabs>
          <w:tab w:val="left" w:pos="709"/>
        </w:tabs>
        <w:spacing w:line="292" w:lineRule="exact"/>
        <w:ind w:left="0" w:firstLine="0"/>
        <w:contextualSpacing w:val="0"/>
        <w:rPr>
          <w:sz w:val="24"/>
        </w:rPr>
      </w:pPr>
      <w:r w:rsidRPr="00DE0BAD">
        <w:rPr>
          <w:sz w:val="24"/>
        </w:rPr>
        <w:t>use</w:t>
      </w:r>
      <w:r w:rsidRPr="00DE0BAD">
        <w:rPr>
          <w:spacing w:val="-5"/>
          <w:sz w:val="24"/>
        </w:rPr>
        <w:t xml:space="preserve"> </w:t>
      </w:r>
      <w:r w:rsidRPr="00DE0BAD">
        <w:rPr>
          <w:sz w:val="24"/>
        </w:rPr>
        <w:t>of</w:t>
      </w:r>
      <w:r w:rsidRPr="00DE0BAD">
        <w:rPr>
          <w:spacing w:val="-3"/>
          <w:sz w:val="24"/>
        </w:rPr>
        <w:t xml:space="preserve"> </w:t>
      </w:r>
      <w:r w:rsidRPr="00DE0BAD">
        <w:rPr>
          <w:sz w:val="24"/>
        </w:rPr>
        <w:t>office</w:t>
      </w:r>
      <w:r w:rsidRPr="00DE0BAD">
        <w:rPr>
          <w:spacing w:val="-5"/>
          <w:sz w:val="24"/>
        </w:rPr>
        <w:t xml:space="preserve"> </w:t>
      </w:r>
      <w:r w:rsidRPr="00DE0BAD">
        <w:rPr>
          <w:sz w:val="24"/>
        </w:rPr>
        <w:t>facilities</w:t>
      </w:r>
      <w:r w:rsidRPr="00DE0BAD">
        <w:rPr>
          <w:spacing w:val="-3"/>
          <w:sz w:val="24"/>
        </w:rPr>
        <w:t xml:space="preserve"> </w:t>
      </w:r>
      <w:r w:rsidRPr="00DE0BAD">
        <w:rPr>
          <w:sz w:val="24"/>
        </w:rPr>
        <w:t>to</w:t>
      </w:r>
      <w:r w:rsidRPr="00DE0BAD">
        <w:rPr>
          <w:spacing w:val="-3"/>
          <w:sz w:val="24"/>
        </w:rPr>
        <w:t xml:space="preserve"> </w:t>
      </w:r>
      <w:r w:rsidRPr="00DE0BAD">
        <w:rPr>
          <w:sz w:val="24"/>
        </w:rPr>
        <w:t>support</w:t>
      </w:r>
      <w:r w:rsidRPr="00DE0BAD">
        <w:rPr>
          <w:spacing w:val="-6"/>
          <w:sz w:val="24"/>
        </w:rPr>
        <w:t xml:space="preserve"> </w:t>
      </w:r>
      <w:r w:rsidRPr="00DE0BAD">
        <w:rPr>
          <w:sz w:val="24"/>
        </w:rPr>
        <w:t>finding</w:t>
      </w:r>
      <w:r w:rsidRPr="00DE0BAD">
        <w:rPr>
          <w:spacing w:val="-4"/>
          <w:sz w:val="24"/>
        </w:rPr>
        <w:t xml:space="preserve"> </w:t>
      </w:r>
      <w:r w:rsidRPr="00DE0BAD">
        <w:rPr>
          <w:sz w:val="24"/>
        </w:rPr>
        <w:t>alternative</w:t>
      </w:r>
      <w:r w:rsidRPr="00DE0BAD">
        <w:rPr>
          <w:spacing w:val="-2"/>
          <w:sz w:val="24"/>
        </w:rPr>
        <w:t xml:space="preserve"> employment</w:t>
      </w:r>
    </w:p>
    <w:p w14:paraId="101795B2" w14:textId="77777777" w:rsidR="00B94D15" w:rsidRDefault="00B94D15" w:rsidP="00DE0BAD">
      <w:pPr>
        <w:pStyle w:val="ListParagraph"/>
        <w:numPr>
          <w:ilvl w:val="2"/>
          <w:numId w:val="7"/>
        </w:numPr>
        <w:spacing w:line="292" w:lineRule="exact"/>
        <w:ind w:left="0" w:firstLine="0"/>
        <w:contextualSpacing w:val="0"/>
        <w:rPr>
          <w:rFonts w:ascii="Symbol" w:hAnsi="Symbol"/>
          <w:sz w:val="24"/>
        </w:rPr>
      </w:pPr>
      <w:r>
        <w:rPr>
          <w:sz w:val="24"/>
        </w:rPr>
        <w:t>a</w:t>
      </w:r>
      <w:r>
        <w:rPr>
          <w:spacing w:val="-4"/>
          <w:sz w:val="24"/>
        </w:rPr>
        <w:t xml:space="preserve"> </w:t>
      </w:r>
      <w:r>
        <w:rPr>
          <w:sz w:val="24"/>
        </w:rPr>
        <w:t>re-training</w:t>
      </w:r>
      <w:r>
        <w:rPr>
          <w:spacing w:val="-4"/>
          <w:sz w:val="24"/>
        </w:rPr>
        <w:t xml:space="preserve"> </w:t>
      </w:r>
      <w:r>
        <w:rPr>
          <w:spacing w:val="-2"/>
          <w:sz w:val="24"/>
        </w:rPr>
        <w:t>allowance</w:t>
      </w:r>
    </w:p>
    <w:p w14:paraId="73D698E4" w14:textId="77777777" w:rsidR="00B94D15" w:rsidRDefault="00B94D15" w:rsidP="00DE0BAD">
      <w:pPr>
        <w:pStyle w:val="ListParagraph"/>
        <w:numPr>
          <w:ilvl w:val="2"/>
          <w:numId w:val="7"/>
        </w:numPr>
        <w:tabs>
          <w:tab w:val="left" w:pos="709"/>
        </w:tabs>
        <w:spacing w:line="293" w:lineRule="exact"/>
        <w:ind w:left="0" w:firstLine="0"/>
        <w:contextualSpacing w:val="0"/>
        <w:rPr>
          <w:rFonts w:ascii="Symbol" w:hAnsi="Symbol"/>
          <w:sz w:val="24"/>
        </w:rPr>
      </w:pPr>
      <w:r>
        <w:rPr>
          <w:sz w:val="24"/>
        </w:rPr>
        <w:t>a</w:t>
      </w:r>
      <w:r>
        <w:rPr>
          <w:spacing w:val="-4"/>
          <w:sz w:val="24"/>
        </w:rPr>
        <w:t xml:space="preserve"> </w:t>
      </w:r>
      <w:r>
        <w:rPr>
          <w:sz w:val="24"/>
        </w:rPr>
        <w:t>mutually</w:t>
      </w:r>
      <w:r>
        <w:rPr>
          <w:spacing w:val="-7"/>
          <w:sz w:val="24"/>
        </w:rPr>
        <w:t xml:space="preserve"> </w:t>
      </w:r>
      <w:r>
        <w:rPr>
          <w:sz w:val="24"/>
        </w:rPr>
        <w:t>agreed,</w:t>
      </w:r>
      <w:r>
        <w:rPr>
          <w:spacing w:val="-4"/>
          <w:sz w:val="24"/>
        </w:rPr>
        <w:t xml:space="preserve"> </w:t>
      </w:r>
      <w:r>
        <w:rPr>
          <w:sz w:val="24"/>
        </w:rPr>
        <w:t>comprehensive</w:t>
      </w:r>
      <w:r>
        <w:rPr>
          <w:spacing w:val="-3"/>
          <w:sz w:val="24"/>
        </w:rPr>
        <w:t xml:space="preserve"> </w:t>
      </w:r>
      <w:r>
        <w:rPr>
          <w:spacing w:val="-2"/>
          <w:sz w:val="24"/>
        </w:rPr>
        <w:t>reference</w:t>
      </w:r>
    </w:p>
    <w:p w14:paraId="0AB44AC2" w14:textId="77777777" w:rsidR="00B94D15" w:rsidRDefault="00B94D15" w:rsidP="00DE0BAD">
      <w:pPr>
        <w:pStyle w:val="ListParagraph"/>
        <w:numPr>
          <w:ilvl w:val="2"/>
          <w:numId w:val="7"/>
        </w:numPr>
        <w:tabs>
          <w:tab w:val="left" w:pos="709"/>
        </w:tabs>
        <w:spacing w:line="293" w:lineRule="exact"/>
        <w:ind w:left="0" w:firstLine="0"/>
        <w:contextualSpacing w:val="0"/>
        <w:rPr>
          <w:rFonts w:ascii="Symbol" w:hAnsi="Symbol"/>
          <w:sz w:val="24"/>
        </w:rPr>
      </w:pPr>
      <w:r>
        <w:rPr>
          <w:sz w:val="24"/>
        </w:rPr>
        <w:t>buy-out</w:t>
      </w:r>
      <w:r>
        <w:rPr>
          <w:spacing w:val="-2"/>
          <w:sz w:val="24"/>
        </w:rPr>
        <w:t xml:space="preserve"> </w:t>
      </w:r>
      <w:r>
        <w:rPr>
          <w:sz w:val="24"/>
        </w:rPr>
        <w:t>of</w:t>
      </w:r>
      <w:r>
        <w:rPr>
          <w:spacing w:val="-2"/>
          <w:sz w:val="24"/>
        </w:rPr>
        <w:t xml:space="preserve"> </w:t>
      </w:r>
      <w:r>
        <w:rPr>
          <w:sz w:val="24"/>
        </w:rPr>
        <w:t>any</w:t>
      </w:r>
      <w:r>
        <w:rPr>
          <w:spacing w:val="-5"/>
          <w:sz w:val="24"/>
        </w:rPr>
        <w:t xml:space="preserve"> </w:t>
      </w:r>
      <w:r>
        <w:rPr>
          <w:sz w:val="24"/>
        </w:rPr>
        <w:t>lease</w:t>
      </w:r>
      <w:r>
        <w:rPr>
          <w:spacing w:val="-4"/>
          <w:sz w:val="24"/>
        </w:rPr>
        <w:t xml:space="preserve"> </w:t>
      </w:r>
      <w:r>
        <w:rPr>
          <w:sz w:val="24"/>
        </w:rPr>
        <w:t>car</w:t>
      </w:r>
      <w:r>
        <w:rPr>
          <w:spacing w:val="-1"/>
          <w:sz w:val="24"/>
        </w:rPr>
        <w:t xml:space="preserve"> </w:t>
      </w:r>
      <w:r>
        <w:rPr>
          <w:spacing w:val="-2"/>
          <w:sz w:val="24"/>
        </w:rPr>
        <w:t>penalties</w:t>
      </w:r>
    </w:p>
    <w:p w14:paraId="41A4A58E" w14:textId="77777777" w:rsidR="00B94D15" w:rsidRDefault="00B94D15" w:rsidP="00DE0BAD">
      <w:pPr>
        <w:pStyle w:val="ListParagraph"/>
        <w:numPr>
          <w:ilvl w:val="2"/>
          <w:numId w:val="7"/>
        </w:numPr>
        <w:tabs>
          <w:tab w:val="left" w:pos="709"/>
        </w:tabs>
        <w:spacing w:line="292" w:lineRule="exact"/>
        <w:ind w:left="0" w:firstLine="0"/>
        <w:contextualSpacing w:val="0"/>
        <w:rPr>
          <w:rFonts w:ascii="Symbol" w:hAnsi="Symbol"/>
          <w:sz w:val="24"/>
        </w:rPr>
      </w:pPr>
      <w:r>
        <w:rPr>
          <w:sz w:val="24"/>
        </w:rPr>
        <w:t>signposting</w:t>
      </w:r>
      <w:r>
        <w:rPr>
          <w:spacing w:val="-5"/>
          <w:sz w:val="24"/>
        </w:rPr>
        <w:t xml:space="preserve"> </w:t>
      </w:r>
      <w:r>
        <w:rPr>
          <w:sz w:val="24"/>
        </w:rPr>
        <w:t>staff</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following</w:t>
      </w:r>
      <w:r>
        <w:rPr>
          <w:spacing w:val="-3"/>
          <w:sz w:val="24"/>
        </w:rPr>
        <w:t xml:space="preserve"> </w:t>
      </w:r>
      <w:r>
        <w:rPr>
          <w:sz w:val="24"/>
        </w:rPr>
        <w:t>sources</w:t>
      </w:r>
      <w:r>
        <w:rPr>
          <w:spacing w:val="-3"/>
          <w:sz w:val="24"/>
        </w:rPr>
        <w:t xml:space="preserve"> </w:t>
      </w:r>
      <w:r>
        <w:rPr>
          <w:sz w:val="24"/>
        </w:rPr>
        <w:t xml:space="preserve">of </w:t>
      </w:r>
      <w:r>
        <w:rPr>
          <w:spacing w:val="-2"/>
          <w:sz w:val="24"/>
        </w:rPr>
        <w:t>information:</w:t>
      </w:r>
    </w:p>
    <w:p w14:paraId="64701173" w14:textId="77777777" w:rsidR="00B94D15" w:rsidRPr="00E729EA" w:rsidRDefault="00B94D15" w:rsidP="00DE0BAD">
      <w:pPr>
        <w:pStyle w:val="ListParagraph"/>
        <w:numPr>
          <w:ilvl w:val="0"/>
          <w:numId w:val="4"/>
        </w:numPr>
        <w:tabs>
          <w:tab w:val="left" w:pos="709"/>
          <w:tab w:val="left" w:pos="2720"/>
        </w:tabs>
        <w:spacing w:line="292" w:lineRule="exact"/>
        <w:ind w:left="0" w:firstLine="0"/>
        <w:contextualSpacing w:val="0"/>
        <w:rPr>
          <w:sz w:val="24"/>
          <w:lang w:val="fr-FR"/>
        </w:rPr>
      </w:pPr>
      <w:r w:rsidRPr="00E729EA">
        <w:rPr>
          <w:sz w:val="24"/>
          <w:lang w:val="fr-FR"/>
        </w:rPr>
        <w:t>NHS</w:t>
      </w:r>
      <w:r w:rsidRPr="00E729EA">
        <w:rPr>
          <w:spacing w:val="-5"/>
          <w:sz w:val="24"/>
          <w:lang w:val="fr-FR"/>
        </w:rPr>
        <w:t xml:space="preserve"> </w:t>
      </w:r>
      <w:proofErr w:type="gramStart"/>
      <w:r w:rsidRPr="00E729EA">
        <w:rPr>
          <w:sz w:val="24"/>
          <w:lang w:val="fr-FR"/>
        </w:rPr>
        <w:t>Pensions:</w:t>
      </w:r>
      <w:proofErr w:type="gramEnd"/>
      <w:r w:rsidRPr="00E729EA">
        <w:rPr>
          <w:spacing w:val="-2"/>
          <w:sz w:val="24"/>
          <w:lang w:val="fr-FR"/>
        </w:rPr>
        <w:t xml:space="preserve"> </w:t>
      </w:r>
      <w:hyperlink r:id="rId7">
        <w:r w:rsidRPr="00DE0BAD">
          <w:rPr>
            <w:color w:val="0070C0"/>
            <w:spacing w:val="-2"/>
            <w:sz w:val="24"/>
            <w:u w:val="single"/>
            <w:lang w:val="fr-FR"/>
          </w:rPr>
          <w:t>www.nhsbsa.nhs.uk/pensions</w:t>
        </w:r>
      </w:hyperlink>
    </w:p>
    <w:p w14:paraId="3A5A52F4" w14:textId="5F65320D" w:rsidR="00B94D15" w:rsidRDefault="00B94D15" w:rsidP="00DE0BAD">
      <w:pPr>
        <w:pStyle w:val="ListParagraph"/>
        <w:numPr>
          <w:ilvl w:val="0"/>
          <w:numId w:val="4"/>
        </w:numPr>
        <w:tabs>
          <w:tab w:val="left" w:pos="709"/>
          <w:tab w:val="left" w:pos="2720"/>
        </w:tabs>
        <w:spacing w:before="40"/>
        <w:ind w:left="0" w:firstLine="0"/>
        <w:contextualSpacing w:val="0"/>
        <w:rPr>
          <w:sz w:val="24"/>
        </w:rPr>
      </w:pPr>
      <w:r>
        <w:rPr>
          <w:sz w:val="24"/>
        </w:rPr>
        <w:t>Benefits</w:t>
      </w:r>
      <w:r>
        <w:rPr>
          <w:spacing w:val="-5"/>
          <w:sz w:val="24"/>
        </w:rPr>
        <w:t xml:space="preserve"> </w:t>
      </w:r>
      <w:r>
        <w:rPr>
          <w:sz w:val="24"/>
        </w:rPr>
        <w:t>website:</w:t>
      </w:r>
      <w:r>
        <w:rPr>
          <w:spacing w:val="-3"/>
          <w:sz w:val="24"/>
        </w:rPr>
        <w:t xml:space="preserve"> </w:t>
      </w:r>
      <w:hyperlink r:id="rId8" w:history="1">
        <w:r w:rsidR="00DE0BAD" w:rsidRPr="00DE0BAD">
          <w:rPr>
            <w:rStyle w:val="Hyperlink"/>
            <w:color w:val="0070C0"/>
            <w:spacing w:val="-2"/>
            <w:sz w:val="24"/>
          </w:rPr>
          <w:t>www.gov.uk/browse/benefits</w:t>
        </w:r>
      </w:hyperlink>
    </w:p>
    <w:p w14:paraId="362D1CE1" w14:textId="0EEEC40B" w:rsidR="00B94D15" w:rsidRDefault="00B94D15" w:rsidP="00DE0BAD">
      <w:pPr>
        <w:pStyle w:val="ListParagraph"/>
        <w:numPr>
          <w:ilvl w:val="0"/>
          <w:numId w:val="4"/>
        </w:numPr>
        <w:tabs>
          <w:tab w:val="left" w:pos="709"/>
          <w:tab w:val="left" w:pos="2720"/>
        </w:tabs>
        <w:spacing w:before="39"/>
        <w:ind w:left="0" w:firstLine="0"/>
        <w:contextualSpacing w:val="0"/>
        <w:rPr>
          <w:sz w:val="24"/>
        </w:rPr>
      </w:pPr>
      <w:r>
        <w:rPr>
          <w:sz w:val="24"/>
        </w:rPr>
        <w:t>Citizens</w:t>
      </w:r>
      <w:r>
        <w:rPr>
          <w:spacing w:val="-7"/>
          <w:sz w:val="24"/>
        </w:rPr>
        <w:t xml:space="preserve"> </w:t>
      </w:r>
      <w:r>
        <w:rPr>
          <w:sz w:val="24"/>
        </w:rPr>
        <w:t>Advice</w:t>
      </w:r>
      <w:r>
        <w:rPr>
          <w:spacing w:val="-4"/>
          <w:sz w:val="24"/>
        </w:rPr>
        <w:t xml:space="preserve"> </w:t>
      </w:r>
      <w:r>
        <w:rPr>
          <w:sz w:val="24"/>
        </w:rPr>
        <w:t>Bureau:</w:t>
      </w:r>
      <w:r w:rsidR="00DE0BAD">
        <w:rPr>
          <w:sz w:val="24"/>
        </w:rPr>
        <w:t xml:space="preserve"> </w:t>
      </w:r>
      <w:hyperlink r:id="rId9" w:history="1">
        <w:r w:rsidR="00DE0BAD" w:rsidRPr="00DE0BAD">
          <w:rPr>
            <w:rStyle w:val="Hyperlink"/>
            <w:color w:val="0070C0"/>
            <w:spacing w:val="-2"/>
            <w:sz w:val="24"/>
          </w:rPr>
          <w:t>www.adviceguide.org.uk</w:t>
        </w:r>
      </w:hyperlink>
    </w:p>
    <w:p w14:paraId="7BB9AD17" w14:textId="77777777" w:rsidR="00B94D15" w:rsidRDefault="00B94D15" w:rsidP="00DE0BAD">
      <w:pPr>
        <w:pStyle w:val="BodyText"/>
        <w:spacing w:before="6"/>
      </w:pPr>
    </w:p>
    <w:p w14:paraId="1D3244E4" w14:textId="77777777" w:rsidR="00B94D15" w:rsidRDefault="00B94D15" w:rsidP="00DE0BAD">
      <w:pPr>
        <w:pStyle w:val="ListParagraph"/>
        <w:numPr>
          <w:ilvl w:val="1"/>
          <w:numId w:val="7"/>
        </w:numPr>
        <w:spacing w:line="276" w:lineRule="auto"/>
        <w:ind w:left="0" w:right="781" w:firstLine="0"/>
        <w:contextualSpacing w:val="0"/>
        <w:rPr>
          <w:sz w:val="24"/>
        </w:rPr>
      </w:pPr>
      <w:r>
        <w:rPr>
          <w:sz w:val="24"/>
        </w:rPr>
        <w:t xml:space="preserve">Employers are not legally </w:t>
      </w:r>
      <w:proofErr w:type="spellStart"/>
      <w:r>
        <w:rPr>
          <w:sz w:val="24"/>
        </w:rPr>
        <w:t>authorised</w:t>
      </w:r>
      <w:proofErr w:type="spellEnd"/>
      <w:r>
        <w:rPr>
          <w:sz w:val="24"/>
        </w:rPr>
        <w:t xml:space="preserve"> under the Financial Services Act to give pensions</w:t>
      </w:r>
      <w:r>
        <w:rPr>
          <w:spacing w:val="-4"/>
          <w:sz w:val="24"/>
        </w:rPr>
        <w:t xml:space="preserve"> </w:t>
      </w:r>
      <w:r>
        <w:rPr>
          <w:sz w:val="24"/>
        </w:rPr>
        <w:t>or</w:t>
      </w:r>
      <w:r>
        <w:rPr>
          <w:spacing w:val="-7"/>
          <w:sz w:val="24"/>
        </w:rPr>
        <w:t xml:space="preserve"> </w:t>
      </w:r>
      <w:r>
        <w:rPr>
          <w:sz w:val="24"/>
        </w:rPr>
        <w:t>other</w:t>
      </w:r>
      <w:r>
        <w:rPr>
          <w:spacing w:val="-7"/>
          <w:sz w:val="24"/>
        </w:rPr>
        <w:t xml:space="preserve"> </w:t>
      </w:r>
      <w:r>
        <w:rPr>
          <w:sz w:val="24"/>
        </w:rPr>
        <w:t>financial</w:t>
      </w:r>
      <w:r>
        <w:rPr>
          <w:spacing w:val="-4"/>
          <w:sz w:val="24"/>
        </w:rPr>
        <w:t xml:space="preserve"> </w:t>
      </w:r>
      <w:r>
        <w:rPr>
          <w:sz w:val="24"/>
        </w:rPr>
        <w:t>advice</w:t>
      </w:r>
      <w:r>
        <w:rPr>
          <w:spacing w:val="-4"/>
          <w:sz w:val="24"/>
        </w:rPr>
        <w:t xml:space="preserve"> </w:t>
      </w:r>
      <w:r>
        <w:rPr>
          <w:sz w:val="24"/>
        </w:rPr>
        <w:t>to</w:t>
      </w:r>
      <w:r>
        <w:rPr>
          <w:spacing w:val="-3"/>
          <w:sz w:val="24"/>
        </w:rPr>
        <w:t xml:space="preserve"> </w:t>
      </w:r>
      <w:r>
        <w:rPr>
          <w:sz w:val="24"/>
        </w:rPr>
        <w:t>individuals.</w:t>
      </w:r>
      <w:r>
        <w:rPr>
          <w:spacing w:val="-4"/>
          <w:sz w:val="24"/>
        </w:rPr>
        <w:t xml:space="preserve"> </w:t>
      </w:r>
      <w:r>
        <w:rPr>
          <w:sz w:val="24"/>
        </w:rPr>
        <w:t>Therefore,</w:t>
      </w:r>
      <w:r>
        <w:rPr>
          <w:spacing w:val="-6"/>
          <w:sz w:val="24"/>
        </w:rPr>
        <w:t xml:space="preserve"> </w:t>
      </w:r>
      <w:r>
        <w:rPr>
          <w:sz w:val="24"/>
        </w:rPr>
        <w:t>employees</w:t>
      </w:r>
      <w:r>
        <w:rPr>
          <w:spacing w:val="-4"/>
          <w:sz w:val="24"/>
        </w:rPr>
        <w:t xml:space="preserve"> </w:t>
      </w:r>
      <w:r>
        <w:rPr>
          <w:sz w:val="24"/>
        </w:rPr>
        <w:t>should be encouraged to seek further independent financial advice. The following websites may be of assistance.</w:t>
      </w:r>
    </w:p>
    <w:p w14:paraId="2C89AA48" w14:textId="77777777" w:rsidR="00B94D15" w:rsidRDefault="00B94D15" w:rsidP="00DE0BAD">
      <w:pPr>
        <w:pStyle w:val="ListParagraph"/>
        <w:numPr>
          <w:ilvl w:val="2"/>
          <w:numId w:val="7"/>
        </w:numPr>
        <w:spacing w:before="198" w:line="293" w:lineRule="exact"/>
        <w:ind w:left="0" w:firstLine="0"/>
        <w:contextualSpacing w:val="0"/>
        <w:rPr>
          <w:rFonts w:ascii="Symbol" w:hAnsi="Symbol"/>
          <w:sz w:val="24"/>
        </w:rPr>
      </w:pPr>
      <w:r>
        <w:rPr>
          <w:sz w:val="24"/>
        </w:rPr>
        <w:t>IFA</w:t>
      </w:r>
      <w:r>
        <w:rPr>
          <w:spacing w:val="-4"/>
          <w:sz w:val="24"/>
        </w:rPr>
        <w:t xml:space="preserve"> </w:t>
      </w:r>
      <w:r>
        <w:rPr>
          <w:sz w:val="24"/>
        </w:rPr>
        <w:t>Promotion:</w:t>
      </w:r>
      <w:r>
        <w:rPr>
          <w:spacing w:val="-1"/>
          <w:sz w:val="24"/>
        </w:rPr>
        <w:t xml:space="preserve"> </w:t>
      </w:r>
      <w:hyperlink r:id="rId10">
        <w:r w:rsidRPr="00DE0BAD">
          <w:rPr>
            <w:color w:val="0070C0"/>
            <w:spacing w:val="-2"/>
            <w:sz w:val="24"/>
            <w:u w:val="single"/>
          </w:rPr>
          <w:t>www.unbiased.co.uk</w:t>
        </w:r>
      </w:hyperlink>
    </w:p>
    <w:p w14:paraId="385662A0" w14:textId="77777777" w:rsidR="00B94D15" w:rsidRPr="00882DB3" w:rsidRDefault="00B94D15" w:rsidP="00DE0BAD">
      <w:pPr>
        <w:pStyle w:val="ListParagraph"/>
        <w:numPr>
          <w:ilvl w:val="2"/>
          <w:numId w:val="7"/>
        </w:numPr>
        <w:spacing w:line="293" w:lineRule="exact"/>
        <w:ind w:left="0" w:firstLine="0"/>
        <w:contextualSpacing w:val="0"/>
        <w:jc w:val="both"/>
        <w:rPr>
          <w:rFonts w:ascii="Symbol" w:hAnsi="Symbol"/>
          <w:sz w:val="24"/>
        </w:rPr>
      </w:pPr>
      <w:r>
        <w:rPr>
          <w:sz w:val="24"/>
        </w:rPr>
        <w:t>The</w:t>
      </w:r>
      <w:r>
        <w:rPr>
          <w:spacing w:val="-4"/>
          <w:sz w:val="24"/>
        </w:rPr>
        <w:t xml:space="preserve"> </w:t>
      </w:r>
      <w:r>
        <w:rPr>
          <w:sz w:val="24"/>
        </w:rPr>
        <w:t>Personal</w:t>
      </w:r>
      <w:r>
        <w:rPr>
          <w:spacing w:val="-4"/>
          <w:sz w:val="24"/>
        </w:rPr>
        <w:t xml:space="preserve"> </w:t>
      </w:r>
      <w:r>
        <w:rPr>
          <w:sz w:val="24"/>
        </w:rPr>
        <w:t>Finance</w:t>
      </w:r>
      <w:r>
        <w:rPr>
          <w:spacing w:val="-6"/>
          <w:sz w:val="24"/>
        </w:rPr>
        <w:t xml:space="preserve"> </w:t>
      </w:r>
      <w:r>
        <w:rPr>
          <w:sz w:val="24"/>
        </w:rPr>
        <w:t xml:space="preserve">Society: </w:t>
      </w:r>
      <w:hyperlink r:id="rId11">
        <w:r w:rsidRPr="00DE0BAD">
          <w:rPr>
            <w:color w:val="0070C0"/>
            <w:spacing w:val="-2"/>
            <w:sz w:val="24"/>
            <w:u w:val="single"/>
          </w:rPr>
          <w:t>www.thepfs.org</w:t>
        </w:r>
      </w:hyperlink>
    </w:p>
    <w:p w14:paraId="65125F20" w14:textId="77777777" w:rsidR="00B94D15" w:rsidRDefault="00B94D15" w:rsidP="00E94C52">
      <w:pPr>
        <w:pStyle w:val="BodyText"/>
        <w:spacing w:before="240"/>
        <w:jc w:val="both"/>
      </w:pPr>
    </w:p>
    <w:p w14:paraId="0CD84803" w14:textId="6D16466C" w:rsidR="00B94D15" w:rsidRDefault="00B94D15" w:rsidP="00E94C52">
      <w:pPr>
        <w:pStyle w:val="Heading1"/>
        <w:numPr>
          <w:ilvl w:val="0"/>
          <w:numId w:val="7"/>
        </w:numPr>
        <w:tabs>
          <w:tab w:val="left" w:pos="1277"/>
        </w:tabs>
        <w:ind w:left="0" w:firstLine="0"/>
        <w:jc w:val="both"/>
      </w:pPr>
      <w:r>
        <w:rPr>
          <w:color w:val="006FC0"/>
        </w:rPr>
        <w:t>Further</w:t>
      </w:r>
      <w:r>
        <w:rPr>
          <w:color w:val="006FC0"/>
          <w:spacing w:val="-1"/>
        </w:rPr>
        <w:t xml:space="preserve"> </w:t>
      </w:r>
      <w:r w:rsidR="00DE0BAD">
        <w:rPr>
          <w:rFonts w:asciiTheme="minorBidi" w:hAnsiTheme="minorBidi" w:cstheme="minorBidi"/>
          <w:color w:val="006FC0"/>
          <w:spacing w:val="-2"/>
        </w:rPr>
        <w:t>i</w:t>
      </w:r>
      <w:r w:rsidRPr="00DE0BAD">
        <w:rPr>
          <w:rFonts w:asciiTheme="minorBidi" w:hAnsiTheme="minorBidi" w:cstheme="minorBidi"/>
          <w:color w:val="006FC0"/>
          <w:spacing w:val="-2"/>
        </w:rPr>
        <w:t>nformation</w:t>
      </w:r>
    </w:p>
    <w:p w14:paraId="604F5874" w14:textId="77777777" w:rsidR="00B94D15" w:rsidRDefault="00B94D15" w:rsidP="00E94C52">
      <w:pPr>
        <w:pStyle w:val="BodyText"/>
        <w:spacing w:before="5"/>
        <w:jc w:val="both"/>
        <w:rPr>
          <w:b/>
        </w:rPr>
      </w:pPr>
    </w:p>
    <w:p w14:paraId="5F015146" w14:textId="3B7C1DC6" w:rsidR="00B94D15" w:rsidRDefault="00B94D15" w:rsidP="00DE0BAD">
      <w:pPr>
        <w:pStyle w:val="BodyText"/>
        <w:spacing w:line="276" w:lineRule="auto"/>
        <w:ind w:right="1471"/>
      </w:pPr>
      <w:r>
        <w:t>FAQs regarding MARs are available on the NHS Employers website</w:t>
      </w:r>
      <w:r w:rsidR="00DE0BAD">
        <w:t xml:space="preserve"> </w:t>
      </w:r>
      <w:r>
        <w:t>at:</w:t>
      </w:r>
    </w:p>
    <w:p w14:paraId="5097E34A" w14:textId="77777777" w:rsidR="00B94D15" w:rsidRDefault="00B94D15" w:rsidP="00DE0BAD">
      <w:pPr>
        <w:pStyle w:val="BodyText"/>
        <w:spacing w:line="276" w:lineRule="auto"/>
        <w:ind w:right="-46"/>
      </w:pPr>
    </w:p>
    <w:p w14:paraId="6DF76732" w14:textId="77777777" w:rsidR="00B94D15" w:rsidRPr="00E0072C" w:rsidRDefault="00B94D15" w:rsidP="00DE0BAD">
      <w:pPr>
        <w:rPr>
          <w:sz w:val="24"/>
          <w:szCs w:val="24"/>
        </w:rPr>
      </w:pPr>
      <w:r w:rsidRPr="00E0072C">
        <w:rPr>
          <w:sz w:val="24"/>
          <w:szCs w:val="24"/>
        </w:rPr>
        <w:t>Section 20 (NHS Terms and Conditions of Service Handbook)</w:t>
      </w:r>
    </w:p>
    <w:p w14:paraId="473ED6C9" w14:textId="77777777" w:rsidR="00B94D15" w:rsidRPr="00BC75F6" w:rsidRDefault="00B94D15" w:rsidP="00E94C52">
      <w:hyperlink r:id="rId12" w:anchor="section-20-mutually-agreed-resignation-schemes---principles" w:history="1">
        <w:r w:rsidRPr="00E0072C">
          <w:rPr>
            <w:rStyle w:val="Hyperlink"/>
            <w:sz w:val="24"/>
            <w:szCs w:val="24"/>
          </w:rPr>
          <w:t>NHS Terms and Conditions of Service Handbook | NHS Employers</w:t>
        </w:r>
      </w:hyperlink>
      <w:r w:rsidRPr="00BC75F6">
        <w:t xml:space="preserve">  </w:t>
      </w:r>
    </w:p>
    <w:p w14:paraId="50C2ACF8" w14:textId="77777777" w:rsidR="00B94D15" w:rsidRDefault="00B94D15" w:rsidP="00E94C52">
      <w:pPr>
        <w:pStyle w:val="BodyText"/>
        <w:spacing w:line="276" w:lineRule="auto"/>
        <w:ind w:right="1471"/>
        <w:jc w:val="both"/>
      </w:pPr>
    </w:p>
    <w:p w14:paraId="577278AA" w14:textId="77777777" w:rsidR="00B94D15" w:rsidRDefault="00B94D15" w:rsidP="00E94C52"/>
    <w:p w14:paraId="546E4845" w14:textId="77777777" w:rsidR="0062391E" w:rsidRDefault="0062391E" w:rsidP="00E94C52"/>
    <w:sectPr w:rsidR="00623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49D"/>
    <w:multiLevelType w:val="hybridMultilevel"/>
    <w:tmpl w:val="04D6FB36"/>
    <w:lvl w:ilvl="0" w:tplc="08090001">
      <w:start w:val="1"/>
      <w:numFmt w:val="bullet"/>
      <w:lvlText w:val=""/>
      <w:lvlJc w:val="left"/>
      <w:pPr>
        <w:ind w:left="3230" w:hanging="360"/>
      </w:pPr>
      <w:rPr>
        <w:rFonts w:ascii="Symbol" w:hAnsi="Symbol" w:hint="default"/>
      </w:rPr>
    </w:lvl>
    <w:lvl w:ilvl="1" w:tplc="FFFFFFFF" w:tentative="1">
      <w:start w:val="1"/>
      <w:numFmt w:val="bullet"/>
      <w:lvlText w:val="o"/>
      <w:lvlJc w:val="left"/>
      <w:pPr>
        <w:ind w:left="3030" w:hanging="360"/>
      </w:pPr>
      <w:rPr>
        <w:rFonts w:ascii="Courier New" w:hAnsi="Courier New" w:cs="Courier New" w:hint="default"/>
      </w:rPr>
    </w:lvl>
    <w:lvl w:ilvl="2" w:tplc="FFFFFFFF" w:tentative="1">
      <w:start w:val="1"/>
      <w:numFmt w:val="bullet"/>
      <w:lvlText w:val=""/>
      <w:lvlJc w:val="left"/>
      <w:pPr>
        <w:ind w:left="3750" w:hanging="360"/>
      </w:pPr>
      <w:rPr>
        <w:rFonts w:ascii="Wingdings" w:hAnsi="Wingdings" w:hint="default"/>
      </w:rPr>
    </w:lvl>
    <w:lvl w:ilvl="3" w:tplc="FFFFFFFF" w:tentative="1">
      <w:start w:val="1"/>
      <w:numFmt w:val="bullet"/>
      <w:lvlText w:val=""/>
      <w:lvlJc w:val="left"/>
      <w:pPr>
        <w:ind w:left="4470" w:hanging="360"/>
      </w:pPr>
      <w:rPr>
        <w:rFonts w:ascii="Symbol" w:hAnsi="Symbol" w:hint="default"/>
      </w:rPr>
    </w:lvl>
    <w:lvl w:ilvl="4" w:tplc="FFFFFFFF" w:tentative="1">
      <w:start w:val="1"/>
      <w:numFmt w:val="bullet"/>
      <w:lvlText w:val="o"/>
      <w:lvlJc w:val="left"/>
      <w:pPr>
        <w:ind w:left="5190" w:hanging="360"/>
      </w:pPr>
      <w:rPr>
        <w:rFonts w:ascii="Courier New" w:hAnsi="Courier New" w:cs="Courier New" w:hint="default"/>
      </w:rPr>
    </w:lvl>
    <w:lvl w:ilvl="5" w:tplc="FFFFFFFF" w:tentative="1">
      <w:start w:val="1"/>
      <w:numFmt w:val="bullet"/>
      <w:lvlText w:val=""/>
      <w:lvlJc w:val="left"/>
      <w:pPr>
        <w:ind w:left="5910" w:hanging="360"/>
      </w:pPr>
      <w:rPr>
        <w:rFonts w:ascii="Wingdings" w:hAnsi="Wingdings" w:hint="default"/>
      </w:rPr>
    </w:lvl>
    <w:lvl w:ilvl="6" w:tplc="FFFFFFFF" w:tentative="1">
      <w:start w:val="1"/>
      <w:numFmt w:val="bullet"/>
      <w:lvlText w:val=""/>
      <w:lvlJc w:val="left"/>
      <w:pPr>
        <w:ind w:left="6630" w:hanging="360"/>
      </w:pPr>
      <w:rPr>
        <w:rFonts w:ascii="Symbol" w:hAnsi="Symbol" w:hint="default"/>
      </w:rPr>
    </w:lvl>
    <w:lvl w:ilvl="7" w:tplc="FFFFFFFF" w:tentative="1">
      <w:start w:val="1"/>
      <w:numFmt w:val="bullet"/>
      <w:lvlText w:val="o"/>
      <w:lvlJc w:val="left"/>
      <w:pPr>
        <w:ind w:left="7350" w:hanging="360"/>
      </w:pPr>
      <w:rPr>
        <w:rFonts w:ascii="Courier New" w:hAnsi="Courier New" w:cs="Courier New" w:hint="default"/>
      </w:rPr>
    </w:lvl>
    <w:lvl w:ilvl="8" w:tplc="FFFFFFFF" w:tentative="1">
      <w:start w:val="1"/>
      <w:numFmt w:val="bullet"/>
      <w:lvlText w:val=""/>
      <w:lvlJc w:val="left"/>
      <w:pPr>
        <w:ind w:left="8070" w:hanging="360"/>
      </w:pPr>
      <w:rPr>
        <w:rFonts w:ascii="Wingdings" w:hAnsi="Wingdings" w:hint="default"/>
      </w:rPr>
    </w:lvl>
  </w:abstractNum>
  <w:abstractNum w:abstractNumId="1" w15:restartNumberingAfterBreak="0">
    <w:nsid w:val="12707917"/>
    <w:multiLevelType w:val="hybridMultilevel"/>
    <w:tmpl w:val="8C041B18"/>
    <w:lvl w:ilvl="0" w:tplc="D994AAAA">
      <w:start w:val="1"/>
      <w:numFmt w:val="lowerLetter"/>
      <w:lvlText w:val="%1."/>
      <w:lvlJc w:val="left"/>
      <w:pPr>
        <w:ind w:left="2000" w:hanging="360"/>
      </w:pPr>
      <w:rPr>
        <w:rFonts w:ascii="Arial" w:eastAsia="Arial" w:hAnsi="Arial" w:cs="Arial" w:hint="default"/>
        <w:b w:val="0"/>
        <w:bCs w:val="0"/>
        <w:i w:val="0"/>
        <w:iCs w:val="0"/>
        <w:spacing w:val="0"/>
        <w:w w:val="100"/>
        <w:sz w:val="24"/>
        <w:szCs w:val="24"/>
        <w:lang w:val="en-US" w:eastAsia="en-US" w:bidi="ar-SA"/>
      </w:rPr>
    </w:lvl>
    <w:lvl w:ilvl="1" w:tplc="AE70A062">
      <w:numFmt w:val="bullet"/>
      <w:lvlText w:val="•"/>
      <w:lvlJc w:val="left"/>
      <w:pPr>
        <w:ind w:left="2866" w:hanging="360"/>
      </w:pPr>
      <w:rPr>
        <w:rFonts w:hint="default"/>
        <w:lang w:val="en-US" w:eastAsia="en-US" w:bidi="ar-SA"/>
      </w:rPr>
    </w:lvl>
    <w:lvl w:ilvl="2" w:tplc="6B54FBB8">
      <w:numFmt w:val="bullet"/>
      <w:lvlText w:val="•"/>
      <w:lvlJc w:val="left"/>
      <w:pPr>
        <w:ind w:left="3733" w:hanging="360"/>
      </w:pPr>
      <w:rPr>
        <w:rFonts w:hint="default"/>
        <w:lang w:val="en-US" w:eastAsia="en-US" w:bidi="ar-SA"/>
      </w:rPr>
    </w:lvl>
    <w:lvl w:ilvl="3" w:tplc="5CBCFBB2">
      <w:numFmt w:val="bullet"/>
      <w:lvlText w:val="•"/>
      <w:lvlJc w:val="left"/>
      <w:pPr>
        <w:ind w:left="4599" w:hanging="360"/>
      </w:pPr>
      <w:rPr>
        <w:rFonts w:hint="default"/>
        <w:lang w:val="en-US" w:eastAsia="en-US" w:bidi="ar-SA"/>
      </w:rPr>
    </w:lvl>
    <w:lvl w:ilvl="4" w:tplc="87067FD2">
      <w:numFmt w:val="bullet"/>
      <w:lvlText w:val="•"/>
      <w:lvlJc w:val="left"/>
      <w:pPr>
        <w:ind w:left="5466" w:hanging="360"/>
      </w:pPr>
      <w:rPr>
        <w:rFonts w:hint="default"/>
        <w:lang w:val="en-US" w:eastAsia="en-US" w:bidi="ar-SA"/>
      </w:rPr>
    </w:lvl>
    <w:lvl w:ilvl="5" w:tplc="33D01DE4">
      <w:numFmt w:val="bullet"/>
      <w:lvlText w:val="•"/>
      <w:lvlJc w:val="left"/>
      <w:pPr>
        <w:ind w:left="6333" w:hanging="360"/>
      </w:pPr>
      <w:rPr>
        <w:rFonts w:hint="default"/>
        <w:lang w:val="en-US" w:eastAsia="en-US" w:bidi="ar-SA"/>
      </w:rPr>
    </w:lvl>
    <w:lvl w:ilvl="6" w:tplc="32ECE552">
      <w:numFmt w:val="bullet"/>
      <w:lvlText w:val="•"/>
      <w:lvlJc w:val="left"/>
      <w:pPr>
        <w:ind w:left="7199" w:hanging="360"/>
      </w:pPr>
      <w:rPr>
        <w:rFonts w:hint="default"/>
        <w:lang w:val="en-US" w:eastAsia="en-US" w:bidi="ar-SA"/>
      </w:rPr>
    </w:lvl>
    <w:lvl w:ilvl="7" w:tplc="0738716E">
      <w:numFmt w:val="bullet"/>
      <w:lvlText w:val="•"/>
      <w:lvlJc w:val="left"/>
      <w:pPr>
        <w:ind w:left="8066" w:hanging="360"/>
      </w:pPr>
      <w:rPr>
        <w:rFonts w:hint="default"/>
        <w:lang w:val="en-US" w:eastAsia="en-US" w:bidi="ar-SA"/>
      </w:rPr>
    </w:lvl>
    <w:lvl w:ilvl="8" w:tplc="FAF64434">
      <w:numFmt w:val="bullet"/>
      <w:lvlText w:val="•"/>
      <w:lvlJc w:val="left"/>
      <w:pPr>
        <w:ind w:left="8933" w:hanging="360"/>
      </w:pPr>
      <w:rPr>
        <w:rFonts w:hint="default"/>
        <w:lang w:val="en-US" w:eastAsia="en-US" w:bidi="ar-SA"/>
      </w:rPr>
    </w:lvl>
  </w:abstractNum>
  <w:abstractNum w:abstractNumId="2" w15:restartNumberingAfterBreak="0">
    <w:nsid w:val="16091837"/>
    <w:multiLevelType w:val="hybridMultilevel"/>
    <w:tmpl w:val="E496DFA2"/>
    <w:lvl w:ilvl="0" w:tplc="FB74223E">
      <w:start w:val="1"/>
      <w:numFmt w:val="decimal"/>
      <w:lvlText w:val="%1."/>
      <w:lvlJc w:val="left"/>
      <w:pPr>
        <w:ind w:left="1280" w:hanging="360"/>
      </w:pPr>
      <w:rPr>
        <w:rFonts w:hint="default"/>
        <w:color w:val="auto"/>
        <w:spacing w:val="0"/>
        <w:w w:val="100"/>
        <w:lang w:val="en-US" w:eastAsia="en-US" w:bidi="ar-SA"/>
      </w:rPr>
    </w:lvl>
    <w:lvl w:ilvl="1" w:tplc="FF980508">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2" w:tplc="58C282FE">
      <w:numFmt w:val="bullet"/>
      <w:lvlText w:val="•"/>
      <w:lvlJc w:val="left"/>
      <w:pPr>
        <w:ind w:left="2642" w:hanging="360"/>
      </w:pPr>
      <w:rPr>
        <w:rFonts w:hint="default"/>
        <w:lang w:val="en-US" w:eastAsia="en-US" w:bidi="ar-SA"/>
      </w:rPr>
    </w:lvl>
    <w:lvl w:ilvl="3" w:tplc="C1AC86B8">
      <w:numFmt w:val="bullet"/>
      <w:lvlText w:val="•"/>
      <w:lvlJc w:val="left"/>
      <w:pPr>
        <w:ind w:left="3645" w:hanging="360"/>
      </w:pPr>
      <w:rPr>
        <w:rFonts w:hint="default"/>
        <w:lang w:val="en-US" w:eastAsia="en-US" w:bidi="ar-SA"/>
      </w:rPr>
    </w:lvl>
    <w:lvl w:ilvl="4" w:tplc="BD0E604C">
      <w:numFmt w:val="bullet"/>
      <w:lvlText w:val="•"/>
      <w:lvlJc w:val="left"/>
      <w:pPr>
        <w:ind w:left="4648" w:hanging="360"/>
      </w:pPr>
      <w:rPr>
        <w:rFonts w:hint="default"/>
        <w:lang w:val="en-US" w:eastAsia="en-US" w:bidi="ar-SA"/>
      </w:rPr>
    </w:lvl>
    <w:lvl w:ilvl="5" w:tplc="A4F61C8E">
      <w:numFmt w:val="bullet"/>
      <w:lvlText w:val="•"/>
      <w:lvlJc w:val="left"/>
      <w:pPr>
        <w:ind w:left="5651" w:hanging="360"/>
      </w:pPr>
      <w:rPr>
        <w:rFonts w:hint="default"/>
        <w:lang w:val="en-US" w:eastAsia="en-US" w:bidi="ar-SA"/>
      </w:rPr>
    </w:lvl>
    <w:lvl w:ilvl="6" w:tplc="F5EC13E2">
      <w:numFmt w:val="bullet"/>
      <w:lvlText w:val="•"/>
      <w:lvlJc w:val="left"/>
      <w:pPr>
        <w:ind w:left="6654" w:hanging="360"/>
      </w:pPr>
      <w:rPr>
        <w:rFonts w:hint="default"/>
        <w:lang w:val="en-US" w:eastAsia="en-US" w:bidi="ar-SA"/>
      </w:rPr>
    </w:lvl>
    <w:lvl w:ilvl="7" w:tplc="17661AD4">
      <w:numFmt w:val="bullet"/>
      <w:lvlText w:val="•"/>
      <w:lvlJc w:val="left"/>
      <w:pPr>
        <w:ind w:left="7657" w:hanging="360"/>
      </w:pPr>
      <w:rPr>
        <w:rFonts w:hint="default"/>
        <w:lang w:val="en-US" w:eastAsia="en-US" w:bidi="ar-SA"/>
      </w:rPr>
    </w:lvl>
    <w:lvl w:ilvl="8" w:tplc="969C62A6">
      <w:numFmt w:val="bullet"/>
      <w:lvlText w:val="•"/>
      <w:lvlJc w:val="left"/>
      <w:pPr>
        <w:ind w:left="8660" w:hanging="360"/>
      </w:pPr>
      <w:rPr>
        <w:rFonts w:hint="default"/>
        <w:lang w:val="en-US" w:eastAsia="en-US" w:bidi="ar-SA"/>
      </w:rPr>
    </w:lvl>
  </w:abstractNum>
  <w:abstractNum w:abstractNumId="3" w15:restartNumberingAfterBreak="0">
    <w:nsid w:val="16F86082"/>
    <w:multiLevelType w:val="hybridMultilevel"/>
    <w:tmpl w:val="32DC8602"/>
    <w:lvl w:ilvl="0" w:tplc="98206FDC">
      <w:numFmt w:val="bullet"/>
      <w:lvlText w:val=""/>
      <w:lvlJc w:val="left"/>
      <w:pPr>
        <w:ind w:left="467" w:hanging="360"/>
      </w:pPr>
      <w:rPr>
        <w:rFonts w:ascii="Symbol" w:eastAsia="Symbol" w:hAnsi="Symbol" w:cs="Symbol" w:hint="default"/>
        <w:spacing w:val="0"/>
        <w:w w:val="100"/>
        <w:lang w:val="en-US" w:eastAsia="en-US" w:bidi="ar-SA"/>
      </w:rPr>
    </w:lvl>
    <w:lvl w:ilvl="1" w:tplc="D06A3130">
      <w:numFmt w:val="bullet"/>
      <w:lvlText w:val="•"/>
      <w:lvlJc w:val="left"/>
      <w:pPr>
        <w:ind w:left="883" w:hanging="360"/>
      </w:pPr>
      <w:rPr>
        <w:rFonts w:hint="default"/>
        <w:lang w:val="en-US" w:eastAsia="en-US" w:bidi="ar-SA"/>
      </w:rPr>
    </w:lvl>
    <w:lvl w:ilvl="2" w:tplc="590EF5FA">
      <w:numFmt w:val="bullet"/>
      <w:lvlText w:val="•"/>
      <w:lvlJc w:val="left"/>
      <w:pPr>
        <w:ind w:left="1306" w:hanging="360"/>
      </w:pPr>
      <w:rPr>
        <w:rFonts w:hint="default"/>
        <w:lang w:val="en-US" w:eastAsia="en-US" w:bidi="ar-SA"/>
      </w:rPr>
    </w:lvl>
    <w:lvl w:ilvl="3" w:tplc="31EEFFE4">
      <w:numFmt w:val="bullet"/>
      <w:lvlText w:val="•"/>
      <w:lvlJc w:val="left"/>
      <w:pPr>
        <w:ind w:left="1729" w:hanging="360"/>
      </w:pPr>
      <w:rPr>
        <w:rFonts w:hint="default"/>
        <w:lang w:val="en-US" w:eastAsia="en-US" w:bidi="ar-SA"/>
      </w:rPr>
    </w:lvl>
    <w:lvl w:ilvl="4" w:tplc="8012A498">
      <w:numFmt w:val="bullet"/>
      <w:lvlText w:val="•"/>
      <w:lvlJc w:val="left"/>
      <w:pPr>
        <w:ind w:left="2152" w:hanging="360"/>
      </w:pPr>
      <w:rPr>
        <w:rFonts w:hint="default"/>
        <w:lang w:val="en-US" w:eastAsia="en-US" w:bidi="ar-SA"/>
      </w:rPr>
    </w:lvl>
    <w:lvl w:ilvl="5" w:tplc="F6E65B6A">
      <w:numFmt w:val="bullet"/>
      <w:lvlText w:val="•"/>
      <w:lvlJc w:val="left"/>
      <w:pPr>
        <w:ind w:left="2575" w:hanging="360"/>
      </w:pPr>
      <w:rPr>
        <w:rFonts w:hint="default"/>
        <w:lang w:val="en-US" w:eastAsia="en-US" w:bidi="ar-SA"/>
      </w:rPr>
    </w:lvl>
    <w:lvl w:ilvl="6" w:tplc="785A8CD0">
      <w:numFmt w:val="bullet"/>
      <w:lvlText w:val="•"/>
      <w:lvlJc w:val="left"/>
      <w:pPr>
        <w:ind w:left="2998" w:hanging="360"/>
      </w:pPr>
      <w:rPr>
        <w:rFonts w:hint="default"/>
        <w:lang w:val="en-US" w:eastAsia="en-US" w:bidi="ar-SA"/>
      </w:rPr>
    </w:lvl>
    <w:lvl w:ilvl="7" w:tplc="9AF63D5E">
      <w:numFmt w:val="bullet"/>
      <w:lvlText w:val="•"/>
      <w:lvlJc w:val="left"/>
      <w:pPr>
        <w:ind w:left="3421" w:hanging="360"/>
      </w:pPr>
      <w:rPr>
        <w:rFonts w:hint="default"/>
        <w:lang w:val="en-US" w:eastAsia="en-US" w:bidi="ar-SA"/>
      </w:rPr>
    </w:lvl>
    <w:lvl w:ilvl="8" w:tplc="9D16CBEE">
      <w:numFmt w:val="bullet"/>
      <w:lvlText w:val="•"/>
      <w:lvlJc w:val="left"/>
      <w:pPr>
        <w:ind w:left="3844" w:hanging="360"/>
      </w:pPr>
      <w:rPr>
        <w:rFonts w:hint="default"/>
        <w:lang w:val="en-US" w:eastAsia="en-US" w:bidi="ar-SA"/>
      </w:rPr>
    </w:lvl>
  </w:abstractNum>
  <w:abstractNum w:abstractNumId="4" w15:restartNumberingAfterBreak="0">
    <w:nsid w:val="1CFB6E58"/>
    <w:multiLevelType w:val="multilevel"/>
    <w:tmpl w:val="FE8C0B7C"/>
    <w:lvl w:ilvl="0">
      <w:start w:val="6"/>
      <w:numFmt w:val="decimal"/>
      <w:lvlText w:val="%1"/>
      <w:lvlJc w:val="left"/>
      <w:pPr>
        <w:ind w:left="1640" w:hanging="720"/>
      </w:pPr>
      <w:rPr>
        <w:rFonts w:hint="default"/>
        <w:lang w:val="en-US" w:eastAsia="en-US" w:bidi="ar-SA"/>
      </w:rPr>
    </w:lvl>
    <w:lvl w:ilvl="1">
      <w:start w:val="2"/>
      <w:numFmt w:val="decimal"/>
      <w:lvlText w:val="%1.%2"/>
      <w:lvlJc w:val="left"/>
      <w:pPr>
        <w:ind w:left="164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00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25" w:hanging="360"/>
      </w:pPr>
      <w:rPr>
        <w:rFonts w:hint="default"/>
        <w:lang w:val="en-US" w:eastAsia="en-US" w:bidi="ar-SA"/>
      </w:rPr>
    </w:lvl>
    <w:lvl w:ilvl="4">
      <w:numFmt w:val="bullet"/>
      <w:lvlText w:val="•"/>
      <w:lvlJc w:val="left"/>
      <w:pPr>
        <w:ind w:left="4888" w:hanging="360"/>
      </w:pPr>
      <w:rPr>
        <w:rFonts w:hint="default"/>
        <w:lang w:val="en-US" w:eastAsia="en-US" w:bidi="ar-SA"/>
      </w:rPr>
    </w:lvl>
    <w:lvl w:ilvl="5">
      <w:numFmt w:val="bullet"/>
      <w:lvlText w:val="•"/>
      <w:lvlJc w:val="left"/>
      <w:pPr>
        <w:ind w:left="5851" w:hanging="360"/>
      </w:pPr>
      <w:rPr>
        <w:rFonts w:hint="default"/>
        <w:lang w:val="en-US" w:eastAsia="en-US" w:bidi="ar-SA"/>
      </w:rPr>
    </w:lvl>
    <w:lvl w:ilvl="6">
      <w:numFmt w:val="bullet"/>
      <w:lvlText w:val="•"/>
      <w:lvlJc w:val="left"/>
      <w:pPr>
        <w:ind w:left="6814" w:hanging="360"/>
      </w:pPr>
      <w:rPr>
        <w:rFonts w:hint="default"/>
        <w:lang w:val="en-US" w:eastAsia="en-US" w:bidi="ar-SA"/>
      </w:rPr>
    </w:lvl>
    <w:lvl w:ilvl="7">
      <w:numFmt w:val="bullet"/>
      <w:lvlText w:val="•"/>
      <w:lvlJc w:val="left"/>
      <w:pPr>
        <w:ind w:left="7777" w:hanging="360"/>
      </w:pPr>
      <w:rPr>
        <w:rFonts w:hint="default"/>
        <w:lang w:val="en-US" w:eastAsia="en-US" w:bidi="ar-SA"/>
      </w:rPr>
    </w:lvl>
    <w:lvl w:ilvl="8">
      <w:numFmt w:val="bullet"/>
      <w:lvlText w:val="•"/>
      <w:lvlJc w:val="left"/>
      <w:pPr>
        <w:ind w:left="8740" w:hanging="360"/>
      </w:pPr>
      <w:rPr>
        <w:rFonts w:hint="default"/>
        <w:lang w:val="en-US" w:eastAsia="en-US" w:bidi="ar-SA"/>
      </w:rPr>
    </w:lvl>
  </w:abstractNum>
  <w:abstractNum w:abstractNumId="5" w15:restartNumberingAfterBreak="0">
    <w:nsid w:val="22D9079C"/>
    <w:multiLevelType w:val="hybridMultilevel"/>
    <w:tmpl w:val="88967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D05C22"/>
    <w:multiLevelType w:val="hybridMultilevel"/>
    <w:tmpl w:val="E82C9B76"/>
    <w:lvl w:ilvl="0" w:tplc="52C0001E">
      <w:start w:val="10"/>
      <w:numFmt w:val="bullet"/>
      <w:lvlText w:val="-"/>
      <w:lvlJc w:val="left"/>
      <w:pPr>
        <w:ind w:left="1640" w:hanging="360"/>
      </w:pPr>
      <w:rPr>
        <w:rFonts w:ascii="Arial" w:eastAsia="Arial"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7" w15:restartNumberingAfterBreak="0">
    <w:nsid w:val="298F14A0"/>
    <w:multiLevelType w:val="hybridMultilevel"/>
    <w:tmpl w:val="6944C4BA"/>
    <w:lvl w:ilvl="0" w:tplc="FFFFFFFF">
      <w:start w:val="1"/>
      <w:numFmt w:val="lowerLetter"/>
      <w:lvlText w:val="%1)"/>
      <w:lvlJc w:val="left"/>
      <w:pPr>
        <w:ind w:left="1654" w:hanging="360"/>
      </w:pPr>
      <w:rPr>
        <w:rFonts w:hint="default"/>
      </w:rPr>
    </w:lvl>
    <w:lvl w:ilvl="1" w:tplc="FFFFFFFF">
      <w:start w:val="1"/>
      <w:numFmt w:val="lowerLetter"/>
      <w:lvlText w:val="%2."/>
      <w:lvlJc w:val="left"/>
      <w:pPr>
        <w:ind w:left="2374" w:hanging="360"/>
      </w:pPr>
    </w:lvl>
    <w:lvl w:ilvl="2" w:tplc="FFFFFFFF" w:tentative="1">
      <w:start w:val="1"/>
      <w:numFmt w:val="lowerRoman"/>
      <w:lvlText w:val="%3."/>
      <w:lvlJc w:val="right"/>
      <w:pPr>
        <w:ind w:left="3094" w:hanging="180"/>
      </w:pPr>
    </w:lvl>
    <w:lvl w:ilvl="3" w:tplc="FFFFFFFF" w:tentative="1">
      <w:start w:val="1"/>
      <w:numFmt w:val="decimal"/>
      <w:lvlText w:val="%4."/>
      <w:lvlJc w:val="left"/>
      <w:pPr>
        <w:ind w:left="3814" w:hanging="360"/>
      </w:pPr>
    </w:lvl>
    <w:lvl w:ilvl="4" w:tplc="FFFFFFFF" w:tentative="1">
      <w:start w:val="1"/>
      <w:numFmt w:val="lowerLetter"/>
      <w:lvlText w:val="%5."/>
      <w:lvlJc w:val="left"/>
      <w:pPr>
        <w:ind w:left="4534" w:hanging="360"/>
      </w:pPr>
    </w:lvl>
    <w:lvl w:ilvl="5" w:tplc="FFFFFFFF" w:tentative="1">
      <w:start w:val="1"/>
      <w:numFmt w:val="lowerRoman"/>
      <w:lvlText w:val="%6."/>
      <w:lvlJc w:val="right"/>
      <w:pPr>
        <w:ind w:left="5254" w:hanging="180"/>
      </w:pPr>
    </w:lvl>
    <w:lvl w:ilvl="6" w:tplc="FFFFFFFF" w:tentative="1">
      <w:start w:val="1"/>
      <w:numFmt w:val="decimal"/>
      <w:lvlText w:val="%7."/>
      <w:lvlJc w:val="left"/>
      <w:pPr>
        <w:ind w:left="5974" w:hanging="360"/>
      </w:pPr>
    </w:lvl>
    <w:lvl w:ilvl="7" w:tplc="FFFFFFFF" w:tentative="1">
      <w:start w:val="1"/>
      <w:numFmt w:val="lowerLetter"/>
      <w:lvlText w:val="%8."/>
      <w:lvlJc w:val="left"/>
      <w:pPr>
        <w:ind w:left="6694" w:hanging="360"/>
      </w:pPr>
    </w:lvl>
    <w:lvl w:ilvl="8" w:tplc="FFFFFFFF" w:tentative="1">
      <w:start w:val="1"/>
      <w:numFmt w:val="lowerRoman"/>
      <w:lvlText w:val="%9."/>
      <w:lvlJc w:val="right"/>
      <w:pPr>
        <w:ind w:left="7414" w:hanging="180"/>
      </w:pPr>
    </w:lvl>
  </w:abstractNum>
  <w:abstractNum w:abstractNumId="8" w15:restartNumberingAfterBreak="0">
    <w:nsid w:val="2CFA24B2"/>
    <w:multiLevelType w:val="hybridMultilevel"/>
    <w:tmpl w:val="6944C4BA"/>
    <w:lvl w:ilvl="0" w:tplc="246801EE">
      <w:start w:val="1"/>
      <w:numFmt w:val="lowerLetter"/>
      <w:lvlText w:val="%1)"/>
      <w:lvlJc w:val="left"/>
      <w:pPr>
        <w:ind w:left="1654" w:hanging="360"/>
      </w:pPr>
      <w:rPr>
        <w:rFonts w:hint="default"/>
      </w:rPr>
    </w:lvl>
    <w:lvl w:ilvl="1" w:tplc="08090019">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9" w15:restartNumberingAfterBreak="0">
    <w:nsid w:val="33C55094"/>
    <w:multiLevelType w:val="hybridMultilevel"/>
    <w:tmpl w:val="F266C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CA3F97"/>
    <w:multiLevelType w:val="hybridMultilevel"/>
    <w:tmpl w:val="CC7E9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558AB"/>
    <w:multiLevelType w:val="hybridMultilevel"/>
    <w:tmpl w:val="4A24DEA0"/>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2" w15:restartNumberingAfterBreak="0">
    <w:nsid w:val="3F986393"/>
    <w:multiLevelType w:val="multilevel"/>
    <w:tmpl w:val="8C7CE684"/>
    <w:lvl w:ilvl="0">
      <w:start w:val="1"/>
      <w:numFmt w:val="decimal"/>
      <w:lvlText w:val="%1."/>
      <w:lvlJc w:val="left"/>
      <w:pPr>
        <w:ind w:left="708" w:hanging="708"/>
      </w:pPr>
      <w:rPr>
        <w:rFonts w:hint="default"/>
        <w:spacing w:val="0"/>
        <w:w w:val="100"/>
        <w:lang w:val="en-US" w:eastAsia="en-US" w:bidi="ar-SA"/>
      </w:rPr>
    </w:lvl>
    <w:lvl w:ilvl="1">
      <w:start w:val="1"/>
      <w:numFmt w:val="decimal"/>
      <w:lvlText w:val="%1.%2."/>
      <w:lvlJc w:val="left"/>
      <w:pPr>
        <w:ind w:left="1628" w:hanging="716"/>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20" w:hanging="360"/>
      </w:pPr>
      <w:rPr>
        <w:rFonts w:ascii="Symbol" w:eastAsia="Symbol" w:hAnsi="Symbol" w:cs="Symbol" w:hint="default"/>
        <w:spacing w:val="0"/>
        <w:w w:val="100"/>
        <w:lang w:val="en-US" w:eastAsia="en-US" w:bidi="ar-SA"/>
      </w:rPr>
    </w:lvl>
    <w:lvl w:ilvl="3">
      <w:numFmt w:val="bullet"/>
      <w:lvlText w:val=""/>
      <w:lvlJc w:val="left"/>
      <w:pPr>
        <w:ind w:left="2781"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360" w:hanging="360"/>
      </w:pPr>
      <w:rPr>
        <w:rFonts w:hint="default"/>
        <w:lang w:val="en-US" w:eastAsia="en-US" w:bidi="ar-SA"/>
      </w:rPr>
    </w:lvl>
    <w:lvl w:ilvl="5">
      <w:numFmt w:val="bullet"/>
      <w:lvlText w:val="•"/>
      <w:lvlJc w:val="left"/>
      <w:pPr>
        <w:ind w:left="2720" w:hanging="360"/>
      </w:pPr>
      <w:rPr>
        <w:rFonts w:hint="default"/>
        <w:lang w:val="en-US" w:eastAsia="en-US" w:bidi="ar-SA"/>
      </w:rPr>
    </w:lvl>
    <w:lvl w:ilvl="6">
      <w:numFmt w:val="bullet"/>
      <w:lvlText w:val="•"/>
      <w:lvlJc w:val="left"/>
      <w:pPr>
        <w:ind w:left="2780" w:hanging="360"/>
      </w:pPr>
      <w:rPr>
        <w:rFonts w:hint="default"/>
        <w:lang w:val="en-US" w:eastAsia="en-US" w:bidi="ar-SA"/>
      </w:rPr>
    </w:lvl>
    <w:lvl w:ilvl="7">
      <w:numFmt w:val="bullet"/>
      <w:lvlText w:val="•"/>
      <w:lvlJc w:val="left"/>
      <w:pPr>
        <w:ind w:left="4751" w:hanging="360"/>
      </w:pPr>
      <w:rPr>
        <w:rFonts w:hint="default"/>
        <w:lang w:val="en-US" w:eastAsia="en-US" w:bidi="ar-SA"/>
      </w:rPr>
    </w:lvl>
    <w:lvl w:ilvl="8">
      <w:numFmt w:val="bullet"/>
      <w:lvlText w:val="•"/>
      <w:lvlJc w:val="left"/>
      <w:pPr>
        <w:ind w:left="6723" w:hanging="360"/>
      </w:pPr>
      <w:rPr>
        <w:rFonts w:hint="default"/>
        <w:lang w:val="en-US" w:eastAsia="en-US" w:bidi="ar-SA"/>
      </w:rPr>
    </w:lvl>
  </w:abstractNum>
  <w:abstractNum w:abstractNumId="13" w15:restartNumberingAfterBreak="0">
    <w:nsid w:val="46E32F66"/>
    <w:multiLevelType w:val="hybridMultilevel"/>
    <w:tmpl w:val="1B981D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CC902C9"/>
    <w:multiLevelType w:val="hybridMultilevel"/>
    <w:tmpl w:val="6944C4BA"/>
    <w:lvl w:ilvl="0" w:tplc="FFFFFFFF">
      <w:start w:val="1"/>
      <w:numFmt w:val="lowerLetter"/>
      <w:lvlText w:val="%1)"/>
      <w:lvlJc w:val="left"/>
      <w:pPr>
        <w:ind w:left="1777" w:hanging="360"/>
      </w:pPr>
      <w:rPr>
        <w:rFonts w:hint="default"/>
      </w:rPr>
    </w:lvl>
    <w:lvl w:ilvl="1" w:tplc="FFFFFFFF">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5" w15:restartNumberingAfterBreak="0">
    <w:nsid w:val="4FC16CCE"/>
    <w:multiLevelType w:val="hybridMultilevel"/>
    <w:tmpl w:val="F024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E5BBD"/>
    <w:multiLevelType w:val="hybridMultilevel"/>
    <w:tmpl w:val="ACD8830E"/>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17" w15:restartNumberingAfterBreak="0">
    <w:nsid w:val="56622DF1"/>
    <w:multiLevelType w:val="hybridMultilevel"/>
    <w:tmpl w:val="7F320D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F7902"/>
    <w:multiLevelType w:val="hybridMultilevel"/>
    <w:tmpl w:val="CB10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A5025"/>
    <w:multiLevelType w:val="hybridMultilevel"/>
    <w:tmpl w:val="CE7AB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37449"/>
    <w:multiLevelType w:val="hybridMultilevel"/>
    <w:tmpl w:val="D626F038"/>
    <w:lvl w:ilvl="0" w:tplc="3260F198">
      <w:start w:val="1"/>
      <w:numFmt w:val="lowerLetter"/>
      <w:lvlText w:val="%1)"/>
      <w:lvlJc w:val="left"/>
      <w:pPr>
        <w:ind w:left="1998" w:hanging="358"/>
      </w:pPr>
      <w:rPr>
        <w:rFonts w:ascii="Arial" w:eastAsia="Arial" w:hAnsi="Arial" w:cs="Arial" w:hint="default"/>
        <w:b w:val="0"/>
        <w:bCs w:val="0"/>
        <w:i w:val="0"/>
        <w:iCs w:val="0"/>
        <w:spacing w:val="0"/>
        <w:w w:val="99"/>
        <w:sz w:val="24"/>
        <w:szCs w:val="24"/>
        <w:lang w:val="en-US" w:eastAsia="en-US" w:bidi="ar-SA"/>
      </w:rPr>
    </w:lvl>
    <w:lvl w:ilvl="1" w:tplc="E27094CC">
      <w:numFmt w:val="bullet"/>
      <w:lvlText w:val="•"/>
      <w:lvlJc w:val="left"/>
      <w:pPr>
        <w:ind w:left="2866" w:hanging="358"/>
      </w:pPr>
      <w:rPr>
        <w:rFonts w:hint="default"/>
        <w:lang w:val="en-US" w:eastAsia="en-US" w:bidi="ar-SA"/>
      </w:rPr>
    </w:lvl>
    <w:lvl w:ilvl="2" w:tplc="D4E6383C">
      <w:numFmt w:val="bullet"/>
      <w:lvlText w:val="•"/>
      <w:lvlJc w:val="left"/>
      <w:pPr>
        <w:ind w:left="3733" w:hanging="358"/>
      </w:pPr>
      <w:rPr>
        <w:rFonts w:hint="default"/>
        <w:lang w:val="en-US" w:eastAsia="en-US" w:bidi="ar-SA"/>
      </w:rPr>
    </w:lvl>
    <w:lvl w:ilvl="3" w:tplc="D2DAA998">
      <w:numFmt w:val="bullet"/>
      <w:lvlText w:val="•"/>
      <w:lvlJc w:val="left"/>
      <w:pPr>
        <w:ind w:left="4599" w:hanging="358"/>
      </w:pPr>
      <w:rPr>
        <w:rFonts w:hint="default"/>
        <w:lang w:val="en-US" w:eastAsia="en-US" w:bidi="ar-SA"/>
      </w:rPr>
    </w:lvl>
    <w:lvl w:ilvl="4" w:tplc="B182391A">
      <w:numFmt w:val="bullet"/>
      <w:lvlText w:val="•"/>
      <w:lvlJc w:val="left"/>
      <w:pPr>
        <w:ind w:left="5466" w:hanging="358"/>
      </w:pPr>
      <w:rPr>
        <w:rFonts w:hint="default"/>
        <w:lang w:val="en-US" w:eastAsia="en-US" w:bidi="ar-SA"/>
      </w:rPr>
    </w:lvl>
    <w:lvl w:ilvl="5" w:tplc="251A99D0">
      <w:numFmt w:val="bullet"/>
      <w:lvlText w:val="•"/>
      <w:lvlJc w:val="left"/>
      <w:pPr>
        <w:ind w:left="6333" w:hanging="358"/>
      </w:pPr>
      <w:rPr>
        <w:rFonts w:hint="default"/>
        <w:lang w:val="en-US" w:eastAsia="en-US" w:bidi="ar-SA"/>
      </w:rPr>
    </w:lvl>
    <w:lvl w:ilvl="6" w:tplc="4C5CDA6C">
      <w:numFmt w:val="bullet"/>
      <w:lvlText w:val="•"/>
      <w:lvlJc w:val="left"/>
      <w:pPr>
        <w:ind w:left="7199" w:hanging="358"/>
      </w:pPr>
      <w:rPr>
        <w:rFonts w:hint="default"/>
        <w:lang w:val="en-US" w:eastAsia="en-US" w:bidi="ar-SA"/>
      </w:rPr>
    </w:lvl>
    <w:lvl w:ilvl="7" w:tplc="1DFEE046">
      <w:numFmt w:val="bullet"/>
      <w:lvlText w:val="•"/>
      <w:lvlJc w:val="left"/>
      <w:pPr>
        <w:ind w:left="8066" w:hanging="358"/>
      </w:pPr>
      <w:rPr>
        <w:rFonts w:hint="default"/>
        <w:lang w:val="en-US" w:eastAsia="en-US" w:bidi="ar-SA"/>
      </w:rPr>
    </w:lvl>
    <w:lvl w:ilvl="8" w:tplc="98104B18">
      <w:numFmt w:val="bullet"/>
      <w:lvlText w:val="•"/>
      <w:lvlJc w:val="left"/>
      <w:pPr>
        <w:ind w:left="8933" w:hanging="358"/>
      </w:pPr>
      <w:rPr>
        <w:rFonts w:hint="default"/>
        <w:lang w:val="en-US" w:eastAsia="en-US" w:bidi="ar-SA"/>
      </w:rPr>
    </w:lvl>
  </w:abstractNum>
  <w:abstractNum w:abstractNumId="21" w15:restartNumberingAfterBreak="0">
    <w:nsid w:val="63615138"/>
    <w:multiLevelType w:val="hybridMultilevel"/>
    <w:tmpl w:val="2F4CC5AC"/>
    <w:lvl w:ilvl="0" w:tplc="08090003">
      <w:start w:val="1"/>
      <w:numFmt w:val="bullet"/>
      <w:lvlText w:val="o"/>
      <w:lvlJc w:val="left"/>
      <w:pPr>
        <w:ind w:left="2864" w:hanging="360"/>
      </w:pPr>
      <w:rPr>
        <w:rFonts w:ascii="Courier New" w:hAnsi="Courier New" w:cs="Courier New" w:hint="default"/>
      </w:rPr>
    </w:lvl>
    <w:lvl w:ilvl="1" w:tplc="08090003" w:tentative="1">
      <w:start w:val="1"/>
      <w:numFmt w:val="bullet"/>
      <w:lvlText w:val="o"/>
      <w:lvlJc w:val="left"/>
      <w:pPr>
        <w:ind w:left="3584" w:hanging="360"/>
      </w:pPr>
      <w:rPr>
        <w:rFonts w:ascii="Courier New" w:hAnsi="Courier New" w:cs="Courier New" w:hint="default"/>
      </w:rPr>
    </w:lvl>
    <w:lvl w:ilvl="2" w:tplc="08090005" w:tentative="1">
      <w:start w:val="1"/>
      <w:numFmt w:val="bullet"/>
      <w:lvlText w:val=""/>
      <w:lvlJc w:val="left"/>
      <w:pPr>
        <w:ind w:left="4304" w:hanging="360"/>
      </w:pPr>
      <w:rPr>
        <w:rFonts w:ascii="Wingdings" w:hAnsi="Wingdings" w:hint="default"/>
      </w:rPr>
    </w:lvl>
    <w:lvl w:ilvl="3" w:tplc="08090001" w:tentative="1">
      <w:start w:val="1"/>
      <w:numFmt w:val="bullet"/>
      <w:lvlText w:val=""/>
      <w:lvlJc w:val="left"/>
      <w:pPr>
        <w:ind w:left="5024" w:hanging="360"/>
      </w:pPr>
      <w:rPr>
        <w:rFonts w:ascii="Symbol" w:hAnsi="Symbol" w:hint="default"/>
      </w:rPr>
    </w:lvl>
    <w:lvl w:ilvl="4" w:tplc="08090003" w:tentative="1">
      <w:start w:val="1"/>
      <w:numFmt w:val="bullet"/>
      <w:lvlText w:val="o"/>
      <w:lvlJc w:val="left"/>
      <w:pPr>
        <w:ind w:left="5744" w:hanging="360"/>
      </w:pPr>
      <w:rPr>
        <w:rFonts w:ascii="Courier New" w:hAnsi="Courier New" w:cs="Courier New" w:hint="default"/>
      </w:rPr>
    </w:lvl>
    <w:lvl w:ilvl="5" w:tplc="08090005" w:tentative="1">
      <w:start w:val="1"/>
      <w:numFmt w:val="bullet"/>
      <w:lvlText w:val=""/>
      <w:lvlJc w:val="left"/>
      <w:pPr>
        <w:ind w:left="6464" w:hanging="360"/>
      </w:pPr>
      <w:rPr>
        <w:rFonts w:ascii="Wingdings" w:hAnsi="Wingdings" w:hint="default"/>
      </w:rPr>
    </w:lvl>
    <w:lvl w:ilvl="6" w:tplc="08090001" w:tentative="1">
      <w:start w:val="1"/>
      <w:numFmt w:val="bullet"/>
      <w:lvlText w:val=""/>
      <w:lvlJc w:val="left"/>
      <w:pPr>
        <w:ind w:left="7184" w:hanging="360"/>
      </w:pPr>
      <w:rPr>
        <w:rFonts w:ascii="Symbol" w:hAnsi="Symbol" w:hint="default"/>
      </w:rPr>
    </w:lvl>
    <w:lvl w:ilvl="7" w:tplc="08090003" w:tentative="1">
      <w:start w:val="1"/>
      <w:numFmt w:val="bullet"/>
      <w:lvlText w:val="o"/>
      <w:lvlJc w:val="left"/>
      <w:pPr>
        <w:ind w:left="7904" w:hanging="360"/>
      </w:pPr>
      <w:rPr>
        <w:rFonts w:ascii="Courier New" w:hAnsi="Courier New" w:cs="Courier New" w:hint="default"/>
      </w:rPr>
    </w:lvl>
    <w:lvl w:ilvl="8" w:tplc="08090005" w:tentative="1">
      <w:start w:val="1"/>
      <w:numFmt w:val="bullet"/>
      <w:lvlText w:val=""/>
      <w:lvlJc w:val="left"/>
      <w:pPr>
        <w:ind w:left="8624" w:hanging="360"/>
      </w:pPr>
      <w:rPr>
        <w:rFonts w:ascii="Wingdings" w:hAnsi="Wingdings" w:hint="default"/>
      </w:rPr>
    </w:lvl>
  </w:abstractNum>
  <w:abstractNum w:abstractNumId="22" w15:restartNumberingAfterBreak="0">
    <w:nsid w:val="64253EB6"/>
    <w:multiLevelType w:val="hybridMultilevel"/>
    <w:tmpl w:val="0C127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634335"/>
    <w:multiLevelType w:val="hybridMultilevel"/>
    <w:tmpl w:val="6944C4BA"/>
    <w:lvl w:ilvl="0" w:tplc="FFFFFFFF">
      <w:start w:val="1"/>
      <w:numFmt w:val="lowerLetter"/>
      <w:lvlText w:val="%1)"/>
      <w:lvlJc w:val="left"/>
      <w:pPr>
        <w:ind w:left="1654" w:hanging="360"/>
      </w:pPr>
      <w:rPr>
        <w:rFonts w:hint="default"/>
      </w:rPr>
    </w:lvl>
    <w:lvl w:ilvl="1" w:tplc="FFFFFFFF">
      <w:start w:val="1"/>
      <w:numFmt w:val="lowerLetter"/>
      <w:lvlText w:val="%2."/>
      <w:lvlJc w:val="left"/>
      <w:pPr>
        <w:ind w:left="2374" w:hanging="360"/>
      </w:pPr>
    </w:lvl>
    <w:lvl w:ilvl="2" w:tplc="FFFFFFFF" w:tentative="1">
      <w:start w:val="1"/>
      <w:numFmt w:val="lowerRoman"/>
      <w:lvlText w:val="%3."/>
      <w:lvlJc w:val="right"/>
      <w:pPr>
        <w:ind w:left="3094" w:hanging="180"/>
      </w:pPr>
    </w:lvl>
    <w:lvl w:ilvl="3" w:tplc="FFFFFFFF" w:tentative="1">
      <w:start w:val="1"/>
      <w:numFmt w:val="decimal"/>
      <w:lvlText w:val="%4."/>
      <w:lvlJc w:val="left"/>
      <w:pPr>
        <w:ind w:left="3814" w:hanging="360"/>
      </w:pPr>
    </w:lvl>
    <w:lvl w:ilvl="4" w:tplc="FFFFFFFF" w:tentative="1">
      <w:start w:val="1"/>
      <w:numFmt w:val="lowerLetter"/>
      <w:lvlText w:val="%5."/>
      <w:lvlJc w:val="left"/>
      <w:pPr>
        <w:ind w:left="4534" w:hanging="360"/>
      </w:pPr>
    </w:lvl>
    <w:lvl w:ilvl="5" w:tplc="FFFFFFFF" w:tentative="1">
      <w:start w:val="1"/>
      <w:numFmt w:val="lowerRoman"/>
      <w:lvlText w:val="%6."/>
      <w:lvlJc w:val="right"/>
      <w:pPr>
        <w:ind w:left="5254" w:hanging="180"/>
      </w:pPr>
    </w:lvl>
    <w:lvl w:ilvl="6" w:tplc="FFFFFFFF" w:tentative="1">
      <w:start w:val="1"/>
      <w:numFmt w:val="decimal"/>
      <w:lvlText w:val="%7."/>
      <w:lvlJc w:val="left"/>
      <w:pPr>
        <w:ind w:left="5974" w:hanging="360"/>
      </w:pPr>
    </w:lvl>
    <w:lvl w:ilvl="7" w:tplc="FFFFFFFF" w:tentative="1">
      <w:start w:val="1"/>
      <w:numFmt w:val="lowerLetter"/>
      <w:lvlText w:val="%8."/>
      <w:lvlJc w:val="left"/>
      <w:pPr>
        <w:ind w:left="6694" w:hanging="360"/>
      </w:pPr>
    </w:lvl>
    <w:lvl w:ilvl="8" w:tplc="FFFFFFFF" w:tentative="1">
      <w:start w:val="1"/>
      <w:numFmt w:val="lowerRoman"/>
      <w:lvlText w:val="%9."/>
      <w:lvlJc w:val="right"/>
      <w:pPr>
        <w:ind w:left="7414" w:hanging="180"/>
      </w:pPr>
    </w:lvl>
  </w:abstractNum>
  <w:abstractNum w:abstractNumId="24" w15:restartNumberingAfterBreak="0">
    <w:nsid w:val="70774E5B"/>
    <w:multiLevelType w:val="hybridMultilevel"/>
    <w:tmpl w:val="88187762"/>
    <w:lvl w:ilvl="0" w:tplc="52C0001E">
      <w:start w:val="10"/>
      <w:numFmt w:val="bullet"/>
      <w:lvlText w:val="-"/>
      <w:lvlJc w:val="left"/>
      <w:pPr>
        <w:ind w:left="164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22BB0"/>
    <w:multiLevelType w:val="hybridMultilevel"/>
    <w:tmpl w:val="856E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745F6"/>
    <w:multiLevelType w:val="hybridMultilevel"/>
    <w:tmpl w:val="B1AE0DBA"/>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27" w15:restartNumberingAfterBreak="0">
    <w:nsid w:val="772E6248"/>
    <w:multiLevelType w:val="hybridMultilevel"/>
    <w:tmpl w:val="7F4E783C"/>
    <w:lvl w:ilvl="0" w:tplc="2418179E">
      <w:numFmt w:val="bullet"/>
      <w:lvlText w:val=""/>
      <w:lvlJc w:val="left"/>
      <w:pPr>
        <w:ind w:left="2720" w:hanging="360"/>
      </w:pPr>
      <w:rPr>
        <w:rFonts w:ascii="Symbol" w:eastAsia="Symbol" w:hAnsi="Symbol" w:cs="Symbol" w:hint="default"/>
        <w:b w:val="0"/>
        <w:bCs w:val="0"/>
        <w:i w:val="0"/>
        <w:iCs w:val="0"/>
        <w:spacing w:val="0"/>
        <w:w w:val="100"/>
        <w:sz w:val="24"/>
        <w:szCs w:val="24"/>
        <w:lang w:val="en-US" w:eastAsia="en-US" w:bidi="ar-SA"/>
      </w:rPr>
    </w:lvl>
    <w:lvl w:ilvl="1" w:tplc="849E0826">
      <w:numFmt w:val="bullet"/>
      <w:lvlText w:val="•"/>
      <w:lvlJc w:val="left"/>
      <w:pPr>
        <w:ind w:left="3514" w:hanging="360"/>
      </w:pPr>
      <w:rPr>
        <w:rFonts w:hint="default"/>
        <w:lang w:val="en-US" w:eastAsia="en-US" w:bidi="ar-SA"/>
      </w:rPr>
    </w:lvl>
    <w:lvl w:ilvl="2" w:tplc="066A58EE">
      <w:numFmt w:val="bullet"/>
      <w:lvlText w:val="•"/>
      <w:lvlJc w:val="left"/>
      <w:pPr>
        <w:ind w:left="4309" w:hanging="360"/>
      </w:pPr>
      <w:rPr>
        <w:rFonts w:hint="default"/>
        <w:lang w:val="en-US" w:eastAsia="en-US" w:bidi="ar-SA"/>
      </w:rPr>
    </w:lvl>
    <w:lvl w:ilvl="3" w:tplc="0CD6BEEA">
      <w:numFmt w:val="bullet"/>
      <w:lvlText w:val="•"/>
      <w:lvlJc w:val="left"/>
      <w:pPr>
        <w:ind w:left="5103" w:hanging="360"/>
      </w:pPr>
      <w:rPr>
        <w:rFonts w:hint="default"/>
        <w:lang w:val="en-US" w:eastAsia="en-US" w:bidi="ar-SA"/>
      </w:rPr>
    </w:lvl>
    <w:lvl w:ilvl="4" w:tplc="96AE1E50">
      <w:numFmt w:val="bullet"/>
      <w:lvlText w:val="•"/>
      <w:lvlJc w:val="left"/>
      <w:pPr>
        <w:ind w:left="5898" w:hanging="360"/>
      </w:pPr>
      <w:rPr>
        <w:rFonts w:hint="default"/>
        <w:lang w:val="en-US" w:eastAsia="en-US" w:bidi="ar-SA"/>
      </w:rPr>
    </w:lvl>
    <w:lvl w:ilvl="5" w:tplc="32B24E54">
      <w:numFmt w:val="bullet"/>
      <w:lvlText w:val="•"/>
      <w:lvlJc w:val="left"/>
      <w:pPr>
        <w:ind w:left="6693" w:hanging="360"/>
      </w:pPr>
      <w:rPr>
        <w:rFonts w:hint="default"/>
        <w:lang w:val="en-US" w:eastAsia="en-US" w:bidi="ar-SA"/>
      </w:rPr>
    </w:lvl>
    <w:lvl w:ilvl="6" w:tplc="591AC3BC">
      <w:numFmt w:val="bullet"/>
      <w:lvlText w:val="•"/>
      <w:lvlJc w:val="left"/>
      <w:pPr>
        <w:ind w:left="7487" w:hanging="360"/>
      </w:pPr>
      <w:rPr>
        <w:rFonts w:hint="default"/>
        <w:lang w:val="en-US" w:eastAsia="en-US" w:bidi="ar-SA"/>
      </w:rPr>
    </w:lvl>
    <w:lvl w:ilvl="7" w:tplc="AE64E1DA">
      <w:numFmt w:val="bullet"/>
      <w:lvlText w:val="•"/>
      <w:lvlJc w:val="left"/>
      <w:pPr>
        <w:ind w:left="8282" w:hanging="360"/>
      </w:pPr>
      <w:rPr>
        <w:rFonts w:hint="default"/>
        <w:lang w:val="en-US" w:eastAsia="en-US" w:bidi="ar-SA"/>
      </w:rPr>
    </w:lvl>
    <w:lvl w:ilvl="8" w:tplc="22BE5318">
      <w:numFmt w:val="bullet"/>
      <w:lvlText w:val="•"/>
      <w:lvlJc w:val="left"/>
      <w:pPr>
        <w:ind w:left="9077" w:hanging="360"/>
      </w:pPr>
      <w:rPr>
        <w:rFonts w:hint="default"/>
        <w:lang w:val="en-US" w:eastAsia="en-US" w:bidi="ar-SA"/>
      </w:rPr>
    </w:lvl>
  </w:abstractNum>
  <w:abstractNum w:abstractNumId="28" w15:restartNumberingAfterBreak="0">
    <w:nsid w:val="7D420F0C"/>
    <w:multiLevelType w:val="hybridMultilevel"/>
    <w:tmpl w:val="BF6887B2"/>
    <w:lvl w:ilvl="0" w:tplc="4552AFD8">
      <w:start w:val="1"/>
      <w:numFmt w:val="decimal"/>
      <w:lvlText w:val="%1."/>
      <w:lvlJc w:val="left"/>
      <w:pPr>
        <w:ind w:left="1633" w:hanging="360"/>
      </w:pPr>
      <w:rPr>
        <w:rFonts w:ascii="Arial" w:eastAsia="Arial" w:hAnsi="Arial" w:cs="Arial" w:hint="default"/>
        <w:b w:val="0"/>
        <w:bCs w:val="0"/>
        <w:i w:val="0"/>
        <w:iCs w:val="0"/>
        <w:spacing w:val="0"/>
        <w:w w:val="100"/>
        <w:sz w:val="24"/>
        <w:szCs w:val="24"/>
        <w:lang w:val="en-US" w:eastAsia="en-US" w:bidi="ar-SA"/>
      </w:rPr>
    </w:lvl>
    <w:lvl w:ilvl="1" w:tplc="5C465212">
      <w:numFmt w:val="bullet"/>
      <w:lvlText w:val="•"/>
      <w:lvlJc w:val="left"/>
      <w:pPr>
        <w:ind w:left="2542" w:hanging="360"/>
      </w:pPr>
      <w:rPr>
        <w:rFonts w:hint="default"/>
        <w:lang w:val="en-US" w:eastAsia="en-US" w:bidi="ar-SA"/>
      </w:rPr>
    </w:lvl>
    <w:lvl w:ilvl="2" w:tplc="E56280C4">
      <w:numFmt w:val="bullet"/>
      <w:lvlText w:val="•"/>
      <w:lvlJc w:val="left"/>
      <w:pPr>
        <w:ind w:left="3445" w:hanging="360"/>
      </w:pPr>
      <w:rPr>
        <w:rFonts w:hint="default"/>
        <w:lang w:val="en-US" w:eastAsia="en-US" w:bidi="ar-SA"/>
      </w:rPr>
    </w:lvl>
    <w:lvl w:ilvl="3" w:tplc="7FBA972E">
      <w:numFmt w:val="bullet"/>
      <w:lvlText w:val="•"/>
      <w:lvlJc w:val="left"/>
      <w:pPr>
        <w:ind w:left="4347" w:hanging="360"/>
      </w:pPr>
      <w:rPr>
        <w:rFonts w:hint="default"/>
        <w:lang w:val="en-US" w:eastAsia="en-US" w:bidi="ar-SA"/>
      </w:rPr>
    </w:lvl>
    <w:lvl w:ilvl="4" w:tplc="40E2AF02">
      <w:numFmt w:val="bullet"/>
      <w:lvlText w:val="•"/>
      <w:lvlJc w:val="left"/>
      <w:pPr>
        <w:ind w:left="5250" w:hanging="360"/>
      </w:pPr>
      <w:rPr>
        <w:rFonts w:hint="default"/>
        <w:lang w:val="en-US" w:eastAsia="en-US" w:bidi="ar-SA"/>
      </w:rPr>
    </w:lvl>
    <w:lvl w:ilvl="5" w:tplc="74460712">
      <w:numFmt w:val="bullet"/>
      <w:lvlText w:val="•"/>
      <w:lvlJc w:val="left"/>
      <w:pPr>
        <w:ind w:left="6153" w:hanging="360"/>
      </w:pPr>
      <w:rPr>
        <w:rFonts w:hint="default"/>
        <w:lang w:val="en-US" w:eastAsia="en-US" w:bidi="ar-SA"/>
      </w:rPr>
    </w:lvl>
    <w:lvl w:ilvl="6" w:tplc="98EC2940">
      <w:numFmt w:val="bullet"/>
      <w:lvlText w:val="•"/>
      <w:lvlJc w:val="left"/>
      <w:pPr>
        <w:ind w:left="7055" w:hanging="360"/>
      </w:pPr>
      <w:rPr>
        <w:rFonts w:hint="default"/>
        <w:lang w:val="en-US" w:eastAsia="en-US" w:bidi="ar-SA"/>
      </w:rPr>
    </w:lvl>
    <w:lvl w:ilvl="7" w:tplc="CA4426B2">
      <w:numFmt w:val="bullet"/>
      <w:lvlText w:val="•"/>
      <w:lvlJc w:val="left"/>
      <w:pPr>
        <w:ind w:left="7958" w:hanging="360"/>
      </w:pPr>
      <w:rPr>
        <w:rFonts w:hint="default"/>
        <w:lang w:val="en-US" w:eastAsia="en-US" w:bidi="ar-SA"/>
      </w:rPr>
    </w:lvl>
    <w:lvl w:ilvl="8" w:tplc="C256D314">
      <w:numFmt w:val="bullet"/>
      <w:lvlText w:val="•"/>
      <w:lvlJc w:val="left"/>
      <w:pPr>
        <w:ind w:left="8861" w:hanging="360"/>
      </w:pPr>
      <w:rPr>
        <w:rFonts w:hint="default"/>
        <w:lang w:val="en-US" w:eastAsia="en-US" w:bidi="ar-SA"/>
      </w:rPr>
    </w:lvl>
  </w:abstractNum>
  <w:abstractNum w:abstractNumId="29" w15:restartNumberingAfterBreak="0">
    <w:nsid w:val="7E7C4005"/>
    <w:multiLevelType w:val="hybridMultilevel"/>
    <w:tmpl w:val="6F522F88"/>
    <w:lvl w:ilvl="0" w:tplc="E188D2E6">
      <w:start w:val="11"/>
      <w:numFmt w:val="decimal"/>
      <w:lvlText w:val="%1."/>
      <w:lvlJc w:val="left"/>
      <w:pPr>
        <w:ind w:left="1280" w:hanging="360"/>
      </w:pPr>
      <w:rPr>
        <w:rFonts w:ascii="Arial" w:eastAsia="Arial" w:hAnsi="Arial" w:cs="Arial" w:hint="default"/>
        <w:b w:val="0"/>
        <w:bCs w:val="0"/>
        <w:i w:val="0"/>
        <w:iCs w:val="0"/>
        <w:spacing w:val="0"/>
        <w:w w:val="99"/>
        <w:sz w:val="24"/>
        <w:szCs w:val="24"/>
        <w:lang w:val="en-US" w:eastAsia="en-US" w:bidi="ar-SA"/>
      </w:rPr>
    </w:lvl>
    <w:lvl w:ilvl="1" w:tplc="37AE8900">
      <w:numFmt w:val="bullet"/>
      <w:lvlText w:val="•"/>
      <w:lvlJc w:val="left"/>
      <w:pPr>
        <w:ind w:left="2218" w:hanging="360"/>
      </w:pPr>
      <w:rPr>
        <w:rFonts w:hint="default"/>
        <w:lang w:val="en-US" w:eastAsia="en-US" w:bidi="ar-SA"/>
      </w:rPr>
    </w:lvl>
    <w:lvl w:ilvl="2" w:tplc="243A16F0">
      <w:numFmt w:val="bullet"/>
      <w:lvlText w:val="•"/>
      <w:lvlJc w:val="left"/>
      <w:pPr>
        <w:ind w:left="3157" w:hanging="360"/>
      </w:pPr>
      <w:rPr>
        <w:rFonts w:hint="default"/>
        <w:lang w:val="en-US" w:eastAsia="en-US" w:bidi="ar-SA"/>
      </w:rPr>
    </w:lvl>
    <w:lvl w:ilvl="3" w:tplc="32E021CA">
      <w:numFmt w:val="bullet"/>
      <w:lvlText w:val="•"/>
      <w:lvlJc w:val="left"/>
      <w:pPr>
        <w:ind w:left="4095" w:hanging="360"/>
      </w:pPr>
      <w:rPr>
        <w:rFonts w:hint="default"/>
        <w:lang w:val="en-US" w:eastAsia="en-US" w:bidi="ar-SA"/>
      </w:rPr>
    </w:lvl>
    <w:lvl w:ilvl="4" w:tplc="CBAE6CE8">
      <w:numFmt w:val="bullet"/>
      <w:lvlText w:val="•"/>
      <w:lvlJc w:val="left"/>
      <w:pPr>
        <w:ind w:left="5034" w:hanging="360"/>
      </w:pPr>
      <w:rPr>
        <w:rFonts w:hint="default"/>
        <w:lang w:val="en-US" w:eastAsia="en-US" w:bidi="ar-SA"/>
      </w:rPr>
    </w:lvl>
    <w:lvl w:ilvl="5" w:tplc="5AE2FFD0">
      <w:numFmt w:val="bullet"/>
      <w:lvlText w:val="•"/>
      <w:lvlJc w:val="left"/>
      <w:pPr>
        <w:ind w:left="5973" w:hanging="360"/>
      </w:pPr>
      <w:rPr>
        <w:rFonts w:hint="default"/>
        <w:lang w:val="en-US" w:eastAsia="en-US" w:bidi="ar-SA"/>
      </w:rPr>
    </w:lvl>
    <w:lvl w:ilvl="6" w:tplc="752EF930">
      <w:numFmt w:val="bullet"/>
      <w:lvlText w:val="•"/>
      <w:lvlJc w:val="left"/>
      <w:pPr>
        <w:ind w:left="6911" w:hanging="360"/>
      </w:pPr>
      <w:rPr>
        <w:rFonts w:hint="default"/>
        <w:lang w:val="en-US" w:eastAsia="en-US" w:bidi="ar-SA"/>
      </w:rPr>
    </w:lvl>
    <w:lvl w:ilvl="7" w:tplc="4DECEA22">
      <w:numFmt w:val="bullet"/>
      <w:lvlText w:val="•"/>
      <w:lvlJc w:val="left"/>
      <w:pPr>
        <w:ind w:left="7850" w:hanging="360"/>
      </w:pPr>
      <w:rPr>
        <w:rFonts w:hint="default"/>
        <w:lang w:val="en-US" w:eastAsia="en-US" w:bidi="ar-SA"/>
      </w:rPr>
    </w:lvl>
    <w:lvl w:ilvl="8" w:tplc="9EA0E456">
      <w:numFmt w:val="bullet"/>
      <w:lvlText w:val="•"/>
      <w:lvlJc w:val="left"/>
      <w:pPr>
        <w:ind w:left="8789" w:hanging="360"/>
      </w:pPr>
      <w:rPr>
        <w:rFonts w:hint="default"/>
        <w:lang w:val="en-US" w:eastAsia="en-US" w:bidi="ar-SA"/>
      </w:rPr>
    </w:lvl>
  </w:abstractNum>
  <w:num w:numId="1" w16cid:durableId="1823349133">
    <w:abstractNumId w:val="29"/>
  </w:num>
  <w:num w:numId="2" w16cid:durableId="1661929032">
    <w:abstractNumId w:val="28"/>
  </w:num>
  <w:num w:numId="3" w16cid:durableId="2006006272">
    <w:abstractNumId w:val="3"/>
  </w:num>
  <w:num w:numId="4" w16cid:durableId="1069885635">
    <w:abstractNumId w:val="27"/>
  </w:num>
  <w:num w:numId="5" w16cid:durableId="1535652161">
    <w:abstractNumId w:val="4"/>
  </w:num>
  <w:num w:numId="6" w16cid:durableId="657540363">
    <w:abstractNumId w:val="20"/>
  </w:num>
  <w:num w:numId="7" w16cid:durableId="169684480">
    <w:abstractNumId w:val="12"/>
  </w:num>
  <w:num w:numId="8" w16cid:durableId="466558002">
    <w:abstractNumId w:val="1"/>
  </w:num>
  <w:num w:numId="9" w16cid:durableId="265046197">
    <w:abstractNumId w:val="2"/>
  </w:num>
  <w:num w:numId="10" w16cid:durableId="1631784953">
    <w:abstractNumId w:val="18"/>
  </w:num>
  <w:num w:numId="11" w16cid:durableId="634407940">
    <w:abstractNumId w:val="9"/>
  </w:num>
  <w:num w:numId="12" w16cid:durableId="1824546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6095475">
    <w:abstractNumId w:val="5"/>
  </w:num>
  <w:num w:numId="14" w16cid:durableId="517739673">
    <w:abstractNumId w:val="16"/>
  </w:num>
  <w:num w:numId="15" w16cid:durableId="636498596">
    <w:abstractNumId w:val="6"/>
  </w:num>
  <w:num w:numId="16" w16cid:durableId="1155608748">
    <w:abstractNumId w:val="24"/>
  </w:num>
  <w:num w:numId="17" w16cid:durableId="990404290">
    <w:abstractNumId w:val="0"/>
  </w:num>
  <w:num w:numId="18" w16cid:durableId="831066643">
    <w:abstractNumId w:val="26"/>
  </w:num>
  <w:num w:numId="19" w16cid:durableId="252666977">
    <w:abstractNumId w:val="13"/>
  </w:num>
  <w:num w:numId="20" w16cid:durableId="1219129066">
    <w:abstractNumId w:val="11"/>
  </w:num>
  <w:num w:numId="21" w16cid:durableId="1656688283">
    <w:abstractNumId w:val="19"/>
  </w:num>
  <w:num w:numId="22" w16cid:durableId="1216039132">
    <w:abstractNumId w:val="17"/>
  </w:num>
  <w:num w:numId="23" w16cid:durableId="806969551">
    <w:abstractNumId w:val="8"/>
  </w:num>
  <w:num w:numId="24" w16cid:durableId="101803105">
    <w:abstractNumId w:val="7"/>
  </w:num>
  <w:num w:numId="25" w16cid:durableId="522406706">
    <w:abstractNumId w:val="23"/>
  </w:num>
  <w:num w:numId="26" w16cid:durableId="1668286239">
    <w:abstractNumId w:val="14"/>
  </w:num>
  <w:num w:numId="27" w16cid:durableId="1067069149">
    <w:abstractNumId w:val="22"/>
  </w:num>
  <w:num w:numId="28" w16cid:durableId="796219310">
    <w:abstractNumId w:val="25"/>
  </w:num>
  <w:num w:numId="29" w16cid:durableId="1588227813">
    <w:abstractNumId w:val="15"/>
  </w:num>
  <w:num w:numId="30" w16cid:durableId="654407997">
    <w:abstractNumId w:val="21"/>
  </w:num>
  <w:num w:numId="31" w16cid:durableId="302738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15"/>
    <w:rsid w:val="00074BF3"/>
    <w:rsid w:val="00294219"/>
    <w:rsid w:val="004E5CE5"/>
    <w:rsid w:val="0062391E"/>
    <w:rsid w:val="00B94D15"/>
    <w:rsid w:val="00DC6D9A"/>
    <w:rsid w:val="00DE0BAD"/>
    <w:rsid w:val="00E94C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5216"/>
  <w15:chartTrackingRefBased/>
  <w15:docId w15:val="{BE281ACA-3BB6-4D54-8EAE-71AC54D5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D15"/>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B94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D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D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D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D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D15"/>
    <w:rPr>
      <w:rFonts w:eastAsiaTheme="majorEastAsia" w:cstheme="majorBidi"/>
      <w:color w:val="272727" w:themeColor="text1" w:themeTint="D8"/>
    </w:rPr>
  </w:style>
  <w:style w:type="paragraph" w:styleId="Title">
    <w:name w:val="Title"/>
    <w:basedOn w:val="Normal"/>
    <w:next w:val="Normal"/>
    <w:link w:val="TitleChar"/>
    <w:uiPriority w:val="10"/>
    <w:qFormat/>
    <w:rsid w:val="00B94D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D15"/>
    <w:pPr>
      <w:spacing w:before="160"/>
      <w:jc w:val="center"/>
    </w:pPr>
    <w:rPr>
      <w:i/>
      <w:iCs/>
      <w:color w:val="404040" w:themeColor="text1" w:themeTint="BF"/>
    </w:rPr>
  </w:style>
  <w:style w:type="character" w:customStyle="1" w:styleId="QuoteChar">
    <w:name w:val="Quote Char"/>
    <w:basedOn w:val="DefaultParagraphFont"/>
    <w:link w:val="Quote"/>
    <w:uiPriority w:val="29"/>
    <w:rsid w:val="00B94D15"/>
    <w:rPr>
      <w:i/>
      <w:iCs/>
      <w:color w:val="404040" w:themeColor="text1" w:themeTint="BF"/>
    </w:rPr>
  </w:style>
  <w:style w:type="paragraph" w:styleId="ListParagraph">
    <w:name w:val="List Paragraph"/>
    <w:basedOn w:val="Normal"/>
    <w:uiPriority w:val="34"/>
    <w:qFormat/>
    <w:rsid w:val="00B94D15"/>
    <w:pPr>
      <w:ind w:left="720"/>
      <w:contextualSpacing/>
    </w:pPr>
  </w:style>
  <w:style w:type="character" w:styleId="IntenseEmphasis">
    <w:name w:val="Intense Emphasis"/>
    <w:basedOn w:val="DefaultParagraphFont"/>
    <w:uiPriority w:val="21"/>
    <w:qFormat/>
    <w:rsid w:val="00B94D15"/>
    <w:rPr>
      <w:i/>
      <w:iCs/>
      <w:color w:val="0F4761" w:themeColor="accent1" w:themeShade="BF"/>
    </w:rPr>
  </w:style>
  <w:style w:type="paragraph" w:styleId="IntenseQuote">
    <w:name w:val="Intense Quote"/>
    <w:basedOn w:val="Normal"/>
    <w:next w:val="Normal"/>
    <w:link w:val="IntenseQuoteChar"/>
    <w:uiPriority w:val="30"/>
    <w:qFormat/>
    <w:rsid w:val="00B94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D15"/>
    <w:rPr>
      <w:i/>
      <w:iCs/>
      <w:color w:val="0F4761" w:themeColor="accent1" w:themeShade="BF"/>
    </w:rPr>
  </w:style>
  <w:style w:type="character" w:styleId="IntenseReference">
    <w:name w:val="Intense Reference"/>
    <w:basedOn w:val="DefaultParagraphFont"/>
    <w:uiPriority w:val="32"/>
    <w:qFormat/>
    <w:rsid w:val="00B94D15"/>
    <w:rPr>
      <w:b/>
      <w:bCs/>
      <w:smallCaps/>
      <w:color w:val="0F4761" w:themeColor="accent1" w:themeShade="BF"/>
      <w:spacing w:val="5"/>
    </w:rPr>
  </w:style>
  <w:style w:type="paragraph" w:styleId="BodyText">
    <w:name w:val="Body Text"/>
    <w:basedOn w:val="Normal"/>
    <w:link w:val="BodyTextChar"/>
    <w:uiPriority w:val="1"/>
    <w:qFormat/>
    <w:rsid w:val="00B94D15"/>
    <w:rPr>
      <w:sz w:val="24"/>
      <w:szCs w:val="24"/>
    </w:rPr>
  </w:style>
  <w:style w:type="character" w:customStyle="1" w:styleId="BodyTextChar">
    <w:name w:val="Body Text Char"/>
    <w:basedOn w:val="DefaultParagraphFont"/>
    <w:link w:val="BodyText"/>
    <w:uiPriority w:val="1"/>
    <w:rsid w:val="00B94D15"/>
    <w:rPr>
      <w:rFonts w:ascii="Arial" w:eastAsia="Arial" w:hAnsi="Arial" w:cs="Arial"/>
      <w:kern w:val="0"/>
      <w:lang w:val="en-US"/>
      <w14:ligatures w14:val="none"/>
    </w:rPr>
  </w:style>
  <w:style w:type="paragraph" w:customStyle="1" w:styleId="TableParagraph">
    <w:name w:val="Table Paragraph"/>
    <w:basedOn w:val="Normal"/>
    <w:uiPriority w:val="1"/>
    <w:qFormat/>
    <w:rsid w:val="00B94D15"/>
    <w:pPr>
      <w:ind w:left="107"/>
    </w:pPr>
  </w:style>
  <w:style w:type="paragraph" w:styleId="Revision">
    <w:name w:val="Revision"/>
    <w:hidden/>
    <w:uiPriority w:val="99"/>
    <w:semiHidden/>
    <w:rsid w:val="00B94D15"/>
    <w:pPr>
      <w:spacing w:after="0" w:line="240" w:lineRule="auto"/>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B94D15"/>
    <w:pPr>
      <w:tabs>
        <w:tab w:val="center" w:pos="4513"/>
        <w:tab w:val="right" w:pos="9026"/>
      </w:tabs>
    </w:pPr>
  </w:style>
  <w:style w:type="character" w:customStyle="1" w:styleId="HeaderChar">
    <w:name w:val="Header Char"/>
    <w:basedOn w:val="DefaultParagraphFont"/>
    <w:link w:val="Header"/>
    <w:uiPriority w:val="99"/>
    <w:rsid w:val="00B94D15"/>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B94D15"/>
    <w:pPr>
      <w:tabs>
        <w:tab w:val="center" w:pos="4513"/>
        <w:tab w:val="right" w:pos="9026"/>
      </w:tabs>
    </w:pPr>
  </w:style>
  <w:style w:type="character" w:customStyle="1" w:styleId="FooterChar">
    <w:name w:val="Footer Char"/>
    <w:basedOn w:val="DefaultParagraphFont"/>
    <w:link w:val="Footer"/>
    <w:uiPriority w:val="99"/>
    <w:rsid w:val="00B94D15"/>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B94D15"/>
    <w:rPr>
      <w:color w:val="467886" w:themeColor="hyperlink"/>
      <w:u w:val="single"/>
    </w:rPr>
  </w:style>
  <w:style w:type="character" w:customStyle="1" w:styleId="UnresolvedMention1">
    <w:name w:val="Unresolved Mention1"/>
    <w:basedOn w:val="DefaultParagraphFont"/>
    <w:uiPriority w:val="99"/>
    <w:semiHidden/>
    <w:unhideWhenUsed/>
    <w:rsid w:val="00B94D15"/>
    <w:rPr>
      <w:color w:val="605E5C"/>
      <w:shd w:val="clear" w:color="auto" w:fill="E1DFDD"/>
    </w:rPr>
  </w:style>
  <w:style w:type="table" w:styleId="TableGrid">
    <w:name w:val="Table Grid"/>
    <w:basedOn w:val="TableNormal"/>
    <w:uiPriority w:val="39"/>
    <w:rsid w:val="00B94D1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4D1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B94D15"/>
    <w:rPr>
      <w:color w:val="96607D" w:themeColor="followedHyperlink"/>
      <w:u w:val="single"/>
    </w:rPr>
  </w:style>
  <w:style w:type="character" w:styleId="CommentReference">
    <w:name w:val="annotation reference"/>
    <w:basedOn w:val="DefaultParagraphFont"/>
    <w:uiPriority w:val="99"/>
    <w:semiHidden/>
    <w:unhideWhenUsed/>
    <w:rsid w:val="00B94D15"/>
    <w:rPr>
      <w:sz w:val="16"/>
      <w:szCs w:val="16"/>
    </w:rPr>
  </w:style>
  <w:style w:type="paragraph" w:styleId="CommentText">
    <w:name w:val="annotation text"/>
    <w:basedOn w:val="Normal"/>
    <w:link w:val="CommentTextChar"/>
    <w:uiPriority w:val="99"/>
    <w:unhideWhenUsed/>
    <w:rsid w:val="00B94D15"/>
    <w:rPr>
      <w:sz w:val="20"/>
      <w:szCs w:val="20"/>
    </w:rPr>
  </w:style>
  <w:style w:type="character" w:customStyle="1" w:styleId="CommentTextChar">
    <w:name w:val="Comment Text Char"/>
    <w:basedOn w:val="DefaultParagraphFont"/>
    <w:link w:val="CommentText"/>
    <w:uiPriority w:val="99"/>
    <w:rsid w:val="00B94D15"/>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4D15"/>
    <w:rPr>
      <w:b/>
      <w:bCs/>
    </w:rPr>
  </w:style>
  <w:style w:type="character" w:customStyle="1" w:styleId="CommentSubjectChar">
    <w:name w:val="Comment Subject Char"/>
    <w:basedOn w:val="CommentTextChar"/>
    <w:link w:val="CommentSubject"/>
    <w:uiPriority w:val="99"/>
    <w:semiHidden/>
    <w:rsid w:val="00B94D15"/>
    <w:rPr>
      <w:rFonts w:ascii="Arial" w:eastAsia="Arial" w:hAnsi="Arial" w:cs="Arial"/>
      <w:b/>
      <w:bCs/>
      <w:kern w:val="0"/>
      <w:sz w:val="20"/>
      <w:szCs w:val="20"/>
      <w:lang w:val="en-US"/>
      <w14:ligatures w14:val="none"/>
    </w:rPr>
  </w:style>
  <w:style w:type="character" w:customStyle="1" w:styleId="cf31">
    <w:name w:val="cf31"/>
    <w:basedOn w:val="DefaultParagraphFont"/>
    <w:rsid w:val="00B94D15"/>
    <w:rPr>
      <w:rFonts w:ascii="Segoe UI" w:hAnsi="Segoe UI" w:cs="Segoe UI" w:hint="default"/>
      <w:shd w:val="clear" w:color="auto" w:fill="FFFFFF"/>
    </w:rPr>
  </w:style>
  <w:style w:type="paragraph" w:styleId="BalloonText">
    <w:name w:val="Balloon Text"/>
    <w:basedOn w:val="Normal"/>
    <w:link w:val="BalloonTextChar"/>
    <w:uiPriority w:val="99"/>
    <w:semiHidden/>
    <w:unhideWhenUsed/>
    <w:rsid w:val="00B94D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D15"/>
    <w:rPr>
      <w:rFonts w:ascii="Segoe UI" w:eastAsia="Arial"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B9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benef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bsa.nhs.uk/pensions" TargetMode="External"/><Relationship Id="rId12" Type="http://schemas.openxmlformats.org/officeDocument/2006/relationships/hyperlink" Target="https://www.nhsemployers.org/publications/tc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bsa.nhs.uk/pensions" TargetMode="External"/><Relationship Id="rId11" Type="http://schemas.openxmlformats.org/officeDocument/2006/relationships/hyperlink" Target="http://www.thepfs.org/" TargetMode="External"/><Relationship Id="rId5" Type="http://schemas.openxmlformats.org/officeDocument/2006/relationships/hyperlink" Target="https://www.nhsemployers.org/publications/use-settlement-agreements-and-confidentiality-clauses" TargetMode="External"/><Relationship Id="rId10" Type="http://schemas.openxmlformats.org/officeDocument/2006/relationships/hyperlink" Target="http://www.unbiased.co.uk/" TargetMode="External"/><Relationship Id="rId4" Type="http://schemas.openxmlformats.org/officeDocument/2006/relationships/webSettings" Target="webSettings.xml"/><Relationship Id="rId9" Type="http://schemas.openxmlformats.org/officeDocument/2006/relationships/hyperlink" Target="http://www.adviceguid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15808</Characters>
  <Application>Microsoft Office Word</Application>
  <DocSecurity>0</DocSecurity>
  <Lines>131</Lines>
  <Paragraphs>37</Paragraphs>
  <ScaleCrop>false</ScaleCrop>
  <Company>NHS</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BOSHELL, Joanne (NHS ENGLAND)</dc:creator>
  <cp:keywords/>
  <dc:description/>
  <cp:lastModifiedBy>BOSHELL, Joanne (NHS ENGLAND)</cp:lastModifiedBy>
  <cp:revision>4</cp:revision>
  <dcterms:created xsi:type="dcterms:W3CDTF">2025-08-01T10:22:00Z</dcterms:created>
  <dcterms:modified xsi:type="dcterms:W3CDTF">2025-08-01T10:35:00Z</dcterms:modified>
</cp:coreProperties>
</file>