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7230" w14:textId="77777777" w:rsidR="00B72132" w:rsidRDefault="00B72132" w:rsidP="00B72132">
      <w:pPr>
        <w:sectPr w:rsidR="00B72132" w:rsidSect="00B72132">
          <w:headerReference w:type="even" r:id="rId11"/>
          <w:headerReference w:type="default" r:id="rId12"/>
          <w:footerReference w:type="even" r:id="rId13"/>
          <w:footerReference w:type="default" r:id="rId14"/>
          <w:headerReference w:type="first" r:id="rId15"/>
          <w:footerReference w:type="first" r:id="rId16"/>
          <w:pgSz w:w="11906" w:h="16838"/>
          <w:pgMar w:top="2268" w:right="1021" w:bottom="1021" w:left="1021" w:header="454" w:footer="556" w:gutter="0"/>
          <w:cols w:space="708"/>
          <w:titlePg/>
          <w:docGrid w:linePitch="360"/>
        </w:sectPr>
      </w:pPr>
    </w:p>
    <w:p w14:paraId="113AD77D" w14:textId="77777777" w:rsidR="000E09A7" w:rsidRPr="000E09A7" w:rsidRDefault="000E09A7" w:rsidP="000E09A7">
      <w:pPr>
        <w:rPr>
          <w:rFonts w:cs="Arial"/>
          <w:b/>
          <w:bCs/>
          <w:color w:val="005EB8"/>
          <w:kern w:val="28"/>
          <w:sz w:val="40"/>
          <w:szCs w:val="40"/>
          <w14:ligatures w14:val="standardContextual"/>
        </w:rPr>
      </w:pPr>
      <w:bookmarkStart w:id="0" w:name="_Toc142042366"/>
      <w:bookmarkStart w:id="1" w:name="_Toc142043217"/>
      <w:bookmarkStart w:id="2" w:name="_Toc143256350"/>
      <w:r w:rsidRPr="000E09A7">
        <w:rPr>
          <w:rFonts w:cs="Arial"/>
          <w:b/>
          <w:bCs/>
          <w:color w:val="005EB8"/>
          <w:kern w:val="28"/>
          <w:sz w:val="40"/>
          <w:szCs w:val="40"/>
          <w14:ligatures w14:val="standardContextual"/>
        </w:rPr>
        <w:t>Annex A: template quality improvement offer communication to eligible Dental Contractors</w:t>
      </w:r>
    </w:p>
    <w:bookmarkEnd w:id="0"/>
    <w:bookmarkEnd w:id="1"/>
    <w:bookmarkEnd w:id="2"/>
    <w:p w14:paraId="4BF64AF7" w14:textId="581460B6" w:rsidR="000E09A7" w:rsidRPr="000E09A7" w:rsidRDefault="000E09A7" w:rsidP="000E09A7">
      <w:r w:rsidRPr="000E09A7">
        <w:t>Download this letter template.</w:t>
      </w:r>
    </w:p>
    <w:p w14:paraId="42A6BB00" w14:textId="77777777" w:rsidR="000E09A7" w:rsidRPr="000E09A7" w:rsidRDefault="000E09A7" w:rsidP="000E09A7">
      <w:pPr>
        <w:rPr>
          <w:b/>
          <w:bCs/>
        </w:rPr>
      </w:pPr>
      <w:r w:rsidRPr="000E09A7">
        <w:rPr>
          <w:b/>
          <w:bCs/>
        </w:rPr>
        <w:t>Communication sender: integrated care boards</w:t>
      </w:r>
    </w:p>
    <w:p w14:paraId="1160BD9A" w14:textId="77777777" w:rsidR="000E09A7" w:rsidRPr="000E09A7" w:rsidRDefault="000E09A7" w:rsidP="000E09A7">
      <w:pPr>
        <w:rPr>
          <w:b/>
          <w:bCs/>
        </w:rPr>
      </w:pPr>
      <w:r w:rsidRPr="000E09A7">
        <w:rPr>
          <w:b/>
          <w:bCs/>
        </w:rPr>
        <w:t>Subject: Sign-up for [</w:t>
      </w:r>
      <w:r w:rsidRPr="000E09A7">
        <w:rPr>
          <w:b/>
          <w:bCs/>
          <w:highlight w:val="green"/>
        </w:rPr>
        <w:t>add relevant year</w:t>
      </w:r>
      <w:r w:rsidRPr="000E09A7">
        <w:rPr>
          <w:b/>
          <w:bCs/>
        </w:rPr>
        <w:t>] of the dental quality improvement programme</w:t>
      </w:r>
    </w:p>
    <w:p w14:paraId="0CC8ED0F" w14:textId="77777777" w:rsidR="000E09A7" w:rsidRDefault="000E09A7" w:rsidP="000E09A7">
      <w:r w:rsidRPr="000E09A7">
        <w:t>Dear [</w:t>
      </w:r>
      <w:r w:rsidRPr="000E09A7">
        <w:rPr>
          <w:highlight w:val="green"/>
        </w:rPr>
        <w:t>Insert name here</w:t>
      </w:r>
      <w:r w:rsidRPr="000E09A7">
        <w:t>]</w:t>
      </w:r>
    </w:p>
    <w:p w14:paraId="5D1F9F6E" w14:textId="77777777" w:rsidR="000E09A7" w:rsidRDefault="000E09A7" w:rsidP="000E09A7">
      <w:r w:rsidRPr="000E09A7">
        <w:t>Your contract[</w:t>
      </w:r>
      <w:r w:rsidRPr="000E09A7">
        <w:rPr>
          <w:highlight w:val="green"/>
        </w:rPr>
        <w:t>s</w:t>
      </w:r>
      <w:r w:rsidRPr="000E09A7">
        <w:t>] [</w:t>
      </w:r>
      <w:r w:rsidRPr="000E09A7">
        <w:rPr>
          <w:highlight w:val="green"/>
        </w:rPr>
        <w:t>insert number/s here</w:t>
      </w:r>
      <w:r w:rsidRPr="000E09A7">
        <w:t>] [</w:t>
      </w:r>
      <w:r w:rsidRPr="000E09A7">
        <w:rPr>
          <w:highlight w:val="green"/>
        </w:rPr>
        <w:t>has/have</w:t>
      </w:r>
      <w:r w:rsidRPr="000E09A7">
        <w:t>] been identified as [</w:t>
      </w:r>
      <w:r w:rsidRPr="000E09A7">
        <w:rPr>
          <w:highlight w:val="green"/>
        </w:rPr>
        <w:t>an</w:t>
      </w:r>
      <w:r w:rsidRPr="000E09A7">
        <w:t>] eligible contract[</w:t>
      </w:r>
      <w:r w:rsidRPr="000E09A7">
        <w:rPr>
          <w:highlight w:val="green"/>
        </w:rPr>
        <w:t>s</w:t>
      </w:r>
      <w:r w:rsidRPr="000E09A7">
        <w:t>] to participate in the dental quality improvement (QI) programme in [</w:t>
      </w:r>
      <w:r w:rsidRPr="000E09A7">
        <w:rPr>
          <w:highlight w:val="green"/>
        </w:rPr>
        <w:t>add relevant year</w:t>
      </w:r>
      <w:r w:rsidRPr="000E09A7">
        <w:t>].</w:t>
      </w:r>
    </w:p>
    <w:p w14:paraId="78772162" w14:textId="133B184B" w:rsidR="000E09A7" w:rsidRPr="000E09A7" w:rsidRDefault="000E09A7" w:rsidP="000E09A7">
      <w:r w:rsidRPr="000E09A7">
        <w:t>QI is being introduced in NHS dentistry as a 3-year programme beginning in 2026/27 for eligible dental contractors. Participation in QI is voluntary and sign up is on an annual basis. Each year of the programme will focus on a nationally determined topic area.</w:t>
      </w:r>
    </w:p>
    <w:p w14:paraId="682C50AF" w14:textId="77777777" w:rsidR="000E09A7" w:rsidRDefault="000E09A7" w:rsidP="000E09A7">
      <w:r w:rsidRPr="000E09A7">
        <w:t>If you would like to take part in the [</w:t>
      </w:r>
      <w:r w:rsidRPr="000E09A7">
        <w:rPr>
          <w:highlight w:val="green"/>
        </w:rPr>
        <w:t>add relevant year</w:t>
      </w:r>
      <w:r w:rsidRPr="000E09A7">
        <w:t xml:space="preserve">] QI programme, </w:t>
      </w:r>
      <w:r w:rsidRPr="000E09A7">
        <w:rPr>
          <w:b/>
        </w:rPr>
        <w:t>you must sign up by</w:t>
      </w:r>
      <w:r w:rsidRPr="000E09A7">
        <w:t xml:space="preserve"> </w:t>
      </w:r>
      <w:r w:rsidRPr="000E09A7">
        <w:rPr>
          <w:b/>
          <w:bCs/>
        </w:rPr>
        <w:t>6pm on [</w:t>
      </w:r>
      <w:r w:rsidRPr="000E09A7">
        <w:rPr>
          <w:b/>
          <w:bCs/>
          <w:highlight w:val="green"/>
        </w:rPr>
        <w:t>add relevant date</w:t>
      </w:r>
      <w:r w:rsidRPr="000E09A7">
        <w:rPr>
          <w:b/>
          <w:bCs/>
        </w:rPr>
        <w:t>]</w:t>
      </w:r>
      <w:r w:rsidRPr="000E09A7">
        <w:t>. You can do this by completing and submitting the form within the Contract Management and Payment System.</w:t>
      </w:r>
    </w:p>
    <w:p w14:paraId="79C72AF9" w14:textId="77777777" w:rsidR="000E09A7" w:rsidRDefault="000E09A7" w:rsidP="000E09A7">
      <w:r w:rsidRPr="000E09A7">
        <w:t>If you do not sign up by this date, you will be unable to participate, as joining after the deadline is not permitted. The [</w:t>
      </w:r>
      <w:r w:rsidRPr="000E09A7">
        <w:rPr>
          <w:highlight w:val="green"/>
        </w:rPr>
        <w:t>add relevant year</w:t>
      </w:r>
      <w:r w:rsidRPr="000E09A7">
        <w:t>] QI programme will run until 31 March [</w:t>
      </w:r>
      <w:r w:rsidRPr="000E09A7">
        <w:rPr>
          <w:highlight w:val="green"/>
        </w:rPr>
        <w:t>year</w:t>
      </w:r>
      <w:r w:rsidRPr="000E09A7">
        <w:t>].</w:t>
      </w:r>
    </w:p>
    <w:p w14:paraId="0F029DF2" w14:textId="07203613" w:rsidR="000E09A7" w:rsidRPr="000E09A7" w:rsidRDefault="000E09A7" w:rsidP="000E09A7">
      <w:r w:rsidRPr="000E09A7">
        <w:t>NHS Business Services Authority (NHSBSA) will send you a separate notification to:</w:t>
      </w:r>
    </w:p>
    <w:p w14:paraId="72721777" w14:textId="77777777" w:rsidR="000E09A7" w:rsidRPr="000E09A7" w:rsidRDefault="000E09A7" w:rsidP="000E09A7">
      <w:pPr>
        <w:numPr>
          <w:ilvl w:val="0"/>
          <w:numId w:val="2"/>
        </w:numPr>
      </w:pPr>
      <w:r w:rsidRPr="000E09A7">
        <w:t>confirm the sign-up window is open</w:t>
      </w:r>
    </w:p>
    <w:p w14:paraId="1DFB262C" w14:textId="77777777" w:rsidR="000E09A7" w:rsidRPr="000E09A7" w:rsidRDefault="000E09A7" w:rsidP="000E09A7">
      <w:pPr>
        <w:numPr>
          <w:ilvl w:val="0"/>
          <w:numId w:val="2"/>
        </w:numPr>
      </w:pPr>
      <w:r w:rsidRPr="000E09A7">
        <w:t>signpost you to the sign-up form</w:t>
      </w:r>
    </w:p>
    <w:p w14:paraId="46F415DD" w14:textId="77777777" w:rsidR="000E09A7" w:rsidRPr="000E09A7" w:rsidRDefault="000E09A7" w:rsidP="000E09A7">
      <w:pPr>
        <w:numPr>
          <w:ilvl w:val="0"/>
          <w:numId w:val="2"/>
        </w:numPr>
      </w:pPr>
      <w:r w:rsidRPr="000E09A7">
        <w:t>provide your first data pack</w:t>
      </w:r>
    </w:p>
    <w:p w14:paraId="7310BF4E" w14:textId="77777777" w:rsidR="000E09A7" w:rsidRDefault="000E09A7" w:rsidP="000E09A7">
      <w:r w:rsidRPr="000E09A7">
        <w:t>The topic for [</w:t>
      </w:r>
      <w:r w:rsidRPr="000E09A7">
        <w:rPr>
          <w:highlight w:val="green"/>
        </w:rPr>
        <w:t>add relevant year</w:t>
      </w:r>
      <w:r w:rsidRPr="000E09A7">
        <w:t>] will focus on [</w:t>
      </w:r>
      <w:r w:rsidRPr="000E09A7">
        <w:rPr>
          <w:highlight w:val="green"/>
        </w:rPr>
        <w:t>supporting dental teams to make evidence-based decisions about recall intervals, ensuring clinical recalls are tailored to each person’s needs and in line with the National Institute for Health and Care Excellence (NICE) guidelines</w:t>
      </w:r>
      <w:r w:rsidRPr="000E09A7">
        <w:t>].</w:t>
      </w:r>
    </w:p>
    <w:p w14:paraId="621ECDC5" w14:textId="68C89BE0" w:rsidR="000E09A7" w:rsidRPr="000E09A7" w:rsidRDefault="000E09A7" w:rsidP="000E09A7">
      <w:r w:rsidRPr="000E09A7">
        <w:lastRenderedPageBreak/>
        <w:t xml:space="preserve">Further information about the QI programme is available in the </w:t>
      </w:r>
      <w:hyperlink r:id="rId17" w:history="1">
        <w:r w:rsidRPr="000E09A7">
          <w:rPr>
            <w:rStyle w:val="Hyperlink"/>
            <w:rFonts w:ascii="Arial" w:hAnsi="Arial"/>
          </w:rPr>
          <w:t>contractual guidance on the NHS England website and the topic guidance</w:t>
        </w:r>
      </w:hyperlink>
      <w:r w:rsidRPr="000E09A7">
        <w:t>.</w:t>
      </w:r>
    </w:p>
    <w:p w14:paraId="542E7DC5" w14:textId="77777777" w:rsidR="000E09A7" w:rsidRDefault="000E09A7" w:rsidP="000E09A7">
      <w:r w:rsidRPr="000E09A7">
        <w:t>If you do not wish to participate, then no further action is required, and the commissioning team will assume you do not wish to sign up. In this case, you will not be eligible to receive the credit associated with the QI programme.</w:t>
      </w:r>
    </w:p>
    <w:p w14:paraId="7F733052" w14:textId="648818DB" w:rsidR="000E09A7" w:rsidRPr="000E09A7" w:rsidRDefault="000E09A7" w:rsidP="000E09A7"/>
    <w:p w14:paraId="0111A3BE" w14:textId="77777777" w:rsidR="000E09A7" w:rsidRPr="000E09A7" w:rsidRDefault="000E09A7" w:rsidP="000E09A7">
      <w:r w:rsidRPr="000E09A7">
        <w:t>Kind regards,</w:t>
      </w:r>
    </w:p>
    <w:p w14:paraId="1CC35D82" w14:textId="77777777" w:rsidR="000E09A7" w:rsidRPr="000E09A7" w:rsidRDefault="000E09A7" w:rsidP="000E09A7"/>
    <w:p w14:paraId="0DE70186" w14:textId="77777777" w:rsidR="000E09A7" w:rsidRPr="000E09A7" w:rsidRDefault="000E09A7" w:rsidP="000E09A7">
      <w:r w:rsidRPr="000E09A7">
        <w:t>[</w:t>
      </w:r>
      <w:r w:rsidRPr="000E09A7">
        <w:rPr>
          <w:highlight w:val="green"/>
        </w:rPr>
        <w:t>signature</w:t>
      </w:r>
      <w:r w:rsidRPr="000E09A7">
        <w:t>]</w:t>
      </w:r>
    </w:p>
    <w:p w14:paraId="60F24A5E" w14:textId="77777777" w:rsidR="00EA16A9" w:rsidRDefault="00EA16A9" w:rsidP="0019462E"/>
    <w:sectPr w:rsidR="00EA16A9" w:rsidSect="00B72132">
      <w:footerReference w:type="default" r:id="rId18"/>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5565" w14:textId="77777777" w:rsidR="000E09A7" w:rsidRDefault="000E09A7" w:rsidP="000C24AF">
      <w:pPr>
        <w:spacing w:after="0"/>
      </w:pPr>
      <w:r>
        <w:separator/>
      </w:r>
    </w:p>
  </w:endnote>
  <w:endnote w:type="continuationSeparator" w:id="0">
    <w:p w14:paraId="577741F8" w14:textId="77777777" w:rsidR="000E09A7" w:rsidRDefault="000E09A7" w:rsidP="000C24AF">
      <w:pPr>
        <w:spacing w:after="0"/>
      </w:pPr>
      <w:r>
        <w:continuationSeparator/>
      </w:r>
    </w:p>
  </w:endnote>
  <w:endnote w:type="continuationNotice" w:id="1">
    <w:p w14:paraId="2218E3B8" w14:textId="77777777" w:rsidR="000E09A7" w:rsidRDefault="000E0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83E3" w14:textId="77777777" w:rsidR="007D26D9" w:rsidRDefault="007D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01DC" w14:textId="77777777" w:rsidR="007D26D9" w:rsidRDefault="007D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8DB9" w14:textId="6CF084BC" w:rsidR="00B72132" w:rsidRDefault="00B72132">
    <w:pPr>
      <w:pStyle w:val="Footer"/>
    </w:pPr>
    <w:r>
      <w:t xml:space="preserve">Publication reference: </w:t>
    </w:r>
    <w:r w:rsidR="000E09A7">
      <w:t>PRN02299_iii (</w:t>
    </w:r>
    <w:r w:rsidR="007D26D9">
      <w:t>A</w:t>
    </w:r>
    <w:r w:rsidR="000E09A7">
      <w:t>nnex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45F4F713" w14:textId="77777777" w:rsidR="00F64AB1" w:rsidRDefault="00F64AB1" w:rsidP="00F64AB1">
        <w:pPr>
          <w:pStyle w:val="Footer"/>
          <w:pBdr>
            <w:top w:val="single" w:sz="4" w:space="1" w:color="005EB8"/>
          </w:pBdr>
        </w:pPr>
      </w:p>
      <w:p w14:paraId="61B761E7" w14:textId="583D412B" w:rsidR="00B72132" w:rsidRPr="00F64AB1" w:rsidRDefault="00F64AB1" w:rsidP="00F64AB1">
        <w:pPr>
          <w:pStyle w:val="Footer"/>
        </w:pPr>
        <w:r>
          <w:rPr>
            <w:szCs w:val="18"/>
          </w:rPr>
          <w:t xml:space="preserve">Copyright </w:t>
        </w:r>
        <w:r w:rsidRPr="008F6069">
          <w:rPr>
            <w:szCs w:val="18"/>
          </w:rPr>
          <w:t>© NHS England 202</w:t>
        </w:r>
        <w:r w:rsidR="000E09A7">
          <w:rPr>
            <w:szCs w:val="18"/>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CF08" w14:textId="77777777" w:rsidR="000E09A7" w:rsidRDefault="000E09A7" w:rsidP="000C24AF">
      <w:pPr>
        <w:spacing w:after="0"/>
      </w:pPr>
      <w:r>
        <w:separator/>
      </w:r>
    </w:p>
  </w:footnote>
  <w:footnote w:type="continuationSeparator" w:id="0">
    <w:p w14:paraId="65CFAB22" w14:textId="77777777" w:rsidR="000E09A7" w:rsidRDefault="000E09A7" w:rsidP="000C24AF">
      <w:pPr>
        <w:spacing w:after="0"/>
      </w:pPr>
      <w:r>
        <w:continuationSeparator/>
      </w:r>
    </w:p>
  </w:footnote>
  <w:footnote w:type="continuationNotice" w:id="1">
    <w:p w14:paraId="74243030" w14:textId="77777777" w:rsidR="000E09A7" w:rsidRDefault="000E0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9C8B" w14:textId="77777777" w:rsidR="007D26D9" w:rsidRDefault="007D2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A886" w14:textId="77777777" w:rsidR="00F25CC7" w:rsidRPr="00B72132" w:rsidRDefault="00F25CC7"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5D377437" w14:textId="77777777" w:rsidTr="00A449E4">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2486AA14" w14:textId="0149A985" w:rsidR="00B72132" w:rsidRDefault="000E09A7" w:rsidP="00B72132">
              <w:pPr>
                <w:pStyle w:val="Classification"/>
              </w:pPr>
              <w:r>
                <w:rPr>
                  <w:color w:val="231F20" w:themeColor="background1"/>
                </w:rPr>
                <w:t>Classification: Official</w:t>
              </w:r>
            </w:p>
          </w:tc>
        </w:sdtContent>
      </w:sdt>
    </w:tr>
  </w:tbl>
  <w:p w14:paraId="33724F9A"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5B6CA0EB" wp14:editId="716631F5">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36496D2" w14:textId="77777777" w:rsidR="00B72132" w:rsidRDefault="00B72132" w:rsidP="00B72132">
    <w:pPr>
      <w:pStyle w:val="Header"/>
      <w:pBdr>
        <w:bottom w:val="none" w:sz="0" w:space="0" w:color="auto"/>
      </w:pBdr>
    </w:pPr>
  </w:p>
  <w:p w14:paraId="04FAC1E5"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9264" behindDoc="1" locked="1" layoutInCell="1" allowOverlap="0" wp14:anchorId="789774FE" wp14:editId="6570312D">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2ED2C3C" w14:textId="77777777" w:rsidR="00B72132" w:rsidRPr="00B72132"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2"/>
  </w:num>
  <w:num w:numId="3" w16cid:durableId="5709647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7"/>
    <w:rsid w:val="00000197"/>
    <w:rsid w:val="000005C7"/>
    <w:rsid w:val="0000416F"/>
    <w:rsid w:val="000108B8"/>
    <w:rsid w:val="0001164C"/>
    <w:rsid w:val="0003185C"/>
    <w:rsid w:val="00031FD0"/>
    <w:rsid w:val="00055630"/>
    <w:rsid w:val="00061452"/>
    <w:rsid w:val="000733A2"/>
    <w:rsid w:val="0008313C"/>
    <w:rsid w:val="00085A64"/>
    <w:rsid w:val="000863E2"/>
    <w:rsid w:val="00091DCE"/>
    <w:rsid w:val="000935A1"/>
    <w:rsid w:val="00095621"/>
    <w:rsid w:val="000A266D"/>
    <w:rsid w:val="000A64E4"/>
    <w:rsid w:val="000C2447"/>
    <w:rsid w:val="000C24AF"/>
    <w:rsid w:val="000D39C3"/>
    <w:rsid w:val="000E09A7"/>
    <w:rsid w:val="000E2EBE"/>
    <w:rsid w:val="00101883"/>
    <w:rsid w:val="0010192E"/>
    <w:rsid w:val="00103F4D"/>
    <w:rsid w:val="0010592F"/>
    <w:rsid w:val="00113EEC"/>
    <w:rsid w:val="00121A3A"/>
    <w:rsid w:val="00127C11"/>
    <w:rsid w:val="001716E5"/>
    <w:rsid w:val="0019462E"/>
    <w:rsid w:val="001C3565"/>
    <w:rsid w:val="001C6937"/>
    <w:rsid w:val="001D243C"/>
    <w:rsid w:val="001E004E"/>
    <w:rsid w:val="001E27F8"/>
    <w:rsid w:val="001F3126"/>
    <w:rsid w:val="00203E10"/>
    <w:rsid w:val="0022134A"/>
    <w:rsid w:val="0022596F"/>
    <w:rsid w:val="00240B6E"/>
    <w:rsid w:val="00246075"/>
    <w:rsid w:val="00251B94"/>
    <w:rsid w:val="00270DAD"/>
    <w:rsid w:val="00276EAB"/>
    <w:rsid w:val="002855F7"/>
    <w:rsid w:val="00294488"/>
    <w:rsid w:val="002A3F48"/>
    <w:rsid w:val="002A45CD"/>
    <w:rsid w:val="002B24BD"/>
    <w:rsid w:val="002B3BFD"/>
    <w:rsid w:val="002C0816"/>
    <w:rsid w:val="002F7B8F"/>
    <w:rsid w:val="0033715E"/>
    <w:rsid w:val="0034439B"/>
    <w:rsid w:val="003444C7"/>
    <w:rsid w:val="0034560E"/>
    <w:rsid w:val="0035386A"/>
    <w:rsid w:val="0035464A"/>
    <w:rsid w:val="0037334B"/>
    <w:rsid w:val="00384FA1"/>
    <w:rsid w:val="003A4B22"/>
    <w:rsid w:val="003B2686"/>
    <w:rsid w:val="003B6BB4"/>
    <w:rsid w:val="003D3A42"/>
    <w:rsid w:val="003D3C14"/>
    <w:rsid w:val="003F7B0C"/>
    <w:rsid w:val="00410DE9"/>
    <w:rsid w:val="00411D1D"/>
    <w:rsid w:val="00420E7F"/>
    <w:rsid w:val="00423FAF"/>
    <w:rsid w:val="00427636"/>
    <w:rsid w:val="00430131"/>
    <w:rsid w:val="00443088"/>
    <w:rsid w:val="00455A3F"/>
    <w:rsid w:val="00472D33"/>
    <w:rsid w:val="00484943"/>
    <w:rsid w:val="00491977"/>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7A42"/>
    <w:rsid w:val="0058121B"/>
    <w:rsid w:val="00584D6A"/>
    <w:rsid w:val="00590D21"/>
    <w:rsid w:val="005A3B89"/>
    <w:rsid w:val="005C068C"/>
    <w:rsid w:val="005C2644"/>
    <w:rsid w:val="005D4E5A"/>
    <w:rsid w:val="005D61B4"/>
    <w:rsid w:val="005E044E"/>
    <w:rsid w:val="005F0359"/>
    <w:rsid w:val="00601DBA"/>
    <w:rsid w:val="00613251"/>
    <w:rsid w:val="00614F79"/>
    <w:rsid w:val="00616632"/>
    <w:rsid w:val="0063502E"/>
    <w:rsid w:val="00654EE0"/>
    <w:rsid w:val="006679DE"/>
    <w:rsid w:val="00671B7A"/>
    <w:rsid w:val="00675E35"/>
    <w:rsid w:val="00684633"/>
    <w:rsid w:val="00692041"/>
    <w:rsid w:val="00694FC4"/>
    <w:rsid w:val="006D02E8"/>
    <w:rsid w:val="006E2FE7"/>
    <w:rsid w:val="006F37F0"/>
    <w:rsid w:val="00702B4D"/>
    <w:rsid w:val="00710E40"/>
    <w:rsid w:val="0071497F"/>
    <w:rsid w:val="00723A85"/>
    <w:rsid w:val="0073429A"/>
    <w:rsid w:val="00740573"/>
    <w:rsid w:val="00753953"/>
    <w:rsid w:val="00761E45"/>
    <w:rsid w:val="00763FA3"/>
    <w:rsid w:val="007663CB"/>
    <w:rsid w:val="00776A89"/>
    <w:rsid w:val="00796E96"/>
    <w:rsid w:val="007A1D0E"/>
    <w:rsid w:val="007D26D9"/>
    <w:rsid w:val="007E4138"/>
    <w:rsid w:val="007E6C52"/>
    <w:rsid w:val="007F5954"/>
    <w:rsid w:val="00801629"/>
    <w:rsid w:val="00811505"/>
    <w:rsid w:val="00811876"/>
    <w:rsid w:val="0081544B"/>
    <w:rsid w:val="00853A57"/>
    <w:rsid w:val="00855D19"/>
    <w:rsid w:val="00856061"/>
    <w:rsid w:val="008625E8"/>
    <w:rsid w:val="00864885"/>
    <w:rsid w:val="008744B1"/>
    <w:rsid w:val="00880D4A"/>
    <w:rsid w:val="00897829"/>
    <w:rsid w:val="008C7569"/>
    <w:rsid w:val="008D2816"/>
    <w:rsid w:val="008D50ED"/>
    <w:rsid w:val="008D5572"/>
    <w:rsid w:val="008D5953"/>
    <w:rsid w:val="008E2296"/>
    <w:rsid w:val="00905552"/>
    <w:rsid w:val="00917854"/>
    <w:rsid w:val="00922AD1"/>
    <w:rsid w:val="0094128E"/>
    <w:rsid w:val="00943EC5"/>
    <w:rsid w:val="00970C89"/>
    <w:rsid w:val="00987163"/>
    <w:rsid w:val="00990E1C"/>
    <w:rsid w:val="009A0001"/>
    <w:rsid w:val="009B0321"/>
    <w:rsid w:val="009B47EA"/>
    <w:rsid w:val="009C27F0"/>
    <w:rsid w:val="009D24D4"/>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B3248"/>
    <w:rsid w:val="00AB731C"/>
    <w:rsid w:val="00AC103C"/>
    <w:rsid w:val="00AC7958"/>
    <w:rsid w:val="00AE45DB"/>
    <w:rsid w:val="00AE554A"/>
    <w:rsid w:val="00AE6B55"/>
    <w:rsid w:val="00AF7217"/>
    <w:rsid w:val="00B051B5"/>
    <w:rsid w:val="00B44DD5"/>
    <w:rsid w:val="00B57496"/>
    <w:rsid w:val="00B72132"/>
    <w:rsid w:val="00B738AB"/>
    <w:rsid w:val="00B77C41"/>
    <w:rsid w:val="00B81669"/>
    <w:rsid w:val="00B907B5"/>
    <w:rsid w:val="00BA6DA0"/>
    <w:rsid w:val="00BC294E"/>
    <w:rsid w:val="00BC5961"/>
    <w:rsid w:val="00BC5F53"/>
    <w:rsid w:val="00BC78C6"/>
    <w:rsid w:val="00BE0046"/>
    <w:rsid w:val="00BE6447"/>
    <w:rsid w:val="00C01D97"/>
    <w:rsid w:val="00C021AB"/>
    <w:rsid w:val="00C07F6B"/>
    <w:rsid w:val="00C15176"/>
    <w:rsid w:val="00C2506B"/>
    <w:rsid w:val="00C37063"/>
    <w:rsid w:val="00C40AAB"/>
    <w:rsid w:val="00C52947"/>
    <w:rsid w:val="00C67367"/>
    <w:rsid w:val="00C846FE"/>
    <w:rsid w:val="00C85F4A"/>
    <w:rsid w:val="00C92413"/>
    <w:rsid w:val="00CA0FAC"/>
    <w:rsid w:val="00CA667A"/>
    <w:rsid w:val="00CC7B1C"/>
    <w:rsid w:val="00CE086C"/>
    <w:rsid w:val="00CF4C68"/>
    <w:rsid w:val="00CF7DA5"/>
    <w:rsid w:val="00D2315A"/>
    <w:rsid w:val="00D356F8"/>
    <w:rsid w:val="00D50FF0"/>
    <w:rsid w:val="00D66537"/>
    <w:rsid w:val="00D6788E"/>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A16A9"/>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FFB2"/>
  <w15:docId w15:val="{B3D9152D-4FAB-4E1B-86A3-B5090F79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UnresolvedMention">
    <w:name w:val="Unresolved Mention"/>
    <w:basedOn w:val="DefaultParagraphFont"/>
    <w:uiPriority w:val="99"/>
    <w:semiHidden/>
    <w:unhideWhenUsed/>
    <w:rsid w:val="000E0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ngland.nhs.uk/publication/nhs-dental-quality-and-payment-reforms-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E6TJRWQ9\OneDrive%20-%20NHS\Desktop\New%20templates\Old%20templates\Jan%202024%20short%20document%20template%20v1.2.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a84ac-5ef7-4b0b-bd71-e269097bd152">
      <Terms xmlns="http://schemas.microsoft.com/office/infopath/2007/PartnerControls"/>
    </lcf76f155ced4ddcb4097134ff3c332f>
    <TaxCatchAll xmlns="d1578f25-4d6e-4d4b-93b5-68c0610bc2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8DAB8732D9F3418856D0D9676F2821" ma:contentTypeVersion="13" ma:contentTypeDescription="Create a new document." ma:contentTypeScope="" ma:versionID="b8380d43b613c3546f8f6d0a7f88db21">
  <xsd:schema xmlns:xsd="http://www.w3.org/2001/XMLSchema" xmlns:xs="http://www.w3.org/2001/XMLSchema" xmlns:p="http://schemas.microsoft.com/office/2006/metadata/properties" xmlns:ns2="f51a84ac-5ef7-4b0b-bd71-e269097bd152" xmlns:ns3="d1578f25-4d6e-4d4b-93b5-68c0610bc2f6" targetNamespace="http://schemas.microsoft.com/office/2006/metadata/properties" ma:root="true" ma:fieldsID="83b01e3544506da71653f769592a4a33" ns2:_="" ns3:_="">
    <xsd:import namespace="f51a84ac-5ef7-4b0b-bd71-e269097bd152"/>
    <xsd:import namespace="d1578f25-4d6e-4d4b-93b5-68c0610bc2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a84ac-5ef7-4b0b-bd71-e269097b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78f25-4d6e-4d4b-93b5-68c0610bc2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09e931-96c1-4ec4-9308-05dd5fca9439}" ma:internalName="TaxCatchAll" ma:showField="CatchAllData" ma:web="d1578f25-4d6e-4d4b-93b5-68c0610bc2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f51a84ac-5ef7-4b0b-bd71-e269097bd152"/>
    <ds:schemaRef ds:uri="d1578f25-4d6e-4d4b-93b5-68c0610bc2f6"/>
  </ds:schemaRefs>
</ds:datastoreItem>
</file>

<file path=customXml/itemProps4.xml><?xml version="1.0" encoding="utf-8"?>
<ds:datastoreItem xmlns:ds="http://schemas.openxmlformats.org/officeDocument/2006/customXml" ds:itemID="{0A766D7C-BEEE-4BE5-8032-8D90846C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a84ac-5ef7-4b0b-bd71-e269097bd152"/>
    <ds:schemaRef ds:uri="d1578f25-4d6e-4d4b-93b5-68c0610b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Jan 2024 short document template v1.2</Template>
  <TotalTime>7</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WATERMAN, Thomas (NHS ENGLAND - X24)</dc:creator>
  <cp:keywords/>
  <cp:lastModifiedBy>WATERMAN, Thomas (NHS ENGLAND)</cp:lastModifiedBy>
  <cp:revision>2</cp:revision>
  <cp:lastPrinted>2016-07-14T17:27:00Z</cp:lastPrinted>
  <dcterms:created xsi:type="dcterms:W3CDTF">2026-03-26T09:56:00Z</dcterms:created>
  <dcterms:modified xsi:type="dcterms:W3CDTF">2026-03-26T10:16:00Z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0x010100D58DAB8732D9F3418856D0D9676F2821</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ies>
</file>