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BAE23" w14:textId="4974C1D8" w:rsidR="00100B97" w:rsidRDefault="0097004D" w:rsidP="001B3BE1">
      <w:pPr>
        <w:pStyle w:val="Heading2-numbered"/>
        <w:numPr>
          <w:ilvl w:val="0"/>
          <w:numId w:val="0"/>
        </w:numPr>
        <w:spacing w:after="0"/>
      </w:pPr>
      <w:bookmarkStart w:id="0" w:name="_Toc229131169"/>
      <w:r>
        <w:t xml:space="preserve">Example </w:t>
      </w:r>
      <w:r w:rsidR="00E91420">
        <w:t>standard operating protocol</w:t>
      </w:r>
      <w:r w:rsidR="006359BF">
        <w:t xml:space="preserve"> (SOP)</w:t>
      </w:r>
      <w:r w:rsidR="00100B97">
        <w:t xml:space="preserve"> for </w:t>
      </w:r>
      <w:r w:rsidR="009D6936">
        <w:t>routine, non-surgical dental extraction</w:t>
      </w:r>
      <w:bookmarkEnd w:id="0"/>
      <w:r w:rsidR="009D6936">
        <w:t xml:space="preserve"> </w:t>
      </w:r>
      <w:r w:rsidR="00100B97">
        <w:t xml:space="preserve"> </w:t>
      </w:r>
    </w:p>
    <w:p w14:paraId="785DA4CD" w14:textId="77777777" w:rsidR="004A6B8F" w:rsidRPr="004A6B8F" w:rsidRDefault="004A6B8F" w:rsidP="004A6B8F"/>
    <w:tbl>
      <w:tblPr>
        <w:tblStyle w:val="TableGrid1"/>
        <w:tblW w:w="9787" w:type="dxa"/>
        <w:jc w:val="center"/>
        <w:tblInd w:w="0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10"/>
        <w:gridCol w:w="2441"/>
        <w:gridCol w:w="140"/>
        <w:gridCol w:w="1758"/>
        <w:gridCol w:w="32"/>
        <w:gridCol w:w="378"/>
        <w:gridCol w:w="2228"/>
      </w:tblGrid>
      <w:tr w:rsidR="004A6B8F" w:rsidRPr="004A6B8F" w14:paraId="7952EB90" w14:textId="77777777" w:rsidTr="001B3BE1">
        <w:trPr>
          <w:trHeight w:val="401"/>
          <w:jc w:val="center"/>
        </w:trPr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2C98" w14:textId="77777777" w:rsidR="004A6B8F" w:rsidRPr="004A6B8F" w:rsidRDefault="004A6B8F" w:rsidP="004A6B8F">
            <w:pPr>
              <w:spacing w:after="0" w:line="259" w:lineRule="auto"/>
              <w:ind w:left="103"/>
              <w:textboxTightWrap w:val="none"/>
              <w:rPr>
                <w:rFonts w:eastAsia="Calibri" w:cs="Arial"/>
                <w:color w:val="auto"/>
              </w:rPr>
            </w:pPr>
            <w:bookmarkStart w:id="1" w:name="_Hlk152925489"/>
            <w:r w:rsidRPr="004A6B8F">
              <w:rPr>
                <w:rFonts w:eastAsia="Calibri" w:cs="Arial"/>
                <w:b/>
                <w:color w:val="auto"/>
              </w:rPr>
              <w:t xml:space="preserve">Title </w:t>
            </w:r>
          </w:p>
        </w:tc>
        <w:tc>
          <w:tcPr>
            <w:tcW w:w="6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B807" w14:textId="77777777" w:rsidR="004A6B8F" w:rsidRPr="004A6B8F" w:rsidRDefault="004A6B8F" w:rsidP="004A6B8F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  <w:r w:rsidRPr="004A6B8F">
              <w:rPr>
                <w:rFonts w:eastAsia="Calibri" w:cs="Arial"/>
                <w:color w:val="auto"/>
              </w:rPr>
              <w:t xml:space="preserve">Routine, non-surgical dental extraction </w:t>
            </w:r>
          </w:p>
        </w:tc>
      </w:tr>
      <w:tr w:rsidR="004A6B8F" w:rsidRPr="004A6B8F" w14:paraId="45214A14" w14:textId="77777777" w:rsidTr="001B3BE1">
        <w:trPr>
          <w:trHeight w:val="398"/>
          <w:jc w:val="center"/>
        </w:trPr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3D970" w14:textId="77777777" w:rsidR="004A6B8F" w:rsidRPr="004A6B8F" w:rsidRDefault="004A6B8F" w:rsidP="004A6B8F">
            <w:pPr>
              <w:spacing w:after="0" w:line="259" w:lineRule="auto"/>
              <w:ind w:left="103"/>
              <w:textboxTightWrap w:val="none"/>
              <w:rPr>
                <w:rFonts w:eastAsia="Calibri" w:cs="Arial"/>
                <w:color w:val="auto"/>
              </w:rPr>
            </w:pPr>
            <w:r w:rsidRPr="004A6B8F">
              <w:rPr>
                <w:rFonts w:eastAsia="Calibri" w:cs="Arial"/>
                <w:b/>
                <w:color w:val="auto"/>
              </w:rPr>
              <w:t xml:space="preserve">Reference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8DB4" w14:textId="4D42FDE1" w:rsidR="004A6B8F" w:rsidRPr="00161D2A" w:rsidRDefault="00161D2A" w:rsidP="004A6B8F">
            <w:pPr>
              <w:spacing w:after="0" w:line="259" w:lineRule="auto"/>
              <w:textboxTightWrap w:val="none"/>
              <w:rPr>
                <w:rFonts w:eastAsia="Calibri" w:cs="Arial"/>
                <w:color w:val="auto"/>
              </w:rPr>
            </w:pPr>
            <w:r w:rsidRPr="00161D2A">
              <w:rPr>
                <w:rFonts w:eastAsia="Calibri" w:cs="Arial"/>
                <w:color w:val="auto"/>
              </w:rPr>
              <w:t xml:space="preserve">For example, </w:t>
            </w:r>
            <w:r w:rsidR="004A6B8F" w:rsidRPr="00161D2A">
              <w:rPr>
                <w:rFonts w:eastAsia="Calibri" w:cs="Arial"/>
                <w:color w:val="auto"/>
              </w:rPr>
              <w:t>SOP 15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9E2181" w14:textId="77777777" w:rsidR="004A6B8F" w:rsidRPr="004A6B8F" w:rsidRDefault="004A6B8F" w:rsidP="004A6B8F">
            <w:pPr>
              <w:spacing w:after="0" w:line="259" w:lineRule="auto"/>
              <w:ind w:left="101"/>
              <w:textboxTightWrap w:val="none"/>
              <w:rPr>
                <w:rFonts w:eastAsia="Calibri" w:cs="Arial"/>
                <w:color w:val="auto"/>
              </w:rPr>
            </w:pPr>
            <w:r w:rsidRPr="004A6B8F">
              <w:rPr>
                <w:rFonts w:eastAsia="Calibri" w:cs="Arial"/>
                <w:b/>
                <w:color w:val="auto"/>
              </w:rPr>
              <w:t xml:space="preserve">Version </w:t>
            </w:r>
          </w:p>
        </w:tc>
        <w:tc>
          <w:tcPr>
            <w:tcW w:w="4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786061" w14:textId="77777777" w:rsidR="004A6B8F" w:rsidRPr="004A6B8F" w:rsidRDefault="004A6B8F" w:rsidP="004A6B8F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2F4C" w14:textId="77777777" w:rsidR="004A6B8F" w:rsidRPr="004A6B8F" w:rsidRDefault="004A6B8F" w:rsidP="004A6B8F">
            <w:pPr>
              <w:spacing w:after="0" w:line="259" w:lineRule="auto"/>
              <w:textboxTightWrap w:val="none"/>
              <w:rPr>
                <w:rFonts w:eastAsia="Calibri" w:cs="Arial"/>
                <w:color w:val="auto"/>
              </w:rPr>
            </w:pPr>
            <w:r w:rsidRPr="004A6B8F">
              <w:rPr>
                <w:rFonts w:eastAsia="Calibri" w:cs="Arial"/>
                <w:color w:val="auto"/>
              </w:rPr>
              <w:t>1.0</w:t>
            </w:r>
          </w:p>
        </w:tc>
      </w:tr>
      <w:tr w:rsidR="004A6B8F" w:rsidRPr="004A6B8F" w14:paraId="5120049C" w14:textId="77777777" w:rsidTr="001B3BE1">
        <w:trPr>
          <w:jc w:val="center"/>
        </w:trPr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C872" w14:textId="77777777" w:rsidR="004A6B8F" w:rsidRPr="004A6B8F" w:rsidRDefault="004A6B8F" w:rsidP="004A6B8F">
            <w:pPr>
              <w:spacing w:after="0" w:line="259" w:lineRule="auto"/>
              <w:ind w:left="103"/>
              <w:textboxTightWrap w:val="none"/>
              <w:rPr>
                <w:rFonts w:eastAsia="Calibri" w:cs="Arial"/>
                <w:color w:val="auto"/>
              </w:rPr>
            </w:pPr>
            <w:r w:rsidRPr="004A6B8F">
              <w:rPr>
                <w:rFonts w:eastAsia="Calibri" w:cs="Arial"/>
                <w:b/>
                <w:color w:val="auto"/>
              </w:rPr>
              <w:t xml:space="preserve">Author(s) </w:t>
            </w:r>
          </w:p>
        </w:tc>
        <w:tc>
          <w:tcPr>
            <w:tcW w:w="6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7576" w14:textId="77777777" w:rsidR="004A6B8F" w:rsidRPr="004A6B8F" w:rsidRDefault="004A6B8F" w:rsidP="004A6B8F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</w:p>
        </w:tc>
      </w:tr>
      <w:tr w:rsidR="004A6B8F" w:rsidRPr="004A6B8F" w14:paraId="0F4C865A" w14:textId="77777777" w:rsidTr="001B3BE1">
        <w:trPr>
          <w:jc w:val="center"/>
        </w:trPr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BF38" w14:textId="1074F771" w:rsidR="004A6B8F" w:rsidRPr="004A6B8F" w:rsidRDefault="004A6B8F" w:rsidP="004A6B8F">
            <w:pPr>
              <w:spacing w:after="0" w:line="259" w:lineRule="auto"/>
              <w:textboxTightWrap w:val="none"/>
              <w:rPr>
                <w:rFonts w:eastAsia="Calibri" w:cs="Arial"/>
                <w:color w:val="auto"/>
              </w:rPr>
            </w:pPr>
            <w:r w:rsidRPr="004A6B8F">
              <w:rPr>
                <w:rFonts w:eastAsia="Calibri" w:cs="Arial"/>
                <w:b/>
                <w:color w:val="auto"/>
              </w:rPr>
              <w:t xml:space="preserve"> Quality </w:t>
            </w:r>
            <w:r w:rsidR="00EF7B45">
              <w:rPr>
                <w:rFonts w:eastAsia="Calibri" w:cs="Arial"/>
                <w:b/>
                <w:color w:val="auto"/>
              </w:rPr>
              <w:t>a</w:t>
            </w:r>
            <w:r w:rsidRPr="004A6B8F">
              <w:rPr>
                <w:rFonts w:eastAsia="Calibri" w:cs="Arial"/>
                <w:b/>
                <w:color w:val="auto"/>
              </w:rPr>
              <w:t xml:space="preserve">ssurance </w:t>
            </w:r>
          </w:p>
        </w:tc>
        <w:tc>
          <w:tcPr>
            <w:tcW w:w="6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AC6C" w14:textId="77777777" w:rsidR="004A6B8F" w:rsidRPr="004A6B8F" w:rsidRDefault="004A6B8F" w:rsidP="004A6B8F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</w:p>
        </w:tc>
      </w:tr>
      <w:tr w:rsidR="004A6B8F" w:rsidRPr="004A6B8F" w14:paraId="355D006B" w14:textId="77777777" w:rsidTr="001B3BE1">
        <w:trPr>
          <w:trHeight w:val="401"/>
          <w:jc w:val="center"/>
        </w:trPr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D961" w14:textId="77777777" w:rsidR="004A6B8F" w:rsidRPr="004A6B8F" w:rsidRDefault="004A6B8F" w:rsidP="004A6B8F">
            <w:pPr>
              <w:spacing w:after="0" w:line="259" w:lineRule="auto"/>
              <w:ind w:left="103"/>
              <w:textboxTightWrap w:val="none"/>
              <w:rPr>
                <w:rFonts w:eastAsia="Calibri" w:cs="Arial"/>
                <w:color w:val="auto"/>
              </w:rPr>
            </w:pPr>
            <w:r w:rsidRPr="004A6B8F">
              <w:rPr>
                <w:rFonts w:eastAsia="Calibri" w:cs="Arial"/>
                <w:b/>
                <w:color w:val="auto"/>
              </w:rPr>
              <w:t xml:space="preserve">Approved by </w:t>
            </w:r>
          </w:p>
        </w:tc>
        <w:tc>
          <w:tcPr>
            <w:tcW w:w="6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17EF" w14:textId="7153A40F" w:rsidR="004A6B8F" w:rsidRPr="004A6B8F" w:rsidRDefault="004A6B8F" w:rsidP="004A6B8F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</w:p>
        </w:tc>
      </w:tr>
      <w:tr w:rsidR="004A6B8F" w:rsidRPr="004A6B8F" w14:paraId="38282B09" w14:textId="77777777" w:rsidTr="001B3BE1">
        <w:trPr>
          <w:trHeight w:val="516"/>
          <w:jc w:val="center"/>
        </w:trPr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E57B" w14:textId="6D12F3D4" w:rsidR="004A6B8F" w:rsidRPr="004A6B8F" w:rsidRDefault="004A6B8F" w:rsidP="004A6B8F">
            <w:pPr>
              <w:spacing w:after="0" w:line="259" w:lineRule="auto"/>
              <w:ind w:left="103"/>
              <w:textboxTightWrap w:val="none"/>
              <w:rPr>
                <w:rFonts w:eastAsia="Calibri" w:cs="Arial"/>
                <w:color w:val="auto"/>
              </w:rPr>
            </w:pPr>
            <w:r w:rsidRPr="004A6B8F">
              <w:rPr>
                <w:rFonts w:eastAsia="Calibri" w:cs="Arial"/>
                <w:b/>
                <w:color w:val="auto"/>
              </w:rPr>
              <w:t xml:space="preserve">Effective </w:t>
            </w:r>
            <w:r w:rsidR="00EF7B45">
              <w:rPr>
                <w:rFonts w:eastAsia="Calibri" w:cs="Arial"/>
                <w:b/>
                <w:color w:val="auto"/>
              </w:rPr>
              <w:t>d</w:t>
            </w:r>
            <w:r w:rsidRPr="004A6B8F">
              <w:rPr>
                <w:rFonts w:eastAsia="Calibri" w:cs="Arial"/>
                <w:b/>
                <w:color w:val="auto"/>
              </w:rPr>
              <w:t xml:space="preserve">ate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A18D01" w14:textId="77777777" w:rsidR="004A6B8F" w:rsidRPr="004A6B8F" w:rsidRDefault="004A6B8F" w:rsidP="004A6B8F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</w:p>
        </w:tc>
        <w:tc>
          <w:tcPr>
            <w:tcW w:w="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AB39BA" w14:textId="77777777" w:rsidR="004A6B8F" w:rsidRPr="004A6B8F" w:rsidRDefault="004A6B8F" w:rsidP="004A6B8F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70A8" w14:textId="0CF89C71" w:rsidR="004A6B8F" w:rsidRPr="004A6B8F" w:rsidRDefault="004A6B8F" w:rsidP="004A6B8F">
            <w:pPr>
              <w:spacing w:after="0" w:line="259" w:lineRule="auto"/>
              <w:ind w:left="101"/>
              <w:textboxTightWrap w:val="none"/>
              <w:rPr>
                <w:rFonts w:eastAsia="Calibri" w:cs="Arial"/>
                <w:color w:val="auto"/>
              </w:rPr>
            </w:pPr>
            <w:r w:rsidRPr="004A6B8F">
              <w:rPr>
                <w:rFonts w:eastAsia="Calibri" w:cs="Arial"/>
                <w:b/>
                <w:color w:val="auto"/>
              </w:rPr>
              <w:t xml:space="preserve">Review by </w:t>
            </w:r>
            <w:r w:rsidR="00EF7B45">
              <w:rPr>
                <w:rFonts w:eastAsia="Calibri" w:cs="Arial"/>
                <w:b/>
                <w:color w:val="auto"/>
              </w:rPr>
              <w:t>d</w:t>
            </w:r>
            <w:r w:rsidRPr="004A6B8F">
              <w:rPr>
                <w:rFonts w:eastAsia="Calibri" w:cs="Arial"/>
                <w:b/>
                <w:color w:val="auto"/>
              </w:rPr>
              <w:t xml:space="preserve">ate </w:t>
            </w:r>
          </w:p>
        </w:tc>
        <w:tc>
          <w:tcPr>
            <w:tcW w:w="2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8BFF0" w14:textId="77777777" w:rsidR="004A6B8F" w:rsidRPr="004A6B8F" w:rsidRDefault="004A6B8F" w:rsidP="004A6B8F">
            <w:pPr>
              <w:spacing w:after="160" w:line="259" w:lineRule="auto"/>
              <w:textboxTightWrap w:val="none"/>
              <w:rPr>
                <w:rFonts w:eastAsia="Calibri" w:cs="Arial"/>
                <w:color w:val="auto"/>
              </w:rPr>
            </w:pPr>
          </w:p>
        </w:tc>
      </w:tr>
    </w:tbl>
    <w:tbl>
      <w:tblPr>
        <w:tblStyle w:val="NHSEnglandtable"/>
        <w:tblpPr w:leftFromText="180" w:rightFromText="180" w:vertAnchor="text" w:horzAnchor="margin" w:tblpX="127" w:tblpY="634"/>
        <w:tblW w:w="4960" w:type="pct"/>
        <w:tblLook w:val="04A0" w:firstRow="1" w:lastRow="0" w:firstColumn="1" w:lastColumn="0" w:noHBand="0" w:noVBand="1"/>
      </w:tblPr>
      <w:tblGrid>
        <w:gridCol w:w="2550"/>
        <w:gridCol w:w="2414"/>
        <w:gridCol w:w="2362"/>
        <w:gridCol w:w="2449"/>
      </w:tblGrid>
      <w:tr w:rsidR="00876271" w:rsidRPr="000A3EAD" w14:paraId="4700645E" w14:textId="77777777" w:rsidTr="001B3B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tcW w:w="2551" w:type="dxa"/>
          </w:tcPr>
          <w:bookmarkEnd w:id="1"/>
          <w:p w14:paraId="53225AB0" w14:textId="77777777" w:rsidR="00876271" w:rsidRPr="003E1D96" w:rsidRDefault="00876271" w:rsidP="001B3BE1">
            <w:pPr>
              <w:pStyle w:val="Table-headertext"/>
            </w:pPr>
            <w:r>
              <w:t>Version</w:t>
            </w:r>
          </w:p>
        </w:tc>
        <w:tc>
          <w:tcPr>
            <w:tcW w:w="2414" w:type="dxa"/>
          </w:tcPr>
          <w:p w14:paraId="67FDEDF3" w14:textId="77777777" w:rsidR="00876271" w:rsidRPr="003E1D96" w:rsidRDefault="00876271" w:rsidP="001B3BE1">
            <w:pPr>
              <w:pStyle w:val="Table-headertext"/>
            </w:pPr>
            <w:r>
              <w:t xml:space="preserve">Date </w:t>
            </w:r>
          </w:p>
        </w:tc>
        <w:tc>
          <w:tcPr>
            <w:tcW w:w="2362" w:type="dxa"/>
          </w:tcPr>
          <w:p w14:paraId="139E5F38" w14:textId="77777777" w:rsidR="00876271" w:rsidRPr="003E1D96" w:rsidRDefault="00876271" w:rsidP="001B3BE1">
            <w:pPr>
              <w:pStyle w:val="Table-headertext"/>
            </w:pPr>
            <w:r>
              <w:t>Changes made</w:t>
            </w:r>
          </w:p>
        </w:tc>
        <w:tc>
          <w:tcPr>
            <w:tcW w:w="2449" w:type="dxa"/>
          </w:tcPr>
          <w:p w14:paraId="3DB795F3" w14:textId="77777777" w:rsidR="00876271" w:rsidRDefault="00876271" w:rsidP="001B3BE1">
            <w:pPr>
              <w:pStyle w:val="Table-headertext"/>
            </w:pPr>
            <w:r>
              <w:t>Author</w:t>
            </w:r>
          </w:p>
        </w:tc>
      </w:tr>
      <w:tr w:rsidR="00876271" w:rsidRPr="00A96387" w14:paraId="55A7669A" w14:textId="77777777" w:rsidTr="001B3BE1">
        <w:trPr>
          <w:trHeight w:val="113"/>
        </w:trPr>
        <w:tc>
          <w:tcPr>
            <w:tcW w:w="2551" w:type="dxa"/>
          </w:tcPr>
          <w:p w14:paraId="751742DC" w14:textId="77777777" w:rsidR="00876271" w:rsidRPr="003E1D96" w:rsidRDefault="00876271" w:rsidP="001B3BE1">
            <w:pPr>
              <w:pStyle w:val="Table-headertext"/>
            </w:pPr>
            <w:r>
              <w:t xml:space="preserve">1.0 </w:t>
            </w:r>
          </w:p>
        </w:tc>
        <w:tc>
          <w:tcPr>
            <w:tcW w:w="2414" w:type="dxa"/>
          </w:tcPr>
          <w:p w14:paraId="186CF486" w14:textId="77777777" w:rsidR="00876271" w:rsidRPr="003E1D96" w:rsidRDefault="00876271" w:rsidP="001B3BE1">
            <w:pPr>
              <w:pStyle w:val="Table-headertext"/>
            </w:pPr>
          </w:p>
        </w:tc>
        <w:tc>
          <w:tcPr>
            <w:tcW w:w="2362" w:type="dxa"/>
          </w:tcPr>
          <w:p w14:paraId="26ED833C" w14:textId="77777777" w:rsidR="00876271" w:rsidRPr="003E1D96" w:rsidRDefault="00876271" w:rsidP="001B3BE1">
            <w:pPr>
              <w:pStyle w:val="Table-headertext"/>
            </w:pPr>
          </w:p>
        </w:tc>
        <w:tc>
          <w:tcPr>
            <w:tcW w:w="2449" w:type="dxa"/>
          </w:tcPr>
          <w:p w14:paraId="00D06460" w14:textId="77777777" w:rsidR="00876271" w:rsidRPr="00AB15F8" w:rsidRDefault="00876271" w:rsidP="001B3BE1">
            <w:pPr>
              <w:pStyle w:val="Table-headertext"/>
            </w:pPr>
          </w:p>
        </w:tc>
      </w:tr>
      <w:tr w:rsidR="00876271" w:rsidRPr="00A96387" w14:paraId="13426007" w14:textId="77777777" w:rsidTr="001B3BE1">
        <w:trPr>
          <w:trHeight w:val="113"/>
        </w:trPr>
        <w:tc>
          <w:tcPr>
            <w:tcW w:w="2551" w:type="dxa"/>
          </w:tcPr>
          <w:p w14:paraId="121816D6" w14:textId="77777777" w:rsidR="00876271" w:rsidRPr="003E1D96" w:rsidRDefault="00876271" w:rsidP="001B3BE1">
            <w:pPr>
              <w:pStyle w:val="Table-headertext"/>
            </w:pPr>
          </w:p>
        </w:tc>
        <w:tc>
          <w:tcPr>
            <w:tcW w:w="2414" w:type="dxa"/>
          </w:tcPr>
          <w:p w14:paraId="4130DC78" w14:textId="77777777" w:rsidR="00876271" w:rsidRPr="003E1D96" w:rsidRDefault="00876271" w:rsidP="001B3BE1">
            <w:pPr>
              <w:pStyle w:val="Table-headertext"/>
            </w:pPr>
          </w:p>
        </w:tc>
        <w:tc>
          <w:tcPr>
            <w:tcW w:w="2362" w:type="dxa"/>
          </w:tcPr>
          <w:p w14:paraId="0A86C170" w14:textId="77777777" w:rsidR="00876271" w:rsidRPr="003E1D96" w:rsidRDefault="00876271" w:rsidP="001B3BE1">
            <w:pPr>
              <w:pStyle w:val="Table-headertext"/>
            </w:pPr>
          </w:p>
        </w:tc>
        <w:tc>
          <w:tcPr>
            <w:tcW w:w="2449" w:type="dxa"/>
          </w:tcPr>
          <w:p w14:paraId="6EB790FE" w14:textId="77777777" w:rsidR="00876271" w:rsidRPr="00AB15F8" w:rsidRDefault="00876271" w:rsidP="001B3BE1">
            <w:pPr>
              <w:pStyle w:val="Table-headertext"/>
            </w:pPr>
          </w:p>
        </w:tc>
      </w:tr>
      <w:tr w:rsidR="00876271" w:rsidRPr="00A96387" w14:paraId="51D023E1" w14:textId="77777777" w:rsidTr="001B3BE1">
        <w:trPr>
          <w:trHeight w:val="113"/>
        </w:trPr>
        <w:tc>
          <w:tcPr>
            <w:tcW w:w="2551" w:type="dxa"/>
          </w:tcPr>
          <w:p w14:paraId="746ABAD7" w14:textId="77777777" w:rsidR="00876271" w:rsidRPr="003E1D96" w:rsidRDefault="00876271" w:rsidP="001B3BE1">
            <w:pPr>
              <w:pStyle w:val="Table-headertext"/>
            </w:pPr>
          </w:p>
        </w:tc>
        <w:tc>
          <w:tcPr>
            <w:tcW w:w="2414" w:type="dxa"/>
          </w:tcPr>
          <w:p w14:paraId="3D8EC331" w14:textId="77777777" w:rsidR="00876271" w:rsidRPr="003E1D96" w:rsidRDefault="00876271" w:rsidP="001B3BE1">
            <w:pPr>
              <w:pStyle w:val="Table-headertext"/>
            </w:pPr>
          </w:p>
        </w:tc>
        <w:tc>
          <w:tcPr>
            <w:tcW w:w="2362" w:type="dxa"/>
          </w:tcPr>
          <w:p w14:paraId="28E2F6A9" w14:textId="77777777" w:rsidR="00876271" w:rsidRPr="003E1D96" w:rsidRDefault="00876271" w:rsidP="001B3BE1">
            <w:pPr>
              <w:pStyle w:val="Table-headertext"/>
            </w:pPr>
          </w:p>
        </w:tc>
        <w:tc>
          <w:tcPr>
            <w:tcW w:w="2449" w:type="dxa"/>
          </w:tcPr>
          <w:p w14:paraId="261D6C4A" w14:textId="77777777" w:rsidR="00876271" w:rsidRPr="00AB15F8" w:rsidRDefault="00876271" w:rsidP="001B3BE1">
            <w:pPr>
              <w:pStyle w:val="Table-headertext"/>
            </w:pPr>
          </w:p>
        </w:tc>
      </w:tr>
    </w:tbl>
    <w:p w14:paraId="17102F6A" w14:textId="77777777" w:rsidR="00941280" w:rsidRDefault="00941280" w:rsidP="00941280"/>
    <w:p w14:paraId="0E9591F3" w14:textId="77777777" w:rsidR="00B70A92" w:rsidRDefault="00B70A92" w:rsidP="00B70A92">
      <w:pPr>
        <w:pStyle w:val="Heading3-numbered"/>
        <w:numPr>
          <w:ilvl w:val="0"/>
          <w:numId w:val="0"/>
        </w:numPr>
        <w:spacing w:before="240"/>
        <w:ind w:left="624" w:hanging="624"/>
      </w:pPr>
      <w:bookmarkStart w:id="2" w:name="_Toc229131170"/>
    </w:p>
    <w:p w14:paraId="3B248764" w14:textId="3FD5F7F0" w:rsidR="00941280" w:rsidRDefault="00EE03EF" w:rsidP="00B70A92">
      <w:pPr>
        <w:pStyle w:val="Heading3-numbered"/>
        <w:numPr>
          <w:ilvl w:val="0"/>
          <w:numId w:val="0"/>
        </w:numPr>
        <w:spacing w:before="120"/>
        <w:ind w:left="624" w:hanging="624"/>
      </w:pPr>
      <w:r>
        <w:t>Purpose</w:t>
      </w:r>
      <w:bookmarkEnd w:id="2"/>
      <w:r>
        <w:t xml:space="preserve"> </w:t>
      </w:r>
    </w:p>
    <w:p w14:paraId="3D49B55C" w14:textId="4AA45DC2" w:rsidR="00FF4474" w:rsidRPr="00BA0E6B" w:rsidRDefault="00F34589" w:rsidP="00912493">
      <w:pPr>
        <w:pStyle w:val="BodyText"/>
        <w:spacing w:after="240" w:line="360" w:lineRule="atLeast"/>
        <w:rPr>
          <w:rFonts w:ascii="Arial" w:hAnsi="Arial" w:cs="Arial"/>
          <w:sz w:val="24"/>
          <w:szCs w:val="24"/>
          <w:lang w:val="en-GB"/>
        </w:rPr>
      </w:pPr>
      <w:r w:rsidRPr="00BB332F">
        <w:rPr>
          <w:rFonts w:ascii="Arial" w:hAnsi="Arial" w:cs="Arial"/>
          <w:sz w:val="24"/>
          <w:szCs w:val="24"/>
          <w:lang w:val="en-GB"/>
        </w:rPr>
        <w:t>To provide a</w:t>
      </w:r>
      <w:r>
        <w:rPr>
          <w:rFonts w:ascii="Arial" w:hAnsi="Arial" w:cs="Arial"/>
          <w:sz w:val="24"/>
          <w:szCs w:val="24"/>
          <w:lang w:val="en-GB"/>
        </w:rPr>
        <w:t>n operating pro</w:t>
      </w:r>
      <w:r w:rsidR="00E333E9">
        <w:rPr>
          <w:rFonts w:ascii="Arial" w:hAnsi="Arial" w:cs="Arial"/>
          <w:sz w:val="24"/>
          <w:szCs w:val="24"/>
          <w:lang w:val="en-GB"/>
        </w:rPr>
        <w:t>tocol</w:t>
      </w:r>
      <w:r>
        <w:rPr>
          <w:rFonts w:ascii="Arial" w:hAnsi="Arial" w:cs="Arial"/>
          <w:sz w:val="24"/>
          <w:szCs w:val="24"/>
          <w:lang w:val="en-GB"/>
        </w:rPr>
        <w:t xml:space="preserve"> for</w:t>
      </w:r>
      <w:r w:rsidRPr="00BB332F">
        <w:rPr>
          <w:rFonts w:ascii="Arial" w:hAnsi="Arial" w:cs="Arial"/>
          <w:sz w:val="24"/>
          <w:szCs w:val="24"/>
          <w:lang w:val="en-GB"/>
        </w:rPr>
        <w:t xml:space="preserve"> a routine, non-surgical dental extraction under local anaesthesia</w:t>
      </w:r>
    </w:p>
    <w:p w14:paraId="780E3C42" w14:textId="34A606B4" w:rsidR="009C484B" w:rsidRDefault="00C337E1" w:rsidP="00BC096F">
      <w:pPr>
        <w:pStyle w:val="Heading3-numbered"/>
        <w:numPr>
          <w:ilvl w:val="0"/>
          <w:numId w:val="0"/>
        </w:numPr>
        <w:ind w:left="624" w:hanging="624"/>
      </w:pPr>
      <w:bookmarkStart w:id="3" w:name="_Toc229131171"/>
      <w:r>
        <w:t>Associated SOPs</w:t>
      </w:r>
      <w:r w:rsidR="00C6467D">
        <w:t xml:space="preserve"> or </w:t>
      </w:r>
      <w:r w:rsidR="002954A7">
        <w:t>g</w:t>
      </w:r>
      <w:r>
        <w:t>uidance</w:t>
      </w:r>
      <w:bookmarkEnd w:id="3"/>
      <w:r>
        <w:t xml:space="preserve"> </w:t>
      </w:r>
    </w:p>
    <w:p w14:paraId="68C90854" w14:textId="77777777" w:rsidR="00B31B7E" w:rsidRDefault="00457955" w:rsidP="00B31B7E">
      <w:pPr>
        <w:pStyle w:val="Bulletlist"/>
        <w:numPr>
          <w:ilvl w:val="0"/>
          <w:numId w:val="21"/>
        </w:numPr>
        <w:ind w:left="714" w:hanging="357"/>
      </w:pPr>
      <w:r w:rsidRPr="00B31B7E">
        <w:rPr>
          <w:b/>
          <w:bCs/>
        </w:rPr>
        <w:t>SOP (insert number):</w:t>
      </w:r>
      <w:r w:rsidRPr="00BB332F">
        <w:t xml:space="preserve"> </w:t>
      </w:r>
      <w:r w:rsidR="00A44C57">
        <w:t>p</w:t>
      </w:r>
      <w:r w:rsidRPr="00BB332F">
        <w:t>re-operative steps</w:t>
      </w:r>
      <w:r>
        <w:t xml:space="preserve"> for minor oral surgery procedures</w:t>
      </w:r>
      <w:r w:rsidRPr="00BB332F">
        <w:t xml:space="preserve"> - clinical team to outline the pre-operative steps they undertake and will include review </w:t>
      </w:r>
      <w:r w:rsidR="00C6467D">
        <w:t>or</w:t>
      </w:r>
      <w:r w:rsidRPr="00BB332F">
        <w:t xml:space="preserve"> update of </w:t>
      </w:r>
      <w:r w:rsidR="001273E7">
        <w:t>m</w:t>
      </w:r>
      <w:r w:rsidRPr="00BB332F">
        <w:t xml:space="preserve">edical </w:t>
      </w:r>
      <w:r w:rsidR="001273E7">
        <w:t>h</w:t>
      </w:r>
      <w:r w:rsidRPr="00BB332F">
        <w:t xml:space="preserve">istory, </w:t>
      </w:r>
      <w:r>
        <w:t>c</w:t>
      </w:r>
      <w:r w:rsidRPr="00BB332F">
        <w:t xml:space="preserve">onsent, </w:t>
      </w:r>
      <w:r>
        <w:t>d</w:t>
      </w:r>
      <w:r w:rsidRPr="00BB332F">
        <w:t xml:space="preserve">ecision on whether to proceed with treatment, confirmation of site of surgery </w:t>
      </w:r>
      <w:r w:rsidR="00C6467D">
        <w:t>and so on</w:t>
      </w:r>
      <w:r w:rsidRPr="00BB332F">
        <w:t>.</w:t>
      </w:r>
    </w:p>
    <w:p w14:paraId="603A70BD" w14:textId="7DFCDD77" w:rsidR="00457955" w:rsidRPr="00BB332F" w:rsidRDefault="00457955" w:rsidP="00B31B7E">
      <w:pPr>
        <w:pStyle w:val="Bulletlist"/>
        <w:numPr>
          <w:ilvl w:val="0"/>
          <w:numId w:val="21"/>
        </w:numPr>
        <w:ind w:left="714" w:hanging="357"/>
      </w:pPr>
      <w:r w:rsidRPr="00B31B7E">
        <w:rPr>
          <w:b/>
          <w:bCs/>
        </w:rPr>
        <w:t>SOP (insert number)</w:t>
      </w:r>
      <w:r w:rsidRPr="00BB332F">
        <w:t xml:space="preserve">: </w:t>
      </w:r>
      <w:r w:rsidR="008542CA">
        <w:t>l</w:t>
      </w:r>
      <w:r w:rsidRPr="00F17499">
        <w:t xml:space="preserve">ocal </w:t>
      </w:r>
      <w:r>
        <w:t>a</w:t>
      </w:r>
      <w:r w:rsidRPr="00F17499">
        <w:t xml:space="preserve">naesthetic </w:t>
      </w:r>
      <w:r>
        <w:t>a</w:t>
      </w:r>
      <w:r w:rsidRPr="00F17499">
        <w:t>dministration and post</w:t>
      </w:r>
      <w:r>
        <w:t>-</w:t>
      </w:r>
      <w:r w:rsidRPr="00F17499">
        <w:t>o</w:t>
      </w:r>
      <w:r>
        <w:t>perative</w:t>
      </w:r>
      <w:r w:rsidRPr="00F17499">
        <w:t xml:space="preserve"> warnings related to</w:t>
      </w:r>
      <w:r>
        <w:t xml:space="preserve"> the</w:t>
      </w:r>
      <w:r w:rsidRPr="00F17499">
        <w:t xml:space="preserve"> </w:t>
      </w:r>
      <w:r>
        <w:t>l</w:t>
      </w:r>
      <w:r w:rsidRPr="00F17499">
        <w:t>ocal anaesthetic</w:t>
      </w:r>
      <w:r w:rsidR="008542CA">
        <w:t>.</w:t>
      </w:r>
    </w:p>
    <w:p w14:paraId="2D6C7117" w14:textId="77777777" w:rsidR="007E49A9" w:rsidRDefault="00751FFB" w:rsidP="00BC096F">
      <w:pPr>
        <w:pStyle w:val="Heading3-numbered"/>
        <w:numPr>
          <w:ilvl w:val="0"/>
          <w:numId w:val="0"/>
        </w:numPr>
        <w:ind w:left="624" w:hanging="624"/>
      </w:pPr>
      <w:bookmarkStart w:id="4" w:name="_Toc229131172"/>
      <w:r>
        <w:lastRenderedPageBreak/>
        <w:t>Steps</w:t>
      </w:r>
      <w:bookmarkEnd w:id="4"/>
      <w:r>
        <w:t xml:space="preserve"> </w:t>
      </w:r>
    </w:p>
    <w:p w14:paraId="25530713" w14:textId="7B883EF9" w:rsidR="007E49A9" w:rsidRPr="009E5E86" w:rsidRDefault="007E49A9" w:rsidP="009E5E86">
      <w:pPr>
        <w:pStyle w:val="Heading4-numbered"/>
        <w:numPr>
          <w:ilvl w:val="0"/>
          <w:numId w:val="0"/>
        </w:numPr>
        <w:ind w:left="794" w:hanging="794"/>
      </w:pPr>
      <w:r w:rsidRPr="009E5E86">
        <w:t>1.</w:t>
      </w:r>
      <w:r w:rsidR="00CD1C35" w:rsidRPr="009E5E86">
        <w:t xml:space="preserve"> </w:t>
      </w:r>
      <w:r w:rsidRPr="009E5E86">
        <w:t>Pre-operative</w:t>
      </w:r>
    </w:p>
    <w:p w14:paraId="7D4331D3" w14:textId="22F95831" w:rsidR="007E49A9" w:rsidRPr="00BB332F" w:rsidRDefault="007E49A9" w:rsidP="00BC096F">
      <w:pPr>
        <w:pStyle w:val="ListParagraph"/>
        <w:numPr>
          <w:ilvl w:val="0"/>
          <w:numId w:val="17"/>
        </w:numPr>
      </w:pPr>
      <w:r w:rsidRPr="00BB332F">
        <w:t xml:space="preserve">Follow </w:t>
      </w:r>
      <w:r w:rsidR="00CC6B31">
        <w:t>p</w:t>
      </w:r>
      <w:r w:rsidRPr="00BB332F">
        <w:t>re-operative SOP (insert number)</w:t>
      </w:r>
      <w:r>
        <w:t xml:space="preserve"> (record additional information)</w:t>
      </w:r>
      <w:r w:rsidR="00CC6B31">
        <w:t>.</w:t>
      </w:r>
    </w:p>
    <w:p w14:paraId="15DB6843" w14:textId="77777777" w:rsidR="007E49A9" w:rsidRDefault="007E49A9" w:rsidP="009E5E86">
      <w:pPr>
        <w:pStyle w:val="Heading4-numbered"/>
        <w:numPr>
          <w:ilvl w:val="0"/>
          <w:numId w:val="0"/>
        </w:numPr>
        <w:ind w:left="794" w:hanging="794"/>
      </w:pPr>
      <w:r w:rsidRPr="00A3265C">
        <w:t>2. Operative</w:t>
      </w:r>
    </w:p>
    <w:p w14:paraId="1D3B8884" w14:textId="77777777" w:rsidR="007E49A9" w:rsidRPr="00EA4418" w:rsidRDefault="007E49A9" w:rsidP="00EA4418">
      <w:pPr>
        <w:pStyle w:val="Heading5-numbered"/>
        <w:numPr>
          <w:ilvl w:val="0"/>
          <w:numId w:val="0"/>
        </w:numPr>
        <w:ind w:left="1021" w:hanging="1021"/>
        <w:rPr>
          <w:color w:val="auto"/>
        </w:rPr>
      </w:pPr>
      <w:r w:rsidRPr="00EA4418">
        <w:rPr>
          <w:color w:val="auto"/>
        </w:rPr>
        <w:t xml:space="preserve">2.1 Analgesia </w:t>
      </w:r>
    </w:p>
    <w:p w14:paraId="7359D558" w14:textId="77777777" w:rsidR="000A7F72" w:rsidRDefault="007E49A9" w:rsidP="00B31B7E">
      <w:pPr>
        <w:pStyle w:val="ListParagraph"/>
        <w:numPr>
          <w:ilvl w:val="0"/>
          <w:numId w:val="17"/>
        </w:numPr>
        <w:spacing w:after="240"/>
        <w:ind w:left="714" w:hanging="357"/>
        <w:contextualSpacing/>
      </w:pPr>
      <w:r w:rsidRPr="00B414C4">
        <w:t xml:space="preserve">Analgesia: </w:t>
      </w:r>
      <w:r w:rsidR="00453F54">
        <w:t>a</w:t>
      </w:r>
      <w:r w:rsidRPr="00B414C4">
        <w:t>dminister local anaesthetic</w:t>
      </w:r>
      <w:r>
        <w:t xml:space="preserve"> (LA)</w:t>
      </w:r>
      <w:r w:rsidRPr="00B414C4">
        <w:t xml:space="preserve"> if required (refer to LA SOP</w:t>
      </w:r>
      <w:r>
        <w:t>,</w:t>
      </w:r>
      <w:r w:rsidRPr="00B414C4">
        <w:t xml:space="preserve"> insert </w:t>
      </w:r>
      <w:r>
        <w:t xml:space="preserve">SOP </w:t>
      </w:r>
      <w:r w:rsidRPr="00B414C4">
        <w:t>number)</w:t>
      </w:r>
      <w:r w:rsidR="00453F54">
        <w:t>.</w:t>
      </w:r>
    </w:p>
    <w:p w14:paraId="2931CF09" w14:textId="3ADE0B07" w:rsidR="007E49A9" w:rsidRPr="00B414C4" w:rsidRDefault="007E49A9" w:rsidP="00B31B7E">
      <w:pPr>
        <w:pStyle w:val="ListParagraph"/>
        <w:numPr>
          <w:ilvl w:val="0"/>
          <w:numId w:val="17"/>
        </w:numPr>
        <w:spacing w:after="240"/>
        <w:ind w:left="714" w:hanging="357"/>
        <w:contextualSpacing/>
      </w:pPr>
      <w:r w:rsidRPr="00B414C4">
        <w:t>Confirm presence of effective analgesia (if required)</w:t>
      </w:r>
      <w:r w:rsidR="00453F54">
        <w:t>.</w:t>
      </w:r>
    </w:p>
    <w:p w14:paraId="76E067FB" w14:textId="6097E458" w:rsidR="007E49A9" w:rsidRPr="00D209A5" w:rsidRDefault="007E49A9" w:rsidP="00B31B7E">
      <w:pPr>
        <w:pStyle w:val="ListParagraph"/>
        <w:numPr>
          <w:ilvl w:val="0"/>
          <w:numId w:val="17"/>
        </w:numPr>
        <w:spacing w:after="240"/>
        <w:contextualSpacing/>
      </w:pPr>
      <w:r w:rsidRPr="00B414C4">
        <w:t>Advise patient to alert dental team if any concerns arise during the procedure</w:t>
      </w:r>
      <w:r w:rsidR="00453F54">
        <w:t>.</w:t>
      </w:r>
    </w:p>
    <w:p w14:paraId="1A01EE9D" w14:textId="77777777" w:rsidR="007E49A9" w:rsidRPr="00EA4418" w:rsidRDefault="007E49A9" w:rsidP="00EA4418">
      <w:pPr>
        <w:pStyle w:val="Heading5-numbered"/>
        <w:numPr>
          <w:ilvl w:val="0"/>
          <w:numId w:val="0"/>
        </w:numPr>
        <w:ind w:left="1021" w:hanging="1021"/>
        <w:rPr>
          <w:color w:val="auto"/>
        </w:rPr>
      </w:pPr>
      <w:r w:rsidRPr="00EA4418">
        <w:rPr>
          <w:color w:val="auto"/>
        </w:rPr>
        <w:t xml:space="preserve">2.2. Extraction procedure </w:t>
      </w:r>
    </w:p>
    <w:p w14:paraId="572BBC33" w14:textId="10BA447A" w:rsidR="007E49A9" w:rsidRPr="00B70405" w:rsidRDefault="007E49A9" w:rsidP="00B31B7E">
      <w:pPr>
        <w:pStyle w:val="ListParagraph"/>
        <w:numPr>
          <w:ilvl w:val="0"/>
          <w:numId w:val="18"/>
        </w:numPr>
        <w:spacing w:after="240"/>
        <w:ind w:left="714" w:hanging="357"/>
        <w:contextualSpacing/>
      </w:pPr>
      <w:r w:rsidRPr="00B70405">
        <w:t>Extract tooth - use surgical instrumentation as clinically appropriate</w:t>
      </w:r>
      <w:r w:rsidR="00453F54">
        <w:t>, for example,</w:t>
      </w:r>
      <w:r w:rsidRPr="00B70405">
        <w:t xml:space="preserve"> elevator, luxator, forceps (document if tooth sectioned)</w:t>
      </w:r>
      <w:r w:rsidR="00F933EF">
        <w:t>.</w:t>
      </w:r>
    </w:p>
    <w:p w14:paraId="43DFCF16" w14:textId="2F1AECA3" w:rsidR="007E49A9" w:rsidRPr="00B70405" w:rsidRDefault="007E49A9" w:rsidP="00B31B7E">
      <w:pPr>
        <w:pStyle w:val="ListParagraph"/>
        <w:numPr>
          <w:ilvl w:val="0"/>
          <w:numId w:val="18"/>
        </w:numPr>
        <w:spacing w:after="240"/>
        <w:ind w:left="714" w:hanging="357"/>
        <w:contextualSpacing/>
      </w:pPr>
      <w:r w:rsidRPr="00B70405">
        <w:t>Check tooth extracted, with apices intact and check socket (record findings, including any post-operative complications discussed with the patient, consent and decision if further surgical intervention or a referral is required)</w:t>
      </w:r>
      <w:r w:rsidR="00202723">
        <w:t>.</w:t>
      </w:r>
      <w:r w:rsidRPr="00B70405">
        <w:t xml:space="preserve">  </w:t>
      </w:r>
    </w:p>
    <w:p w14:paraId="7C1861AB" w14:textId="4FE26663" w:rsidR="007E49A9" w:rsidRPr="00B70405" w:rsidRDefault="007E49A9" w:rsidP="00B31B7E">
      <w:pPr>
        <w:pStyle w:val="ListParagraph"/>
        <w:numPr>
          <w:ilvl w:val="0"/>
          <w:numId w:val="18"/>
        </w:numPr>
        <w:spacing w:after="240"/>
        <w:contextualSpacing/>
      </w:pPr>
      <w:r w:rsidRPr="00B70405">
        <w:t>Place gauze pack and check haemostasis achieved (document if any further steps are required</w:t>
      </w:r>
      <w:r w:rsidR="00202723">
        <w:t xml:space="preserve">, for example, </w:t>
      </w:r>
      <w:r w:rsidRPr="00B70405">
        <w:t>sutures placed)</w:t>
      </w:r>
      <w:r w:rsidR="00202723">
        <w:t>.</w:t>
      </w:r>
    </w:p>
    <w:p w14:paraId="3A9AD06F" w14:textId="14703EB2" w:rsidR="00F0026B" w:rsidRDefault="007E49A9" w:rsidP="00B31B7E">
      <w:pPr>
        <w:pStyle w:val="ListParagraph"/>
        <w:numPr>
          <w:ilvl w:val="0"/>
          <w:numId w:val="18"/>
        </w:numPr>
        <w:spacing w:after="240"/>
        <w:contextualSpacing/>
      </w:pPr>
      <w:r w:rsidRPr="00B70405">
        <w:t>Give post-operative instructions, analgesic advice, and how to access urgent medical or dental care if there are any complications (service to attach a copy to this SOP of any written post instructions that should be provided post extraction)</w:t>
      </w:r>
      <w:r w:rsidR="00BC096F">
        <w:t>.</w:t>
      </w:r>
    </w:p>
    <w:sectPr w:rsidR="00F0026B" w:rsidSect="005B22CA">
      <w:footerReference w:type="default" r:id="rId11"/>
      <w:headerReference w:type="first" r:id="rId12"/>
      <w:footerReference w:type="first" r:id="rId13"/>
      <w:pgSz w:w="11906" w:h="16838"/>
      <w:pgMar w:top="1021" w:right="1021" w:bottom="1021" w:left="1021" w:header="454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6B99C" w14:textId="77777777" w:rsidR="00B87E32" w:rsidRDefault="00B87E32" w:rsidP="000C24AF">
      <w:pPr>
        <w:spacing w:after="0"/>
      </w:pPr>
      <w:r>
        <w:separator/>
      </w:r>
    </w:p>
  </w:endnote>
  <w:endnote w:type="continuationSeparator" w:id="0">
    <w:p w14:paraId="68DCEECC" w14:textId="77777777" w:rsidR="00B87E32" w:rsidRDefault="00B87E32" w:rsidP="000C24AF">
      <w:pPr>
        <w:spacing w:after="0"/>
      </w:pPr>
      <w:r>
        <w:continuationSeparator/>
      </w:r>
    </w:p>
  </w:endnote>
  <w:endnote w:type="continuationNotice" w:id="1">
    <w:p w14:paraId="72980FD2" w14:textId="77777777" w:rsidR="00B87E32" w:rsidRDefault="00B87E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</w:rPr>
      <w:id w:val="-1452631232"/>
      <w:docPartObj>
        <w:docPartGallery w:val="Page Numbers (Bottom of Page)"/>
        <w:docPartUnique/>
      </w:docPartObj>
    </w:sdtPr>
    <w:sdtContent>
      <w:p w14:paraId="04D63E59" w14:textId="77777777" w:rsidR="007157D8" w:rsidRPr="007C7698" w:rsidRDefault="007157D8" w:rsidP="007C7698">
        <w:pPr>
          <w:pStyle w:val="Footer"/>
          <w:jc w:val="right"/>
          <w:rPr>
            <w:sz w:val="24"/>
          </w:rPr>
        </w:pPr>
        <w:r w:rsidRPr="007C7698">
          <w:rPr>
            <w:sz w:val="24"/>
          </w:rPr>
          <w:fldChar w:fldCharType="begin"/>
        </w:r>
        <w:r w:rsidRPr="007C7698">
          <w:rPr>
            <w:sz w:val="24"/>
          </w:rPr>
          <w:instrText>PAGE   \* MERGEFORMAT</w:instrText>
        </w:r>
        <w:r w:rsidRPr="007C7698">
          <w:rPr>
            <w:sz w:val="24"/>
          </w:rPr>
          <w:fldChar w:fldCharType="separate"/>
        </w:r>
        <w:r w:rsidRPr="007C7698">
          <w:rPr>
            <w:sz w:val="24"/>
          </w:rPr>
          <w:t>2</w:t>
        </w:r>
        <w:r w:rsidRPr="007C7698">
          <w:rPr>
            <w:sz w:val="24"/>
          </w:rPr>
          <w:fldChar w:fldCharType="end"/>
        </w:r>
      </w:p>
    </w:sdtContent>
  </w:sdt>
  <w:p w14:paraId="2FBAFC6D" w14:textId="545796C3" w:rsidR="00934399" w:rsidRDefault="00065D67">
    <w:pPr>
      <w:pStyle w:val="Footer"/>
    </w:pPr>
    <w:r w:rsidRPr="00065D67">
      <w:rPr>
        <w:sz w:val="24"/>
      </w:rPr>
      <w:t>© NHS England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6796495"/>
      <w:docPartObj>
        <w:docPartGallery w:val="Page Numbers (Bottom of Page)"/>
        <w:docPartUnique/>
      </w:docPartObj>
    </w:sdtPr>
    <w:sdtContent>
      <w:p w14:paraId="40B2743D" w14:textId="77777777" w:rsidR="00FA71E8" w:rsidRDefault="00FA71E8" w:rsidP="00603A2C">
        <w:pPr>
          <w:pStyle w:val="Footer"/>
          <w:pBdr>
            <w:top w:val="single" w:sz="4" w:space="1" w:color="005EB8"/>
          </w:pBdr>
        </w:pPr>
      </w:p>
      <w:p w14:paraId="06330C04" w14:textId="2042E0B0" w:rsidR="00603A2C" w:rsidRPr="00065D67" w:rsidRDefault="0022687A" w:rsidP="00603A2C">
        <w:pPr>
          <w:pStyle w:val="Footer"/>
          <w:pBdr>
            <w:top w:val="single" w:sz="4" w:space="1" w:color="005EB8"/>
          </w:pBdr>
          <w:rPr>
            <w:sz w:val="24"/>
          </w:rPr>
        </w:pPr>
        <w:r w:rsidRPr="00065D67">
          <w:rPr>
            <w:sz w:val="24"/>
          </w:rPr>
          <w:t xml:space="preserve">Publication reference </w:t>
        </w:r>
        <w:r w:rsidR="00615A4F" w:rsidRPr="00065D67">
          <w:rPr>
            <w:sz w:val="24"/>
          </w:rPr>
          <w:t>PRN02432</w:t>
        </w:r>
        <w:r w:rsidR="00615A4F" w:rsidRPr="00065D67">
          <w:rPr>
            <w:sz w:val="24"/>
          </w:rPr>
          <w:t>_</w:t>
        </w:r>
        <w:r w:rsidR="00615A4F" w:rsidRPr="00065D67">
          <w:rPr>
            <w:sz w:val="24"/>
          </w:rPr>
          <w:t xml:space="preserve">ii </w:t>
        </w:r>
      </w:p>
      <w:p w14:paraId="6F609A64" w14:textId="09D41884" w:rsidR="00F126B3" w:rsidRPr="00F126B3" w:rsidRDefault="00F126B3" w:rsidP="007C7698">
        <w:pPr>
          <w:pStyle w:val="Footer"/>
          <w:jc w:val="right"/>
        </w:pPr>
        <w:r w:rsidRPr="008D50ED">
          <w:rPr>
            <w:sz w:val="24"/>
            <w:szCs w:val="36"/>
          </w:rPr>
          <w:fldChar w:fldCharType="begin"/>
        </w:r>
        <w:r w:rsidRPr="008D50ED">
          <w:rPr>
            <w:sz w:val="24"/>
            <w:szCs w:val="36"/>
          </w:rPr>
          <w:instrText>PAGE   \* MERGEFORMAT</w:instrText>
        </w:r>
        <w:r w:rsidRPr="008D50ED">
          <w:rPr>
            <w:sz w:val="24"/>
            <w:szCs w:val="36"/>
          </w:rPr>
          <w:fldChar w:fldCharType="separate"/>
        </w:r>
        <w:r>
          <w:rPr>
            <w:sz w:val="24"/>
            <w:szCs w:val="36"/>
          </w:rPr>
          <w:t>3</w:t>
        </w:r>
        <w:r w:rsidRPr="008D50ED">
          <w:rPr>
            <w:sz w:val="24"/>
            <w:szCs w:val="3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D7328" w14:textId="77777777" w:rsidR="00B87E32" w:rsidRDefault="00B87E32" w:rsidP="000C24AF">
      <w:pPr>
        <w:spacing w:after="0"/>
      </w:pPr>
      <w:r>
        <w:separator/>
      </w:r>
    </w:p>
  </w:footnote>
  <w:footnote w:type="continuationSeparator" w:id="0">
    <w:p w14:paraId="297F104C" w14:textId="77777777" w:rsidR="00B87E32" w:rsidRDefault="00B87E32" w:rsidP="000C24AF">
      <w:pPr>
        <w:spacing w:after="0"/>
      </w:pPr>
      <w:r>
        <w:continuationSeparator/>
      </w:r>
    </w:p>
  </w:footnote>
  <w:footnote w:type="continuationNotice" w:id="1">
    <w:p w14:paraId="5C29AD81" w14:textId="77777777" w:rsidR="00B87E32" w:rsidRDefault="00B87E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291D7" w14:textId="40C1B27C" w:rsidR="00F126B3" w:rsidRPr="009F3A1D" w:rsidRDefault="00F126B3" w:rsidP="00213D74">
    <w:pPr>
      <w:pStyle w:val="Header"/>
      <w:pBdr>
        <w:bottom w:val="none" w:sz="0" w:space="0" w:color="auto"/>
      </w:pBdr>
      <w:rPr>
        <w:sz w:val="24"/>
      </w:rPr>
    </w:pPr>
  </w:p>
  <w:p w14:paraId="6141CE87" w14:textId="77777777" w:rsidR="00F126B3" w:rsidRPr="00F126B3" w:rsidRDefault="00F126B3" w:rsidP="00603A2C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234"/>
    <w:multiLevelType w:val="hybridMultilevel"/>
    <w:tmpl w:val="14705B72"/>
    <w:lvl w:ilvl="0" w:tplc="6248F43C">
      <w:start w:val="1"/>
      <w:numFmt w:val="bullet"/>
      <w:pStyle w:val="Bulletlist"/>
      <w:lvlText w:val=""/>
      <w:lvlJc w:val="left"/>
      <w:pPr>
        <w:ind w:left="927" w:hanging="360"/>
      </w:pPr>
      <w:rPr>
        <w:rFonts w:ascii="Symbol" w:hAnsi="Symbol" w:hint="default"/>
        <w:color w:val="005EB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D6FD1"/>
    <w:multiLevelType w:val="hybridMultilevel"/>
    <w:tmpl w:val="CBBA4AA2"/>
    <w:lvl w:ilvl="0" w:tplc="080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" w15:restartNumberingAfterBreak="0">
    <w:nsid w:val="0B4214DD"/>
    <w:multiLevelType w:val="hybridMultilevel"/>
    <w:tmpl w:val="17DCC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B7BAD"/>
    <w:multiLevelType w:val="hybridMultilevel"/>
    <w:tmpl w:val="EC200590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18135913"/>
    <w:multiLevelType w:val="hybridMultilevel"/>
    <w:tmpl w:val="4CE0A414"/>
    <w:lvl w:ilvl="0" w:tplc="3ECED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22D24"/>
    <w:multiLevelType w:val="hybridMultilevel"/>
    <w:tmpl w:val="05448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550D4"/>
    <w:multiLevelType w:val="hybridMultilevel"/>
    <w:tmpl w:val="36629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969E3"/>
    <w:multiLevelType w:val="multilevel"/>
    <w:tmpl w:val="8DCEBF76"/>
    <w:lvl w:ilvl="0">
      <w:start w:val="1"/>
      <w:numFmt w:val="decimal"/>
      <w:pStyle w:val="Heading2-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3-numbered"/>
      <w:lvlText w:val="%2."/>
      <w:lvlJc w:val="left"/>
      <w:pPr>
        <w:ind w:left="624" w:hanging="624"/>
      </w:pPr>
      <w:rPr>
        <w:rFonts w:ascii="Arial" w:eastAsia="Times New Roman" w:hAnsi="Arial" w:cs="Arial"/>
      </w:rPr>
    </w:lvl>
    <w:lvl w:ilvl="2">
      <w:start w:val="1"/>
      <w:numFmt w:val="decimal"/>
      <w:pStyle w:val="Heading4-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eading5-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-numbered-level2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-numbered-level3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D9026ED"/>
    <w:multiLevelType w:val="hybridMultilevel"/>
    <w:tmpl w:val="9C6EB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02DA6"/>
    <w:multiLevelType w:val="hybridMultilevel"/>
    <w:tmpl w:val="08109530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313505C1"/>
    <w:multiLevelType w:val="hybridMultilevel"/>
    <w:tmpl w:val="9E2A56EE"/>
    <w:lvl w:ilvl="0" w:tplc="3ECED3DC">
      <w:start w:val="5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7C07146"/>
    <w:multiLevelType w:val="hybridMultilevel"/>
    <w:tmpl w:val="D278DCFC"/>
    <w:lvl w:ilvl="0" w:tplc="3ECED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D760F"/>
    <w:multiLevelType w:val="hybridMultilevel"/>
    <w:tmpl w:val="BEB000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B065C"/>
    <w:multiLevelType w:val="hybridMultilevel"/>
    <w:tmpl w:val="11F09572"/>
    <w:lvl w:ilvl="0" w:tplc="3ECED3DC">
      <w:start w:val="5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6BD7919"/>
    <w:multiLevelType w:val="multilevel"/>
    <w:tmpl w:val="B66E4BB8"/>
    <w:lvl w:ilvl="0">
      <w:start w:val="1"/>
      <w:numFmt w:val="decimal"/>
      <w:pStyle w:val="Numberedlist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61" w:hanging="1800"/>
      </w:pPr>
      <w:rPr>
        <w:rFonts w:hint="default"/>
      </w:rPr>
    </w:lvl>
  </w:abstractNum>
  <w:abstractNum w:abstractNumId="15" w15:restartNumberingAfterBreak="0">
    <w:nsid w:val="48C15539"/>
    <w:multiLevelType w:val="hybridMultilevel"/>
    <w:tmpl w:val="6BE23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829B3"/>
    <w:multiLevelType w:val="hybridMultilevel"/>
    <w:tmpl w:val="768A29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4F745A0"/>
    <w:multiLevelType w:val="hybridMultilevel"/>
    <w:tmpl w:val="E9A4C212"/>
    <w:lvl w:ilvl="0" w:tplc="5DDE69D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C0186C"/>
    <w:multiLevelType w:val="hybridMultilevel"/>
    <w:tmpl w:val="3F4A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1D20AF"/>
    <w:multiLevelType w:val="hybridMultilevel"/>
    <w:tmpl w:val="717C4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B1E53"/>
    <w:multiLevelType w:val="hybridMultilevel"/>
    <w:tmpl w:val="15887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02214"/>
    <w:multiLevelType w:val="hybridMultilevel"/>
    <w:tmpl w:val="AAF03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795252">
    <w:abstractNumId w:val="0"/>
  </w:num>
  <w:num w:numId="2" w16cid:durableId="1394693074">
    <w:abstractNumId w:val="14"/>
  </w:num>
  <w:num w:numId="3" w16cid:durableId="570964709">
    <w:abstractNumId w:val="7"/>
  </w:num>
  <w:num w:numId="4" w16cid:durableId="586767470">
    <w:abstractNumId w:val="17"/>
  </w:num>
  <w:num w:numId="5" w16cid:durableId="354960432">
    <w:abstractNumId w:val="19"/>
  </w:num>
  <w:num w:numId="6" w16cid:durableId="441389310">
    <w:abstractNumId w:val="13"/>
  </w:num>
  <w:num w:numId="7" w16cid:durableId="1818765890">
    <w:abstractNumId w:val="10"/>
  </w:num>
  <w:num w:numId="8" w16cid:durableId="1785267394">
    <w:abstractNumId w:val="4"/>
  </w:num>
  <w:num w:numId="9" w16cid:durableId="1799837168">
    <w:abstractNumId w:val="3"/>
  </w:num>
  <w:num w:numId="10" w16cid:durableId="558634509">
    <w:abstractNumId w:val="11"/>
  </w:num>
  <w:num w:numId="11" w16cid:durableId="144587528">
    <w:abstractNumId w:val="21"/>
  </w:num>
  <w:num w:numId="12" w16cid:durableId="1949240764">
    <w:abstractNumId w:val="2"/>
  </w:num>
  <w:num w:numId="13" w16cid:durableId="1322925585">
    <w:abstractNumId w:val="12"/>
  </w:num>
  <w:num w:numId="14" w16cid:durableId="1026178784">
    <w:abstractNumId w:val="16"/>
  </w:num>
  <w:num w:numId="15" w16cid:durableId="1923173645">
    <w:abstractNumId w:val="9"/>
  </w:num>
  <w:num w:numId="16" w16cid:durableId="1503593152">
    <w:abstractNumId w:val="14"/>
    <w:lvlOverride w:ilvl="0">
      <w:startOverride w:val="2"/>
    </w:lvlOverride>
    <w:lvlOverride w:ilvl="1">
      <w:startOverride w:val="2"/>
    </w:lvlOverride>
  </w:num>
  <w:num w:numId="17" w16cid:durableId="1647396772">
    <w:abstractNumId w:val="8"/>
  </w:num>
  <w:num w:numId="18" w16cid:durableId="300497245">
    <w:abstractNumId w:val="20"/>
  </w:num>
  <w:num w:numId="19" w16cid:durableId="662977094">
    <w:abstractNumId w:val="18"/>
  </w:num>
  <w:num w:numId="20" w16cid:durableId="917516130">
    <w:abstractNumId w:val="1"/>
  </w:num>
  <w:num w:numId="21" w16cid:durableId="1215890349">
    <w:abstractNumId w:val="6"/>
  </w:num>
  <w:num w:numId="22" w16cid:durableId="1013727387">
    <w:abstractNumId w:val="15"/>
  </w:num>
  <w:num w:numId="23" w16cid:durableId="164751405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513"/>
    <w:rsid w:val="00000197"/>
    <w:rsid w:val="000005C7"/>
    <w:rsid w:val="00000C61"/>
    <w:rsid w:val="00003EE8"/>
    <w:rsid w:val="0000416F"/>
    <w:rsid w:val="00006985"/>
    <w:rsid w:val="000108B8"/>
    <w:rsid w:val="0001164C"/>
    <w:rsid w:val="00016D6E"/>
    <w:rsid w:val="000271F6"/>
    <w:rsid w:val="0003185C"/>
    <w:rsid w:val="00031FD0"/>
    <w:rsid w:val="00043B3C"/>
    <w:rsid w:val="000538F3"/>
    <w:rsid w:val="00055630"/>
    <w:rsid w:val="00061452"/>
    <w:rsid w:val="00061FBB"/>
    <w:rsid w:val="00065D67"/>
    <w:rsid w:val="000733A2"/>
    <w:rsid w:val="0008313C"/>
    <w:rsid w:val="000863E2"/>
    <w:rsid w:val="000935A1"/>
    <w:rsid w:val="00095621"/>
    <w:rsid w:val="000A266D"/>
    <w:rsid w:val="000A64E4"/>
    <w:rsid w:val="000A7F72"/>
    <w:rsid w:val="000B3A18"/>
    <w:rsid w:val="000B3A21"/>
    <w:rsid w:val="000C2447"/>
    <w:rsid w:val="000C24AF"/>
    <w:rsid w:val="000D39C3"/>
    <w:rsid w:val="000E2EBE"/>
    <w:rsid w:val="000E44EF"/>
    <w:rsid w:val="00100B97"/>
    <w:rsid w:val="00101883"/>
    <w:rsid w:val="0010192E"/>
    <w:rsid w:val="00103F4D"/>
    <w:rsid w:val="0010592F"/>
    <w:rsid w:val="00113EEC"/>
    <w:rsid w:val="001147E8"/>
    <w:rsid w:val="00121A3A"/>
    <w:rsid w:val="001273E7"/>
    <w:rsid w:val="00127C11"/>
    <w:rsid w:val="00142563"/>
    <w:rsid w:val="00152D19"/>
    <w:rsid w:val="00161D2A"/>
    <w:rsid w:val="00162F1B"/>
    <w:rsid w:val="0017013C"/>
    <w:rsid w:val="001716E5"/>
    <w:rsid w:val="001724F7"/>
    <w:rsid w:val="00174E90"/>
    <w:rsid w:val="00181485"/>
    <w:rsid w:val="0019592C"/>
    <w:rsid w:val="001A0C0B"/>
    <w:rsid w:val="001B3BE1"/>
    <w:rsid w:val="001B5441"/>
    <w:rsid w:val="001C3565"/>
    <w:rsid w:val="001C6937"/>
    <w:rsid w:val="001D1229"/>
    <w:rsid w:val="001D243C"/>
    <w:rsid w:val="001E004E"/>
    <w:rsid w:val="001E27F8"/>
    <w:rsid w:val="001F0C82"/>
    <w:rsid w:val="001F3126"/>
    <w:rsid w:val="001F7959"/>
    <w:rsid w:val="00202723"/>
    <w:rsid w:val="00213D74"/>
    <w:rsid w:val="0022134A"/>
    <w:rsid w:val="0022596F"/>
    <w:rsid w:val="0022687A"/>
    <w:rsid w:val="002365A0"/>
    <w:rsid w:val="00240B6E"/>
    <w:rsid w:val="00242AE3"/>
    <w:rsid w:val="00245FE3"/>
    <w:rsid w:val="00246075"/>
    <w:rsid w:val="00251B94"/>
    <w:rsid w:val="00255F63"/>
    <w:rsid w:val="00263885"/>
    <w:rsid w:val="00270DAD"/>
    <w:rsid w:val="002855F7"/>
    <w:rsid w:val="00294488"/>
    <w:rsid w:val="002954A7"/>
    <w:rsid w:val="002A3F48"/>
    <w:rsid w:val="002A45CD"/>
    <w:rsid w:val="002A5A19"/>
    <w:rsid w:val="002B24BD"/>
    <w:rsid w:val="002B3BFD"/>
    <w:rsid w:val="002C0816"/>
    <w:rsid w:val="002D55A5"/>
    <w:rsid w:val="002F0E21"/>
    <w:rsid w:val="002F45CE"/>
    <w:rsid w:val="002F7B8F"/>
    <w:rsid w:val="0033715E"/>
    <w:rsid w:val="0034439B"/>
    <w:rsid w:val="003444C7"/>
    <w:rsid w:val="0034560E"/>
    <w:rsid w:val="0035386A"/>
    <w:rsid w:val="0035464A"/>
    <w:rsid w:val="00355C51"/>
    <w:rsid w:val="00384EA2"/>
    <w:rsid w:val="00392944"/>
    <w:rsid w:val="0039435E"/>
    <w:rsid w:val="003A4B22"/>
    <w:rsid w:val="003B2686"/>
    <w:rsid w:val="003B6BB4"/>
    <w:rsid w:val="003D3A42"/>
    <w:rsid w:val="003D4F2A"/>
    <w:rsid w:val="003D542C"/>
    <w:rsid w:val="003E57B6"/>
    <w:rsid w:val="003F7B0C"/>
    <w:rsid w:val="00400F78"/>
    <w:rsid w:val="00404DB8"/>
    <w:rsid w:val="00411D1D"/>
    <w:rsid w:val="00420E7F"/>
    <w:rsid w:val="00423FAF"/>
    <w:rsid w:val="00427636"/>
    <w:rsid w:val="00430131"/>
    <w:rsid w:val="00443088"/>
    <w:rsid w:val="00444C11"/>
    <w:rsid w:val="00447813"/>
    <w:rsid w:val="00447E51"/>
    <w:rsid w:val="0045226C"/>
    <w:rsid w:val="00453F54"/>
    <w:rsid w:val="00455A3F"/>
    <w:rsid w:val="00457955"/>
    <w:rsid w:val="00464CC6"/>
    <w:rsid w:val="004709ED"/>
    <w:rsid w:val="00472D33"/>
    <w:rsid w:val="00491977"/>
    <w:rsid w:val="00497DE0"/>
    <w:rsid w:val="004A02A7"/>
    <w:rsid w:val="004A5534"/>
    <w:rsid w:val="004A6B8F"/>
    <w:rsid w:val="004B626E"/>
    <w:rsid w:val="004C39B6"/>
    <w:rsid w:val="004C75CC"/>
    <w:rsid w:val="004D32CA"/>
    <w:rsid w:val="004D3327"/>
    <w:rsid w:val="004D763F"/>
    <w:rsid w:val="004F09AB"/>
    <w:rsid w:val="004F0A67"/>
    <w:rsid w:val="004F1337"/>
    <w:rsid w:val="004F28CE"/>
    <w:rsid w:val="004F6303"/>
    <w:rsid w:val="005014AF"/>
    <w:rsid w:val="00512105"/>
    <w:rsid w:val="0052302B"/>
    <w:rsid w:val="0052756A"/>
    <w:rsid w:val="00534180"/>
    <w:rsid w:val="0053499D"/>
    <w:rsid w:val="00544C0C"/>
    <w:rsid w:val="00546267"/>
    <w:rsid w:val="005547D0"/>
    <w:rsid w:val="00561552"/>
    <w:rsid w:val="005634F0"/>
    <w:rsid w:val="005645E2"/>
    <w:rsid w:val="00577A42"/>
    <w:rsid w:val="005807D5"/>
    <w:rsid w:val="0058121B"/>
    <w:rsid w:val="00584D6A"/>
    <w:rsid w:val="00590D21"/>
    <w:rsid w:val="005928B9"/>
    <w:rsid w:val="005A3B89"/>
    <w:rsid w:val="005B22CA"/>
    <w:rsid w:val="005C068C"/>
    <w:rsid w:val="005C2644"/>
    <w:rsid w:val="005C3745"/>
    <w:rsid w:val="005C7DF4"/>
    <w:rsid w:val="005D4E5A"/>
    <w:rsid w:val="005D61B4"/>
    <w:rsid w:val="005D7B5D"/>
    <w:rsid w:val="005E044E"/>
    <w:rsid w:val="005F0359"/>
    <w:rsid w:val="005F4A0A"/>
    <w:rsid w:val="00600529"/>
    <w:rsid w:val="00601DBA"/>
    <w:rsid w:val="00603A2C"/>
    <w:rsid w:val="00613251"/>
    <w:rsid w:val="00614F79"/>
    <w:rsid w:val="006153D6"/>
    <w:rsid w:val="00615A4F"/>
    <w:rsid w:val="00616632"/>
    <w:rsid w:val="0063502E"/>
    <w:rsid w:val="006359BF"/>
    <w:rsid w:val="00651042"/>
    <w:rsid w:val="00653E9D"/>
    <w:rsid w:val="00654EE0"/>
    <w:rsid w:val="006679DE"/>
    <w:rsid w:val="00671B7A"/>
    <w:rsid w:val="00672717"/>
    <w:rsid w:val="00675E35"/>
    <w:rsid w:val="00680642"/>
    <w:rsid w:val="00684633"/>
    <w:rsid w:val="006917AD"/>
    <w:rsid w:val="00692041"/>
    <w:rsid w:val="00694FC4"/>
    <w:rsid w:val="006C7386"/>
    <w:rsid w:val="006D02E8"/>
    <w:rsid w:val="006E0E54"/>
    <w:rsid w:val="006E2FE7"/>
    <w:rsid w:val="006F37F0"/>
    <w:rsid w:val="0070190C"/>
    <w:rsid w:val="00702B4D"/>
    <w:rsid w:val="00705D7D"/>
    <w:rsid w:val="00710E40"/>
    <w:rsid w:val="0071497F"/>
    <w:rsid w:val="007157D8"/>
    <w:rsid w:val="00723A85"/>
    <w:rsid w:val="00726884"/>
    <w:rsid w:val="0073429A"/>
    <w:rsid w:val="007343B1"/>
    <w:rsid w:val="007375BC"/>
    <w:rsid w:val="00740573"/>
    <w:rsid w:val="00751FFB"/>
    <w:rsid w:val="00753953"/>
    <w:rsid w:val="00761E45"/>
    <w:rsid w:val="00763FA3"/>
    <w:rsid w:val="007663CB"/>
    <w:rsid w:val="007838C8"/>
    <w:rsid w:val="00796E96"/>
    <w:rsid w:val="007976CA"/>
    <w:rsid w:val="007A1D0E"/>
    <w:rsid w:val="007A6394"/>
    <w:rsid w:val="007B62EE"/>
    <w:rsid w:val="007C7698"/>
    <w:rsid w:val="007D1E52"/>
    <w:rsid w:val="007D2D3D"/>
    <w:rsid w:val="007E4138"/>
    <w:rsid w:val="007E49A9"/>
    <w:rsid w:val="007E69C2"/>
    <w:rsid w:val="007F5954"/>
    <w:rsid w:val="00801629"/>
    <w:rsid w:val="00811505"/>
    <w:rsid w:val="00811876"/>
    <w:rsid w:val="0081544B"/>
    <w:rsid w:val="00815A7F"/>
    <w:rsid w:val="008170CF"/>
    <w:rsid w:val="00830ACD"/>
    <w:rsid w:val="0084250A"/>
    <w:rsid w:val="00842D21"/>
    <w:rsid w:val="008500FE"/>
    <w:rsid w:val="00853A57"/>
    <w:rsid w:val="008541B9"/>
    <w:rsid w:val="008542CA"/>
    <w:rsid w:val="00855D19"/>
    <w:rsid w:val="00856061"/>
    <w:rsid w:val="008625E8"/>
    <w:rsid w:val="00864885"/>
    <w:rsid w:val="008744B1"/>
    <w:rsid w:val="00876271"/>
    <w:rsid w:val="00880D4A"/>
    <w:rsid w:val="00886B49"/>
    <w:rsid w:val="00897829"/>
    <w:rsid w:val="008A2E98"/>
    <w:rsid w:val="008A3E2F"/>
    <w:rsid w:val="008B094C"/>
    <w:rsid w:val="008C52FD"/>
    <w:rsid w:val="008C7569"/>
    <w:rsid w:val="008D2816"/>
    <w:rsid w:val="008D50ED"/>
    <w:rsid w:val="008D5572"/>
    <w:rsid w:val="008D5953"/>
    <w:rsid w:val="008E2296"/>
    <w:rsid w:val="008F2944"/>
    <w:rsid w:val="008F6069"/>
    <w:rsid w:val="00905552"/>
    <w:rsid w:val="00912493"/>
    <w:rsid w:val="00917854"/>
    <w:rsid w:val="00922AD1"/>
    <w:rsid w:val="00934399"/>
    <w:rsid w:val="00941280"/>
    <w:rsid w:val="0094128E"/>
    <w:rsid w:val="00943EC5"/>
    <w:rsid w:val="00951811"/>
    <w:rsid w:val="009550C7"/>
    <w:rsid w:val="00955C2E"/>
    <w:rsid w:val="0097004D"/>
    <w:rsid w:val="00970C89"/>
    <w:rsid w:val="0097637D"/>
    <w:rsid w:val="00987163"/>
    <w:rsid w:val="00987848"/>
    <w:rsid w:val="00990E1C"/>
    <w:rsid w:val="00994D7C"/>
    <w:rsid w:val="00997E0A"/>
    <w:rsid w:val="009A0001"/>
    <w:rsid w:val="009B0321"/>
    <w:rsid w:val="009B0FFC"/>
    <w:rsid w:val="009B47EA"/>
    <w:rsid w:val="009B6565"/>
    <w:rsid w:val="009C27F0"/>
    <w:rsid w:val="009C484B"/>
    <w:rsid w:val="009C77FD"/>
    <w:rsid w:val="009D24D4"/>
    <w:rsid w:val="009D503D"/>
    <w:rsid w:val="009D6936"/>
    <w:rsid w:val="009E1A22"/>
    <w:rsid w:val="009E4192"/>
    <w:rsid w:val="009E5E86"/>
    <w:rsid w:val="009F09FD"/>
    <w:rsid w:val="009F1650"/>
    <w:rsid w:val="009F1F47"/>
    <w:rsid w:val="009F4912"/>
    <w:rsid w:val="009F7412"/>
    <w:rsid w:val="009F7C5E"/>
    <w:rsid w:val="00A02EEF"/>
    <w:rsid w:val="00A03469"/>
    <w:rsid w:val="00A124B9"/>
    <w:rsid w:val="00A14E59"/>
    <w:rsid w:val="00A1590D"/>
    <w:rsid w:val="00A24407"/>
    <w:rsid w:val="00A268E2"/>
    <w:rsid w:val="00A44C57"/>
    <w:rsid w:val="00A546EC"/>
    <w:rsid w:val="00A646D7"/>
    <w:rsid w:val="00A66950"/>
    <w:rsid w:val="00A75B7E"/>
    <w:rsid w:val="00A812B3"/>
    <w:rsid w:val="00A841DA"/>
    <w:rsid w:val="00AB3248"/>
    <w:rsid w:val="00AB731C"/>
    <w:rsid w:val="00AC0BB2"/>
    <w:rsid w:val="00AC103C"/>
    <w:rsid w:val="00AC35F8"/>
    <w:rsid w:val="00AC7958"/>
    <w:rsid w:val="00AD13C4"/>
    <w:rsid w:val="00AE12E0"/>
    <w:rsid w:val="00AE45DB"/>
    <w:rsid w:val="00AE554A"/>
    <w:rsid w:val="00AE6B55"/>
    <w:rsid w:val="00AF7217"/>
    <w:rsid w:val="00B0246A"/>
    <w:rsid w:val="00B02759"/>
    <w:rsid w:val="00B051B5"/>
    <w:rsid w:val="00B06FD3"/>
    <w:rsid w:val="00B07B2D"/>
    <w:rsid w:val="00B14B96"/>
    <w:rsid w:val="00B177AF"/>
    <w:rsid w:val="00B237AB"/>
    <w:rsid w:val="00B31B7E"/>
    <w:rsid w:val="00B36B3C"/>
    <w:rsid w:val="00B414C4"/>
    <w:rsid w:val="00B44DD5"/>
    <w:rsid w:val="00B50E6B"/>
    <w:rsid w:val="00B516E6"/>
    <w:rsid w:val="00B57496"/>
    <w:rsid w:val="00B654CD"/>
    <w:rsid w:val="00B70405"/>
    <w:rsid w:val="00B70A92"/>
    <w:rsid w:val="00B72132"/>
    <w:rsid w:val="00B738AB"/>
    <w:rsid w:val="00B75786"/>
    <w:rsid w:val="00B7725C"/>
    <w:rsid w:val="00B77C41"/>
    <w:rsid w:val="00B81669"/>
    <w:rsid w:val="00B87E32"/>
    <w:rsid w:val="00B907B5"/>
    <w:rsid w:val="00B94ED2"/>
    <w:rsid w:val="00BA0E6B"/>
    <w:rsid w:val="00BA4F02"/>
    <w:rsid w:val="00BA6DA0"/>
    <w:rsid w:val="00BC096F"/>
    <w:rsid w:val="00BC294E"/>
    <w:rsid w:val="00BC5070"/>
    <w:rsid w:val="00BC5961"/>
    <w:rsid w:val="00BC5F53"/>
    <w:rsid w:val="00BC78C6"/>
    <w:rsid w:val="00BE0046"/>
    <w:rsid w:val="00BE6447"/>
    <w:rsid w:val="00C01D97"/>
    <w:rsid w:val="00C021AB"/>
    <w:rsid w:val="00C07F6B"/>
    <w:rsid w:val="00C15176"/>
    <w:rsid w:val="00C24BC5"/>
    <w:rsid w:val="00C2506B"/>
    <w:rsid w:val="00C262A4"/>
    <w:rsid w:val="00C337E1"/>
    <w:rsid w:val="00C37063"/>
    <w:rsid w:val="00C40AAB"/>
    <w:rsid w:val="00C52947"/>
    <w:rsid w:val="00C6467D"/>
    <w:rsid w:val="00C669E0"/>
    <w:rsid w:val="00C67367"/>
    <w:rsid w:val="00C846FE"/>
    <w:rsid w:val="00C84B0A"/>
    <w:rsid w:val="00C85F4A"/>
    <w:rsid w:val="00C92413"/>
    <w:rsid w:val="00CA0FAC"/>
    <w:rsid w:val="00CA667A"/>
    <w:rsid w:val="00CC5042"/>
    <w:rsid w:val="00CC6B31"/>
    <w:rsid w:val="00CC7A24"/>
    <w:rsid w:val="00CC7B1C"/>
    <w:rsid w:val="00CD1C35"/>
    <w:rsid w:val="00CE086C"/>
    <w:rsid w:val="00CF22D8"/>
    <w:rsid w:val="00CF4C68"/>
    <w:rsid w:val="00CF7340"/>
    <w:rsid w:val="00CF7DA5"/>
    <w:rsid w:val="00D1228E"/>
    <w:rsid w:val="00D1621A"/>
    <w:rsid w:val="00D209A5"/>
    <w:rsid w:val="00D2315A"/>
    <w:rsid w:val="00D23242"/>
    <w:rsid w:val="00D356F8"/>
    <w:rsid w:val="00D425F2"/>
    <w:rsid w:val="00D50FF0"/>
    <w:rsid w:val="00D63FE4"/>
    <w:rsid w:val="00D66537"/>
    <w:rsid w:val="00D66550"/>
    <w:rsid w:val="00D92BBC"/>
    <w:rsid w:val="00D93D0D"/>
    <w:rsid w:val="00DA445B"/>
    <w:rsid w:val="00DA5512"/>
    <w:rsid w:val="00DA589B"/>
    <w:rsid w:val="00DC21FF"/>
    <w:rsid w:val="00DC6916"/>
    <w:rsid w:val="00DC7A9D"/>
    <w:rsid w:val="00DD1729"/>
    <w:rsid w:val="00DD3B24"/>
    <w:rsid w:val="00DD413F"/>
    <w:rsid w:val="00DD77F0"/>
    <w:rsid w:val="00DD7C30"/>
    <w:rsid w:val="00DE3AB8"/>
    <w:rsid w:val="00DF0C14"/>
    <w:rsid w:val="00DF4DBC"/>
    <w:rsid w:val="00E07DBB"/>
    <w:rsid w:val="00E107F7"/>
    <w:rsid w:val="00E220D5"/>
    <w:rsid w:val="00E25C73"/>
    <w:rsid w:val="00E333E9"/>
    <w:rsid w:val="00E45C31"/>
    <w:rsid w:val="00E5122E"/>
    <w:rsid w:val="00E56A20"/>
    <w:rsid w:val="00E5704B"/>
    <w:rsid w:val="00E661AF"/>
    <w:rsid w:val="00E8349A"/>
    <w:rsid w:val="00E85295"/>
    <w:rsid w:val="00E91420"/>
    <w:rsid w:val="00E91784"/>
    <w:rsid w:val="00E925E2"/>
    <w:rsid w:val="00EA4418"/>
    <w:rsid w:val="00EA6B75"/>
    <w:rsid w:val="00EB1195"/>
    <w:rsid w:val="00EB3CD9"/>
    <w:rsid w:val="00EB4C88"/>
    <w:rsid w:val="00EB6372"/>
    <w:rsid w:val="00EC1602"/>
    <w:rsid w:val="00EC211E"/>
    <w:rsid w:val="00EC37E3"/>
    <w:rsid w:val="00EC5299"/>
    <w:rsid w:val="00ED3649"/>
    <w:rsid w:val="00ED6D5A"/>
    <w:rsid w:val="00EE03EF"/>
    <w:rsid w:val="00EE0481"/>
    <w:rsid w:val="00EF1072"/>
    <w:rsid w:val="00EF7B45"/>
    <w:rsid w:val="00F0026B"/>
    <w:rsid w:val="00F06F3B"/>
    <w:rsid w:val="00F126B3"/>
    <w:rsid w:val="00F13D85"/>
    <w:rsid w:val="00F14DD2"/>
    <w:rsid w:val="00F25CC7"/>
    <w:rsid w:val="00F34589"/>
    <w:rsid w:val="00F42EB9"/>
    <w:rsid w:val="00F454BD"/>
    <w:rsid w:val="00F509E0"/>
    <w:rsid w:val="00F523E6"/>
    <w:rsid w:val="00F5710F"/>
    <w:rsid w:val="00F5718C"/>
    <w:rsid w:val="00F609E1"/>
    <w:rsid w:val="00F61204"/>
    <w:rsid w:val="00F64933"/>
    <w:rsid w:val="00F71169"/>
    <w:rsid w:val="00F71513"/>
    <w:rsid w:val="00F8486E"/>
    <w:rsid w:val="00F8709D"/>
    <w:rsid w:val="00F8772B"/>
    <w:rsid w:val="00F933EF"/>
    <w:rsid w:val="00F94E17"/>
    <w:rsid w:val="00FA30C8"/>
    <w:rsid w:val="00FA4212"/>
    <w:rsid w:val="00FA6807"/>
    <w:rsid w:val="00FA71E8"/>
    <w:rsid w:val="00FB1043"/>
    <w:rsid w:val="00FB4899"/>
    <w:rsid w:val="00FB4EB0"/>
    <w:rsid w:val="00FC19F7"/>
    <w:rsid w:val="00FC3F2C"/>
    <w:rsid w:val="00FC4CD5"/>
    <w:rsid w:val="00FD4F2D"/>
    <w:rsid w:val="00FE211E"/>
    <w:rsid w:val="00FE59C4"/>
    <w:rsid w:val="00FF4474"/>
    <w:rsid w:val="00FF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742965"/>
  <w15:docId w15:val="{78A2DBC8-68CA-489E-83A3-B975EFA8F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qFormat="1"/>
    <w:lsdException w:name="heading 6" w:semiHidden="1" w:uiPriority="9" w:qFormat="1"/>
    <w:lsdException w:name="heading 7" w:semiHidden="1" w:uiPriority="19" w:qFormat="1"/>
    <w:lsdException w:name="heading 8" w:semiHidden="1" w:uiPriority="19" w:qFormat="1"/>
    <w:lsdException w:name="heading 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3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5645E2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2"/>
    <w:semiHidden/>
    <w:rsid w:val="00F0026B"/>
    <w:pPr>
      <w:keepNext/>
      <w:outlineLvl w:val="0"/>
    </w:pPr>
    <w:rPr>
      <w:rFonts w:ascii="Arial" w:hAnsi="Arial" w:cs="Arial"/>
      <w:b/>
      <w:bCs/>
      <w:kern w:val="28"/>
      <w:sz w:val="80"/>
      <w:szCs w:val="32"/>
      <w14:ligatures w14:val="standardContextual"/>
    </w:rPr>
  </w:style>
  <w:style w:type="paragraph" w:styleId="Heading2">
    <w:name w:val="heading 2"/>
    <w:next w:val="Normal"/>
    <w:link w:val="Heading2Char"/>
    <w:uiPriority w:val="3"/>
    <w:qFormat/>
    <w:rsid w:val="00242AE3"/>
    <w:pPr>
      <w:keepNext/>
      <w:tabs>
        <w:tab w:val="left" w:pos="5963"/>
      </w:tabs>
      <w:spacing w:before="400" w:after="120"/>
      <w:outlineLvl w:val="1"/>
    </w:pPr>
    <w:rPr>
      <w:rFonts w:ascii="Arial Bold" w:hAnsi="Arial Bold" w:cs="Arial"/>
      <w:b/>
      <w:color w:val="005EB8"/>
      <w:kern w:val="28"/>
      <w:sz w:val="36"/>
      <w:szCs w:val="24"/>
      <w14:ligatures w14:val="standardContextual"/>
    </w:rPr>
  </w:style>
  <w:style w:type="paragraph" w:styleId="Heading3">
    <w:name w:val="heading 3"/>
    <w:next w:val="Normal"/>
    <w:link w:val="Heading3Char"/>
    <w:uiPriority w:val="5"/>
    <w:qFormat/>
    <w:rsid w:val="005645E2"/>
    <w:pPr>
      <w:keepNext/>
      <w:spacing w:before="300" w:after="60"/>
      <w:outlineLvl w:val="2"/>
    </w:pPr>
    <w:rPr>
      <w:rFonts w:ascii="Arial" w:hAnsi="Arial" w:cs="Arial"/>
      <w:b/>
      <w:kern w:val="28"/>
      <w:sz w:val="32"/>
      <w:szCs w:val="24"/>
      <w14:ligatures w14:val="standardContextual"/>
    </w:rPr>
  </w:style>
  <w:style w:type="paragraph" w:styleId="Heading4">
    <w:name w:val="heading 4"/>
    <w:next w:val="Normal"/>
    <w:link w:val="Heading4Char"/>
    <w:uiPriority w:val="6"/>
    <w:qFormat/>
    <w:rsid w:val="005645E2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8"/>
      <w14:ligatures w14:val="standardContextual"/>
    </w:rPr>
  </w:style>
  <w:style w:type="paragraph" w:styleId="Heading5">
    <w:name w:val="heading 5"/>
    <w:next w:val="Normal"/>
    <w:link w:val="Heading5Char"/>
    <w:uiPriority w:val="8"/>
    <w:qFormat/>
    <w:rsid w:val="005645E2"/>
    <w:pPr>
      <w:keepNext/>
      <w:keepLines/>
      <w:spacing w:before="300" w:after="60"/>
      <w:outlineLvl w:val="4"/>
    </w:pPr>
    <w:rPr>
      <w:rFonts w:ascii="Arial" w:eastAsiaTheme="majorEastAsia" w:hAnsi="Arial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uiPriority w:val="9"/>
    <w:semiHidden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242AE3"/>
    <w:rPr>
      <w:rFonts w:ascii="Arial Bold" w:hAnsi="Arial Bold" w:cs="Arial"/>
      <w:b/>
      <w:color w:val="005EB8"/>
      <w:kern w:val="28"/>
      <w:sz w:val="36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2"/>
    <w:semiHidden/>
    <w:rsid w:val="00F0026B"/>
    <w:rPr>
      <w:rFonts w:ascii="Arial" w:hAnsi="Arial" w:cs="Arial"/>
      <w:b/>
      <w:bCs/>
      <w:kern w:val="28"/>
      <w:sz w:val="80"/>
      <w:szCs w:val="32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semiHidden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5"/>
    <w:rsid w:val="005645E2"/>
    <w:rPr>
      <w:rFonts w:ascii="Arial" w:hAnsi="Arial" w:cs="Arial"/>
      <w:b/>
      <w:kern w:val="28"/>
      <w:sz w:val="32"/>
      <w:szCs w:val="24"/>
      <w14:ligatures w14:val="standardContextual"/>
    </w:rPr>
  </w:style>
  <w:style w:type="paragraph" w:customStyle="1" w:styleId="Bulletlist">
    <w:name w:val="Bullet list"/>
    <w:basedOn w:val="ListParagraph"/>
    <w:link w:val="BulletlistChar"/>
    <w:uiPriority w:val="19"/>
    <w:qFormat/>
    <w:rsid w:val="00355C51"/>
    <w:pPr>
      <w:numPr>
        <w:numId w:val="1"/>
      </w:numPr>
      <w:autoSpaceDE w:val="0"/>
      <w:autoSpaceDN w:val="0"/>
      <w:adjustRightInd w:val="0"/>
      <w:spacing w:after="240"/>
      <w:ind w:left="924" w:hanging="357"/>
      <w:contextualSpacing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9"/>
    <w:rsid w:val="000E44EF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6"/>
    <w:rsid w:val="005645E2"/>
    <w:rPr>
      <w:rFonts w:ascii="Arial Bold" w:eastAsia="MS Mincho" w:hAnsi="Arial Bold"/>
      <w:b/>
      <w:color w:val="231F20" w:themeColor="background1"/>
      <w:kern w:val="28"/>
      <w:sz w:val="2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rsid w:val="00355C51"/>
    <w:pPr>
      <w:pBdr>
        <w:bottom w:val="single" w:sz="4" w:space="4" w:color="D5DDE3" w:themeColor="accent6" w:themeTint="33"/>
      </w:pBdr>
      <w:tabs>
        <w:tab w:val="right" w:pos="9854"/>
      </w:tabs>
      <w:spacing w:before="200" w:after="8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hAnsi="Arial" w:cs="Arial"/>
      <w:b/>
      <w:noProof/>
      <w:color w:val="005EB8" w:themeColor="text2"/>
      <w:w w:val="200"/>
      <w:kern w:val="28"/>
      <w:sz w:val="16"/>
      <w:szCs w:val="16"/>
      <w14:ligatures w14:val="standardContextual"/>
    </w:rPr>
  </w:style>
  <w:style w:type="paragraph" w:customStyle="1" w:styleId="Numberedlist">
    <w:name w:val="Numbered list"/>
    <w:basedOn w:val="ListParagraph"/>
    <w:link w:val="NumberedlistChar"/>
    <w:uiPriority w:val="9"/>
    <w:qFormat/>
    <w:rsid w:val="00355C51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355C51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uiPriority w:val="99"/>
    <w:semiHidden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3"/>
    <w:semiHidden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semiHidden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8"/>
    <w:rsid w:val="005645E2"/>
    <w:rPr>
      <w:rFonts w:ascii="Arial" w:eastAsiaTheme="majorEastAsia" w:hAnsi="Arial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BA0E6B"/>
    <w:pPr>
      <w:spacing w:before="400" w:after="400" w:line="264" w:lineRule="auto"/>
    </w:pPr>
    <w:rPr>
      <w:rFonts w:asciiTheme="minorHAnsi" w:hAnsiTheme="minorHAnsi" w:cstheme="minorHAnsi"/>
      <w:kern w:val="28"/>
      <w14:ligatures w14:val="standardContextual"/>
    </w:rPr>
  </w:style>
  <w:style w:type="paragraph" w:customStyle="1" w:styleId="Heading2-numbered">
    <w:name w:val="Heading 2 - numbered"/>
    <w:basedOn w:val="Heading2"/>
    <w:link w:val="Heading2-numberedChar"/>
    <w:uiPriority w:val="4"/>
    <w:qFormat/>
    <w:rsid w:val="00C15176"/>
    <w:pPr>
      <w:numPr>
        <w:numId w:val="3"/>
      </w:numPr>
    </w:pPr>
  </w:style>
  <w:style w:type="paragraph" w:customStyle="1" w:styleId="Heading3-numbered">
    <w:name w:val="Heading 3 - numbered"/>
    <w:basedOn w:val="Heading3"/>
    <w:link w:val="Heading3-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eading2-numberedChar">
    <w:name w:val="Heading 2 - numbered Char"/>
    <w:basedOn w:val="Heading2Char"/>
    <w:link w:val="Heading2-numbered"/>
    <w:uiPriority w:val="4"/>
    <w:rsid w:val="00BC5F53"/>
    <w:rPr>
      <w:rFonts w:ascii="Arial Bold" w:hAnsi="Arial Bold" w:cs="Arial"/>
      <w:b/>
      <w:color w:val="005EB8"/>
      <w:kern w:val="28"/>
      <w:sz w:val="32"/>
      <w:szCs w:val="24"/>
      <w14:ligatures w14:val="standardContextual"/>
    </w:rPr>
  </w:style>
  <w:style w:type="paragraph" w:customStyle="1" w:styleId="Heading4-numbered">
    <w:name w:val="Heading 4 - numbered"/>
    <w:basedOn w:val="Heading4"/>
    <w:link w:val="Heading4-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eading3-numberedChar">
    <w:name w:val="Heading 3 - numbered Char"/>
    <w:basedOn w:val="Heading3Char"/>
    <w:link w:val="Heading3-numbered"/>
    <w:uiPriority w:val="6"/>
    <w:rsid w:val="00BC5F53"/>
    <w:rPr>
      <w:rFonts w:ascii="Arial" w:hAnsi="Arial" w:cs="Arial"/>
      <w:b/>
      <w:color w:val="005EB8" w:themeColor="text2"/>
      <w:kern w:val="28"/>
      <w:sz w:val="28"/>
      <w:szCs w:val="24"/>
      <w14:ligatures w14:val="standardContextual"/>
    </w:rPr>
  </w:style>
  <w:style w:type="paragraph" w:customStyle="1" w:styleId="Heading5-numbered">
    <w:name w:val="Heading 5 - numbered"/>
    <w:basedOn w:val="Heading5"/>
    <w:link w:val="Heading5-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eading4-numberedChar">
    <w:name w:val="Heading 4 - numbered Char"/>
    <w:basedOn w:val="Heading4Char"/>
    <w:link w:val="Heading4-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eading5-numberedChar">
    <w:name w:val="Heading 5 - numbered Char"/>
    <w:basedOn w:val="Heading5Char"/>
    <w:link w:val="Heading5-numbered"/>
    <w:uiPriority w:val="9"/>
    <w:rsid w:val="00BC5F53"/>
    <w:rPr>
      <w:rFonts w:ascii="Arial Bold" w:eastAsiaTheme="majorEastAsia" w:hAnsi="Arial Bold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customStyle="1" w:styleId="Bodytext-numbered-level2">
    <w:name w:val="Body text - numbered - level 2"/>
    <w:basedOn w:val="Normal"/>
    <w:link w:val="Bodytext-numbered-level2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-numbered-level3">
    <w:name w:val="Body text - numbered - level 3"/>
    <w:basedOn w:val="Normal"/>
    <w:link w:val="Bodytext-numbered-level3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-numbered-level2Char">
    <w:name w:val="Body text - numbered - level 2 Char"/>
    <w:basedOn w:val="DefaultParagraphFont"/>
    <w:link w:val="Bodytext-numbered-level2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semiHidden/>
    <w:qFormat/>
    <w:rsid w:val="00355C51"/>
    <w:pPr>
      <w:spacing w:before="120" w:after="120" w:line="240" w:lineRule="auto"/>
    </w:pPr>
    <w:rPr>
      <w:b/>
      <w:iCs/>
      <w:color w:val="auto"/>
      <w:szCs w:val="18"/>
    </w:rPr>
  </w:style>
  <w:style w:type="character" w:customStyle="1" w:styleId="Bodytext-numbered-level3Char">
    <w:name w:val="Body text - numbered - level 3 Char"/>
    <w:basedOn w:val="DefaultParagraphFont"/>
    <w:link w:val="Bodytext-numbered-level3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92C"/>
    <w:rPr>
      <w:rFonts w:ascii="Arial" w:hAnsi="Arial"/>
      <w:b/>
      <w:bCs/>
      <w:color w:val="000000"/>
    </w:rPr>
  </w:style>
  <w:style w:type="table" w:customStyle="1" w:styleId="TableGrid1">
    <w:name w:val="Table Grid1"/>
    <w:rsid w:val="00B654CD"/>
    <w:rPr>
      <w:rFonts w:asciiTheme="minorHAnsi" w:eastAsiaTheme="minorEastAsia" w:hAnsiTheme="minorHAnsi" w:cstheme="minorBidi"/>
      <w:kern w:val="2"/>
      <w:sz w:val="22"/>
      <w:szCs w:val="22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1D1229"/>
    <w:pPr>
      <w:widowControl w:val="0"/>
      <w:autoSpaceDE w:val="0"/>
      <w:autoSpaceDN w:val="0"/>
      <w:spacing w:after="0" w:line="240" w:lineRule="auto"/>
      <w:textboxTightWrap w:val="none"/>
    </w:pPr>
    <w:rPr>
      <w:rFonts w:ascii="Calibri" w:eastAsia="Calibri" w:hAnsi="Calibri" w:cs="Calibri"/>
      <w:color w:val="auto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D1229"/>
    <w:rPr>
      <w:rFonts w:ascii="Calibri" w:eastAsia="Calibri" w:hAnsi="Calibri" w:cs="Calibri"/>
      <w:sz w:val="22"/>
      <w:szCs w:val="22"/>
      <w:lang w:val="en-US"/>
    </w:rPr>
  </w:style>
  <w:style w:type="paragraph" w:customStyle="1" w:styleId="Table-headertext">
    <w:name w:val="Table - header text"/>
    <w:uiPriority w:val="1"/>
    <w:qFormat/>
    <w:rsid w:val="00464CC6"/>
    <w:pPr>
      <w:widowControl w:val="0"/>
    </w:pPr>
    <w:rPr>
      <w:rFonts w:ascii="Arial" w:hAnsi="Arial"/>
      <w:sz w:val="24"/>
      <w:lang w:eastAsia="en-GB"/>
    </w:rPr>
  </w:style>
  <w:style w:type="table" w:customStyle="1" w:styleId="NHSEnglandtable">
    <w:name w:val="NHS England table"/>
    <w:basedOn w:val="TableNormal"/>
    <w:uiPriority w:val="99"/>
    <w:rsid w:val="00464CC6"/>
    <w:pPr>
      <w:widowControl w:val="0"/>
    </w:pPr>
    <w:rPr>
      <w:rFonts w:ascii="Arial" w:hAnsi="Arial"/>
      <w:sz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rFonts w:ascii="Arial Bold" w:hAnsi="Arial Bold"/>
        <w:b/>
        <w:caps w:val="0"/>
        <w:smallCaps w:val="0"/>
        <w:strike w:val="0"/>
        <w:dstrike w:val="0"/>
        <w:vanish w:val="0"/>
        <w:sz w:val="24"/>
        <w:vertAlign w:val="baseline"/>
      </w:rPr>
      <w:tblPr/>
      <w:trPr>
        <w:tblHeader/>
      </w:t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2.5W4GM6H4\OneDrive%20-%20NHS\Documents\Patient%20safety\Clinical%20record%20keeping\PS%20documents\February%202026\For%20submission\PAC%20drafts\NHS%20England%20Word%20template%202026%20v1.0.dotx" TargetMode="Externa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5CA5E08054FD459D4EF6A9E070BBBA" ma:contentTypeVersion="15" ma:contentTypeDescription="Create a new document." ma:contentTypeScope="" ma:versionID="c5734663e05cad59d36c8781a71a9224">
  <xsd:schema xmlns:xsd="http://www.w3.org/2001/XMLSchema" xmlns:xs="http://www.w3.org/2001/XMLSchema" xmlns:p="http://schemas.microsoft.com/office/2006/metadata/properties" xmlns:ns2="06420201-ca31-43f2-9f44-bb29c8bc933b" xmlns:ns3="c036be12-d36c-4123-b7c6-21e1d4620f73" targetNamespace="http://schemas.microsoft.com/office/2006/metadata/properties" ma:root="true" ma:fieldsID="2c47b7fd257a9c06ceab016bae7963da" ns2:_="" ns3:_="">
    <xsd:import namespace="06420201-ca31-43f2-9f44-bb29c8bc933b"/>
    <xsd:import namespace="c036be12-d36c-4123-b7c6-21e1d4620f7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20201-ca31-43f2-9f44-bb29c8bc93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b6f2a9a-ac2e-4383-b72e-d58fe814b8ce}" ma:internalName="TaxCatchAll" ma:showField="CatchAllData" ma:web="06420201-ca31-43f2-9f44-bb29c8bc9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6be12-d36c-4123-b7c6-21e1d4620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36be12-d36c-4123-b7c6-21e1d4620f73">
      <Terms xmlns="http://schemas.microsoft.com/office/infopath/2007/PartnerControls"/>
    </lcf76f155ced4ddcb4097134ff3c332f>
    <TaxCatchAll xmlns="06420201-ca31-43f2-9f44-bb29c8bc933b" xsi:nil="true"/>
  </documentManagement>
</p:properties>
</file>

<file path=customXml/itemProps1.xml><?xml version="1.0" encoding="utf-8"?>
<ds:datastoreItem xmlns:ds="http://schemas.openxmlformats.org/officeDocument/2006/customXml" ds:itemID="{6708E964-D04F-4710-BA33-F8AC8536F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20201-ca31-43f2-9f44-bb29c8bc933b"/>
    <ds:schemaRef ds:uri="c036be12-d36c-4123-b7c6-21e1d4620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c036be12-d36c-4123-b7c6-21e1d4620f73"/>
    <ds:schemaRef ds:uri="06420201-ca31-43f2-9f44-bb29c8bc93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NHS England Word template 2026 v1.0</Template>
  <TotalTime>10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Protocol (SOP) example: Completion of a crown or indirect onlay preparation and fit</vt:lpstr>
    </vt:vector>
  </TitlesOfParts>
  <Company>Health &amp; Social Care Information Centre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protocol (SOP) example: routine, non-surgical dental extraction</dc:title>
  <dc:subject/>
  <dc:creator>HAMEED, Zain (NHS ENGLAND - X24)</dc:creator>
  <cp:keywords/>
  <cp:lastModifiedBy>WOOTTON, Rebecca (NHS ENGLAND)</cp:lastModifiedBy>
  <cp:revision>13</cp:revision>
  <cp:lastPrinted>2016-07-14T17:27:00Z</cp:lastPrinted>
  <dcterms:created xsi:type="dcterms:W3CDTF">2026-07-20T16:12:00Z</dcterms:created>
  <dcterms:modified xsi:type="dcterms:W3CDTF">2026-07-20T16:46:00Z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0x010100065CA5E08054FD459D4EF6A9E070BBBA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  <property fmtid="{D5CDD505-2E9C-101B-9397-08002B2CF9AE}" pid="8" name="_ExtendedDescription">
    <vt:lpwstr/>
  </property>
</Properties>
</file>