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BA1E" w14:textId="57A570B8" w:rsidR="001315EF" w:rsidRPr="009C5A38" w:rsidRDefault="001315EF" w:rsidP="00095B3B">
      <w:pPr>
        <w:pStyle w:val="Heading2"/>
        <w:rPr>
          <w:rFonts w:asciiTheme="majorHAnsi" w:hAnsiTheme="majorHAnsi" w:cstheme="majorHAnsi"/>
          <w:color w:val="231F20" w:themeColor="background1"/>
          <w:lang w:eastAsia="en-GB"/>
        </w:rPr>
      </w:pPr>
      <w:bookmarkStart w:id="0" w:name="_Toc143602729"/>
      <w:bookmarkStart w:id="1" w:name="_Toc213684733"/>
      <w:r w:rsidRPr="009C5A38">
        <w:rPr>
          <w:rFonts w:asciiTheme="majorHAnsi" w:hAnsiTheme="majorHAnsi" w:cstheme="majorHAnsi"/>
          <w:color w:val="231F20" w:themeColor="background1"/>
        </w:rPr>
        <w:t>Annex</w:t>
      </w:r>
      <w:r w:rsidRPr="009C5A38">
        <w:rPr>
          <w:rFonts w:asciiTheme="majorHAnsi" w:hAnsiTheme="majorHAnsi" w:cstheme="majorHAnsi"/>
          <w:color w:val="231F20" w:themeColor="background1"/>
          <w:lang w:eastAsia="en-GB"/>
        </w:rPr>
        <w:t xml:space="preserve"> 5.1 General Contract Variation Notice</w:t>
      </w:r>
      <w:bookmarkEnd w:id="0"/>
      <w:bookmarkEnd w:id="1"/>
      <w:r w:rsidR="00C338A9" w:rsidRPr="009C5A38">
        <w:rPr>
          <w:rFonts w:asciiTheme="majorHAnsi" w:hAnsiTheme="majorHAnsi" w:cstheme="majorHAnsi"/>
          <w:color w:val="231F20" w:themeColor="background1"/>
          <w:lang w:eastAsia="en-GB"/>
        </w:rPr>
        <w:tab/>
      </w:r>
    </w:p>
    <w:p w14:paraId="383621FD" w14:textId="77777777" w:rsidR="001315EF" w:rsidRPr="009C5A38" w:rsidRDefault="001315EF" w:rsidP="00E6396A">
      <w:pPr>
        <w:autoSpaceDE w:val="0"/>
        <w:autoSpaceDN w:val="0"/>
        <w:adjustRightInd w:val="0"/>
        <w:rPr>
          <w:rFonts w:asciiTheme="majorHAnsi" w:hAnsiTheme="majorHAnsi" w:cstheme="majorHAnsi"/>
          <w:color w:val="231F20" w:themeColor="background1"/>
        </w:rPr>
      </w:pPr>
      <w:r w:rsidRPr="009C5A38">
        <w:rPr>
          <w:rFonts w:asciiTheme="majorHAnsi" w:hAnsiTheme="majorHAnsi" w:cstheme="majorHAnsi"/>
          <w:b/>
          <w:color w:val="231F20" w:themeColor="background1"/>
        </w:rPr>
        <w:t xml:space="preserve">Standard General Ophthalmic Services Variation Notice for: </w:t>
      </w:r>
    </w:p>
    <w:p w14:paraId="0FC2C014" w14:textId="77777777" w:rsidR="001315EF" w:rsidRPr="009C5A38" w:rsidRDefault="001315EF" w:rsidP="00E6396A">
      <w:pPr>
        <w:widowControl w:val="0"/>
        <w:spacing w:before="200" w:after="60"/>
        <w:jc w:val="both"/>
        <w:rPr>
          <w:rFonts w:asciiTheme="majorHAnsi" w:hAnsiTheme="majorHAnsi" w:cstheme="majorHAnsi"/>
          <w:color w:val="231F20" w:themeColor="background1"/>
        </w:rPr>
      </w:pPr>
      <w:r w:rsidRPr="009C5A38">
        <w:rPr>
          <w:rFonts w:asciiTheme="majorHAnsi" w:hAnsiTheme="majorHAnsi" w:cstheme="majorHAnsi"/>
          <w:color w:val="231F20" w:themeColor="background1"/>
        </w:rPr>
        <w:t>[Insert reason for variation]</w:t>
      </w:r>
    </w:p>
    <w:p w14:paraId="40DC6427" w14:textId="77777777" w:rsidR="001113EC" w:rsidRPr="009C5A38" w:rsidRDefault="001113EC" w:rsidP="00E6396A">
      <w:pPr>
        <w:widowControl w:val="0"/>
        <w:spacing w:before="200" w:after="60"/>
        <w:jc w:val="both"/>
        <w:rPr>
          <w:rFonts w:asciiTheme="majorHAnsi" w:hAnsiTheme="majorHAnsi" w:cstheme="majorHAnsi"/>
          <w:bCs/>
          <w:color w:val="231F20" w:themeColor="background1"/>
        </w:rPr>
      </w:pPr>
    </w:p>
    <w:p w14:paraId="3D4F7896" w14:textId="77777777" w:rsidR="001315EF" w:rsidRPr="009C5A38" w:rsidRDefault="001315EF" w:rsidP="00E6396A">
      <w:pPr>
        <w:widowControl w:val="0"/>
        <w:spacing w:before="200" w:after="60"/>
        <w:rPr>
          <w:rFonts w:asciiTheme="majorHAnsi" w:hAnsiTheme="majorHAnsi" w:cstheme="majorHAnsi"/>
          <w:bCs/>
          <w:color w:val="231F20" w:themeColor="background1"/>
        </w:rPr>
      </w:pPr>
      <w:r w:rsidRPr="009C5A38">
        <w:rPr>
          <w:rFonts w:asciiTheme="majorHAnsi" w:hAnsiTheme="majorHAnsi" w:cstheme="majorHAnsi"/>
          <w:color w:val="231F20" w:themeColor="background1"/>
        </w:rPr>
        <w:t>The text of this standard General Ophthalmic mandatory /additional services contract (GOS) variation notice [insert date written] has been prepared by [insert Commissioner organisation].</w:t>
      </w:r>
    </w:p>
    <w:p w14:paraId="2CD1EA9C" w14:textId="77777777" w:rsidR="001315EF" w:rsidRPr="009C5A38" w:rsidRDefault="001315EF" w:rsidP="00E6396A">
      <w:pPr>
        <w:widowControl w:val="0"/>
        <w:spacing w:before="200" w:after="60"/>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rPr>
        <w:t>The variation forms part of your standard mandatory/additional services contract [delete as applicable] dated [insert date of contract] and the contents of within this variation document supersede the prior contract clauses as from the date of the agreed effectiveness or the date of the variation document if it contains no timescale.</w:t>
      </w:r>
    </w:p>
    <w:p w14:paraId="0C222D87" w14:textId="77777777" w:rsidR="001315EF" w:rsidRPr="009C5A38" w:rsidRDefault="001315EF" w:rsidP="00E6396A">
      <w:pPr>
        <w:widowControl w:val="0"/>
        <w:jc w:val="both"/>
        <w:rPr>
          <w:rFonts w:asciiTheme="majorHAnsi" w:hAnsiTheme="majorHAnsi" w:cstheme="majorHAnsi"/>
          <w:bCs/>
          <w:color w:val="231F20" w:themeColor="background1"/>
          <w:lang w:eastAsia="en-GB"/>
        </w:rPr>
      </w:pPr>
    </w:p>
    <w:p w14:paraId="16395921" w14:textId="77777777"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NB Capitalised words and phrases in this variation notice have the meanings given to them in the Contract referred to above.</w:t>
      </w:r>
    </w:p>
    <w:p w14:paraId="311D0C99" w14:textId="5220D648"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br/>
        <w:t>Contract reference number</w:t>
      </w:r>
      <w:r w:rsidR="009024AA" w:rsidRPr="009C5A38">
        <w:rPr>
          <w:rFonts w:asciiTheme="majorHAnsi" w:hAnsiTheme="majorHAnsi" w:cstheme="majorHAnsi"/>
          <w:color w:val="231F20" w:themeColor="background1"/>
          <w:lang w:eastAsia="en-GB"/>
        </w:rPr>
        <w:t>:</w:t>
      </w:r>
    </w:p>
    <w:p w14:paraId="4279199B" w14:textId="77777777" w:rsidR="001315EF" w:rsidRPr="009C5A38" w:rsidRDefault="001315EF" w:rsidP="00E6396A">
      <w:pPr>
        <w:widowControl w:val="0"/>
        <w:jc w:val="both"/>
        <w:rPr>
          <w:rFonts w:asciiTheme="majorHAnsi" w:hAnsiTheme="majorHAnsi" w:cstheme="majorHAnsi"/>
          <w:bCs/>
          <w:color w:val="231F20" w:themeColor="background1"/>
          <w:lang w:eastAsia="en-GB"/>
        </w:rPr>
      </w:pPr>
    </w:p>
    <w:p w14:paraId="3AD828D9" w14:textId="77777777" w:rsidR="001315EF" w:rsidRPr="009C5A38" w:rsidRDefault="001315EF" w:rsidP="00E6396A">
      <w:pPr>
        <w:rPr>
          <w:rFonts w:asciiTheme="majorHAnsi" w:hAnsiTheme="majorHAnsi" w:cstheme="majorHAnsi"/>
          <w:color w:val="231F20" w:themeColor="background1"/>
        </w:rPr>
      </w:pPr>
      <w:r w:rsidRPr="009C5A38">
        <w:rPr>
          <w:rFonts w:asciiTheme="majorHAnsi" w:hAnsiTheme="majorHAnsi" w:cstheme="majorHAnsi"/>
          <w:color w:val="231F20" w:themeColor="background1"/>
        </w:rPr>
        <w:br w:type="page"/>
      </w:r>
    </w:p>
    <w:p w14:paraId="11A3E8FF" w14:textId="77777777" w:rsidR="001315EF" w:rsidRPr="009C5A38" w:rsidRDefault="001315EF" w:rsidP="00E6396A">
      <w:pPr>
        <w:pageBreakBefore/>
        <w:autoSpaceDE w:val="0"/>
        <w:autoSpaceDN w:val="0"/>
        <w:adjustRightInd w:val="0"/>
        <w:rPr>
          <w:rFonts w:asciiTheme="majorHAnsi" w:hAnsiTheme="majorHAnsi" w:cstheme="majorHAnsi"/>
          <w:color w:val="231F20" w:themeColor="background1"/>
        </w:rPr>
      </w:pPr>
      <w:r w:rsidRPr="009C5A38">
        <w:rPr>
          <w:rFonts w:asciiTheme="majorHAnsi" w:hAnsiTheme="majorHAnsi" w:cstheme="majorHAnsi"/>
          <w:b/>
          <w:color w:val="231F20" w:themeColor="background1"/>
        </w:rPr>
        <w:lastRenderedPageBreak/>
        <w:t xml:space="preserve">Standard GOS Variation Notice </w:t>
      </w:r>
    </w:p>
    <w:p w14:paraId="3CAC7AAA" w14:textId="77777777" w:rsidR="00934D56" w:rsidRPr="009C5A38" w:rsidRDefault="00934D56" w:rsidP="00E6396A">
      <w:pPr>
        <w:autoSpaceDE w:val="0"/>
        <w:autoSpaceDN w:val="0"/>
        <w:adjustRightInd w:val="0"/>
        <w:rPr>
          <w:rFonts w:asciiTheme="majorHAnsi" w:hAnsiTheme="majorHAnsi" w:cstheme="majorHAnsi"/>
          <w:b/>
          <w:color w:val="231F20" w:themeColor="background1"/>
        </w:rPr>
      </w:pPr>
    </w:p>
    <w:p w14:paraId="01AC7889" w14:textId="248FD35E" w:rsidR="001315EF" w:rsidRPr="009C5A38" w:rsidRDefault="001315EF" w:rsidP="00E6396A">
      <w:pPr>
        <w:autoSpaceDE w:val="0"/>
        <w:autoSpaceDN w:val="0"/>
        <w:adjustRightInd w:val="0"/>
        <w:rPr>
          <w:rFonts w:asciiTheme="majorHAnsi" w:hAnsiTheme="majorHAnsi" w:cstheme="majorHAnsi"/>
          <w:color w:val="231F20" w:themeColor="background1"/>
        </w:rPr>
      </w:pPr>
      <w:r w:rsidRPr="009C5A38">
        <w:rPr>
          <w:rFonts w:asciiTheme="majorHAnsi" w:hAnsiTheme="majorHAnsi" w:cstheme="majorHAnsi"/>
          <w:b/>
          <w:color w:val="231F20" w:themeColor="background1"/>
        </w:rPr>
        <w:t xml:space="preserve">Date:  </w:t>
      </w:r>
    </w:p>
    <w:p w14:paraId="11ECE990" w14:textId="77777777" w:rsidR="001315EF" w:rsidRPr="009C5A38" w:rsidRDefault="001315EF" w:rsidP="00E6396A">
      <w:pPr>
        <w:autoSpaceDE w:val="0"/>
        <w:autoSpaceDN w:val="0"/>
        <w:adjustRightInd w:val="0"/>
        <w:rPr>
          <w:rFonts w:asciiTheme="majorHAnsi" w:hAnsiTheme="majorHAnsi" w:cstheme="majorHAnsi"/>
          <w:color w:val="231F20" w:themeColor="background1"/>
        </w:rPr>
      </w:pPr>
      <w:r w:rsidRPr="009C5A38">
        <w:rPr>
          <w:rFonts w:asciiTheme="majorHAnsi" w:hAnsiTheme="majorHAnsi" w:cstheme="majorHAnsi"/>
          <w:color w:val="231F20" w:themeColor="background1"/>
        </w:rPr>
        <w:t xml:space="preserve">Dear [contract holder’s name] </w:t>
      </w:r>
    </w:p>
    <w:p w14:paraId="48C90357" w14:textId="77777777"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Contract reference number [insert contract variation]</w:t>
      </w:r>
    </w:p>
    <w:p w14:paraId="17E81A91" w14:textId="77777777"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Notice of contract variation.  In consideration of their respective obligations under the Contract (as varied by this variation notice) the parties have agreed the variation summarised below:</w:t>
      </w:r>
    </w:p>
    <w:tbl>
      <w:tblPr>
        <w:tblStyle w:val="TableGrid4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ook w:val="04A0" w:firstRow="1" w:lastRow="0" w:firstColumn="1" w:lastColumn="0" w:noHBand="0" w:noVBand="1"/>
      </w:tblPr>
      <w:tblGrid>
        <w:gridCol w:w="9923"/>
      </w:tblGrid>
      <w:tr w:rsidR="009B28F8" w:rsidRPr="009C5A38" w14:paraId="28CC2EDA" w14:textId="77777777" w:rsidTr="00B7410B">
        <w:tc>
          <w:tcPr>
            <w:tcW w:w="9923" w:type="dxa"/>
          </w:tcPr>
          <w:p w14:paraId="1D001FAF" w14:textId="77777777" w:rsidR="001315EF" w:rsidRPr="009C5A38" w:rsidRDefault="001315EF" w:rsidP="00E6396A">
            <w:pPr>
              <w:widowControl w:val="0"/>
              <w:jc w:val="both"/>
              <w:rPr>
                <w:rFonts w:asciiTheme="majorHAnsi" w:hAnsiTheme="majorHAnsi" w:cstheme="majorHAnsi"/>
                <w:color w:val="231F20" w:themeColor="background1"/>
              </w:rPr>
            </w:pPr>
            <w:r w:rsidRPr="009C5A38">
              <w:rPr>
                <w:rFonts w:asciiTheme="majorHAnsi" w:hAnsiTheme="majorHAnsi" w:cstheme="majorHAnsi"/>
                <w:color w:val="231F20" w:themeColor="background1"/>
              </w:rPr>
              <w:t>[</w:t>
            </w:r>
            <w:r w:rsidRPr="009C5A38">
              <w:rPr>
                <w:rFonts w:asciiTheme="majorHAnsi" w:hAnsiTheme="majorHAnsi" w:cstheme="majorHAnsi"/>
                <w:i/>
                <w:color w:val="231F20" w:themeColor="background1"/>
              </w:rPr>
              <w:t>insert brief summary of variation</w:t>
            </w:r>
            <w:r w:rsidRPr="009C5A38">
              <w:rPr>
                <w:rFonts w:asciiTheme="majorHAnsi" w:hAnsiTheme="majorHAnsi" w:cstheme="majorHAnsi"/>
                <w:color w:val="231F20" w:themeColor="background1"/>
              </w:rPr>
              <w:t>]</w:t>
            </w:r>
          </w:p>
        </w:tc>
      </w:tr>
    </w:tbl>
    <w:p w14:paraId="2347343A" w14:textId="77777777" w:rsidR="00E52E76" w:rsidRPr="009C5A38" w:rsidRDefault="00E52E76" w:rsidP="00E6396A">
      <w:pPr>
        <w:widowControl w:val="0"/>
        <w:contextualSpacing/>
        <w:jc w:val="both"/>
        <w:rPr>
          <w:rFonts w:asciiTheme="majorHAnsi" w:hAnsiTheme="majorHAnsi" w:cstheme="majorHAnsi"/>
          <w:color w:val="231F20" w:themeColor="background1"/>
          <w:lang w:eastAsia="en-GB"/>
        </w:rPr>
      </w:pPr>
    </w:p>
    <w:p w14:paraId="53EC41D4" w14:textId="511EBD0B"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The variation is set out below:</w:t>
      </w:r>
    </w:p>
    <w:tbl>
      <w:tblPr>
        <w:tblStyle w:val="TableGrid4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ook w:val="04A0" w:firstRow="1" w:lastRow="0" w:firstColumn="1" w:lastColumn="0" w:noHBand="0" w:noVBand="1"/>
      </w:tblPr>
      <w:tblGrid>
        <w:gridCol w:w="9923"/>
      </w:tblGrid>
      <w:tr w:rsidR="009B28F8" w:rsidRPr="009C5A38" w14:paraId="6DEC6A10" w14:textId="77777777" w:rsidTr="00B7410B">
        <w:tc>
          <w:tcPr>
            <w:tcW w:w="9923" w:type="dxa"/>
          </w:tcPr>
          <w:p w14:paraId="6C6F4E68"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i/>
                <w:color w:val="231F20" w:themeColor="background1"/>
              </w:rPr>
              <w:t>[complete or delete as appropriate</w:t>
            </w:r>
            <w:r w:rsidRPr="009C5A38">
              <w:rPr>
                <w:rFonts w:asciiTheme="majorHAnsi" w:hAnsiTheme="majorHAnsi" w:cstheme="majorHAnsi"/>
                <w:color w:val="231F20" w:themeColor="background1"/>
              </w:rPr>
              <w:t>]</w:t>
            </w:r>
          </w:p>
          <w:p w14:paraId="30434732"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[Clause [</w:t>
            </w:r>
            <w:r w:rsidRPr="009C5A38">
              <w:rPr>
                <w:rFonts w:asciiTheme="majorHAnsi" w:hAnsiTheme="majorHAnsi" w:cstheme="majorHAnsi"/>
                <w:i/>
                <w:color w:val="231F20" w:themeColor="background1"/>
              </w:rPr>
              <w:t>insert clause number and text</w:t>
            </w:r>
            <w:r w:rsidRPr="009C5A38">
              <w:rPr>
                <w:rFonts w:asciiTheme="majorHAnsi" w:hAnsiTheme="majorHAnsi" w:cstheme="majorHAnsi"/>
                <w:color w:val="231F20" w:themeColor="background1"/>
              </w:rPr>
              <w:t>] of the Contract is amended to read [</w:t>
            </w:r>
            <w:r w:rsidRPr="009C5A38">
              <w:rPr>
                <w:rFonts w:asciiTheme="majorHAnsi" w:hAnsiTheme="majorHAnsi" w:cstheme="majorHAnsi"/>
                <w:i/>
                <w:color w:val="231F20" w:themeColor="background1"/>
              </w:rPr>
              <w:t>insert new text</w:t>
            </w:r>
            <w:r w:rsidRPr="009C5A38">
              <w:rPr>
                <w:rFonts w:asciiTheme="majorHAnsi" w:hAnsiTheme="majorHAnsi" w:cstheme="majorHAnsi"/>
                <w:color w:val="231F20" w:themeColor="background1"/>
              </w:rPr>
              <w:t>].]</w:t>
            </w:r>
          </w:p>
          <w:p w14:paraId="7D436B9D"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[Clause [</w:t>
            </w:r>
            <w:r w:rsidRPr="009C5A38">
              <w:rPr>
                <w:rFonts w:asciiTheme="majorHAnsi" w:hAnsiTheme="majorHAnsi" w:cstheme="majorHAnsi"/>
                <w:i/>
                <w:color w:val="231F20" w:themeColor="background1"/>
              </w:rPr>
              <w:t>insert clause number and text</w:t>
            </w:r>
            <w:r w:rsidRPr="009C5A38">
              <w:rPr>
                <w:rFonts w:asciiTheme="majorHAnsi" w:hAnsiTheme="majorHAnsi" w:cstheme="majorHAnsi"/>
                <w:color w:val="231F20" w:themeColor="background1"/>
              </w:rPr>
              <w:t>] of the Contract is replaced by the following [</w:t>
            </w:r>
            <w:r w:rsidRPr="009C5A38">
              <w:rPr>
                <w:rFonts w:asciiTheme="majorHAnsi" w:hAnsiTheme="majorHAnsi" w:cstheme="majorHAnsi"/>
                <w:i/>
                <w:color w:val="231F20" w:themeColor="background1"/>
              </w:rPr>
              <w:t>insert new text</w:t>
            </w:r>
            <w:r w:rsidRPr="009C5A38">
              <w:rPr>
                <w:rFonts w:asciiTheme="majorHAnsi" w:hAnsiTheme="majorHAnsi" w:cstheme="majorHAnsi"/>
                <w:color w:val="231F20" w:themeColor="background1"/>
              </w:rPr>
              <w:t>].]</w:t>
            </w:r>
          </w:p>
          <w:p w14:paraId="56C375CF"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[The wording in Clause [</w:t>
            </w:r>
            <w:r w:rsidRPr="009C5A38">
              <w:rPr>
                <w:rFonts w:asciiTheme="majorHAnsi" w:hAnsiTheme="majorHAnsi" w:cstheme="majorHAnsi"/>
                <w:i/>
                <w:color w:val="231F20" w:themeColor="background1"/>
              </w:rPr>
              <w:t>insert clause number and text</w:t>
            </w:r>
            <w:r w:rsidRPr="009C5A38">
              <w:rPr>
                <w:rFonts w:asciiTheme="majorHAnsi" w:hAnsiTheme="majorHAnsi" w:cstheme="majorHAnsi"/>
                <w:color w:val="231F20" w:themeColor="background1"/>
              </w:rPr>
              <w:t>] of the Contract is deleted and replaced with "Clause [</w:t>
            </w:r>
            <w:r w:rsidRPr="009C5A38">
              <w:rPr>
                <w:rFonts w:asciiTheme="majorHAnsi" w:hAnsiTheme="majorHAnsi" w:cstheme="majorHAnsi"/>
                <w:i/>
                <w:color w:val="231F20" w:themeColor="background1"/>
              </w:rPr>
              <w:t>insert</w:t>
            </w:r>
            <w:r w:rsidRPr="009C5A38">
              <w:rPr>
                <w:rFonts w:asciiTheme="majorHAnsi" w:hAnsiTheme="majorHAnsi" w:cstheme="majorHAnsi"/>
                <w:color w:val="231F20" w:themeColor="background1"/>
              </w:rPr>
              <w:t xml:space="preserve">] is reserved".] </w:t>
            </w:r>
          </w:p>
          <w:p w14:paraId="347A569C"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w:t>
            </w:r>
            <w:r w:rsidRPr="009C5A38">
              <w:rPr>
                <w:rFonts w:asciiTheme="majorHAnsi" w:hAnsiTheme="majorHAnsi" w:cstheme="majorHAnsi"/>
                <w:i/>
                <w:color w:val="231F20" w:themeColor="background1"/>
              </w:rPr>
              <w:t>this wording is to be used where wording in a clause is to be deleted as it preserves the numbering in the Contract</w:t>
            </w:r>
            <w:r w:rsidRPr="009C5A38">
              <w:rPr>
                <w:rFonts w:asciiTheme="majorHAnsi" w:hAnsiTheme="majorHAnsi" w:cstheme="majorHAnsi"/>
                <w:color w:val="231F20" w:themeColor="background1"/>
              </w:rPr>
              <w:t>]</w:t>
            </w:r>
          </w:p>
          <w:p w14:paraId="03F3137C" w14:textId="77777777" w:rsidR="001315EF" w:rsidRPr="009C5A38" w:rsidRDefault="001315EF" w:rsidP="00E6396A">
            <w:pPr>
              <w:jc w:val="both"/>
              <w:rPr>
                <w:rFonts w:asciiTheme="majorHAnsi" w:hAnsiTheme="majorHAnsi" w:cstheme="majorHAnsi"/>
                <w:bCs/>
                <w:i/>
                <w:color w:val="231F20" w:themeColor="background1"/>
              </w:rPr>
            </w:pPr>
            <w:r w:rsidRPr="009C5A38">
              <w:rPr>
                <w:rFonts w:asciiTheme="majorHAnsi" w:hAnsiTheme="majorHAnsi" w:cstheme="majorHAnsi"/>
                <w:i/>
                <w:color w:val="231F20" w:themeColor="background1"/>
              </w:rPr>
              <w:t>[The following clause is added as new clause [insert clause number and text] of the Contract.]</w:t>
            </w:r>
          </w:p>
          <w:p w14:paraId="58567F19" w14:textId="77777777"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[References in the Contract to [</w:t>
            </w:r>
            <w:r w:rsidRPr="009C5A38">
              <w:rPr>
                <w:rFonts w:asciiTheme="majorHAnsi" w:hAnsiTheme="majorHAnsi" w:cstheme="majorHAnsi"/>
                <w:i/>
                <w:color w:val="231F20" w:themeColor="background1"/>
              </w:rPr>
              <w:t>insert</w:t>
            </w:r>
            <w:r w:rsidRPr="009C5A38">
              <w:rPr>
                <w:rFonts w:asciiTheme="majorHAnsi" w:hAnsiTheme="majorHAnsi" w:cstheme="majorHAnsi"/>
                <w:color w:val="231F20" w:themeColor="background1"/>
              </w:rPr>
              <w:t>] are to be read as references to [</w:t>
            </w:r>
            <w:r w:rsidRPr="009C5A38">
              <w:rPr>
                <w:rFonts w:asciiTheme="majorHAnsi" w:hAnsiTheme="majorHAnsi" w:cstheme="majorHAnsi"/>
                <w:i/>
                <w:color w:val="231F20" w:themeColor="background1"/>
              </w:rPr>
              <w:t>insert</w:t>
            </w:r>
            <w:r w:rsidRPr="009C5A38">
              <w:rPr>
                <w:rFonts w:asciiTheme="majorHAnsi" w:hAnsiTheme="majorHAnsi" w:cstheme="majorHAnsi"/>
                <w:color w:val="231F20" w:themeColor="background1"/>
              </w:rPr>
              <w:t>].]</w:t>
            </w:r>
          </w:p>
          <w:p w14:paraId="1453CD01" w14:textId="636BFB40" w:rsidR="001315EF" w:rsidRPr="009C5A38" w:rsidRDefault="001315EF" w:rsidP="00E6396A">
            <w:pPr>
              <w:jc w:val="both"/>
              <w:rPr>
                <w:rFonts w:asciiTheme="majorHAnsi" w:hAnsiTheme="majorHAnsi" w:cstheme="majorHAnsi"/>
                <w:bCs/>
                <w:color w:val="231F20" w:themeColor="background1"/>
              </w:rPr>
            </w:pPr>
            <w:r w:rsidRPr="009C5A38">
              <w:rPr>
                <w:rFonts w:asciiTheme="majorHAnsi" w:hAnsiTheme="majorHAnsi" w:cstheme="majorHAnsi"/>
                <w:color w:val="231F20" w:themeColor="background1"/>
              </w:rPr>
              <w:t>[</w:t>
            </w:r>
            <w:r w:rsidRPr="009C5A38">
              <w:rPr>
                <w:rFonts w:asciiTheme="majorHAnsi" w:hAnsiTheme="majorHAnsi" w:cstheme="majorHAnsi"/>
                <w:i/>
                <w:color w:val="231F20" w:themeColor="background1"/>
              </w:rPr>
              <w:t>insert other</w:t>
            </w:r>
            <w:r w:rsidRPr="009C5A38">
              <w:rPr>
                <w:rFonts w:asciiTheme="majorHAnsi" w:hAnsiTheme="majorHAnsi" w:cstheme="majorHAnsi"/>
                <w:color w:val="231F20" w:themeColor="background1"/>
              </w:rPr>
              <w:t>]</w:t>
            </w:r>
          </w:p>
        </w:tc>
      </w:tr>
    </w:tbl>
    <w:p w14:paraId="21ADEBB0" w14:textId="77777777" w:rsidR="001315EF" w:rsidRPr="009C5A38" w:rsidRDefault="001315EF" w:rsidP="00E6396A">
      <w:pPr>
        <w:widowControl w:val="0"/>
        <w:jc w:val="both"/>
        <w:rPr>
          <w:rFonts w:asciiTheme="majorHAnsi" w:hAnsiTheme="majorHAnsi" w:cstheme="majorHAnsi"/>
          <w:bCs/>
          <w:color w:val="231F20" w:themeColor="background1"/>
          <w:lang w:eastAsia="en-GB"/>
        </w:rPr>
      </w:pPr>
    </w:p>
    <w:p w14:paraId="28378CCA" w14:textId="77777777"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The Parties agree that the Contract is varied accordingly.</w:t>
      </w:r>
    </w:p>
    <w:p w14:paraId="68BD3D9D" w14:textId="77777777" w:rsidR="001315EF" w:rsidRPr="009C5A38" w:rsidRDefault="001315EF" w:rsidP="00E6396A">
      <w:pPr>
        <w:widowControl w:val="0"/>
        <w:jc w:val="both"/>
        <w:rPr>
          <w:rFonts w:asciiTheme="majorHAnsi" w:hAnsiTheme="majorHAnsi" w:cstheme="majorHAnsi"/>
          <w:bCs/>
          <w:color w:val="231F20" w:themeColor="background1"/>
          <w:lang w:eastAsia="en-GB"/>
        </w:rPr>
      </w:pPr>
      <w:r w:rsidRPr="009C5A38">
        <w:rPr>
          <w:rFonts w:asciiTheme="majorHAnsi" w:hAnsiTheme="majorHAnsi" w:cstheme="majorHAnsi"/>
          <w:color w:val="231F20" w:themeColor="background1"/>
          <w:lang w:eastAsia="en-GB"/>
        </w:rPr>
        <w:t>The variation takes effect on [</w:t>
      </w:r>
      <w:r w:rsidRPr="009C5A38">
        <w:rPr>
          <w:rFonts w:asciiTheme="majorHAnsi" w:hAnsiTheme="majorHAnsi" w:cstheme="majorHAnsi"/>
          <w:i/>
          <w:color w:val="231F20" w:themeColor="background1"/>
          <w:lang w:eastAsia="en-GB"/>
        </w:rPr>
        <w:t>insert date</w:t>
      </w:r>
      <w:r w:rsidRPr="009C5A38">
        <w:rPr>
          <w:rFonts w:asciiTheme="majorHAnsi" w:hAnsiTheme="majorHAnsi" w:cstheme="majorHAnsi"/>
          <w:color w:val="231F20" w:themeColor="background1"/>
          <w:lang w:eastAsia="en-GB"/>
        </w:rPr>
        <w:t>].</w:t>
      </w:r>
    </w:p>
    <w:p w14:paraId="540C5EFE" w14:textId="77777777" w:rsidR="001315EF" w:rsidRPr="009C5A38" w:rsidRDefault="001315EF" w:rsidP="00E6396A">
      <w:pPr>
        <w:autoSpaceDE w:val="0"/>
        <w:autoSpaceDN w:val="0"/>
        <w:adjustRightInd w:val="0"/>
        <w:rPr>
          <w:rFonts w:asciiTheme="majorHAnsi" w:hAnsiTheme="majorHAnsi" w:cstheme="majorHAnsi"/>
          <w:color w:val="231F20" w:themeColor="background1"/>
        </w:rPr>
      </w:pPr>
      <w:r w:rsidRPr="009C5A38">
        <w:rPr>
          <w:rFonts w:asciiTheme="majorHAnsi" w:hAnsiTheme="majorHAnsi" w:cstheme="majorHAnsi"/>
          <w:color w:val="231F20" w:themeColor="background1"/>
        </w:rPr>
        <w:t xml:space="preserve">Please acknowledge receipt of this notice by signing and returning both notices, we will then sign and return a fully signed variation notice for your records. </w:t>
      </w:r>
    </w:p>
    <w:tbl>
      <w:tblPr>
        <w:tblStyle w:val="TableGrid4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2410"/>
        <w:gridCol w:w="7513"/>
      </w:tblGrid>
      <w:tr w:rsidR="009B28F8" w:rsidRPr="009C5A38" w14:paraId="15CFFEE3" w14:textId="77777777" w:rsidTr="002E7582">
        <w:tc>
          <w:tcPr>
            <w:tcW w:w="2410" w:type="dxa"/>
          </w:tcPr>
          <w:p w14:paraId="3708DDB7"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lastRenderedPageBreak/>
              <w:t>Signed by:</w:t>
            </w:r>
          </w:p>
        </w:tc>
        <w:tc>
          <w:tcPr>
            <w:tcW w:w="7513" w:type="dxa"/>
          </w:tcPr>
          <w:p w14:paraId="6A2E85CD"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r w:rsidRPr="009C5A38">
              <w:rPr>
                <w:rFonts w:asciiTheme="majorHAnsi" w:hAnsiTheme="majorHAnsi" w:cstheme="majorHAnsi"/>
                <w:color w:val="231F20" w:themeColor="background1"/>
              </w:rPr>
              <w:t>[</w:t>
            </w:r>
            <w:r w:rsidRPr="009C5A38">
              <w:rPr>
                <w:rFonts w:asciiTheme="majorHAnsi" w:hAnsiTheme="majorHAnsi" w:cstheme="majorHAnsi"/>
                <w:i/>
                <w:color w:val="231F20" w:themeColor="background1"/>
              </w:rPr>
              <w:t>insert name of the Commissioner’s authorised signatory</w:t>
            </w:r>
            <w:r w:rsidRPr="009C5A38">
              <w:rPr>
                <w:rFonts w:asciiTheme="majorHAnsi" w:hAnsiTheme="majorHAnsi" w:cstheme="majorHAnsi"/>
                <w:color w:val="231F20" w:themeColor="background1"/>
              </w:rPr>
              <w:t>]</w:t>
            </w:r>
          </w:p>
        </w:tc>
      </w:tr>
      <w:tr w:rsidR="009B28F8" w:rsidRPr="009C5A38" w14:paraId="1EC84E74" w14:textId="77777777" w:rsidTr="002E7582">
        <w:tc>
          <w:tcPr>
            <w:tcW w:w="9923" w:type="dxa"/>
            <w:gridSpan w:val="2"/>
          </w:tcPr>
          <w:p w14:paraId="67721624"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 xml:space="preserve">for and on behalf of the </w:t>
            </w:r>
            <w:r w:rsidRPr="009C5A38">
              <w:rPr>
                <w:rFonts w:asciiTheme="majorHAnsi" w:hAnsiTheme="majorHAnsi" w:cstheme="majorHAnsi"/>
                <w:i/>
                <w:iCs/>
                <w:color w:val="231F20" w:themeColor="background1"/>
              </w:rPr>
              <w:t>[insert the name of the Commissioner of the Contract]</w:t>
            </w:r>
          </w:p>
        </w:tc>
      </w:tr>
      <w:tr w:rsidR="009B28F8" w:rsidRPr="009C5A38" w14:paraId="1D2053A4" w14:textId="77777777" w:rsidTr="002E7582">
        <w:tc>
          <w:tcPr>
            <w:tcW w:w="2410" w:type="dxa"/>
          </w:tcPr>
          <w:p w14:paraId="057676C9" w14:textId="77777777" w:rsidR="001315EF" w:rsidRPr="009C5A38" w:rsidRDefault="001315EF" w:rsidP="00E6396A">
            <w:pPr>
              <w:widowControl w:val="0"/>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Signature:</w:t>
            </w:r>
          </w:p>
        </w:tc>
        <w:tc>
          <w:tcPr>
            <w:tcW w:w="7513" w:type="dxa"/>
          </w:tcPr>
          <w:p w14:paraId="2CB7AACD" w14:textId="77777777" w:rsidR="001315EF" w:rsidRPr="009C5A38" w:rsidRDefault="001315EF" w:rsidP="00E6396A">
            <w:pPr>
              <w:widowControl w:val="0"/>
              <w:rPr>
                <w:rFonts w:asciiTheme="majorHAnsi" w:hAnsiTheme="majorHAnsi" w:cstheme="majorHAnsi"/>
                <w:bCs/>
                <w:color w:val="231F20" w:themeColor="background1"/>
              </w:rPr>
            </w:pPr>
          </w:p>
        </w:tc>
      </w:tr>
      <w:tr w:rsidR="009B28F8" w:rsidRPr="009C5A38" w14:paraId="49EE8F56" w14:textId="77777777" w:rsidTr="002E7582">
        <w:tc>
          <w:tcPr>
            <w:tcW w:w="2410" w:type="dxa"/>
          </w:tcPr>
          <w:p w14:paraId="7C3573E5"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Title:</w:t>
            </w:r>
          </w:p>
        </w:tc>
        <w:tc>
          <w:tcPr>
            <w:tcW w:w="7513" w:type="dxa"/>
          </w:tcPr>
          <w:p w14:paraId="29AC16AC"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p>
        </w:tc>
      </w:tr>
      <w:tr w:rsidR="009B28F8" w:rsidRPr="009C5A38" w14:paraId="025182AC" w14:textId="77777777" w:rsidTr="002E7582">
        <w:tc>
          <w:tcPr>
            <w:tcW w:w="2410" w:type="dxa"/>
          </w:tcPr>
          <w:p w14:paraId="5FFDC1B0"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Date:</w:t>
            </w:r>
          </w:p>
        </w:tc>
        <w:tc>
          <w:tcPr>
            <w:tcW w:w="7513" w:type="dxa"/>
          </w:tcPr>
          <w:p w14:paraId="24FC68E9"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p>
        </w:tc>
      </w:tr>
    </w:tbl>
    <w:p w14:paraId="0C0EB3AA" w14:textId="77777777" w:rsidR="001315EF" w:rsidRPr="009C5A38" w:rsidRDefault="001315EF" w:rsidP="00E6396A">
      <w:pPr>
        <w:widowControl w:val="0"/>
        <w:rPr>
          <w:rFonts w:asciiTheme="majorHAnsi" w:hAnsiTheme="majorHAnsi" w:cstheme="majorHAnsi"/>
          <w:bCs/>
          <w:color w:val="231F20" w:themeColor="background1"/>
          <w:lang w:eastAsia="en-GB"/>
        </w:rPr>
      </w:pPr>
    </w:p>
    <w:tbl>
      <w:tblPr>
        <w:tblStyle w:val="TableGrid4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2410"/>
        <w:gridCol w:w="7513"/>
      </w:tblGrid>
      <w:tr w:rsidR="009B28F8" w:rsidRPr="009C5A38" w14:paraId="6111CAEA" w14:textId="77777777" w:rsidTr="002E7582">
        <w:tc>
          <w:tcPr>
            <w:tcW w:w="2410" w:type="dxa"/>
          </w:tcPr>
          <w:p w14:paraId="2B0F368F"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Signed by:</w:t>
            </w:r>
          </w:p>
        </w:tc>
        <w:tc>
          <w:tcPr>
            <w:tcW w:w="7513" w:type="dxa"/>
          </w:tcPr>
          <w:p w14:paraId="01ACE675"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r w:rsidRPr="009C5A38">
              <w:rPr>
                <w:rFonts w:asciiTheme="majorHAnsi" w:hAnsiTheme="majorHAnsi" w:cstheme="majorHAnsi"/>
                <w:color w:val="231F20" w:themeColor="background1"/>
              </w:rPr>
              <w:t>[</w:t>
            </w:r>
            <w:r w:rsidRPr="009C5A38">
              <w:rPr>
                <w:rFonts w:asciiTheme="majorHAnsi" w:hAnsiTheme="majorHAnsi" w:cstheme="majorHAnsi"/>
                <w:i/>
                <w:color w:val="231F20" w:themeColor="background1"/>
              </w:rPr>
              <w:t>insert name of the Contractor's authorised signatory</w:t>
            </w:r>
            <w:r w:rsidRPr="009C5A38">
              <w:rPr>
                <w:rFonts w:asciiTheme="majorHAnsi" w:hAnsiTheme="majorHAnsi" w:cstheme="majorHAnsi"/>
                <w:color w:val="231F20" w:themeColor="background1"/>
              </w:rPr>
              <w:t>]</w:t>
            </w:r>
          </w:p>
        </w:tc>
      </w:tr>
      <w:tr w:rsidR="009B28F8" w:rsidRPr="009C5A38" w14:paraId="2A9FB48C" w14:textId="77777777" w:rsidTr="002E7582">
        <w:tc>
          <w:tcPr>
            <w:tcW w:w="9923" w:type="dxa"/>
            <w:gridSpan w:val="2"/>
          </w:tcPr>
          <w:p w14:paraId="02A2623F"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 xml:space="preserve">for and on behalf of the </w:t>
            </w:r>
            <w:r w:rsidRPr="009C5A38">
              <w:rPr>
                <w:rFonts w:asciiTheme="majorHAnsi" w:hAnsiTheme="majorHAnsi" w:cstheme="majorHAnsi"/>
                <w:i/>
                <w:iCs/>
                <w:color w:val="231F20" w:themeColor="background1"/>
              </w:rPr>
              <w:t>[insert name of the Contractor]</w:t>
            </w:r>
          </w:p>
        </w:tc>
      </w:tr>
      <w:tr w:rsidR="009B28F8" w:rsidRPr="009C5A38" w14:paraId="0E110928" w14:textId="77777777" w:rsidTr="002E7582">
        <w:tc>
          <w:tcPr>
            <w:tcW w:w="2410" w:type="dxa"/>
          </w:tcPr>
          <w:p w14:paraId="4BDE3867" w14:textId="77777777" w:rsidR="001315EF" w:rsidRPr="009C5A38" w:rsidRDefault="001315EF" w:rsidP="00E6396A">
            <w:pPr>
              <w:widowControl w:val="0"/>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Signature:</w:t>
            </w:r>
          </w:p>
        </w:tc>
        <w:tc>
          <w:tcPr>
            <w:tcW w:w="7513" w:type="dxa"/>
          </w:tcPr>
          <w:p w14:paraId="27269439" w14:textId="77777777" w:rsidR="001315EF" w:rsidRPr="009C5A38" w:rsidRDefault="001315EF" w:rsidP="00E6396A">
            <w:pPr>
              <w:widowControl w:val="0"/>
              <w:rPr>
                <w:rFonts w:asciiTheme="majorHAnsi" w:hAnsiTheme="majorHAnsi" w:cstheme="majorHAnsi"/>
                <w:bCs/>
                <w:color w:val="231F20" w:themeColor="background1"/>
              </w:rPr>
            </w:pPr>
          </w:p>
        </w:tc>
      </w:tr>
      <w:tr w:rsidR="009B28F8" w:rsidRPr="009C5A38" w14:paraId="19AD2161" w14:textId="77777777" w:rsidTr="002E7582">
        <w:tc>
          <w:tcPr>
            <w:tcW w:w="2410" w:type="dxa"/>
          </w:tcPr>
          <w:p w14:paraId="3E98EAB8"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Title:</w:t>
            </w:r>
          </w:p>
        </w:tc>
        <w:tc>
          <w:tcPr>
            <w:tcW w:w="7513" w:type="dxa"/>
          </w:tcPr>
          <w:p w14:paraId="0B716E9D"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p>
        </w:tc>
      </w:tr>
      <w:tr w:rsidR="009B28F8" w:rsidRPr="009C5A38" w14:paraId="2A373D34" w14:textId="77777777" w:rsidTr="002E7582">
        <w:trPr>
          <w:trHeight w:val="18"/>
        </w:trPr>
        <w:tc>
          <w:tcPr>
            <w:tcW w:w="2410" w:type="dxa"/>
          </w:tcPr>
          <w:p w14:paraId="21E63D63" w14:textId="77777777" w:rsidR="001315EF" w:rsidRPr="009C5A38" w:rsidRDefault="001315EF" w:rsidP="00E6396A">
            <w:pPr>
              <w:widowControl w:val="0"/>
              <w:spacing w:after="0" w:line="240" w:lineRule="auto"/>
              <w:rPr>
                <w:rFonts w:asciiTheme="majorHAnsi" w:hAnsiTheme="majorHAnsi" w:cstheme="majorHAnsi"/>
                <w:b/>
                <w:bCs/>
                <w:color w:val="231F20" w:themeColor="background1"/>
              </w:rPr>
            </w:pPr>
            <w:r w:rsidRPr="009C5A38">
              <w:rPr>
                <w:rFonts w:asciiTheme="majorHAnsi" w:hAnsiTheme="majorHAnsi" w:cstheme="majorHAnsi"/>
                <w:b/>
                <w:color w:val="231F20" w:themeColor="background1"/>
              </w:rPr>
              <w:t>Date:</w:t>
            </w:r>
          </w:p>
        </w:tc>
        <w:tc>
          <w:tcPr>
            <w:tcW w:w="7513" w:type="dxa"/>
          </w:tcPr>
          <w:p w14:paraId="18CDCCD1" w14:textId="77777777" w:rsidR="001315EF" w:rsidRPr="009C5A38" w:rsidRDefault="001315EF" w:rsidP="00E6396A">
            <w:pPr>
              <w:widowControl w:val="0"/>
              <w:spacing w:after="0" w:line="240" w:lineRule="auto"/>
              <w:rPr>
                <w:rFonts w:asciiTheme="majorHAnsi" w:hAnsiTheme="majorHAnsi" w:cstheme="majorHAnsi"/>
                <w:bCs/>
                <w:color w:val="231F20" w:themeColor="background1"/>
              </w:rPr>
            </w:pPr>
          </w:p>
        </w:tc>
      </w:tr>
    </w:tbl>
    <w:p w14:paraId="6DAB472E" w14:textId="77777777" w:rsidR="001315EF" w:rsidRPr="009C5A38" w:rsidRDefault="001315EF" w:rsidP="00E6396A">
      <w:pPr>
        <w:widowControl w:val="0"/>
        <w:spacing w:before="200" w:after="60"/>
        <w:jc w:val="both"/>
        <w:rPr>
          <w:rFonts w:asciiTheme="majorHAnsi" w:hAnsiTheme="majorHAnsi" w:cstheme="majorHAnsi"/>
          <w:bCs/>
          <w:i/>
          <w:iCs/>
          <w:color w:val="231F20" w:themeColor="background1"/>
          <w:lang w:eastAsia="en-GB"/>
        </w:rPr>
      </w:pPr>
      <w:r w:rsidRPr="009C5A38">
        <w:rPr>
          <w:rFonts w:asciiTheme="majorHAnsi" w:hAnsiTheme="majorHAnsi" w:cstheme="majorHAnsi"/>
          <w:i/>
          <w:iCs/>
          <w:color w:val="231F20" w:themeColor="background1"/>
          <w:lang w:eastAsia="en-GB"/>
        </w:rPr>
        <w:t>Note 1: The variation notice to be sent out to Contractor first before being signed by the Commissioner and a fully signed copy returned.</w:t>
      </w:r>
    </w:p>
    <w:p w14:paraId="1C4D9817" w14:textId="6F5C9FE6" w:rsidR="008F30ED" w:rsidRPr="003D2E84" w:rsidRDefault="001315EF" w:rsidP="00464885">
      <w:pPr>
        <w:widowControl w:val="0"/>
        <w:spacing w:before="200" w:after="60"/>
        <w:jc w:val="both"/>
        <w:rPr>
          <w:rFonts w:asciiTheme="majorHAnsi" w:hAnsiTheme="majorHAnsi" w:cstheme="majorHAnsi"/>
          <w:b/>
          <w:color w:val="231F20" w:themeColor="background1"/>
          <w:kern w:val="28"/>
          <w:sz w:val="32"/>
          <w:lang w:val="en-US" w:eastAsia="en-GB"/>
          <w14:ligatures w14:val="standardContextual"/>
        </w:rPr>
      </w:pPr>
      <w:r w:rsidRPr="009C5A38">
        <w:rPr>
          <w:rFonts w:asciiTheme="majorHAnsi" w:hAnsiTheme="majorHAnsi" w:cstheme="majorHAnsi"/>
          <w:i/>
          <w:iCs/>
          <w:color w:val="231F20" w:themeColor="background1"/>
          <w:lang w:eastAsia="en-GB"/>
        </w:rPr>
        <w:t>Note2: Where the contract is with a partnership or to become a partnership it is recommended that all partners to the contract sign the variation, especially when there are any changes to the makeup of the partnership.</w:t>
      </w:r>
      <w:bookmarkStart w:id="2" w:name="_Toc143602730"/>
      <w:bookmarkEnd w:id="2"/>
    </w:p>
    <w:sectPr w:rsidR="008F30ED" w:rsidRPr="003D2E84" w:rsidSect="00464885">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7B3E" w14:textId="77777777" w:rsidR="0082391A" w:rsidRDefault="0082391A" w:rsidP="000C24AF">
      <w:pPr>
        <w:spacing w:after="0"/>
      </w:pPr>
      <w:r>
        <w:separator/>
      </w:r>
    </w:p>
  </w:endnote>
  <w:endnote w:type="continuationSeparator" w:id="0">
    <w:p w14:paraId="2BD31BDC" w14:textId="77777777" w:rsidR="0082391A" w:rsidRDefault="0082391A" w:rsidP="000C24AF">
      <w:pPr>
        <w:spacing w:after="0"/>
      </w:pPr>
      <w:r>
        <w:continuationSeparator/>
      </w:r>
    </w:p>
  </w:endnote>
  <w:endnote w:type="continuationNotice" w:id="1">
    <w:p w14:paraId="2E76222E" w14:textId="77777777" w:rsidR="0082391A" w:rsidRDefault="008239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8BC9" w14:textId="77777777" w:rsidR="0082391A" w:rsidRDefault="0082391A" w:rsidP="000C24AF">
      <w:pPr>
        <w:spacing w:after="0"/>
      </w:pPr>
      <w:r>
        <w:separator/>
      </w:r>
    </w:p>
  </w:footnote>
  <w:footnote w:type="continuationSeparator" w:id="0">
    <w:p w14:paraId="54E1BC0F" w14:textId="77777777" w:rsidR="0082391A" w:rsidRDefault="0082391A" w:rsidP="000C24AF">
      <w:pPr>
        <w:spacing w:after="0"/>
      </w:pPr>
      <w:r>
        <w:continuationSeparator/>
      </w:r>
    </w:p>
  </w:footnote>
  <w:footnote w:type="continuationNotice" w:id="1">
    <w:p w14:paraId="3DBD2048" w14:textId="77777777" w:rsidR="0082391A" w:rsidRDefault="008239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1B4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885"/>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391A"/>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5A38"/>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2.xml><?xml version="1.0" encoding="utf-8"?>
<ds:datastoreItem xmlns:ds="http://schemas.openxmlformats.org/officeDocument/2006/customXml" ds:itemID="{112539F6-F97E-433F-B8AD-92D0F7A23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BD2161B6-D9A2-4285-B5A1-A504549C808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2372</Characters>
  <Application>Microsoft Office Word</Application>
  <DocSecurity>0</DocSecurity>
  <Lines>94</Lines>
  <Paragraphs>47</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10</cp:revision>
  <cp:lastPrinted>2016-07-14T17:27:00Z</cp:lastPrinted>
  <dcterms:created xsi:type="dcterms:W3CDTF">2025-12-15T14:50:00Z</dcterms:created>
  <dcterms:modified xsi:type="dcterms:W3CDTF">2026-08-11T16:03:00Z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