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9893" w14:textId="29A372F6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42"/>
      <w:bookmarkStart w:id="1" w:name="_Toc213684751"/>
      <w:r w:rsidRPr="003D2E84">
        <w:rPr>
          <w:rFonts w:asciiTheme="majorHAnsi" w:hAnsiTheme="majorHAnsi" w:cstheme="majorHAnsi"/>
          <w:color w:val="231F20" w:themeColor="background1"/>
        </w:rPr>
        <w:t>Annex 5.14 Letter Requiring Information Relating to New Partner Joining Partnership</w:t>
      </w:r>
      <w:bookmarkEnd w:id="0"/>
      <w:bookmarkEnd w:id="1"/>
      <w:r w:rsidRPr="003D2E84">
        <w:rPr>
          <w:rFonts w:asciiTheme="majorHAnsi" w:hAnsiTheme="majorHAnsi" w:cstheme="majorHAnsi"/>
          <w:color w:val="231F20" w:themeColor="background1"/>
        </w:rPr>
        <w:t xml:space="preserve"> </w:t>
      </w:r>
    </w:p>
    <w:p w14:paraId="16351B0B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0E5B2E18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color w:val="231F20" w:themeColor="background1"/>
          <w:w w:val="0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w w:val="0"/>
          <w:lang w:eastAsia="en-GB"/>
        </w:rPr>
        <w:t>[</w:t>
      </w:r>
      <w:r w:rsidRPr="003D2E84">
        <w:rPr>
          <w:rFonts w:asciiTheme="majorHAnsi" w:hAnsiTheme="majorHAnsi" w:cstheme="majorHAnsi"/>
          <w:i/>
          <w:color w:val="231F20" w:themeColor="background1"/>
          <w:w w:val="0"/>
          <w:lang w:eastAsia="en-GB"/>
        </w:rPr>
        <w:t>date</w:t>
      </w:r>
      <w:r w:rsidRPr="003D2E84">
        <w:rPr>
          <w:rFonts w:asciiTheme="majorHAnsi" w:hAnsiTheme="majorHAnsi" w:cstheme="majorHAnsi"/>
          <w:color w:val="231F20" w:themeColor="background1"/>
          <w:w w:val="0"/>
          <w:lang w:eastAsia="en-GB"/>
        </w:rPr>
        <w:t>]</w:t>
      </w:r>
    </w:p>
    <w:p w14:paraId="5B0411EE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color w:val="231F20" w:themeColor="background1"/>
          <w:w w:val="0"/>
          <w:lang w:eastAsia="en-GB"/>
        </w:rPr>
      </w:pPr>
    </w:p>
    <w:p w14:paraId="4630AEAD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color w:val="231F20" w:themeColor="background1"/>
          <w:w w:val="10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ear</w:t>
      </w:r>
      <w:r w:rsidRPr="003D2E84">
        <w:rPr>
          <w:rFonts w:asciiTheme="majorHAnsi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w w:val="101"/>
          <w:lang w:eastAsia="en-GB"/>
        </w:rPr>
        <w:t>[</w:t>
      </w:r>
      <w:r w:rsidRPr="003D2E84">
        <w:rPr>
          <w:rFonts w:asciiTheme="majorHAnsi" w:hAnsiTheme="majorHAnsi" w:cstheme="majorHAnsi"/>
          <w:i/>
          <w:color w:val="231F20" w:themeColor="background1"/>
          <w:w w:val="101"/>
          <w:lang w:eastAsia="en-GB"/>
        </w:rPr>
        <w:t>n</w:t>
      </w:r>
      <w:r w:rsidRPr="003D2E84">
        <w:rPr>
          <w:rFonts w:asciiTheme="majorHAnsi" w:hAnsiTheme="majorHAnsi" w:cstheme="majorHAnsi"/>
          <w:i/>
          <w:color w:val="231F20" w:themeColor="background1"/>
          <w:spacing w:val="2"/>
          <w:w w:val="101"/>
          <w:lang w:eastAsia="en-GB"/>
        </w:rPr>
        <w:t>a</w:t>
      </w:r>
      <w:r w:rsidRPr="003D2E84">
        <w:rPr>
          <w:rFonts w:asciiTheme="majorHAnsi" w:hAnsiTheme="majorHAnsi" w:cstheme="majorHAnsi"/>
          <w:i/>
          <w:color w:val="231F20" w:themeColor="background1"/>
          <w:w w:val="101"/>
          <w:lang w:eastAsia="en-GB"/>
        </w:rPr>
        <w:t>m</w:t>
      </w:r>
      <w:r w:rsidRPr="003D2E84">
        <w:rPr>
          <w:rFonts w:asciiTheme="majorHAnsi" w:hAnsiTheme="majorHAnsi" w:cstheme="majorHAnsi"/>
          <w:i/>
          <w:color w:val="231F20" w:themeColor="background1"/>
          <w:spacing w:val="-3"/>
          <w:w w:val="10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w w:val="101"/>
          <w:lang w:eastAsia="en-GB"/>
        </w:rPr>
        <w:t>]</w:t>
      </w:r>
    </w:p>
    <w:p w14:paraId="1AC82129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b/>
          <w:color w:val="231F20" w:themeColor="background1"/>
          <w:lang w:eastAsia="en-GB"/>
        </w:rPr>
        <w:t>Join New Partner to Partnership – [insert GOS contract reference]</w:t>
      </w:r>
    </w:p>
    <w:p w14:paraId="258D97A6" w14:textId="3D33FC35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l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se</w:t>
      </w:r>
      <w:r w:rsidRPr="003D2E84">
        <w:rPr>
          <w:rFonts w:asciiTheme="majorHAnsi" w:hAnsiTheme="majorHAnsi" w:cstheme="majorHAnsi"/>
          <w:color w:val="231F20" w:themeColor="background1"/>
          <w:spacing w:val="-9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v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6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fo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spacing w:val="2"/>
          <w:lang w:eastAsia="en-GB"/>
        </w:rPr>
        <w:t>m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at</w:t>
      </w:r>
      <w:r w:rsidRPr="003D2E84">
        <w:rPr>
          <w:rFonts w:asciiTheme="majorHAnsi" w:hAnsiTheme="majorHAnsi" w:cstheme="majorHAnsi"/>
          <w:color w:val="231F20" w:themeColor="background1"/>
          <w:spacing w:val="-3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-10"/>
          <w:lang w:eastAsia="en-GB"/>
        </w:rPr>
        <w:t xml:space="preserve"> below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o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Commissioner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3"/>
          <w:lang w:eastAsia="en-GB"/>
        </w:rPr>
        <w:t>l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ss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h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-6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2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8</w:t>
      </w:r>
      <w:r w:rsidRPr="003D2E84">
        <w:rPr>
          <w:rFonts w:asciiTheme="majorHAnsi" w:hAnsiTheme="majorHAnsi" w:cstheme="majorHAnsi"/>
          <w:color w:val="231F20" w:themeColor="background1"/>
          <w:spacing w:val="-4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da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y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s</w:t>
      </w:r>
      <w:r w:rsidRPr="003D2E84">
        <w:rPr>
          <w:rFonts w:asciiTheme="majorHAnsi" w:hAnsiTheme="majorHAnsi" w:cstheme="majorHAnsi"/>
          <w:color w:val="231F20" w:themeColor="background1"/>
          <w:spacing w:val="-5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b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fo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e 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th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 xml:space="preserve"> 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q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ue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s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spacing w:val="-12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n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ct</w:t>
      </w:r>
      <w:r w:rsidRPr="003D2E84">
        <w:rPr>
          <w:rFonts w:asciiTheme="majorHAnsi" w:hAnsiTheme="majorHAnsi" w:cstheme="majorHAnsi"/>
          <w:color w:val="231F20" w:themeColor="background1"/>
          <w:spacing w:val="-10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spacing w:val="-2"/>
          <w:lang w:eastAsia="en-GB"/>
        </w:rPr>
        <w:t>v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</w:t>
      </w: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r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at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on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.</w:t>
      </w:r>
      <w:bookmarkStart w:id="2" w:name="_Hlk104969895"/>
    </w:p>
    <w:tbl>
      <w:tblPr>
        <w:tblStyle w:val="TableGrid"/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27"/>
        <w:gridCol w:w="5391"/>
      </w:tblGrid>
      <w:tr w:rsidR="009B28F8" w:rsidRPr="00BB5BAD" w14:paraId="4A54D2ED" w14:textId="77777777" w:rsidTr="00180A25">
        <w:tc>
          <w:tcPr>
            <w:tcW w:w="4527" w:type="dxa"/>
          </w:tcPr>
          <w:p w14:paraId="43FF7F90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Affix practice stamp:</w:t>
            </w:r>
          </w:p>
        </w:tc>
        <w:tc>
          <w:tcPr>
            <w:tcW w:w="5391" w:type="dxa"/>
          </w:tcPr>
          <w:p w14:paraId="5B00D76A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5ACB4A96" w14:textId="77777777" w:rsidTr="00180A25">
        <w:tc>
          <w:tcPr>
            <w:tcW w:w="4527" w:type="dxa"/>
          </w:tcPr>
          <w:p w14:paraId="332CAAA3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The name of the person(s) in the proposed partnership:</w:t>
            </w:r>
          </w:p>
        </w:tc>
        <w:tc>
          <w:tcPr>
            <w:tcW w:w="5391" w:type="dxa"/>
          </w:tcPr>
          <w:p w14:paraId="539AEF34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List all partners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79D77C5F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  <w:tr w:rsidR="009B28F8" w:rsidRPr="00BB5BAD" w14:paraId="4AA15553" w14:textId="77777777" w:rsidTr="00180A25">
        <w:tc>
          <w:tcPr>
            <w:tcW w:w="4527" w:type="dxa"/>
          </w:tcPr>
          <w:p w14:paraId="43F942EB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 xml:space="preserve">The name, address, telephone number, fax number and email address of the partnership: </w:t>
            </w:r>
          </w:p>
        </w:tc>
        <w:tc>
          <w:tcPr>
            <w:tcW w:w="5391" w:type="dxa"/>
          </w:tcPr>
          <w:p w14:paraId="4C8916D3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Insert information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423D743E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  <w:tr w:rsidR="009B28F8" w:rsidRPr="00BB5BAD" w14:paraId="1F2175EB" w14:textId="77777777" w:rsidTr="00180A25">
        <w:tc>
          <w:tcPr>
            <w:tcW w:w="4527" w:type="dxa"/>
          </w:tcPr>
          <w:p w14:paraId="2A533316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Will the partnership be a limited partnership?</w:t>
            </w:r>
          </w:p>
        </w:tc>
        <w:tc>
          <w:tcPr>
            <w:tcW w:w="5391" w:type="dxa"/>
          </w:tcPr>
          <w:p w14:paraId="54DB95FA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iCs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Yes / No</w:t>
            </w:r>
            <w:r w:rsidRPr="003D2E84">
              <w:rPr>
                <w:rFonts w:asciiTheme="majorHAnsi" w:hAnsiTheme="majorHAnsi" w:cstheme="majorHAnsi"/>
                <w:iCs/>
                <w:color w:val="231F20" w:themeColor="background1"/>
                <w:sz w:val="20"/>
                <w:szCs w:val="20"/>
              </w:rPr>
              <w:t>]</w:t>
            </w:r>
          </w:p>
          <w:p w14:paraId="5EEF5875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Cs/>
                <w:color w:val="231F20" w:themeColor="background1"/>
                <w:sz w:val="20"/>
                <w:szCs w:val="20"/>
              </w:rPr>
            </w:pPr>
          </w:p>
        </w:tc>
      </w:tr>
      <w:tr w:rsidR="009B28F8" w:rsidRPr="00BB5BAD" w14:paraId="4D0893AE" w14:textId="77777777" w:rsidTr="00180A25">
        <w:tc>
          <w:tcPr>
            <w:tcW w:w="4527" w:type="dxa"/>
          </w:tcPr>
          <w:p w14:paraId="61B5840C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If yes, who is a limited and who is a general partner?</w:t>
            </w:r>
          </w:p>
        </w:tc>
        <w:tc>
          <w:tcPr>
            <w:tcW w:w="5391" w:type="dxa"/>
          </w:tcPr>
          <w:p w14:paraId="0B97ABB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List all partners indicating who is limited and who is general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0065660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  <w:tr w:rsidR="009B28F8" w:rsidRPr="00BB5BAD" w14:paraId="560BB4E9" w14:textId="77777777" w:rsidTr="00180A25">
        <w:tc>
          <w:tcPr>
            <w:tcW w:w="4527" w:type="dxa"/>
          </w:tcPr>
          <w:p w14:paraId="5D165254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Confirm that the proposed partner(s) is / are an ophthalmic practitioner.</w:t>
            </w:r>
          </w:p>
        </w:tc>
        <w:tc>
          <w:tcPr>
            <w:tcW w:w="5391" w:type="dxa"/>
          </w:tcPr>
          <w:p w14:paraId="3C6139C1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List all partners indicating whether each is an ophthalmic practitioner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3C48F5D5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  <w:tr w:rsidR="009B28F8" w:rsidRPr="00BB5BAD" w14:paraId="448F542E" w14:textId="77777777" w:rsidTr="00180A25">
        <w:tc>
          <w:tcPr>
            <w:tcW w:w="4527" w:type="dxa"/>
          </w:tcPr>
          <w:p w14:paraId="1A2821E4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Confirm that the proposed partner(s) satisfies the conditions imposed by regulation 4 of the General Ophthalmic Services Contracts Regulations 2008.</w:t>
            </w:r>
          </w:p>
        </w:tc>
        <w:tc>
          <w:tcPr>
            <w:tcW w:w="5391" w:type="dxa"/>
          </w:tcPr>
          <w:p w14:paraId="10A8FA1A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List all partners indicating whether each satisfies the conditions imposed by regulation 4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3D8F7BDB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  <w:tr w:rsidR="009B28F8" w:rsidRPr="00BB5BAD" w14:paraId="7AA1DC32" w14:textId="77777777" w:rsidTr="00180A25">
        <w:tc>
          <w:tcPr>
            <w:tcW w:w="4527" w:type="dxa"/>
          </w:tcPr>
          <w:p w14:paraId="499D3776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The proposed date from which this change is to be implemented:</w:t>
            </w:r>
          </w:p>
        </w:tc>
        <w:tc>
          <w:tcPr>
            <w:tcW w:w="5391" w:type="dxa"/>
          </w:tcPr>
          <w:p w14:paraId="2F65800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[I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nsert date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3056525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  <w:tr w:rsidR="001315EF" w:rsidRPr="003D2E84" w14:paraId="75C0F591" w14:textId="77777777" w:rsidTr="00180A25">
        <w:tc>
          <w:tcPr>
            <w:tcW w:w="4527" w:type="dxa"/>
          </w:tcPr>
          <w:p w14:paraId="2E896F63" w14:textId="77777777" w:rsidR="001315EF" w:rsidRPr="003D2E84" w:rsidRDefault="001315EF" w:rsidP="00E6396A">
            <w:pPr>
              <w:pStyle w:val="Form"/>
              <w:numPr>
                <w:ilvl w:val="0"/>
                <w:numId w:val="56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A completed application form</w:t>
            </w:r>
          </w:p>
        </w:tc>
        <w:tc>
          <w:tcPr>
            <w:tcW w:w="5391" w:type="dxa"/>
          </w:tcPr>
          <w:p w14:paraId="6983014E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z w:val="20"/>
                <w:szCs w:val="20"/>
              </w:rPr>
              <w:t>Confirm that an appropriate application form is completed and enclosed</w:t>
            </w:r>
            <w:r w:rsidRPr="003D2E84"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  <w:t>]</w:t>
            </w:r>
          </w:p>
          <w:p w14:paraId="66F590CD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z w:val="20"/>
                <w:szCs w:val="20"/>
              </w:rPr>
            </w:pPr>
          </w:p>
        </w:tc>
      </w:tr>
    </w:tbl>
    <w:p w14:paraId="0699A780" w14:textId="77777777" w:rsidR="001315EF" w:rsidRPr="003D2E84" w:rsidRDefault="001315EF" w:rsidP="00E6396A">
      <w:pPr>
        <w:widowControl w:val="0"/>
        <w:autoSpaceDE w:val="0"/>
        <w:autoSpaceDN w:val="0"/>
        <w:adjustRightInd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tbl>
      <w:tblPr>
        <w:tblW w:w="9791" w:type="dxa"/>
        <w:tblInd w:w="-1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4546"/>
        <w:gridCol w:w="5245"/>
      </w:tblGrid>
      <w:tr w:rsidR="00751E5B" w:rsidRPr="00030E6D" w14:paraId="59C123CA" w14:textId="77777777" w:rsidTr="00E5290F">
        <w:tc>
          <w:tcPr>
            <w:tcW w:w="4546" w:type="dxa"/>
          </w:tcPr>
          <w:p w14:paraId="5CC4609F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current partner(s),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245" w:type="dxa"/>
          </w:tcPr>
          <w:p w14:paraId="74BB8A9A" w14:textId="53C1AD9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27170C73" w14:textId="77777777" w:rsidTr="00E5290F">
        <w:tc>
          <w:tcPr>
            <w:tcW w:w="4546" w:type="dxa"/>
          </w:tcPr>
          <w:p w14:paraId="6186E14F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lastRenderedPageBreak/>
              <w:t>Date:</w:t>
            </w:r>
          </w:p>
        </w:tc>
        <w:tc>
          <w:tcPr>
            <w:tcW w:w="5245" w:type="dxa"/>
          </w:tcPr>
          <w:p w14:paraId="0E7E873E" w14:textId="482D5724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1B5ED1EE" w14:textId="77777777" w:rsidTr="00E5290F">
        <w:tc>
          <w:tcPr>
            <w:tcW w:w="4546" w:type="dxa"/>
          </w:tcPr>
          <w:p w14:paraId="3A4550B9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proposed new partner,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245" w:type="dxa"/>
          </w:tcPr>
          <w:p w14:paraId="1036A4D9" w14:textId="34AAB49A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7F1D7059" w14:textId="77777777" w:rsidTr="00E5290F">
        <w:tc>
          <w:tcPr>
            <w:tcW w:w="4546" w:type="dxa"/>
          </w:tcPr>
          <w:p w14:paraId="1FA85AAD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Date:</w:t>
            </w:r>
          </w:p>
        </w:tc>
        <w:tc>
          <w:tcPr>
            <w:tcW w:w="5245" w:type="dxa"/>
          </w:tcPr>
          <w:p w14:paraId="18AB4FB4" w14:textId="13DF5768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063A374A" w14:textId="77777777" w:rsidTr="00E5290F">
        <w:tc>
          <w:tcPr>
            <w:tcW w:w="4546" w:type="dxa"/>
          </w:tcPr>
          <w:p w14:paraId="276BFCDF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proposed new partner,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245" w:type="dxa"/>
          </w:tcPr>
          <w:p w14:paraId="74D0B845" w14:textId="7A28F3FD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598F696D" w14:textId="77777777" w:rsidTr="00E5290F">
        <w:tc>
          <w:tcPr>
            <w:tcW w:w="4546" w:type="dxa"/>
          </w:tcPr>
          <w:p w14:paraId="0267CE0E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Date:</w:t>
            </w:r>
          </w:p>
        </w:tc>
        <w:tc>
          <w:tcPr>
            <w:tcW w:w="5245" w:type="dxa"/>
          </w:tcPr>
          <w:p w14:paraId="63589D17" w14:textId="10252E7E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59AC88E8" w14:textId="77777777" w:rsidTr="00E5290F">
        <w:tc>
          <w:tcPr>
            <w:tcW w:w="9791" w:type="dxa"/>
            <w:gridSpan w:val="2"/>
          </w:tcPr>
          <w:p w14:paraId="6DCC64EB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pacing w:val="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pacing w:val="1"/>
                <w:lang w:eastAsia="en-GB"/>
              </w:rPr>
              <w:t>add further signatures lines as necessary</w:t>
            </w: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>]</w:t>
            </w:r>
          </w:p>
          <w:p w14:paraId="554881E8" w14:textId="77777777" w:rsidR="007C321D" w:rsidRPr="003D2E84" w:rsidRDefault="007C321D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 xml:space="preserve">Please note that providing this information does not impose any obligation on the Commissioner to agree to the change in Contractor status. </w:t>
            </w:r>
          </w:p>
        </w:tc>
      </w:tr>
    </w:tbl>
    <w:p w14:paraId="7C599496" w14:textId="77777777" w:rsidR="00E47053" w:rsidRPr="003D2E84" w:rsidRDefault="00E47053" w:rsidP="00E6396A">
      <w:pPr>
        <w:widowControl w:val="0"/>
        <w:autoSpaceDE w:val="0"/>
        <w:autoSpaceDN w:val="0"/>
        <w:adjustRightInd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bookmarkEnd w:id="2"/>
    <w:p w14:paraId="566BA7B0" w14:textId="77777777" w:rsidR="001315EF" w:rsidRPr="003D2E84" w:rsidRDefault="001315EF" w:rsidP="00E6396A">
      <w:pPr>
        <w:widowControl w:val="0"/>
        <w:autoSpaceDE w:val="0"/>
        <w:autoSpaceDN w:val="0"/>
        <w:adjustRightInd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Please don’t hesitate to contact me if you have any questions.</w:t>
      </w:r>
    </w:p>
    <w:p w14:paraId="7B0CFB07" w14:textId="77777777" w:rsidR="001315EF" w:rsidRPr="003D2E84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3C07318E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7B04F1B8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07BA1795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09276CCC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64647D90" w14:textId="12812FEB" w:rsidR="005B70E7" w:rsidRPr="0011184C" w:rsidRDefault="001315EF" w:rsidP="00BE7B7F">
      <w:pPr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5B70E7" w:rsidRPr="0011184C" w:rsidSect="00BE7B7F">
      <w:headerReference w:type="default" r:id="rId11"/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164E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E7B7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1885FE-F19E-40E1-A787-591A221BD997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4</cp:revision>
  <cp:lastPrinted>2016-07-14T17:27:00Z</cp:lastPrinted>
  <dcterms:created xsi:type="dcterms:W3CDTF">2025-12-15T16:17:00Z</dcterms:created>
  <dcterms:modified xsi:type="dcterms:W3CDTF">2025-12-16T11:06:00Z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