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5120" w14:textId="6A066D86" w:rsidR="001315EF" w:rsidRPr="003D2E84" w:rsidRDefault="001315EF" w:rsidP="00E6396A">
      <w:pPr>
        <w:rPr>
          <w:rFonts w:asciiTheme="majorHAnsi" w:hAnsiTheme="majorHAnsi" w:cstheme="majorHAnsi"/>
          <w:b/>
          <w:color w:val="231F20" w:themeColor="background1"/>
          <w:kern w:val="32"/>
          <w:sz w:val="32"/>
          <w:szCs w:val="32"/>
        </w:rPr>
      </w:pPr>
    </w:p>
    <w:p w14:paraId="2A5CF937" w14:textId="77777777" w:rsidR="001315EF" w:rsidRPr="00CB5788" w:rsidRDefault="001315EF" w:rsidP="00095B3B">
      <w:pPr>
        <w:pStyle w:val="Heading2"/>
        <w:rPr>
          <w:rFonts w:asciiTheme="majorHAnsi" w:hAnsiTheme="majorHAnsi" w:cstheme="majorHAnsi"/>
          <w:color w:val="231F20" w:themeColor="background1"/>
        </w:rPr>
      </w:pPr>
      <w:bookmarkStart w:id="0" w:name="_Toc143602732"/>
      <w:bookmarkStart w:id="1" w:name="_Toc213684736"/>
      <w:r w:rsidRPr="00CB5788">
        <w:rPr>
          <w:rFonts w:asciiTheme="majorHAnsi" w:hAnsiTheme="majorHAnsi" w:cstheme="majorHAnsi"/>
          <w:color w:val="231F20" w:themeColor="background1"/>
        </w:rPr>
        <w:t>Annex 5.4 Mandatory Services: Application from a Contractor for a Contract Variation to Provide General Ophthalmic Services at Different Premises</w:t>
      </w:r>
      <w:bookmarkEnd w:id="0"/>
      <w:bookmarkEnd w:id="1"/>
    </w:p>
    <w:p w14:paraId="3EA18228" w14:textId="77777777" w:rsidR="001315EF" w:rsidRPr="00CB5788" w:rsidRDefault="001315EF" w:rsidP="006A1963">
      <w:pPr>
        <w:pStyle w:val="Heading3"/>
        <w:rPr>
          <w:rFonts w:asciiTheme="majorHAnsi" w:hAnsiTheme="majorHAnsi" w:cstheme="majorHAnsi"/>
          <w:color w:val="231F20" w:themeColor="background1"/>
        </w:rPr>
      </w:pPr>
      <w:bookmarkStart w:id="2" w:name="_Toc173318133"/>
      <w:bookmarkStart w:id="3" w:name="_Toc213684737"/>
      <w:r w:rsidRPr="00CB5788">
        <w:rPr>
          <w:rFonts w:asciiTheme="majorHAnsi" w:hAnsiTheme="majorHAnsi" w:cstheme="majorHAnsi"/>
          <w:color w:val="231F20" w:themeColor="background1"/>
        </w:rPr>
        <w:t>1. General Information</w:t>
      </w:r>
      <w:bookmarkEnd w:id="2"/>
      <w:bookmarkEnd w:id="3"/>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CB5788" w14:paraId="64595DB3" w14:textId="77777777" w:rsidTr="00B53FCB">
        <w:tc>
          <w:tcPr>
            <w:tcW w:w="9923" w:type="dxa"/>
            <w:gridSpan w:val="2"/>
            <w:shd w:val="clear" w:color="auto" w:fill="1C6CB4"/>
          </w:tcPr>
          <w:p w14:paraId="2162BF80" w14:textId="77777777" w:rsidR="001315EF" w:rsidRPr="00CB5788" w:rsidRDefault="001315EF" w:rsidP="00E6396A">
            <w:pPr>
              <w:widowControl w:val="0"/>
              <w:spacing w:after="0" w:line="240" w:lineRule="auto"/>
              <w:rPr>
                <w:rFonts w:asciiTheme="majorHAnsi" w:hAnsiTheme="majorHAnsi" w:cstheme="majorHAnsi"/>
                <w:b/>
                <w:bCs/>
                <w:color w:val="FFFFFF" w:themeColor="text1"/>
                <w:w w:val="102"/>
              </w:rPr>
            </w:pPr>
            <w:r w:rsidRPr="00CB5788">
              <w:rPr>
                <w:rFonts w:asciiTheme="majorHAnsi" w:eastAsia="Arial" w:hAnsiTheme="majorHAnsi" w:cstheme="majorHAnsi"/>
                <w:b/>
                <w:color w:val="FFFFFF" w:themeColor="text1"/>
                <w:w w:val="102"/>
                <w:position w:val="-1"/>
              </w:rPr>
              <w:t>Name of Contractor</w:t>
            </w:r>
          </w:p>
        </w:tc>
      </w:tr>
      <w:tr w:rsidR="009B28F8" w:rsidRPr="00CB5788" w14:paraId="5C3C4765" w14:textId="77777777" w:rsidTr="002F0389">
        <w:tc>
          <w:tcPr>
            <w:tcW w:w="4111" w:type="dxa"/>
          </w:tcPr>
          <w:p w14:paraId="536C91D0" w14:textId="77777777" w:rsidR="001315EF" w:rsidRPr="00CB5788" w:rsidRDefault="001315EF" w:rsidP="00E6396A">
            <w:pPr>
              <w:widowControl w:val="0"/>
              <w:spacing w:after="0" w:line="240" w:lineRule="auto"/>
              <w:rPr>
                <w:rFonts w:asciiTheme="majorHAnsi" w:eastAsia="Arial" w:hAnsiTheme="majorHAnsi" w:cstheme="majorHAnsi"/>
                <w:color w:val="231F20" w:themeColor="background1"/>
              </w:rPr>
            </w:pPr>
            <w:r w:rsidRPr="00CB5788">
              <w:rPr>
                <w:rFonts w:asciiTheme="majorHAnsi" w:eastAsia="Calibri" w:hAnsiTheme="majorHAnsi" w:cstheme="majorHAnsi"/>
                <w:color w:val="231F20" w:themeColor="background1"/>
              </w:rPr>
              <w:t>Please give full details of Contractor including current address</w:t>
            </w:r>
          </w:p>
        </w:tc>
        <w:tc>
          <w:tcPr>
            <w:tcW w:w="5812" w:type="dxa"/>
          </w:tcPr>
          <w:p w14:paraId="0722C716"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373797A2" w14:textId="77777777" w:rsidTr="002F0389">
        <w:tc>
          <w:tcPr>
            <w:tcW w:w="4111" w:type="dxa"/>
          </w:tcPr>
          <w:p w14:paraId="0F8BD492"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Please indicate in which area your new premises are located </w:t>
            </w:r>
          </w:p>
        </w:tc>
        <w:tc>
          <w:tcPr>
            <w:tcW w:w="5812" w:type="dxa"/>
          </w:tcPr>
          <w:p w14:paraId="0266A794"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32CB9BD6" w14:textId="77777777" w:rsidTr="002F0389">
        <w:tc>
          <w:tcPr>
            <w:tcW w:w="4111" w:type="dxa"/>
          </w:tcPr>
          <w:p w14:paraId="6AC0E48A"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Is this a change of premises or an additional location?</w:t>
            </w:r>
          </w:p>
          <w:p w14:paraId="050C65F1"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Please complete section 2 and 3 for each new practice</w:t>
            </w:r>
          </w:p>
        </w:tc>
        <w:tc>
          <w:tcPr>
            <w:tcW w:w="5812" w:type="dxa"/>
          </w:tcPr>
          <w:p w14:paraId="47AF7FEE"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r w:rsidRPr="00CB5788">
              <w:rPr>
                <w:rFonts w:asciiTheme="majorHAnsi" w:eastAsia="Calibri" w:hAnsiTheme="majorHAnsi" w:cstheme="majorHAnsi"/>
                <w:color w:val="231F20" w:themeColor="background1"/>
              </w:rPr>
              <w:t>Change/additional</w:t>
            </w:r>
          </w:p>
        </w:tc>
      </w:tr>
      <w:tr w:rsidR="009B28F8" w:rsidRPr="00CB5788" w14:paraId="7D9C780E" w14:textId="77777777" w:rsidTr="00B53FCB">
        <w:tc>
          <w:tcPr>
            <w:tcW w:w="9923" w:type="dxa"/>
            <w:gridSpan w:val="2"/>
            <w:shd w:val="clear" w:color="auto" w:fill="1C6CB4"/>
          </w:tcPr>
          <w:p w14:paraId="48263A6E" w14:textId="77777777" w:rsidR="001315EF" w:rsidRPr="00CB5788" w:rsidRDefault="001315EF" w:rsidP="00E6396A">
            <w:pPr>
              <w:widowControl w:val="0"/>
              <w:spacing w:after="0" w:line="240" w:lineRule="auto"/>
              <w:rPr>
                <w:rFonts w:asciiTheme="majorHAnsi" w:hAnsiTheme="majorHAnsi" w:cstheme="majorHAnsi"/>
                <w:b/>
                <w:bCs/>
                <w:color w:val="FFFFFF" w:themeColor="text1"/>
                <w:w w:val="102"/>
                <w:position w:val="-1"/>
              </w:rPr>
            </w:pPr>
            <w:r w:rsidRPr="00CB5788">
              <w:rPr>
                <w:rFonts w:asciiTheme="majorHAnsi" w:eastAsia="Arial" w:hAnsiTheme="majorHAnsi" w:cstheme="majorHAnsi"/>
                <w:b/>
                <w:color w:val="FFFFFF" w:themeColor="text1"/>
                <w:w w:val="102"/>
                <w:position w:val="-1"/>
              </w:rPr>
              <w:t>Start date</w:t>
            </w:r>
          </w:p>
        </w:tc>
      </w:tr>
      <w:tr w:rsidR="009B28F8" w:rsidRPr="00CB5788" w14:paraId="70FD468C" w14:textId="77777777" w:rsidTr="002F0389">
        <w:tc>
          <w:tcPr>
            <w:tcW w:w="4111" w:type="dxa"/>
          </w:tcPr>
          <w:p w14:paraId="76B6B914" w14:textId="77777777" w:rsidR="001315EF" w:rsidRPr="00CB5788" w:rsidRDefault="001315EF" w:rsidP="00E6396A">
            <w:pPr>
              <w:widowControl w:val="0"/>
              <w:spacing w:after="0" w:line="240" w:lineRule="auto"/>
              <w:rPr>
                <w:rFonts w:asciiTheme="majorHAnsi" w:eastAsia="Arial" w:hAnsiTheme="majorHAnsi" w:cstheme="majorHAnsi"/>
                <w:color w:val="231F20" w:themeColor="background1"/>
              </w:rPr>
            </w:pPr>
            <w:r w:rsidRPr="00CB5788">
              <w:rPr>
                <w:rFonts w:asciiTheme="majorHAnsi" w:eastAsia="Calibri" w:hAnsiTheme="majorHAnsi" w:cstheme="majorHAnsi"/>
                <w:color w:val="231F20" w:themeColor="background1"/>
              </w:rPr>
              <w:t>Please provide the date you wish the variation to start (dd/mm/</w:t>
            </w:r>
            <w:proofErr w:type="spellStart"/>
            <w:r w:rsidRPr="00CB5788">
              <w:rPr>
                <w:rFonts w:asciiTheme="majorHAnsi" w:eastAsia="Calibri" w:hAnsiTheme="majorHAnsi" w:cstheme="majorHAnsi"/>
                <w:color w:val="231F20" w:themeColor="background1"/>
              </w:rPr>
              <w:t>yyyy</w:t>
            </w:r>
            <w:proofErr w:type="spellEnd"/>
            <w:r w:rsidRPr="00CB5788">
              <w:rPr>
                <w:rFonts w:asciiTheme="majorHAnsi" w:eastAsia="Calibri" w:hAnsiTheme="majorHAnsi" w:cstheme="majorHAnsi"/>
                <w:color w:val="231F20" w:themeColor="background1"/>
              </w:rPr>
              <w:t>)</w:t>
            </w:r>
          </w:p>
        </w:tc>
        <w:tc>
          <w:tcPr>
            <w:tcW w:w="5812" w:type="dxa"/>
          </w:tcPr>
          <w:p w14:paraId="5AE7282E" w14:textId="77777777" w:rsidR="001315EF" w:rsidRPr="00CB5788" w:rsidRDefault="001315EF" w:rsidP="00E6396A">
            <w:pPr>
              <w:widowControl w:val="0"/>
              <w:spacing w:after="0" w:line="240" w:lineRule="auto"/>
              <w:rPr>
                <w:rFonts w:asciiTheme="majorHAnsi" w:hAnsiTheme="majorHAnsi" w:cstheme="majorHAnsi"/>
                <w:bCs/>
                <w:color w:val="231F20" w:themeColor="background1"/>
              </w:rPr>
            </w:pPr>
          </w:p>
        </w:tc>
      </w:tr>
      <w:tr w:rsidR="009B28F8" w:rsidRPr="00CB5788" w14:paraId="6DFA0ABA" w14:textId="77777777" w:rsidTr="00B53FCB">
        <w:tc>
          <w:tcPr>
            <w:tcW w:w="9923" w:type="dxa"/>
            <w:gridSpan w:val="2"/>
            <w:shd w:val="clear" w:color="auto" w:fill="1C6CB4"/>
          </w:tcPr>
          <w:p w14:paraId="3F8860E5" w14:textId="77777777" w:rsidR="001315EF" w:rsidRPr="00CB5788"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CB5788">
              <w:rPr>
                <w:rFonts w:asciiTheme="majorHAnsi" w:eastAsia="Arial" w:hAnsiTheme="majorHAnsi" w:cstheme="majorHAnsi"/>
                <w:b/>
                <w:color w:val="FFFFFF" w:themeColor="text1"/>
                <w:w w:val="102"/>
                <w:position w:val="-1"/>
              </w:rPr>
              <w:t>Contact details</w:t>
            </w:r>
          </w:p>
        </w:tc>
      </w:tr>
      <w:tr w:rsidR="009B28F8" w:rsidRPr="00CB5788" w14:paraId="3F1A31B0" w14:textId="77777777" w:rsidTr="002F0389">
        <w:tc>
          <w:tcPr>
            <w:tcW w:w="4111" w:type="dxa"/>
          </w:tcPr>
          <w:p w14:paraId="2C7A8419" w14:textId="77777777" w:rsidR="001315EF" w:rsidRPr="00CB5788" w:rsidRDefault="001315EF" w:rsidP="00E6396A">
            <w:pPr>
              <w:widowControl w:val="0"/>
              <w:spacing w:after="0" w:line="240" w:lineRule="auto"/>
              <w:rPr>
                <w:rFonts w:asciiTheme="majorHAnsi" w:eastAsia="Arial" w:hAnsiTheme="majorHAnsi" w:cstheme="majorHAnsi"/>
                <w:color w:val="231F20" w:themeColor="background1"/>
              </w:rPr>
            </w:pPr>
            <w:r w:rsidRPr="00CB5788">
              <w:rPr>
                <w:rFonts w:asciiTheme="majorHAnsi" w:eastAsia="Calibri" w:hAnsiTheme="majorHAnsi" w:cstheme="majorHAnsi"/>
                <w:color w:val="231F20" w:themeColor="background1"/>
              </w:rPr>
              <w:t>Please provide the named contact email and preferred telephone details</w:t>
            </w:r>
          </w:p>
        </w:tc>
        <w:tc>
          <w:tcPr>
            <w:tcW w:w="5812" w:type="dxa"/>
          </w:tcPr>
          <w:p w14:paraId="732A76BD" w14:textId="77777777" w:rsidR="001315EF" w:rsidRPr="00CB5788" w:rsidRDefault="001315EF" w:rsidP="00E6396A">
            <w:pPr>
              <w:widowControl w:val="0"/>
              <w:spacing w:after="0" w:line="240" w:lineRule="auto"/>
              <w:rPr>
                <w:rFonts w:asciiTheme="majorHAnsi" w:eastAsia="Arial" w:hAnsiTheme="majorHAnsi" w:cstheme="majorHAnsi"/>
                <w:color w:val="231F20" w:themeColor="background1"/>
              </w:rPr>
            </w:pPr>
          </w:p>
        </w:tc>
      </w:tr>
    </w:tbl>
    <w:p w14:paraId="3A675FEF" w14:textId="77777777" w:rsidR="001315EF" w:rsidRPr="00CB5788" w:rsidRDefault="001315EF" w:rsidP="006A1963">
      <w:pPr>
        <w:pStyle w:val="Heading3"/>
        <w:rPr>
          <w:rFonts w:asciiTheme="majorHAnsi" w:hAnsiTheme="majorHAnsi" w:cstheme="majorHAnsi"/>
          <w:color w:val="231F20" w:themeColor="background1"/>
        </w:rPr>
      </w:pPr>
      <w:bookmarkStart w:id="4" w:name="_Toc513037775"/>
      <w:bookmarkStart w:id="5" w:name="_Toc513103432"/>
      <w:r w:rsidRPr="00CB5788">
        <w:rPr>
          <w:rStyle w:val="Heading2Char"/>
          <w:rFonts w:asciiTheme="majorHAnsi" w:eastAsia="Calibri" w:hAnsiTheme="majorHAnsi" w:cstheme="majorHAnsi"/>
          <w:color w:val="231F20" w:themeColor="background1"/>
        </w:rPr>
        <w:t xml:space="preserve"> </w:t>
      </w:r>
      <w:bookmarkStart w:id="6" w:name="_Toc173318134"/>
      <w:bookmarkStart w:id="7" w:name="_Toc213684738"/>
      <w:bookmarkEnd w:id="4"/>
      <w:bookmarkEnd w:id="5"/>
      <w:r w:rsidRPr="00CB5788">
        <w:rPr>
          <w:rFonts w:asciiTheme="majorHAnsi" w:hAnsiTheme="majorHAnsi" w:cstheme="majorHAnsi"/>
          <w:color w:val="231F20" w:themeColor="background1"/>
        </w:rPr>
        <w:t>2. New practice details</w:t>
      </w:r>
      <w:bookmarkEnd w:id="6"/>
      <w:bookmarkEnd w:id="7"/>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082"/>
        <w:gridCol w:w="5841"/>
      </w:tblGrid>
      <w:tr w:rsidR="009B28F8" w:rsidRPr="00CB5788" w14:paraId="5DE6E017" w14:textId="77777777" w:rsidTr="00B207C5">
        <w:tc>
          <w:tcPr>
            <w:tcW w:w="9923" w:type="dxa"/>
            <w:gridSpan w:val="2"/>
            <w:shd w:val="clear" w:color="auto" w:fill="1C6CB4"/>
          </w:tcPr>
          <w:p w14:paraId="4006BF54" w14:textId="77777777" w:rsidR="001315EF" w:rsidRPr="00CB5788" w:rsidRDefault="001315EF" w:rsidP="00E6396A">
            <w:pPr>
              <w:widowControl w:val="0"/>
              <w:spacing w:after="0" w:line="240" w:lineRule="auto"/>
              <w:rPr>
                <w:rFonts w:asciiTheme="majorHAnsi" w:hAnsiTheme="majorHAnsi" w:cstheme="majorHAnsi"/>
                <w:b/>
                <w:bCs/>
                <w:color w:val="FFFFFF" w:themeColor="text1"/>
                <w:w w:val="102"/>
              </w:rPr>
            </w:pPr>
            <w:r w:rsidRPr="00CB5788">
              <w:rPr>
                <w:rFonts w:asciiTheme="majorHAnsi" w:eastAsia="Arial" w:hAnsiTheme="majorHAnsi" w:cstheme="majorHAnsi"/>
                <w:b/>
                <w:color w:val="FFFFFF" w:themeColor="text1"/>
                <w:w w:val="102"/>
                <w:position w:val="-1"/>
              </w:rPr>
              <w:t xml:space="preserve">Practice details: </w:t>
            </w:r>
          </w:p>
        </w:tc>
      </w:tr>
      <w:tr w:rsidR="009B28F8" w:rsidRPr="00CB5788" w14:paraId="297CB6ED" w14:textId="77777777" w:rsidTr="00B207C5">
        <w:tc>
          <w:tcPr>
            <w:tcW w:w="4082" w:type="dxa"/>
          </w:tcPr>
          <w:p w14:paraId="7D2FC5BE" w14:textId="77777777" w:rsidR="001315EF" w:rsidRPr="00CB5788" w:rsidRDefault="001315EF" w:rsidP="00E6396A">
            <w:pPr>
              <w:widowControl w:val="0"/>
              <w:spacing w:after="0" w:line="240" w:lineRule="auto"/>
              <w:rPr>
                <w:rFonts w:asciiTheme="majorHAnsi" w:eastAsia="Arial" w:hAnsiTheme="majorHAnsi" w:cstheme="majorHAnsi"/>
                <w:color w:val="231F20" w:themeColor="background1"/>
              </w:rPr>
            </w:pPr>
            <w:r w:rsidRPr="00CB5788">
              <w:rPr>
                <w:rFonts w:asciiTheme="majorHAnsi" w:eastAsia="Arial" w:hAnsiTheme="majorHAnsi" w:cstheme="majorHAnsi"/>
                <w:color w:val="231F20" w:themeColor="background1"/>
              </w:rPr>
              <w:t>Practice name:</w:t>
            </w:r>
          </w:p>
        </w:tc>
        <w:tc>
          <w:tcPr>
            <w:tcW w:w="5841" w:type="dxa"/>
          </w:tcPr>
          <w:p w14:paraId="2CC1FFBD"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74728697" w14:textId="77777777" w:rsidTr="00B207C5">
        <w:tc>
          <w:tcPr>
            <w:tcW w:w="4082" w:type="dxa"/>
          </w:tcPr>
          <w:p w14:paraId="30825D98"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Practice trading name (if different):</w:t>
            </w:r>
          </w:p>
        </w:tc>
        <w:tc>
          <w:tcPr>
            <w:tcW w:w="5841" w:type="dxa"/>
          </w:tcPr>
          <w:p w14:paraId="144D4C3D"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3C87F8F4" w14:textId="77777777" w:rsidTr="00B207C5">
        <w:tc>
          <w:tcPr>
            <w:tcW w:w="4082" w:type="dxa"/>
          </w:tcPr>
          <w:p w14:paraId="68A2452A"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New Practice address:</w:t>
            </w:r>
          </w:p>
        </w:tc>
        <w:tc>
          <w:tcPr>
            <w:tcW w:w="5841" w:type="dxa"/>
          </w:tcPr>
          <w:p w14:paraId="34445545"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2AC6819D" w14:textId="77777777" w:rsidTr="00B207C5">
        <w:tc>
          <w:tcPr>
            <w:tcW w:w="4082" w:type="dxa"/>
          </w:tcPr>
          <w:p w14:paraId="47668E05"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Please confirm that the practice premises will be available for the provision of the services from the proposed contract variation start date.</w:t>
            </w:r>
          </w:p>
        </w:tc>
        <w:tc>
          <w:tcPr>
            <w:tcW w:w="5841" w:type="dxa"/>
          </w:tcPr>
          <w:p w14:paraId="44632670"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r w:rsidRPr="00CB5788">
              <w:rPr>
                <w:rFonts w:asciiTheme="majorHAnsi" w:eastAsia="Calibri" w:hAnsiTheme="majorHAnsi" w:cstheme="majorHAnsi"/>
                <w:color w:val="231F20" w:themeColor="background1"/>
              </w:rPr>
              <w:t>Yes / No</w:t>
            </w:r>
          </w:p>
        </w:tc>
      </w:tr>
      <w:tr w:rsidR="009B28F8" w:rsidRPr="00CB5788" w14:paraId="37335478" w14:textId="77777777" w:rsidTr="00B207C5">
        <w:tc>
          <w:tcPr>
            <w:tcW w:w="4082" w:type="dxa"/>
          </w:tcPr>
          <w:p w14:paraId="1C671F3B"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Practice telephone number:</w:t>
            </w:r>
          </w:p>
        </w:tc>
        <w:tc>
          <w:tcPr>
            <w:tcW w:w="5841" w:type="dxa"/>
          </w:tcPr>
          <w:p w14:paraId="3B25E0F1"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3D3FD8A5" w14:textId="77777777" w:rsidTr="00B207C5">
        <w:tc>
          <w:tcPr>
            <w:tcW w:w="4082" w:type="dxa"/>
          </w:tcPr>
          <w:p w14:paraId="473C4E0B" w14:textId="77777777"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lastRenderedPageBreak/>
              <w:t xml:space="preserve">Practice email address: </w:t>
            </w:r>
          </w:p>
        </w:tc>
        <w:tc>
          <w:tcPr>
            <w:tcW w:w="5841" w:type="dxa"/>
          </w:tcPr>
          <w:p w14:paraId="6F8ADCA7"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bl>
    <w:p w14:paraId="6E77FB1A" w14:textId="77777777" w:rsidR="001315EF" w:rsidRPr="00CB5788" w:rsidRDefault="001315EF" w:rsidP="006A1963">
      <w:pPr>
        <w:pStyle w:val="Heading3"/>
        <w:rPr>
          <w:rFonts w:asciiTheme="majorHAnsi" w:hAnsiTheme="majorHAnsi" w:cstheme="majorHAnsi"/>
          <w:color w:val="231F20" w:themeColor="background1"/>
        </w:rPr>
      </w:pPr>
      <w:bookmarkStart w:id="8" w:name="_Toc173318135"/>
      <w:bookmarkStart w:id="9" w:name="_Toc213684739"/>
      <w:r w:rsidRPr="00CB5788">
        <w:rPr>
          <w:rFonts w:asciiTheme="majorHAnsi" w:hAnsiTheme="majorHAnsi" w:cstheme="majorHAnsi"/>
          <w:color w:val="231F20" w:themeColor="background1"/>
        </w:rPr>
        <w:t>3. Premises, equipment and record-keeping</w:t>
      </w:r>
      <w:bookmarkEnd w:id="8"/>
      <w:bookmarkEnd w:id="9"/>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683"/>
        <w:gridCol w:w="5240"/>
      </w:tblGrid>
      <w:tr w:rsidR="009B28F8" w:rsidRPr="00CB5788" w14:paraId="4551CF70" w14:textId="77777777" w:rsidTr="008F30ED">
        <w:tc>
          <w:tcPr>
            <w:tcW w:w="9923" w:type="dxa"/>
            <w:gridSpan w:val="2"/>
            <w:tcBorders>
              <w:bottom w:val="single" w:sz="4" w:space="0" w:color="1C6CB4"/>
            </w:tcBorders>
            <w:shd w:val="clear" w:color="auto" w:fill="1C6CB4"/>
          </w:tcPr>
          <w:p w14:paraId="03072CE4" w14:textId="77777777" w:rsidR="001315EF" w:rsidRPr="00CB5788" w:rsidRDefault="001315EF" w:rsidP="00E6396A">
            <w:pPr>
              <w:widowControl w:val="0"/>
              <w:spacing w:after="0" w:line="240" w:lineRule="auto"/>
              <w:rPr>
                <w:rFonts w:asciiTheme="majorHAnsi" w:hAnsiTheme="majorHAnsi" w:cstheme="majorHAnsi"/>
                <w:b/>
                <w:bCs/>
                <w:color w:val="FFFFFF" w:themeColor="text1"/>
                <w:w w:val="102"/>
              </w:rPr>
            </w:pPr>
            <w:r w:rsidRPr="00CB5788">
              <w:rPr>
                <w:rFonts w:asciiTheme="majorHAnsi" w:eastAsia="Arial" w:hAnsiTheme="majorHAnsi" w:cstheme="majorHAnsi"/>
                <w:b/>
                <w:color w:val="FFFFFF" w:themeColor="text1"/>
                <w:w w:val="102"/>
                <w:position w:val="-1"/>
              </w:rPr>
              <w:t xml:space="preserve">Premises </w:t>
            </w:r>
          </w:p>
        </w:tc>
      </w:tr>
      <w:tr w:rsidR="009B28F8" w:rsidRPr="00CB5788" w14:paraId="5ED67A18" w14:textId="77777777" w:rsidTr="008F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923" w:type="dxa"/>
            <w:gridSpan w:val="2"/>
            <w:tcBorders>
              <w:top w:val="single" w:sz="4" w:space="0" w:color="1C6CB4"/>
              <w:left w:val="single" w:sz="4" w:space="0" w:color="1C6CB4"/>
              <w:bottom w:val="single" w:sz="4" w:space="0" w:color="1C6CB4"/>
              <w:right w:val="single" w:sz="4" w:space="0" w:color="1C6CB4"/>
            </w:tcBorders>
          </w:tcPr>
          <w:p w14:paraId="6E8FE6C3" w14:textId="77777777" w:rsidR="001315EF" w:rsidRPr="00CB5788" w:rsidRDefault="001315EF" w:rsidP="00E6396A">
            <w:pPr>
              <w:autoSpaceDE w:val="0"/>
              <w:autoSpaceDN w:val="0"/>
              <w:adjustRightInd w:val="0"/>
              <w:rPr>
                <w:rFonts w:asciiTheme="majorHAnsi" w:hAnsiTheme="majorHAnsi" w:cstheme="majorHAnsi"/>
                <w:bCs/>
                <w:color w:val="231F20" w:themeColor="background1"/>
              </w:rPr>
            </w:pPr>
            <w:r w:rsidRPr="00CB5788">
              <w:rPr>
                <w:rFonts w:asciiTheme="majorHAnsi" w:hAnsiTheme="majorHAnsi" w:cstheme="majorHAnsi"/>
                <w:color w:val="231F20" w:themeColor="background1"/>
              </w:rPr>
              <w:t>Size of overall premises</w:t>
            </w:r>
          </w:p>
          <w:p w14:paraId="2194A6FA" w14:textId="77777777" w:rsidR="001315EF" w:rsidRPr="00CB5788" w:rsidRDefault="001315EF" w:rsidP="00E6396A">
            <w:pPr>
              <w:autoSpaceDE w:val="0"/>
              <w:autoSpaceDN w:val="0"/>
              <w:adjustRightInd w:val="0"/>
              <w:rPr>
                <w:rFonts w:asciiTheme="majorHAnsi" w:eastAsia="Calibri" w:hAnsiTheme="majorHAnsi" w:cstheme="majorHAnsi"/>
                <w:bCs/>
                <w:color w:val="231F20" w:themeColor="background1"/>
              </w:rPr>
            </w:pPr>
          </w:p>
        </w:tc>
      </w:tr>
      <w:tr w:rsidR="009B28F8" w:rsidRPr="00CB5788" w14:paraId="4667499A" w14:textId="77777777" w:rsidTr="008F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923" w:type="dxa"/>
            <w:gridSpan w:val="2"/>
            <w:tcBorders>
              <w:top w:val="single" w:sz="4" w:space="0" w:color="1C6CB4"/>
              <w:left w:val="single" w:sz="4" w:space="0" w:color="1C6CB4"/>
              <w:bottom w:val="single" w:sz="4" w:space="0" w:color="1C6CB4"/>
              <w:right w:val="single" w:sz="4" w:space="0" w:color="1C6CB4"/>
            </w:tcBorders>
          </w:tcPr>
          <w:p w14:paraId="6516CA2D" w14:textId="77777777" w:rsidR="001315EF" w:rsidRPr="00CB5788" w:rsidRDefault="001315EF" w:rsidP="00E6396A">
            <w:pPr>
              <w:widowControl w:val="0"/>
              <w:rPr>
                <w:rFonts w:asciiTheme="majorHAnsi" w:hAnsiTheme="majorHAnsi" w:cstheme="majorHAnsi"/>
                <w:bCs/>
                <w:color w:val="231F20" w:themeColor="background1"/>
              </w:rPr>
            </w:pPr>
            <w:r w:rsidRPr="00CB5788">
              <w:rPr>
                <w:rFonts w:asciiTheme="majorHAnsi" w:hAnsiTheme="majorHAnsi" w:cstheme="majorHAnsi"/>
                <w:color w:val="231F20" w:themeColor="background1"/>
              </w:rPr>
              <w:t xml:space="preserve">Size of consulting rooms. </w:t>
            </w:r>
          </w:p>
          <w:p w14:paraId="365709EC" w14:textId="77777777" w:rsidR="001315EF" w:rsidRPr="00CB5788" w:rsidRDefault="001315EF" w:rsidP="00E6396A">
            <w:pPr>
              <w:autoSpaceDE w:val="0"/>
              <w:autoSpaceDN w:val="0"/>
              <w:adjustRightInd w:val="0"/>
              <w:rPr>
                <w:rFonts w:asciiTheme="majorHAnsi" w:hAnsiTheme="majorHAnsi" w:cstheme="majorHAnsi"/>
                <w:bCs/>
                <w:color w:val="231F20" w:themeColor="background1"/>
              </w:rPr>
            </w:pPr>
            <w:r w:rsidRPr="00CB5788">
              <w:rPr>
                <w:rFonts w:asciiTheme="majorHAnsi" w:hAnsiTheme="majorHAnsi" w:cstheme="majorHAnsi"/>
                <w:color w:val="231F20" w:themeColor="background1"/>
              </w:rPr>
              <w:t>Please add detail for each consulting room for the premises</w:t>
            </w:r>
          </w:p>
          <w:p w14:paraId="442479F3" w14:textId="77777777" w:rsidR="001315EF" w:rsidRPr="00CB5788" w:rsidRDefault="001315EF" w:rsidP="00E6396A">
            <w:pPr>
              <w:autoSpaceDE w:val="0"/>
              <w:autoSpaceDN w:val="0"/>
              <w:adjustRightInd w:val="0"/>
              <w:rPr>
                <w:rFonts w:asciiTheme="majorHAnsi" w:eastAsia="Calibri" w:hAnsiTheme="majorHAnsi" w:cstheme="majorHAnsi"/>
                <w:bCs/>
                <w:color w:val="231F20" w:themeColor="background1"/>
              </w:rPr>
            </w:pPr>
          </w:p>
        </w:tc>
      </w:tr>
      <w:tr w:rsidR="009B28F8" w:rsidRPr="00CB5788" w14:paraId="01235D33" w14:textId="77777777" w:rsidTr="008F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923" w:type="dxa"/>
            <w:gridSpan w:val="2"/>
            <w:tcBorders>
              <w:top w:val="single" w:sz="4" w:space="0" w:color="1C6CB4"/>
              <w:left w:val="single" w:sz="4" w:space="0" w:color="1C6CB4"/>
              <w:bottom w:val="single" w:sz="4" w:space="0" w:color="1C6CB4"/>
              <w:right w:val="single" w:sz="4" w:space="0" w:color="1C6CB4"/>
            </w:tcBorders>
          </w:tcPr>
          <w:p w14:paraId="037F691F" w14:textId="77777777" w:rsidR="001315EF" w:rsidRPr="00CB5788" w:rsidRDefault="001315EF" w:rsidP="00E6396A">
            <w:pPr>
              <w:autoSpaceDE w:val="0"/>
              <w:autoSpaceDN w:val="0"/>
              <w:adjustRightInd w:val="0"/>
              <w:rPr>
                <w:rFonts w:asciiTheme="majorHAnsi" w:hAnsiTheme="majorHAnsi" w:cstheme="majorHAnsi"/>
                <w:bCs/>
                <w:color w:val="231F20" w:themeColor="background1"/>
              </w:rPr>
            </w:pPr>
            <w:r w:rsidRPr="00CB5788">
              <w:rPr>
                <w:rFonts w:asciiTheme="majorHAnsi" w:hAnsiTheme="majorHAnsi" w:cstheme="majorHAnsi"/>
                <w:color w:val="231F20" w:themeColor="background1"/>
              </w:rPr>
              <w:t>Describe the waiting area seating arrangements</w:t>
            </w:r>
            <w:r w:rsidRPr="00CB5788">
              <w:rPr>
                <w:rFonts w:asciiTheme="majorHAnsi" w:hAnsiTheme="majorHAnsi" w:cstheme="majorHAnsi"/>
                <w:color w:val="231F20" w:themeColor="background1"/>
                <w:sz w:val="40"/>
                <w:szCs w:val="40"/>
              </w:rPr>
              <w:t xml:space="preserve"> </w:t>
            </w:r>
            <w:r w:rsidRPr="00CB5788">
              <w:rPr>
                <w:rFonts w:asciiTheme="majorHAnsi" w:hAnsiTheme="majorHAnsi" w:cstheme="majorHAnsi"/>
                <w:color w:val="231F20" w:themeColor="background1"/>
              </w:rPr>
              <w:t xml:space="preserve">available to patients? </w:t>
            </w:r>
          </w:p>
          <w:p w14:paraId="49F08B60" w14:textId="77777777" w:rsidR="001315EF" w:rsidRPr="00CB5788" w:rsidRDefault="001315EF" w:rsidP="00E6396A">
            <w:pPr>
              <w:autoSpaceDE w:val="0"/>
              <w:autoSpaceDN w:val="0"/>
              <w:adjustRightInd w:val="0"/>
              <w:rPr>
                <w:rFonts w:asciiTheme="majorHAnsi" w:hAnsiTheme="majorHAnsi" w:cstheme="majorHAnsi"/>
                <w:bCs/>
                <w:color w:val="231F20" w:themeColor="background1"/>
              </w:rPr>
            </w:pPr>
          </w:p>
          <w:p w14:paraId="578E175E" w14:textId="77777777" w:rsidR="001315EF" w:rsidRPr="00CB5788" w:rsidRDefault="001315EF" w:rsidP="00E6396A">
            <w:pPr>
              <w:autoSpaceDE w:val="0"/>
              <w:autoSpaceDN w:val="0"/>
              <w:adjustRightInd w:val="0"/>
              <w:rPr>
                <w:rFonts w:asciiTheme="majorHAnsi" w:hAnsiTheme="majorHAnsi" w:cstheme="majorHAnsi"/>
                <w:bCs/>
                <w:color w:val="231F20" w:themeColor="background1"/>
              </w:rPr>
            </w:pPr>
          </w:p>
        </w:tc>
      </w:tr>
      <w:tr w:rsidR="009B28F8" w:rsidRPr="00CB5788" w14:paraId="2C36F8C4" w14:textId="77777777" w:rsidTr="008F30ED">
        <w:tc>
          <w:tcPr>
            <w:tcW w:w="9923" w:type="dxa"/>
            <w:gridSpan w:val="2"/>
            <w:tcBorders>
              <w:top w:val="single" w:sz="4" w:space="0" w:color="1C6CB4"/>
            </w:tcBorders>
          </w:tcPr>
          <w:p w14:paraId="44BB1E28" w14:textId="77777777" w:rsidR="001315EF" w:rsidRPr="00CB5788" w:rsidRDefault="001315EF" w:rsidP="00E6396A">
            <w:pPr>
              <w:autoSpaceDE w:val="0"/>
              <w:autoSpaceDN w:val="0"/>
              <w:adjustRightInd w:val="0"/>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Please supply any other relevant information relating to premises to support your application (continue on a separate sheet if necessary): </w:t>
            </w:r>
          </w:p>
          <w:p w14:paraId="5980B9F3" w14:textId="77777777" w:rsidR="001315EF" w:rsidRPr="00CB5788" w:rsidRDefault="001315EF" w:rsidP="00E6396A">
            <w:pPr>
              <w:widowControl w:val="0"/>
              <w:jc w:val="both"/>
              <w:rPr>
                <w:rFonts w:asciiTheme="majorHAnsi" w:hAnsiTheme="majorHAnsi" w:cstheme="majorHAnsi"/>
                <w:bCs/>
                <w:color w:val="231F20" w:themeColor="background1"/>
              </w:rPr>
            </w:pPr>
          </w:p>
          <w:p w14:paraId="23D48D21" w14:textId="77777777" w:rsidR="001315EF" w:rsidRPr="00CB5788" w:rsidRDefault="001315EF" w:rsidP="00E6396A">
            <w:pPr>
              <w:widowControl w:val="0"/>
              <w:jc w:val="both"/>
              <w:rPr>
                <w:rFonts w:asciiTheme="majorHAnsi" w:hAnsiTheme="majorHAnsi" w:cstheme="majorHAnsi"/>
                <w:bCs/>
                <w:color w:val="231F20" w:themeColor="background1"/>
              </w:rPr>
            </w:pPr>
          </w:p>
        </w:tc>
      </w:tr>
      <w:tr w:rsidR="009B28F8" w:rsidRPr="00CB5788" w14:paraId="0F7B42EF" w14:textId="77777777" w:rsidTr="008F30ED">
        <w:tc>
          <w:tcPr>
            <w:tcW w:w="9923" w:type="dxa"/>
            <w:gridSpan w:val="2"/>
            <w:shd w:val="clear" w:color="auto" w:fill="1C6CB4"/>
          </w:tcPr>
          <w:p w14:paraId="53F23F82" w14:textId="77777777" w:rsidR="001315EF" w:rsidRPr="00752088" w:rsidRDefault="001315EF" w:rsidP="00E6396A">
            <w:pPr>
              <w:widowControl w:val="0"/>
              <w:spacing w:after="0" w:line="240" w:lineRule="auto"/>
              <w:rPr>
                <w:rFonts w:asciiTheme="majorHAnsi" w:hAnsiTheme="majorHAnsi" w:cstheme="majorHAnsi"/>
                <w:b/>
                <w:bCs/>
                <w:color w:val="FFFFFF" w:themeColor="text1"/>
                <w:w w:val="102"/>
              </w:rPr>
            </w:pPr>
            <w:r w:rsidRPr="00752088">
              <w:rPr>
                <w:rFonts w:asciiTheme="majorHAnsi" w:eastAsia="Arial" w:hAnsiTheme="majorHAnsi" w:cstheme="majorHAnsi"/>
                <w:b/>
                <w:color w:val="FFFFFF" w:themeColor="text1"/>
                <w:w w:val="102"/>
                <w:position w:val="-1"/>
              </w:rPr>
              <w:t>Equipment</w:t>
            </w:r>
          </w:p>
        </w:tc>
      </w:tr>
      <w:tr w:rsidR="009B28F8" w:rsidRPr="00CB5788" w14:paraId="108F96E5" w14:textId="77777777" w:rsidTr="008F30ED">
        <w:tc>
          <w:tcPr>
            <w:tcW w:w="9923" w:type="dxa"/>
            <w:gridSpan w:val="2"/>
          </w:tcPr>
          <w:p w14:paraId="06C38319"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Please list relevant equipment in support of your application (continue on a separate sheet if necessary): </w:t>
            </w:r>
          </w:p>
          <w:p w14:paraId="1589195F"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479F0955"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3B35E815"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1E153E2E"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2FFF284E"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6AB9F7A6"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7B5E87CC"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748C9DE9"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5192D6C6"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09464FC3"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696E998B"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p w14:paraId="5305620E"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CB5788" w14:paraId="61FD2F6A" w14:textId="77777777" w:rsidTr="008F30ED">
        <w:tc>
          <w:tcPr>
            <w:tcW w:w="9923" w:type="dxa"/>
            <w:gridSpan w:val="2"/>
            <w:shd w:val="clear" w:color="auto" w:fill="1C6CB4"/>
          </w:tcPr>
          <w:p w14:paraId="6F9C8091" w14:textId="77777777" w:rsidR="001315EF" w:rsidRPr="00CB5788" w:rsidRDefault="001315EF" w:rsidP="00E6396A">
            <w:pPr>
              <w:widowControl w:val="0"/>
              <w:spacing w:after="0" w:line="240" w:lineRule="auto"/>
              <w:rPr>
                <w:rFonts w:asciiTheme="majorHAnsi" w:hAnsiTheme="majorHAnsi" w:cstheme="majorHAnsi"/>
                <w:b/>
                <w:bCs/>
                <w:color w:val="231F20" w:themeColor="background1"/>
                <w:w w:val="102"/>
              </w:rPr>
            </w:pPr>
            <w:r w:rsidRPr="00CB5788">
              <w:rPr>
                <w:rFonts w:asciiTheme="majorHAnsi" w:eastAsia="Arial" w:hAnsiTheme="majorHAnsi" w:cstheme="majorHAnsi"/>
                <w:b/>
                <w:color w:val="231F20" w:themeColor="background1"/>
                <w:w w:val="102"/>
                <w:position w:val="-1"/>
              </w:rPr>
              <w:t>Record-keeping</w:t>
            </w:r>
          </w:p>
        </w:tc>
      </w:tr>
      <w:tr w:rsidR="009B28F8" w:rsidRPr="00CB5788" w14:paraId="77D9D056" w14:textId="77777777" w:rsidTr="008F30ED">
        <w:tc>
          <w:tcPr>
            <w:tcW w:w="4683" w:type="dxa"/>
          </w:tcPr>
          <w:p w14:paraId="24EF5B01" w14:textId="2233556A" w:rsidR="001315EF" w:rsidRPr="00CB5788" w:rsidRDefault="001315EF" w:rsidP="00E6396A">
            <w:pPr>
              <w:widowControl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lastRenderedPageBreak/>
              <w:t xml:space="preserve">How will individual records be maintained? </w:t>
            </w:r>
          </w:p>
        </w:tc>
        <w:tc>
          <w:tcPr>
            <w:tcW w:w="5240" w:type="dxa"/>
          </w:tcPr>
          <w:p w14:paraId="0D830EC2"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r w:rsidRPr="00CB5788">
              <w:rPr>
                <w:rFonts w:asciiTheme="majorHAnsi" w:eastAsia="Calibri" w:hAnsiTheme="majorHAnsi" w:cstheme="majorHAnsi"/>
                <w:color w:val="231F20" w:themeColor="background1"/>
              </w:rPr>
              <w:t xml:space="preserve">Manual / Computerised / Combination </w:t>
            </w:r>
          </w:p>
        </w:tc>
      </w:tr>
      <w:tr w:rsidR="009B28F8" w:rsidRPr="00CB5788" w14:paraId="6416F077" w14:textId="77777777" w:rsidTr="008F30ED">
        <w:tc>
          <w:tcPr>
            <w:tcW w:w="4683" w:type="dxa"/>
          </w:tcPr>
          <w:p w14:paraId="7A1A655B"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Will the records be kept on or off the premises? </w:t>
            </w:r>
          </w:p>
          <w:p w14:paraId="61AF4679" w14:textId="77777777" w:rsidR="001315EF" w:rsidRPr="00CB5788" w:rsidRDefault="001315EF" w:rsidP="00E6396A">
            <w:pPr>
              <w:widowControl w:val="0"/>
              <w:spacing w:after="0" w:line="240" w:lineRule="auto"/>
              <w:rPr>
                <w:rFonts w:asciiTheme="majorHAnsi" w:hAnsiTheme="majorHAnsi" w:cstheme="majorHAnsi"/>
                <w:bCs/>
                <w:color w:val="231F20" w:themeColor="background1"/>
              </w:rPr>
            </w:pPr>
            <w:r w:rsidRPr="00CB5788">
              <w:rPr>
                <w:rFonts w:asciiTheme="majorHAnsi" w:eastAsia="Calibri" w:hAnsiTheme="majorHAnsi" w:cstheme="majorHAnsi"/>
                <w:color w:val="231F20" w:themeColor="background1"/>
              </w:rPr>
              <w:t xml:space="preserve">If off, where will they be held and by whom? </w:t>
            </w:r>
          </w:p>
        </w:tc>
        <w:tc>
          <w:tcPr>
            <w:tcW w:w="5240" w:type="dxa"/>
          </w:tcPr>
          <w:p w14:paraId="1C2F77E3"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r w:rsidRPr="00CB5788">
              <w:rPr>
                <w:rFonts w:asciiTheme="majorHAnsi" w:eastAsia="Calibri" w:hAnsiTheme="majorHAnsi" w:cstheme="majorHAnsi"/>
                <w:color w:val="231F20" w:themeColor="background1"/>
              </w:rPr>
              <w:t xml:space="preserve">On/off </w:t>
            </w:r>
          </w:p>
        </w:tc>
      </w:tr>
      <w:tr w:rsidR="009B28F8" w:rsidRPr="00CB5788" w14:paraId="5C5A9088" w14:textId="77777777" w:rsidTr="008F30ED">
        <w:tc>
          <w:tcPr>
            <w:tcW w:w="9923" w:type="dxa"/>
            <w:gridSpan w:val="2"/>
          </w:tcPr>
          <w:p w14:paraId="5F13FD7D"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Please supply any other relevant information relating to record-keeping and information governance arrangements to support your application (continue on a separate sheet if required): </w:t>
            </w:r>
          </w:p>
          <w:p w14:paraId="1CF092B5"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5438EB9D"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26B3D947"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5CA33A34"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7CFCCCAE"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09452FB7"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3E4446BD" w14:textId="77777777" w:rsidR="001315EF" w:rsidRPr="00CB5788" w:rsidRDefault="001315EF" w:rsidP="00E6396A">
            <w:pPr>
              <w:widowControl w:val="0"/>
              <w:spacing w:after="0" w:line="240" w:lineRule="auto"/>
              <w:jc w:val="both"/>
              <w:rPr>
                <w:rFonts w:asciiTheme="majorHAnsi" w:hAnsiTheme="majorHAnsi" w:cstheme="majorHAnsi"/>
                <w:bCs/>
                <w:color w:val="231F20" w:themeColor="background1"/>
              </w:rPr>
            </w:pPr>
          </w:p>
        </w:tc>
      </w:tr>
    </w:tbl>
    <w:p w14:paraId="37F357EB" w14:textId="77777777" w:rsidR="001315EF" w:rsidRPr="00CB5788" w:rsidRDefault="001315EF" w:rsidP="006A1963">
      <w:pPr>
        <w:pStyle w:val="Heading3"/>
        <w:rPr>
          <w:rFonts w:asciiTheme="majorHAnsi" w:hAnsiTheme="majorHAnsi" w:cstheme="majorHAnsi"/>
          <w:color w:val="231F20" w:themeColor="background1"/>
        </w:rPr>
      </w:pPr>
      <w:bookmarkStart w:id="10" w:name="_Toc173318136"/>
      <w:bookmarkStart w:id="11" w:name="_Toc213684740"/>
      <w:r w:rsidRPr="00CB5788">
        <w:rPr>
          <w:rFonts w:asciiTheme="majorHAnsi" w:hAnsiTheme="majorHAnsi" w:cstheme="majorHAnsi"/>
          <w:color w:val="231F20" w:themeColor="background1"/>
        </w:rPr>
        <w:t>4. Other information</w:t>
      </w:r>
      <w:bookmarkEnd w:id="10"/>
      <w:bookmarkEnd w:id="11"/>
    </w:p>
    <w:tbl>
      <w:tblPr>
        <w:tblW w:w="9923" w:type="dxa"/>
        <w:tblInd w:w="-5" w:type="dxa"/>
        <w:tblBorders>
          <w:top w:val="single" w:sz="4" w:space="0" w:color="005EB8" w:themeColor="text2"/>
          <w:left w:val="single" w:sz="4" w:space="0" w:color="005EB8" w:themeColor="text2"/>
          <w:bottom w:val="single" w:sz="4" w:space="0" w:color="005EB8" w:themeColor="text2"/>
          <w:right w:val="single" w:sz="4" w:space="0" w:color="005EB8" w:themeColor="text2"/>
          <w:insideH w:val="single" w:sz="4" w:space="0" w:color="005EB8" w:themeColor="text2"/>
          <w:insideV w:val="single" w:sz="4" w:space="0" w:color="005EB8" w:themeColor="text2"/>
        </w:tblBorders>
        <w:tblLayout w:type="fixed"/>
        <w:tblLook w:val="0000" w:firstRow="0" w:lastRow="0" w:firstColumn="0" w:lastColumn="0" w:noHBand="0" w:noVBand="0"/>
      </w:tblPr>
      <w:tblGrid>
        <w:gridCol w:w="9923"/>
      </w:tblGrid>
      <w:tr w:rsidR="00751E5B" w:rsidRPr="00CB5788" w14:paraId="039E8BD1" w14:textId="77777777" w:rsidTr="008F30ED">
        <w:trPr>
          <w:trHeight w:val="490"/>
        </w:trPr>
        <w:tc>
          <w:tcPr>
            <w:tcW w:w="9923" w:type="dxa"/>
          </w:tcPr>
          <w:p w14:paraId="18E60D20"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Please provide evidence that your public liability insurance relating to liabilities to third parties arising under or in connection with the contract that are not covered by the clinical indemnity insurance include the new premises. </w:t>
            </w:r>
          </w:p>
          <w:p w14:paraId="4C923AF3"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20EC4A34"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60B9865F"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5F73E3D8"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12135137"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23E78323"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tc>
      </w:tr>
      <w:tr w:rsidR="00751E5B" w:rsidRPr="00CB5788" w14:paraId="1C92789E" w14:textId="77777777" w:rsidTr="008F30ED">
        <w:trPr>
          <w:trHeight w:val="330"/>
        </w:trPr>
        <w:tc>
          <w:tcPr>
            <w:tcW w:w="9923" w:type="dxa"/>
          </w:tcPr>
          <w:p w14:paraId="746689F1"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Any other information the Commissioner may require (please use a separate sheet where needed) </w:t>
            </w:r>
          </w:p>
          <w:p w14:paraId="1CC6EB86"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051B04E2"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2CD67D2B"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1C564E2F"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0C2E109E" w14:textId="77777777" w:rsidR="008F30ED" w:rsidRPr="00CB5788" w:rsidRDefault="008F30ED" w:rsidP="00E6396A">
            <w:pPr>
              <w:autoSpaceDE w:val="0"/>
              <w:autoSpaceDN w:val="0"/>
              <w:adjustRightInd w:val="0"/>
              <w:spacing w:after="0" w:line="240" w:lineRule="auto"/>
              <w:rPr>
                <w:rFonts w:asciiTheme="majorHAnsi" w:eastAsia="Calibri" w:hAnsiTheme="majorHAnsi" w:cstheme="majorHAnsi"/>
                <w:bCs/>
                <w:color w:val="231F20" w:themeColor="background1"/>
              </w:rPr>
            </w:pPr>
          </w:p>
          <w:p w14:paraId="164628A8"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p>
        </w:tc>
      </w:tr>
    </w:tbl>
    <w:p w14:paraId="3A2A1918" w14:textId="77777777" w:rsidR="001315EF" w:rsidRPr="00CB5788" w:rsidRDefault="001315EF" w:rsidP="00E6396A">
      <w:pPr>
        <w:rPr>
          <w:rFonts w:asciiTheme="majorHAnsi" w:eastAsia="Calibri" w:hAnsiTheme="majorHAnsi" w:cstheme="majorHAnsi"/>
          <w:color w:val="231F20" w:themeColor="background1"/>
        </w:rPr>
      </w:pPr>
      <w:bookmarkStart w:id="12" w:name="_Toc513037778"/>
      <w:bookmarkStart w:id="13" w:name="_Toc513103435"/>
      <w:r w:rsidRPr="00CB5788">
        <w:rPr>
          <w:rFonts w:asciiTheme="majorHAnsi" w:eastAsia="Calibri" w:hAnsiTheme="majorHAnsi" w:cstheme="majorHAnsi"/>
          <w:color w:val="231F20" w:themeColor="background1"/>
        </w:rPr>
        <w:t xml:space="preserve">  </w:t>
      </w:r>
      <w:bookmarkEnd w:id="12"/>
      <w:bookmarkEnd w:id="13"/>
    </w:p>
    <w:p w14:paraId="7C11836F" w14:textId="77777777" w:rsidR="001315EF" w:rsidRPr="00CB5788" w:rsidRDefault="001315EF" w:rsidP="006A1963">
      <w:pPr>
        <w:pStyle w:val="Heading3"/>
        <w:rPr>
          <w:rFonts w:asciiTheme="majorHAnsi" w:hAnsiTheme="majorHAnsi" w:cstheme="majorHAnsi"/>
          <w:color w:val="231F20" w:themeColor="background1"/>
        </w:rPr>
      </w:pPr>
      <w:bookmarkStart w:id="14" w:name="_Toc173318137"/>
      <w:bookmarkStart w:id="15" w:name="_Toc213684741"/>
      <w:r w:rsidRPr="00CB5788">
        <w:rPr>
          <w:rFonts w:asciiTheme="majorHAnsi" w:hAnsiTheme="majorHAnsi" w:cstheme="majorHAnsi"/>
          <w:color w:val="231F20" w:themeColor="background1"/>
        </w:rPr>
        <w:t>5. Undertaking and declarations</w:t>
      </w:r>
      <w:bookmarkEnd w:id="14"/>
      <w:bookmarkEnd w:id="15"/>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3402"/>
        <w:gridCol w:w="6521"/>
      </w:tblGrid>
      <w:tr w:rsidR="009B28F8" w:rsidRPr="00CB5788" w14:paraId="2DE73E1D" w14:textId="77777777" w:rsidTr="008F30ED">
        <w:tc>
          <w:tcPr>
            <w:tcW w:w="9923" w:type="dxa"/>
            <w:gridSpan w:val="2"/>
            <w:shd w:val="clear" w:color="auto" w:fill="1C6CB4"/>
          </w:tcPr>
          <w:p w14:paraId="6E3CCF3D" w14:textId="77777777" w:rsidR="001315EF" w:rsidRPr="00752088" w:rsidRDefault="001315EF" w:rsidP="00E6396A">
            <w:pPr>
              <w:widowControl w:val="0"/>
              <w:spacing w:after="0" w:line="240" w:lineRule="auto"/>
              <w:rPr>
                <w:rFonts w:asciiTheme="majorHAnsi" w:hAnsiTheme="majorHAnsi" w:cstheme="majorHAnsi"/>
                <w:b/>
                <w:bCs/>
                <w:color w:val="FFFFFF" w:themeColor="text1"/>
                <w:w w:val="102"/>
              </w:rPr>
            </w:pPr>
            <w:r w:rsidRPr="00752088">
              <w:rPr>
                <w:rFonts w:asciiTheme="majorHAnsi" w:eastAsia="Arial" w:hAnsiTheme="majorHAnsi" w:cstheme="majorHAnsi"/>
                <w:b/>
                <w:color w:val="FFFFFF" w:themeColor="text1"/>
                <w:w w:val="102"/>
                <w:position w:val="-1"/>
              </w:rPr>
              <w:t>Undertaking</w:t>
            </w:r>
          </w:p>
        </w:tc>
      </w:tr>
      <w:tr w:rsidR="009B28F8" w:rsidRPr="00CB5788" w14:paraId="495C9FE3" w14:textId="77777777" w:rsidTr="008F30ED">
        <w:tc>
          <w:tcPr>
            <w:tcW w:w="9923" w:type="dxa"/>
            <w:gridSpan w:val="2"/>
          </w:tcPr>
          <w:p w14:paraId="1B46A831"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I undertake to: </w:t>
            </w:r>
          </w:p>
          <w:p w14:paraId="00AF287C" w14:textId="77777777" w:rsidR="001315EF" w:rsidRPr="00CB5788" w:rsidRDefault="001315EF" w:rsidP="007B2564">
            <w:pPr>
              <w:pStyle w:val="ListParagraph"/>
              <w:numPr>
                <w:ilvl w:val="0"/>
                <w:numId w:val="78"/>
              </w:numPr>
              <w:autoSpaceDE w:val="0"/>
              <w:autoSpaceDN w:val="0"/>
              <w:adjustRightInd w:val="0"/>
              <w:spacing w:after="0" w:line="240" w:lineRule="auto"/>
              <w:ind w:left="432"/>
              <w:textboxTightWrap w:val="none"/>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comply with the General Ophthalmic Service Contracts Regulations 2008 (as amended); </w:t>
            </w:r>
          </w:p>
          <w:p w14:paraId="5AB0D7DD" w14:textId="77777777" w:rsidR="001315EF" w:rsidRPr="00CB5788" w:rsidRDefault="001315EF" w:rsidP="007B2564">
            <w:pPr>
              <w:pStyle w:val="ListParagraph"/>
              <w:numPr>
                <w:ilvl w:val="0"/>
                <w:numId w:val="78"/>
              </w:numPr>
              <w:autoSpaceDE w:val="0"/>
              <w:autoSpaceDN w:val="0"/>
              <w:adjustRightInd w:val="0"/>
              <w:spacing w:after="0" w:line="240" w:lineRule="auto"/>
              <w:ind w:left="432"/>
              <w:textboxTightWrap w:val="none"/>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notify the Commissioner within seven days of any material changes to the information provided in the contract variation application until the application is finally determined; </w:t>
            </w:r>
          </w:p>
          <w:p w14:paraId="4D5629AE" w14:textId="77777777" w:rsidR="001315EF" w:rsidRPr="00CB5788" w:rsidRDefault="001315EF" w:rsidP="007B2564">
            <w:pPr>
              <w:pStyle w:val="ListParagraph"/>
              <w:numPr>
                <w:ilvl w:val="0"/>
                <w:numId w:val="78"/>
              </w:numPr>
              <w:autoSpaceDE w:val="0"/>
              <w:autoSpaceDN w:val="0"/>
              <w:adjustRightInd w:val="0"/>
              <w:spacing w:after="0" w:line="240" w:lineRule="auto"/>
              <w:ind w:left="432"/>
              <w:textboxTightWrap w:val="none"/>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provide general ophthalmic services; and </w:t>
            </w:r>
          </w:p>
          <w:p w14:paraId="183521C1" w14:textId="4173BF06" w:rsidR="001315EF" w:rsidRPr="00CB5788" w:rsidRDefault="001315EF" w:rsidP="007B2564">
            <w:pPr>
              <w:pStyle w:val="ListParagraph"/>
              <w:numPr>
                <w:ilvl w:val="0"/>
                <w:numId w:val="78"/>
              </w:numPr>
              <w:autoSpaceDE w:val="0"/>
              <w:autoSpaceDN w:val="0"/>
              <w:adjustRightInd w:val="0"/>
              <w:spacing w:after="0" w:line="240" w:lineRule="auto"/>
              <w:ind w:left="432"/>
              <w:textboxTightWrap w:val="none"/>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inform the Commissioner whenever changing any of the addresses named in the application for a contract to provide general ophthalmic services. </w:t>
            </w:r>
          </w:p>
        </w:tc>
      </w:tr>
      <w:tr w:rsidR="009B28F8" w:rsidRPr="00CB5788" w14:paraId="0AEA2DA0" w14:textId="77777777" w:rsidTr="008F30ED">
        <w:tc>
          <w:tcPr>
            <w:tcW w:w="9923" w:type="dxa"/>
            <w:gridSpan w:val="2"/>
            <w:shd w:val="clear" w:color="auto" w:fill="1C6CB4"/>
          </w:tcPr>
          <w:p w14:paraId="016E98D7" w14:textId="77777777" w:rsidR="001315EF" w:rsidRPr="00752088" w:rsidRDefault="001315EF" w:rsidP="00E6396A">
            <w:pPr>
              <w:widowControl w:val="0"/>
              <w:spacing w:after="0" w:line="240" w:lineRule="auto"/>
              <w:rPr>
                <w:rFonts w:asciiTheme="majorHAnsi" w:hAnsiTheme="majorHAnsi" w:cstheme="majorHAnsi"/>
                <w:b/>
                <w:bCs/>
                <w:color w:val="FFFFFF" w:themeColor="text1"/>
                <w:w w:val="102"/>
              </w:rPr>
            </w:pPr>
            <w:r w:rsidRPr="00752088">
              <w:rPr>
                <w:rFonts w:asciiTheme="majorHAnsi" w:eastAsia="Arial" w:hAnsiTheme="majorHAnsi" w:cstheme="majorHAnsi"/>
                <w:b/>
                <w:color w:val="FFFFFF" w:themeColor="text1"/>
                <w:w w:val="102"/>
                <w:position w:val="-1"/>
              </w:rPr>
              <w:lastRenderedPageBreak/>
              <w:t>Declaration</w:t>
            </w:r>
          </w:p>
        </w:tc>
      </w:tr>
      <w:tr w:rsidR="009B28F8" w:rsidRPr="00CB5788" w14:paraId="45786338" w14:textId="77777777" w:rsidTr="008F30ED">
        <w:tc>
          <w:tcPr>
            <w:tcW w:w="9923" w:type="dxa"/>
            <w:gridSpan w:val="2"/>
          </w:tcPr>
          <w:p w14:paraId="54E50B79" w14:textId="77777777"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I declare that the information provided in this application is accurate in respect of: </w:t>
            </w:r>
          </w:p>
          <w:p w14:paraId="1035A66D" w14:textId="77777777" w:rsidR="00530B47" w:rsidRPr="00CB5788" w:rsidRDefault="00530B47" w:rsidP="00E6396A">
            <w:pPr>
              <w:autoSpaceDE w:val="0"/>
              <w:autoSpaceDN w:val="0"/>
              <w:adjustRightInd w:val="0"/>
              <w:spacing w:after="0" w:line="240" w:lineRule="auto"/>
              <w:rPr>
                <w:rFonts w:asciiTheme="majorHAnsi" w:eastAsia="Calibri" w:hAnsiTheme="majorHAnsi" w:cstheme="majorHAnsi"/>
                <w:color w:val="231F20" w:themeColor="background1"/>
              </w:rPr>
            </w:pPr>
          </w:p>
          <w:p w14:paraId="773FBBCD" w14:textId="69731B8F" w:rsidR="00530B47" w:rsidRPr="00CB5788" w:rsidRDefault="00530B47" w:rsidP="00E6396A">
            <w:pPr>
              <w:autoSpaceDE w:val="0"/>
              <w:autoSpaceDN w:val="0"/>
              <w:adjustRightInd w:val="0"/>
              <w:spacing w:after="0" w:line="240" w:lineRule="auto"/>
              <w:rPr>
                <w:rFonts w:asciiTheme="majorHAnsi" w:eastAsia="Calibri" w:hAnsiTheme="majorHAnsi" w:cstheme="majorHAnsi"/>
                <w:color w:val="231F20" w:themeColor="background1"/>
              </w:rPr>
            </w:pPr>
            <w:r w:rsidRPr="00CB5788">
              <w:rPr>
                <w:rFonts w:asciiTheme="majorHAnsi" w:eastAsia="Calibri" w:hAnsiTheme="majorHAnsi" w:cstheme="majorHAnsi"/>
                <w:color w:val="231F20" w:themeColor="background1"/>
              </w:rPr>
              <w:t>__________________________________________________________</w:t>
            </w:r>
          </w:p>
          <w:p w14:paraId="0A56F818" w14:textId="7727E3CD" w:rsidR="001315EF" w:rsidRPr="00CB5788" w:rsidRDefault="001315EF" w:rsidP="00E6396A">
            <w:pPr>
              <w:autoSpaceDE w:val="0"/>
              <w:autoSpaceDN w:val="0"/>
              <w:adjustRightInd w:val="0"/>
              <w:spacing w:after="0" w:line="240" w:lineRule="auto"/>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 xml:space="preserve">(name of practice) </w:t>
            </w:r>
          </w:p>
        </w:tc>
      </w:tr>
      <w:tr w:rsidR="009B28F8" w:rsidRPr="00CB5788" w14:paraId="650EC18D" w14:textId="77777777" w:rsidTr="008F30ED">
        <w:tc>
          <w:tcPr>
            <w:tcW w:w="9923" w:type="dxa"/>
            <w:gridSpan w:val="2"/>
          </w:tcPr>
          <w:p w14:paraId="36834585" w14:textId="77777777" w:rsidR="001315EF" w:rsidRPr="00CB5788" w:rsidRDefault="001315EF" w:rsidP="00E6396A">
            <w:pPr>
              <w:widowControl w:val="0"/>
              <w:spacing w:after="0" w:line="240" w:lineRule="auto"/>
              <w:jc w:val="both"/>
              <w:rPr>
                <w:rFonts w:asciiTheme="majorHAnsi" w:eastAsia="Calibri" w:hAnsiTheme="majorHAnsi" w:cstheme="majorHAnsi"/>
                <w:bCs/>
                <w:color w:val="231F20" w:themeColor="background1"/>
              </w:rPr>
            </w:pPr>
            <w:r w:rsidRPr="00CB5788">
              <w:rPr>
                <w:rFonts w:asciiTheme="majorHAnsi" w:eastAsia="Calibri" w:hAnsiTheme="majorHAnsi" w:cstheme="majorHAnsi"/>
                <w:color w:val="231F20" w:themeColor="background1"/>
              </w:rPr>
              <w:t>I understand that if I provide information that is inaccurate or untrue I may be prosecuted, and I declare that the information that I have provided is true and accurate to my best knowledge and belief.</w:t>
            </w:r>
          </w:p>
        </w:tc>
      </w:tr>
      <w:tr w:rsidR="009B28F8" w:rsidRPr="00CB5788" w14:paraId="410349B9" w14:textId="77777777" w:rsidTr="00200E25">
        <w:trPr>
          <w:trHeight w:val="694"/>
        </w:trPr>
        <w:tc>
          <w:tcPr>
            <w:tcW w:w="3402" w:type="dxa"/>
          </w:tcPr>
          <w:p w14:paraId="1D0B0B78" w14:textId="77777777" w:rsidR="00530B47" w:rsidRPr="00CB5788" w:rsidRDefault="00530B47" w:rsidP="00E6396A">
            <w:pPr>
              <w:widowControl w:val="0"/>
              <w:spacing w:after="0" w:line="240" w:lineRule="auto"/>
              <w:jc w:val="both"/>
              <w:rPr>
                <w:rFonts w:asciiTheme="majorHAnsi" w:eastAsia="Calibri" w:hAnsiTheme="majorHAnsi" w:cstheme="majorHAnsi"/>
                <w:bCs/>
                <w:color w:val="231F20" w:themeColor="background1"/>
              </w:rPr>
            </w:pPr>
            <w:r w:rsidRPr="00CB5788">
              <w:rPr>
                <w:rFonts w:asciiTheme="majorHAnsi" w:eastAsia="Calibri" w:hAnsiTheme="majorHAnsi" w:cstheme="majorHAnsi"/>
                <w:b/>
                <w:color w:val="231F20" w:themeColor="background1"/>
              </w:rPr>
              <w:t>Signed:</w:t>
            </w:r>
          </w:p>
        </w:tc>
        <w:tc>
          <w:tcPr>
            <w:tcW w:w="6521" w:type="dxa"/>
          </w:tcPr>
          <w:p w14:paraId="02242DF2" w14:textId="131EBB7B" w:rsidR="00530B47" w:rsidRPr="00CB5788" w:rsidRDefault="00530B47" w:rsidP="00E6396A">
            <w:pPr>
              <w:widowControl w:val="0"/>
              <w:spacing w:after="0" w:line="240" w:lineRule="auto"/>
              <w:jc w:val="both"/>
              <w:rPr>
                <w:rFonts w:asciiTheme="majorHAnsi" w:eastAsia="Calibri" w:hAnsiTheme="majorHAnsi" w:cstheme="majorHAnsi"/>
                <w:bCs/>
                <w:color w:val="231F20" w:themeColor="background1"/>
              </w:rPr>
            </w:pPr>
          </w:p>
        </w:tc>
      </w:tr>
      <w:tr w:rsidR="009B28F8" w:rsidRPr="00CB5788" w14:paraId="6BE9C61F" w14:textId="77777777" w:rsidTr="00200E25">
        <w:tc>
          <w:tcPr>
            <w:tcW w:w="3402" w:type="dxa"/>
          </w:tcPr>
          <w:p w14:paraId="1838A8BE" w14:textId="77777777" w:rsidR="00200E25" w:rsidRPr="00CB5788" w:rsidRDefault="00200E25" w:rsidP="00E6396A">
            <w:pPr>
              <w:widowControl w:val="0"/>
              <w:spacing w:after="0" w:line="240" w:lineRule="auto"/>
              <w:jc w:val="both"/>
              <w:rPr>
                <w:rFonts w:asciiTheme="majorHAnsi" w:eastAsia="Calibri" w:hAnsiTheme="majorHAnsi" w:cstheme="majorHAnsi"/>
                <w:bCs/>
                <w:color w:val="231F20" w:themeColor="background1"/>
              </w:rPr>
            </w:pPr>
            <w:r w:rsidRPr="00CB5788">
              <w:rPr>
                <w:rFonts w:asciiTheme="majorHAnsi" w:eastAsia="Calibri" w:hAnsiTheme="majorHAnsi" w:cstheme="majorHAnsi"/>
                <w:b/>
                <w:color w:val="231F20" w:themeColor="background1"/>
              </w:rPr>
              <w:t>Date:</w:t>
            </w:r>
          </w:p>
        </w:tc>
        <w:tc>
          <w:tcPr>
            <w:tcW w:w="6521" w:type="dxa"/>
          </w:tcPr>
          <w:p w14:paraId="36300983" w14:textId="0EE8E8D3" w:rsidR="00200E25" w:rsidRPr="00CB5788" w:rsidRDefault="00200E25" w:rsidP="00E6396A">
            <w:pPr>
              <w:widowControl w:val="0"/>
              <w:spacing w:after="0" w:line="240" w:lineRule="auto"/>
              <w:jc w:val="both"/>
              <w:rPr>
                <w:rFonts w:asciiTheme="majorHAnsi" w:eastAsia="Calibri" w:hAnsiTheme="majorHAnsi" w:cstheme="majorHAnsi"/>
                <w:bCs/>
                <w:color w:val="231F20" w:themeColor="background1"/>
              </w:rPr>
            </w:pPr>
          </w:p>
        </w:tc>
      </w:tr>
      <w:tr w:rsidR="009B28F8" w:rsidRPr="00CB5788" w14:paraId="18674916" w14:textId="77777777" w:rsidTr="00200E25">
        <w:tc>
          <w:tcPr>
            <w:tcW w:w="3402" w:type="dxa"/>
          </w:tcPr>
          <w:p w14:paraId="6BC55034" w14:textId="45F32C5D" w:rsidR="00200E25" w:rsidRPr="00CB5788" w:rsidRDefault="00200E25" w:rsidP="00E6396A">
            <w:pPr>
              <w:widowControl w:val="0"/>
              <w:spacing w:after="0" w:line="240" w:lineRule="auto"/>
              <w:jc w:val="both"/>
              <w:rPr>
                <w:rFonts w:asciiTheme="majorHAnsi" w:eastAsia="Calibri" w:hAnsiTheme="majorHAnsi" w:cstheme="majorHAnsi"/>
                <w:bCs/>
                <w:color w:val="231F20" w:themeColor="background1"/>
              </w:rPr>
            </w:pPr>
            <w:r w:rsidRPr="00CB5788">
              <w:rPr>
                <w:rFonts w:asciiTheme="majorHAnsi" w:eastAsia="Calibri" w:hAnsiTheme="majorHAnsi" w:cstheme="majorHAnsi"/>
                <w:b/>
                <w:color w:val="231F20" w:themeColor="background1"/>
              </w:rPr>
              <w:t>Name (BLOCK LETTERS):</w:t>
            </w:r>
          </w:p>
        </w:tc>
        <w:tc>
          <w:tcPr>
            <w:tcW w:w="6521" w:type="dxa"/>
          </w:tcPr>
          <w:p w14:paraId="026283CF" w14:textId="0F9F4276" w:rsidR="00200E25" w:rsidRPr="00CB5788" w:rsidRDefault="00200E25" w:rsidP="00E6396A">
            <w:pPr>
              <w:widowControl w:val="0"/>
              <w:spacing w:after="0" w:line="240" w:lineRule="auto"/>
              <w:jc w:val="both"/>
              <w:rPr>
                <w:rFonts w:asciiTheme="majorHAnsi" w:eastAsia="Calibri" w:hAnsiTheme="majorHAnsi" w:cstheme="majorHAnsi"/>
                <w:bCs/>
                <w:color w:val="231F20" w:themeColor="background1"/>
              </w:rPr>
            </w:pPr>
          </w:p>
        </w:tc>
      </w:tr>
      <w:tr w:rsidR="009B28F8" w:rsidRPr="00CB5788" w14:paraId="2FA38555" w14:textId="77777777" w:rsidTr="00200E25">
        <w:tc>
          <w:tcPr>
            <w:tcW w:w="3402" w:type="dxa"/>
          </w:tcPr>
          <w:p w14:paraId="6191306E" w14:textId="77777777" w:rsidR="00200E25" w:rsidRPr="00CB5788" w:rsidRDefault="00200E25" w:rsidP="00E6396A">
            <w:pPr>
              <w:widowControl w:val="0"/>
              <w:spacing w:after="0" w:line="240" w:lineRule="auto"/>
              <w:rPr>
                <w:rFonts w:asciiTheme="majorHAnsi" w:eastAsia="Calibri" w:hAnsiTheme="majorHAnsi" w:cstheme="majorHAnsi"/>
                <w:b/>
                <w:color w:val="231F20" w:themeColor="background1"/>
              </w:rPr>
            </w:pPr>
            <w:r w:rsidRPr="00CB5788">
              <w:rPr>
                <w:rFonts w:asciiTheme="majorHAnsi" w:eastAsia="Calibri" w:hAnsiTheme="majorHAnsi" w:cstheme="majorHAnsi"/>
                <w:b/>
                <w:color w:val="231F20" w:themeColor="background1"/>
              </w:rPr>
              <w:t xml:space="preserve">Position held </w:t>
            </w:r>
          </w:p>
          <w:p w14:paraId="2DCDCC71" w14:textId="221382E4" w:rsidR="00200E25" w:rsidRPr="00CB5788" w:rsidRDefault="00200E25" w:rsidP="00E6396A">
            <w:pPr>
              <w:widowControl w:val="0"/>
              <w:spacing w:after="0" w:line="240" w:lineRule="auto"/>
              <w:rPr>
                <w:rFonts w:asciiTheme="majorHAnsi" w:hAnsiTheme="majorHAnsi" w:cstheme="majorHAnsi"/>
                <w:bCs/>
                <w:color w:val="231F20" w:themeColor="background1"/>
              </w:rPr>
            </w:pPr>
            <w:r w:rsidRPr="00CB5788">
              <w:rPr>
                <w:rFonts w:asciiTheme="majorHAnsi" w:eastAsia="Calibri" w:hAnsiTheme="majorHAnsi" w:cstheme="majorHAnsi"/>
                <w:b/>
                <w:color w:val="231F20" w:themeColor="background1"/>
              </w:rPr>
              <w:t>(BLOCK LETTERS):</w:t>
            </w:r>
          </w:p>
        </w:tc>
        <w:tc>
          <w:tcPr>
            <w:tcW w:w="6521" w:type="dxa"/>
          </w:tcPr>
          <w:p w14:paraId="4D6B7CE7" w14:textId="20245B43" w:rsidR="00200E25" w:rsidRPr="00CB5788" w:rsidRDefault="00200E25" w:rsidP="00E6396A">
            <w:pPr>
              <w:widowControl w:val="0"/>
              <w:spacing w:after="0" w:line="240" w:lineRule="auto"/>
              <w:rPr>
                <w:rFonts w:asciiTheme="majorHAnsi" w:hAnsiTheme="majorHAnsi" w:cstheme="majorHAnsi"/>
                <w:bCs/>
                <w:color w:val="231F20" w:themeColor="background1"/>
              </w:rPr>
            </w:pPr>
          </w:p>
        </w:tc>
      </w:tr>
    </w:tbl>
    <w:p w14:paraId="2F3ED86F" w14:textId="77777777" w:rsidR="001315EF" w:rsidRPr="00CB5788" w:rsidRDefault="001315EF" w:rsidP="00E6396A">
      <w:pPr>
        <w:autoSpaceDE w:val="0"/>
        <w:autoSpaceDN w:val="0"/>
        <w:adjustRightInd w:val="0"/>
        <w:rPr>
          <w:rFonts w:asciiTheme="majorHAnsi" w:eastAsia="Calibri" w:hAnsiTheme="majorHAnsi" w:cstheme="majorHAnsi"/>
          <w:bCs/>
          <w:color w:val="231F20" w:themeColor="background1"/>
        </w:rPr>
      </w:pPr>
    </w:p>
    <w:p w14:paraId="1901E9E7" w14:textId="77777777" w:rsidR="001315EF" w:rsidRPr="00CB5788" w:rsidRDefault="001315EF" w:rsidP="00E6396A">
      <w:pPr>
        <w:autoSpaceDE w:val="0"/>
        <w:autoSpaceDN w:val="0"/>
        <w:adjustRightInd w:val="0"/>
        <w:rPr>
          <w:rFonts w:asciiTheme="majorHAnsi" w:eastAsia="Calibri" w:hAnsiTheme="majorHAnsi" w:cstheme="majorHAnsi"/>
          <w:b/>
          <w:bCs/>
          <w:color w:val="231F20" w:themeColor="background1"/>
        </w:rPr>
      </w:pPr>
      <w:r w:rsidRPr="00CB5788">
        <w:rPr>
          <w:rFonts w:asciiTheme="majorHAnsi" w:eastAsia="Calibri" w:hAnsiTheme="majorHAnsi" w:cstheme="majorHAnsi"/>
          <w:b/>
          <w:color w:val="231F20" w:themeColor="background1"/>
        </w:rPr>
        <w:t xml:space="preserve">Please return the application and supporting documentation to: </w:t>
      </w:r>
    </w:p>
    <w:p w14:paraId="7976F2A5" w14:textId="77777777" w:rsidR="001315EF" w:rsidRPr="00CB5788" w:rsidRDefault="001315EF" w:rsidP="00E6396A">
      <w:pPr>
        <w:spacing w:after="200" w:line="276" w:lineRule="auto"/>
        <w:rPr>
          <w:rFonts w:asciiTheme="majorHAnsi" w:eastAsia="Calibri" w:hAnsiTheme="majorHAnsi" w:cstheme="majorHAnsi"/>
          <w:bCs/>
          <w:color w:val="231F20" w:themeColor="background1"/>
        </w:rPr>
      </w:pPr>
    </w:p>
    <w:p w14:paraId="4CBEE4A4" w14:textId="44E9DE3E" w:rsidR="001315EF" w:rsidRPr="00CB5788" w:rsidRDefault="001315EF" w:rsidP="00C64695">
      <w:pPr>
        <w:spacing w:after="200" w:line="276" w:lineRule="auto"/>
        <w:rPr>
          <w:rFonts w:asciiTheme="majorHAnsi" w:hAnsiTheme="majorHAnsi" w:cstheme="majorHAnsi"/>
          <w:b/>
          <w:color w:val="231F20" w:themeColor="background1"/>
          <w:kern w:val="32"/>
          <w:sz w:val="32"/>
          <w:szCs w:val="32"/>
        </w:rPr>
      </w:pPr>
      <w:r w:rsidRPr="00CB5788">
        <w:rPr>
          <w:rFonts w:asciiTheme="majorHAnsi" w:eastAsia="Calibri" w:hAnsiTheme="majorHAnsi" w:cstheme="majorHAnsi"/>
          <w:color w:val="231F20" w:themeColor="background1"/>
        </w:rPr>
        <w:t>[Commissioner to insert details]</w:t>
      </w:r>
    </w:p>
    <w:sectPr w:rsidR="001315EF" w:rsidRPr="00CB5788" w:rsidSect="00C64695">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83FC" w14:textId="77777777" w:rsidR="0086651F" w:rsidRDefault="0086651F" w:rsidP="000C24AF">
      <w:pPr>
        <w:spacing w:after="0"/>
      </w:pPr>
      <w:r>
        <w:separator/>
      </w:r>
    </w:p>
  </w:endnote>
  <w:endnote w:type="continuationSeparator" w:id="0">
    <w:p w14:paraId="23136656" w14:textId="77777777" w:rsidR="0086651F" w:rsidRDefault="0086651F" w:rsidP="000C24AF">
      <w:pPr>
        <w:spacing w:after="0"/>
      </w:pPr>
      <w:r>
        <w:continuationSeparator/>
      </w:r>
    </w:p>
  </w:endnote>
  <w:endnote w:type="continuationNotice" w:id="1">
    <w:p w14:paraId="399C71D9" w14:textId="77777777" w:rsidR="0086651F" w:rsidRDefault="00866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2BEE" w14:textId="77777777" w:rsidR="0086651F" w:rsidRDefault="0086651F" w:rsidP="000C24AF">
      <w:pPr>
        <w:spacing w:after="0"/>
      </w:pPr>
      <w:r>
        <w:separator/>
      </w:r>
    </w:p>
  </w:footnote>
  <w:footnote w:type="continuationSeparator" w:id="0">
    <w:p w14:paraId="23CAC2D0" w14:textId="77777777" w:rsidR="0086651F" w:rsidRDefault="0086651F" w:rsidP="000C24AF">
      <w:pPr>
        <w:spacing w:after="0"/>
      </w:pPr>
      <w:r>
        <w:continuationSeparator/>
      </w:r>
    </w:p>
  </w:footnote>
  <w:footnote w:type="continuationNotice" w:id="1">
    <w:p w14:paraId="08E8EAC3" w14:textId="77777777" w:rsidR="0086651F" w:rsidRDefault="008665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088"/>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651F"/>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4695"/>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788"/>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D0CF915C-595A-4464-8282-49D6A994C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548</Words>
  <Characters>2764</Characters>
  <Application>Microsoft Office Word</Application>
  <DocSecurity>0</DocSecurity>
  <Lines>110</Lines>
  <Paragraphs>55</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2025-12-15T16:14:00Z</dcterms:created>
  <dcterms:modified xsi:type="dcterms:W3CDTF">2026-08-11T16:05:00Z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